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379728" w14:textId="77777777" w:rsidR="00204C56" w:rsidRPr="004C6618" w:rsidRDefault="00204C56">
      <w:pPr>
        <w:ind w:firstLine="480"/>
        <w:rPr>
          <w:rFonts w:cs="Times New Roman"/>
          <w:color w:val="000000" w:themeColor="text1"/>
        </w:rPr>
      </w:pPr>
    </w:p>
    <w:p w14:paraId="51AEB0BF" w14:textId="77777777" w:rsidR="00204C56" w:rsidRPr="004C6618" w:rsidRDefault="00204C56">
      <w:pPr>
        <w:ind w:firstLine="480"/>
        <w:rPr>
          <w:rFonts w:cs="Times New Roman"/>
          <w:color w:val="000000" w:themeColor="text1"/>
        </w:rPr>
      </w:pPr>
    </w:p>
    <w:p w14:paraId="35BF79B6" w14:textId="77777777" w:rsidR="00204C56" w:rsidRPr="004C6618" w:rsidRDefault="00204C56">
      <w:pPr>
        <w:ind w:firstLine="480"/>
        <w:rPr>
          <w:rFonts w:cs="Times New Roman"/>
          <w:color w:val="000000" w:themeColor="text1"/>
        </w:rPr>
      </w:pPr>
    </w:p>
    <w:p w14:paraId="0DAD0B4B" w14:textId="77777777" w:rsidR="00204C56" w:rsidRPr="004C6618" w:rsidRDefault="00000000">
      <w:pPr>
        <w:ind w:firstLineChars="0" w:firstLine="0"/>
        <w:jc w:val="center"/>
        <w:rPr>
          <w:rFonts w:cs="Times New Roman"/>
          <w:b/>
          <w:bCs/>
          <w:color w:val="000000" w:themeColor="text1"/>
          <w:sz w:val="44"/>
          <w:szCs w:val="44"/>
        </w:rPr>
      </w:pPr>
      <w:r w:rsidRPr="004C6618">
        <w:rPr>
          <w:rFonts w:cs="Times New Roman"/>
          <w:b/>
          <w:bCs/>
          <w:color w:val="000000" w:themeColor="text1"/>
          <w:sz w:val="44"/>
          <w:szCs w:val="44"/>
        </w:rPr>
        <w:t>浙江安诺逻辑科技有限公司</w:t>
      </w:r>
    </w:p>
    <w:p w14:paraId="4296FD5C" w14:textId="77777777" w:rsidR="00204C56" w:rsidRPr="004C6618" w:rsidRDefault="00000000">
      <w:pPr>
        <w:ind w:firstLineChars="0" w:firstLine="0"/>
        <w:jc w:val="center"/>
        <w:rPr>
          <w:rFonts w:cs="Times New Roman"/>
          <w:b/>
          <w:bCs/>
          <w:color w:val="000000" w:themeColor="text1"/>
          <w:sz w:val="44"/>
          <w:szCs w:val="44"/>
        </w:rPr>
      </w:pPr>
      <w:r w:rsidRPr="004C6618">
        <w:rPr>
          <w:rFonts w:cs="Times New Roman"/>
          <w:b/>
          <w:bCs/>
          <w:color w:val="000000" w:themeColor="text1"/>
          <w:sz w:val="44"/>
          <w:szCs w:val="44"/>
        </w:rPr>
        <w:t>半导体封测中心建设项目</w:t>
      </w:r>
    </w:p>
    <w:p w14:paraId="35828658" w14:textId="77777777" w:rsidR="00204C56" w:rsidRPr="004C6618" w:rsidRDefault="00000000">
      <w:pPr>
        <w:ind w:firstLineChars="0" w:firstLine="0"/>
        <w:jc w:val="center"/>
        <w:rPr>
          <w:rFonts w:cs="Times New Roman"/>
          <w:b/>
          <w:bCs/>
          <w:color w:val="000000" w:themeColor="text1"/>
          <w:sz w:val="44"/>
          <w:szCs w:val="44"/>
        </w:rPr>
      </w:pPr>
      <w:r w:rsidRPr="004C6618">
        <w:rPr>
          <w:rFonts w:cs="Times New Roman" w:hint="eastAsia"/>
          <w:b/>
          <w:bCs/>
          <w:color w:val="000000" w:themeColor="text1"/>
          <w:sz w:val="44"/>
          <w:szCs w:val="44"/>
        </w:rPr>
        <w:t>先行</w:t>
      </w:r>
      <w:r w:rsidRPr="004C6618">
        <w:rPr>
          <w:rFonts w:cs="Times New Roman"/>
          <w:b/>
          <w:bCs/>
          <w:color w:val="000000" w:themeColor="text1"/>
          <w:sz w:val="44"/>
          <w:szCs w:val="44"/>
        </w:rPr>
        <w:t>竣工环境保护验收监测报告</w:t>
      </w:r>
    </w:p>
    <w:p w14:paraId="6B68A23A" w14:textId="77777777" w:rsidR="00204C56" w:rsidRPr="004C6618" w:rsidRDefault="00204C56">
      <w:pPr>
        <w:pStyle w:val="2"/>
        <w:spacing w:after="0" w:line="240" w:lineRule="auto"/>
        <w:ind w:left="480" w:firstLine="480"/>
        <w:rPr>
          <w:rFonts w:cs="Times New Roman"/>
          <w:color w:val="000000" w:themeColor="text1"/>
        </w:rPr>
      </w:pPr>
    </w:p>
    <w:p w14:paraId="2824771E" w14:textId="77777777" w:rsidR="00204C56" w:rsidRPr="004C6618" w:rsidRDefault="00204C56">
      <w:pPr>
        <w:pStyle w:val="2"/>
        <w:spacing w:after="0" w:line="240" w:lineRule="auto"/>
        <w:ind w:left="480" w:firstLine="480"/>
        <w:rPr>
          <w:rFonts w:cs="Times New Roman"/>
          <w:color w:val="000000" w:themeColor="text1"/>
        </w:rPr>
      </w:pPr>
    </w:p>
    <w:p w14:paraId="19FA910B" w14:textId="77777777" w:rsidR="00204C56" w:rsidRPr="004C6618" w:rsidRDefault="00204C56">
      <w:pPr>
        <w:pStyle w:val="2"/>
        <w:spacing w:after="0" w:line="240" w:lineRule="auto"/>
        <w:ind w:left="480" w:firstLine="480"/>
        <w:rPr>
          <w:rFonts w:cs="Times New Roman"/>
          <w:color w:val="000000" w:themeColor="text1"/>
        </w:rPr>
      </w:pPr>
    </w:p>
    <w:p w14:paraId="3C9B0FFD" w14:textId="77777777" w:rsidR="00204C56" w:rsidRPr="004C6618" w:rsidRDefault="00204C56">
      <w:pPr>
        <w:pStyle w:val="2"/>
        <w:spacing w:after="0" w:line="240" w:lineRule="auto"/>
        <w:ind w:left="480" w:firstLine="480"/>
        <w:rPr>
          <w:rFonts w:cs="Times New Roman"/>
          <w:color w:val="000000" w:themeColor="text1"/>
        </w:rPr>
      </w:pPr>
    </w:p>
    <w:p w14:paraId="23C13135" w14:textId="77777777" w:rsidR="00204C56" w:rsidRPr="004C6618" w:rsidRDefault="00204C56">
      <w:pPr>
        <w:pStyle w:val="2"/>
        <w:spacing w:after="0" w:line="240" w:lineRule="auto"/>
        <w:ind w:left="480" w:firstLine="480"/>
        <w:rPr>
          <w:rFonts w:cs="Times New Roman"/>
          <w:color w:val="000000" w:themeColor="text1"/>
        </w:rPr>
      </w:pPr>
    </w:p>
    <w:p w14:paraId="45897EFE" w14:textId="77777777" w:rsidR="00204C56" w:rsidRPr="004C6618" w:rsidRDefault="00204C56">
      <w:pPr>
        <w:pStyle w:val="2"/>
        <w:spacing w:after="0" w:line="240" w:lineRule="auto"/>
        <w:ind w:left="480" w:firstLine="480"/>
        <w:rPr>
          <w:rFonts w:cs="Times New Roman"/>
          <w:color w:val="000000" w:themeColor="text1"/>
        </w:rPr>
      </w:pPr>
    </w:p>
    <w:p w14:paraId="46D9ADB7" w14:textId="77777777" w:rsidR="00204C56" w:rsidRPr="004C6618" w:rsidRDefault="00204C56">
      <w:pPr>
        <w:pStyle w:val="2"/>
        <w:spacing w:after="0" w:line="240" w:lineRule="auto"/>
        <w:ind w:left="480" w:firstLine="480"/>
        <w:rPr>
          <w:rFonts w:cs="Times New Roman"/>
          <w:color w:val="000000" w:themeColor="text1"/>
        </w:rPr>
      </w:pPr>
    </w:p>
    <w:p w14:paraId="27EA1E59" w14:textId="77777777" w:rsidR="00204C56" w:rsidRPr="004C6618" w:rsidRDefault="00204C56">
      <w:pPr>
        <w:pStyle w:val="2"/>
        <w:spacing w:after="0" w:line="240" w:lineRule="auto"/>
        <w:ind w:left="480" w:firstLine="480"/>
        <w:rPr>
          <w:rFonts w:cs="Times New Roman"/>
          <w:color w:val="000000" w:themeColor="text1"/>
        </w:rPr>
      </w:pPr>
    </w:p>
    <w:p w14:paraId="5B9B0024" w14:textId="77777777" w:rsidR="00204C56" w:rsidRPr="004C6618" w:rsidRDefault="00204C56">
      <w:pPr>
        <w:pStyle w:val="2"/>
        <w:spacing w:after="0" w:line="240" w:lineRule="auto"/>
        <w:ind w:left="480" w:firstLine="480"/>
        <w:rPr>
          <w:rFonts w:cs="Times New Roman"/>
          <w:color w:val="000000" w:themeColor="text1"/>
        </w:rPr>
      </w:pPr>
    </w:p>
    <w:p w14:paraId="64614DAD" w14:textId="77777777" w:rsidR="00204C56" w:rsidRPr="004C6618" w:rsidRDefault="00204C56">
      <w:pPr>
        <w:pStyle w:val="2"/>
        <w:spacing w:after="0" w:line="240" w:lineRule="auto"/>
        <w:ind w:left="480" w:firstLine="480"/>
        <w:rPr>
          <w:rFonts w:cs="Times New Roman"/>
          <w:color w:val="000000" w:themeColor="text1"/>
        </w:rPr>
      </w:pPr>
    </w:p>
    <w:p w14:paraId="03EDD592" w14:textId="77777777" w:rsidR="00204C56" w:rsidRPr="004C6618" w:rsidRDefault="00204C56">
      <w:pPr>
        <w:pStyle w:val="2"/>
        <w:spacing w:after="0" w:line="240" w:lineRule="auto"/>
        <w:ind w:left="480" w:firstLine="480"/>
        <w:rPr>
          <w:rFonts w:cs="Times New Roman"/>
          <w:color w:val="000000" w:themeColor="text1"/>
        </w:rPr>
      </w:pPr>
    </w:p>
    <w:p w14:paraId="5626EED8" w14:textId="77777777" w:rsidR="00204C56" w:rsidRPr="004C6618" w:rsidRDefault="00204C56">
      <w:pPr>
        <w:pStyle w:val="2"/>
        <w:spacing w:after="0" w:line="240" w:lineRule="auto"/>
        <w:ind w:left="480" w:firstLine="480"/>
        <w:rPr>
          <w:rFonts w:cs="Times New Roman"/>
          <w:color w:val="000000" w:themeColor="text1"/>
        </w:rPr>
      </w:pPr>
    </w:p>
    <w:p w14:paraId="2EA5C623" w14:textId="77777777" w:rsidR="00204C56" w:rsidRPr="004C6618" w:rsidRDefault="00204C56">
      <w:pPr>
        <w:pStyle w:val="2"/>
        <w:spacing w:after="0" w:line="240" w:lineRule="auto"/>
        <w:ind w:left="480" w:firstLine="480"/>
        <w:rPr>
          <w:rFonts w:cs="Times New Roman"/>
          <w:color w:val="000000" w:themeColor="text1"/>
        </w:rPr>
      </w:pPr>
    </w:p>
    <w:p w14:paraId="28AEF53F" w14:textId="77777777" w:rsidR="00204C56" w:rsidRPr="004C6618" w:rsidRDefault="00204C56">
      <w:pPr>
        <w:pStyle w:val="2"/>
        <w:spacing w:after="0" w:line="240" w:lineRule="auto"/>
        <w:ind w:left="480" w:firstLine="480"/>
        <w:rPr>
          <w:rFonts w:cs="Times New Roman"/>
          <w:color w:val="000000" w:themeColor="text1"/>
        </w:rPr>
      </w:pPr>
    </w:p>
    <w:p w14:paraId="5B034521" w14:textId="77777777" w:rsidR="00204C56" w:rsidRPr="004C6618" w:rsidRDefault="00204C56">
      <w:pPr>
        <w:pStyle w:val="2"/>
        <w:spacing w:after="0" w:line="240" w:lineRule="auto"/>
        <w:ind w:left="480" w:firstLine="480"/>
        <w:rPr>
          <w:rFonts w:cs="Times New Roman"/>
          <w:color w:val="000000" w:themeColor="text1"/>
        </w:rPr>
      </w:pPr>
    </w:p>
    <w:p w14:paraId="277FFBA0" w14:textId="77777777" w:rsidR="00204C56" w:rsidRPr="004C6618" w:rsidRDefault="00204C56">
      <w:pPr>
        <w:pStyle w:val="2"/>
        <w:spacing w:after="0" w:line="240" w:lineRule="auto"/>
        <w:ind w:left="480" w:firstLine="480"/>
        <w:rPr>
          <w:rFonts w:cs="Times New Roman"/>
          <w:color w:val="000000" w:themeColor="text1"/>
        </w:rPr>
      </w:pPr>
    </w:p>
    <w:p w14:paraId="73E4ED88" w14:textId="77777777" w:rsidR="00204C56" w:rsidRPr="004C6618" w:rsidRDefault="00204C56">
      <w:pPr>
        <w:pStyle w:val="2"/>
        <w:spacing w:after="0" w:line="240" w:lineRule="auto"/>
        <w:ind w:left="480" w:firstLine="480"/>
        <w:rPr>
          <w:rFonts w:cs="Times New Roman"/>
          <w:color w:val="000000" w:themeColor="text1"/>
        </w:rPr>
      </w:pPr>
    </w:p>
    <w:p w14:paraId="30797464" w14:textId="77777777" w:rsidR="00204C56" w:rsidRPr="004C6618" w:rsidRDefault="00204C56">
      <w:pPr>
        <w:pStyle w:val="2"/>
        <w:spacing w:after="0" w:line="240" w:lineRule="auto"/>
        <w:ind w:left="480" w:firstLine="480"/>
        <w:rPr>
          <w:rFonts w:cs="Times New Roman"/>
          <w:color w:val="000000" w:themeColor="text1"/>
        </w:rPr>
      </w:pPr>
    </w:p>
    <w:p w14:paraId="3E72EF14" w14:textId="77777777" w:rsidR="00204C56" w:rsidRPr="004C6618" w:rsidRDefault="00204C56">
      <w:pPr>
        <w:pStyle w:val="2"/>
        <w:spacing w:after="0" w:line="240" w:lineRule="auto"/>
        <w:ind w:left="480" w:firstLine="480"/>
        <w:rPr>
          <w:rFonts w:cs="Times New Roman"/>
          <w:color w:val="000000" w:themeColor="text1"/>
        </w:rPr>
      </w:pPr>
    </w:p>
    <w:p w14:paraId="5A4AA86F" w14:textId="77777777" w:rsidR="00204C56" w:rsidRPr="004C6618" w:rsidRDefault="00204C56">
      <w:pPr>
        <w:pStyle w:val="2"/>
        <w:spacing w:after="0" w:line="240" w:lineRule="auto"/>
        <w:ind w:left="480" w:firstLine="480"/>
        <w:rPr>
          <w:rFonts w:cs="Times New Roman"/>
          <w:color w:val="000000" w:themeColor="text1"/>
        </w:rPr>
      </w:pPr>
    </w:p>
    <w:p w14:paraId="7D2C7FD0" w14:textId="77777777" w:rsidR="00204C56" w:rsidRPr="004C6618" w:rsidRDefault="00204C56">
      <w:pPr>
        <w:pStyle w:val="2"/>
        <w:spacing w:after="0" w:line="240" w:lineRule="auto"/>
        <w:ind w:left="480" w:firstLine="480"/>
        <w:rPr>
          <w:rFonts w:cs="Times New Roman"/>
          <w:color w:val="000000" w:themeColor="text1"/>
        </w:rPr>
      </w:pPr>
    </w:p>
    <w:p w14:paraId="2F30586F" w14:textId="77777777" w:rsidR="00204C56" w:rsidRPr="004C6618" w:rsidRDefault="00204C56">
      <w:pPr>
        <w:pStyle w:val="2"/>
        <w:spacing w:after="0" w:line="240" w:lineRule="auto"/>
        <w:ind w:left="480" w:firstLine="480"/>
        <w:rPr>
          <w:rFonts w:cs="Times New Roman"/>
          <w:color w:val="000000" w:themeColor="text1"/>
        </w:rPr>
      </w:pPr>
    </w:p>
    <w:p w14:paraId="6CBD5631" w14:textId="77777777" w:rsidR="00204C56" w:rsidRPr="004C6618" w:rsidRDefault="00204C56">
      <w:pPr>
        <w:pStyle w:val="2"/>
        <w:spacing w:after="0" w:line="240" w:lineRule="auto"/>
        <w:ind w:left="480" w:firstLine="480"/>
        <w:rPr>
          <w:rFonts w:cs="Times New Roman"/>
          <w:color w:val="000000" w:themeColor="text1"/>
        </w:rPr>
      </w:pPr>
    </w:p>
    <w:p w14:paraId="36A074A9" w14:textId="77777777" w:rsidR="00204C56" w:rsidRPr="004C6618" w:rsidRDefault="00204C56">
      <w:pPr>
        <w:pStyle w:val="2"/>
        <w:spacing w:after="0" w:line="240" w:lineRule="auto"/>
        <w:ind w:left="480" w:firstLine="480"/>
        <w:rPr>
          <w:rFonts w:cs="Times New Roman"/>
          <w:color w:val="000000" w:themeColor="text1"/>
        </w:rPr>
      </w:pPr>
    </w:p>
    <w:p w14:paraId="44A84FBC" w14:textId="77777777" w:rsidR="00204C56" w:rsidRPr="004C6618" w:rsidRDefault="00204C56">
      <w:pPr>
        <w:pStyle w:val="2"/>
        <w:spacing w:after="0" w:line="240" w:lineRule="auto"/>
        <w:ind w:left="480" w:firstLine="480"/>
        <w:rPr>
          <w:rFonts w:cs="Times New Roman"/>
          <w:color w:val="000000" w:themeColor="text1"/>
        </w:rPr>
      </w:pPr>
    </w:p>
    <w:p w14:paraId="0807BF0F" w14:textId="77777777" w:rsidR="00204C56" w:rsidRPr="004C6618" w:rsidRDefault="00204C56">
      <w:pPr>
        <w:pStyle w:val="2"/>
        <w:spacing w:after="0" w:line="240" w:lineRule="auto"/>
        <w:ind w:left="480" w:firstLine="480"/>
        <w:rPr>
          <w:rFonts w:cs="Times New Roman"/>
          <w:color w:val="000000" w:themeColor="text1"/>
        </w:rPr>
      </w:pPr>
    </w:p>
    <w:p w14:paraId="2C395B2C" w14:textId="77777777" w:rsidR="00204C56" w:rsidRPr="004C6618" w:rsidRDefault="00000000">
      <w:pPr>
        <w:ind w:firstLineChars="0" w:firstLine="0"/>
        <w:jc w:val="center"/>
        <w:rPr>
          <w:rFonts w:cs="Times New Roman"/>
          <w:b/>
          <w:bCs/>
          <w:color w:val="000000" w:themeColor="text1"/>
          <w:sz w:val="36"/>
          <w:szCs w:val="36"/>
        </w:rPr>
      </w:pPr>
      <w:r w:rsidRPr="004C6618">
        <w:rPr>
          <w:rFonts w:cs="Times New Roman"/>
          <w:b/>
          <w:bCs/>
          <w:color w:val="000000" w:themeColor="text1"/>
          <w:sz w:val="36"/>
          <w:szCs w:val="36"/>
        </w:rPr>
        <w:t>建设单位：浙江安诺逻辑科技有限公司</w:t>
      </w:r>
    </w:p>
    <w:p w14:paraId="2F6B6DB8" w14:textId="77777777" w:rsidR="00204C56" w:rsidRPr="004C6618" w:rsidRDefault="00000000">
      <w:pPr>
        <w:ind w:firstLineChars="0" w:firstLine="0"/>
        <w:jc w:val="center"/>
        <w:rPr>
          <w:rFonts w:cs="Times New Roman"/>
          <w:b/>
          <w:bCs/>
          <w:color w:val="000000" w:themeColor="text1"/>
          <w:sz w:val="36"/>
          <w:szCs w:val="36"/>
        </w:rPr>
      </w:pPr>
      <w:r w:rsidRPr="004C6618">
        <w:rPr>
          <w:rFonts w:cs="Times New Roman"/>
          <w:b/>
          <w:bCs/>
          <w:color w:val="000000" w:themeColor="text1"/>
          <w:sz w:val="36"/>
          <w:szCs w:val="36"/>
        </w:rPr>
        <w:t>编制单位：浙江安诺逻辑科技有限公司</w:t>
      </w:r>
    </w:p>
    <w:p w14:paraId="475CF14D" w14:textId="77777777" w:rsidR="00204C56" w:rsidRPr="004C6618" w:rsidRDefault="00000000">
      <w:pPr>
        <w:ind w:firstLineChars="0" w:firstLine="0"/>
        <w:jc w:val="center"/>
        <w:rPr>
          <w:rFonts w:cs="Times New Roman"/>
          <w:b/>
          <w:bCs/>
          <w:color w:val="000000" w:themeColor="text1"/>
          <w:sz w:val="36"/>
          <w:szCs w:val="36"/>
        </w:rPr>
      </w:pPr>
      <w:r w:rsidRPr="004C6618">
        <w:rPr>
          <w:rFonts w:cs="Times New Roman"/>
          <w:b/>
          <w:bCs/>
          <w:color w:val="000000" w:themeColor="text1"/>
          <w:sz w:val="36"/>
          <w:szCs w:val="36"/>
        </w:rPr>
        <w:t>二〇二</w:t>
      </w:r>
      <w:r w:rsidRPr="004C6618">
        <w:rPr>
          <w:rFonts w:cs="Times New Roman" w:hint="eastAsia"/>
          <w:b/>
          <w:bCs/>
          <w:color w:val="000000" w:themeColor="text1"/>
          <w:sz w:val="36"/>
          <w:szCs w:val="36"/>
        </w:rPr>
        <w:t>六</w:t>
      </w:r>
      <w:r w:rsidRPr="004C6618">
        <w:rPr>
          <w:rFonts w:cs="Times New Roman"/>
          <w:b/>
          <w:bCs/>
          <w:color w:val="000000" w:themeColor="text1"/>
          <w:sz w:val="36"/>
          <w:szCs w:val="36"/>
        </w:rPr>
        <w:t>年</w:t>
      </w:r>
      <w:r w:rsidRPr="004C6618">
        <w:rPr>
          <w:rFonts w:cs="Times New Roman" w:hint="eastAsia"/>
          <w:b/>
          <w:bCs/>
          <w:color w:val="000000" w:themeColor="text1"/>
          <w:sz w:val="36"/>
          <w:szCs w:val="36"/>
        </w:rPr>
        <w:t>五</w:t>
      </w:r>
      <w:r w:rsidRPr="004C6618">
        <w:rPr>
          <w:rFonts w:cs="Times New Roman"/>
          <w:b/>
          <w:bCs/>
          <w:color w:val="000000" w:themeColor="text1"/>
          <w:sz w:val="36"/>
          <w:szCs w:val="36"/>
        </w:rPr>
        <w:t>月</w:t>
      </w:r>
    </w:p>
    <w:p w14:paraId="53A1FF6C" w14:textId="77777777" w:rsidR="00204C56" w:rsidRPr="004C6618" w:rsidRDefault="00204C56">
      <w:pPr>
        <w:ind w:firstLine="643"/>
        <w:jc w:val="center"/>
        <w:rPr>
          <w:rFonts w:cs="Times New Roman"/>
          <w:b/>
          <w:bCs/>
          <w:color w:val="000000" w:themeColor="text1"/>
          <w:sz w:val="32"/>
          <w:szCs w:val="32"/>
        </w:rPr>
      </w:pPr>
    </w:p>
    <w:p w14:paraId="08D0B405" w14:textId="77777777" w:rsidR="00204C56" w:rsidRPr="004C6618" w:rsidRDefault="00204C56">
      <w:pPr>
        <w:spacing w:line="480" w:lineRule="auto"/>
        <w:ind w:firstLine="480"/>
        <w:rPr>
          <w:rFonts w:cs="Times New Roman"/>
          <w:color w:val="000000" w:themeColor="text1"/>
        </w:rPr>
        <w:sectPr w:rsidR="00204C56" w:rsidRPr="004C6618">
          <w:headerReference w:type="even" r:id="rId8"/>
          <w:headerReference w:type="default" r:id="rId9"/>
          <w:footerReference w:type="even" r:id="rId10"/>
          <w:footerReference w:type="default" r:id="rId11"/>
          <w:headerReference w:type="first" r:id="rId12"/>
          <w:footerReference w:type="first" r:id="rId13"/>
          <w:pgSz w:w="11906" w:h="16838"/>
          <w:pgMar w:top="1531" w:right="1247" w:bottom="1531" w:left="1247" w:header="851" w:footer="992" w:gutter="0"/>
          <w:pgNumType w:fmt="numberInDash" w:start="1"/>
          <w:cols w:space="425"/>
          <w:titlePg/>
          <w:docGrid w:type="linesAndChars" w:linePitch="312"/>
        </w:sectPr>
      </w:pPr>
    </w:p>
    <w:p w14:paraId="4996D8DE" w14:textId="77777777" w:rsidR="00204C56" w:rsidRPr="004C6618" w:rsidRDefault="00204C56">
      <w:pPr>
        <w:ind w:firstLine="480"/>
        <w:rPr>
          <w:rFonts w:cs="Times New Roman"/>
          <w:color w:val="000000" w:themeColor="text1"/>
        </w:rPr>
      </w:pPr>
    </w:p>
    <w:p w14:paraId="3B0A8734" w14:textId="77777777" w:rsidR="00204C56" w:rsidRPr="004C6618" w:rsidRDefault="00000000">
      <w:pPr>
        <w:ind w:firstLine="480"/>
        <w:rPr>
          <w:rFonts w:cs="Times New Roman"/>
          <w:color w:val="000000" w:themeColor="text1"/>
        </w:rPr>
      </w:pPr>
      <w:r w:rsidRPr="004C6618">
        <w:rPr>
          <w:rFonts w:cs="Times New Roman"/>
          <w:color w:val="000000" w:themeColor="text1"/>
        </w:rPr>
        <w:t>建设单位：</w:t>
      </w:r>
      <w:r w:rsidRPr="004C6618">
        <w:rPr>
          <w:rFonts w:cs="Times New Roman"/>
          <w:color w:val="000000" w:themeColor="text1"/>
        </w:rPr>
        <w:fldChar w:fldCharType="begin"/>
      </w:r>
      <w:r w:rsidRPr="004C6618">
        <w:rPr>
          <w:rFonts w:cs="Times New Roman"/>
          <w:color w:val="000000" w:themeColor="text1"/>
        </w:rPr>
        <w:instrText xml:space="preserve"> DOCPROPERTY  </w:instrText>
      </w:r>
      <w:r w:rsidRPr="004C6618">
        <w:rPr>
          <w:rFonts w:cs="Times New Roman"/>
          <w:color w:val="000000" w:themeColor="text1"/>
        </w:rPr>
        <w:instrText>项目名称</w:instrText>
      </w:r>
      <w:r w:rsidRPr="004C6618">
        <w:rPr>
          <w:rFonts w:cs="Times New Roman"/>
          <w:color w:val="000000" w:themeColor="text1"/>
        </w:rPr>
        <w:instrText xml:space="preserve">  \* MERGEFORMAT </w:instrText>
      </w:r>
      <w:r w:rsidRPr="004C6618">
        <w:rPr>
          <w:rFonts w:cs="Times New Roman"/>
          <w:color w:val="000000" w:themeColor="text1"/>
        </w:rPr>
        <w:fldChar w:fldCharType="separate"/>
      </w:r>
      <w:r w:rsidRPr="004C6618">
        <w:rPr>
          <w:rFonts w:cs="Times New Roman"/>
          <w:color w:val="000000" w:themeColor="text1"/>
        </w:rPr>
        <w:t>浙江安诺逻辑科技有限公司</w:t>
      </w:r>
      <w:r w:rsidRPr="004C6618">
        <w:rPr>
          <w:rFonts w:cs="Times New Roman"/>
          <w:color w:val="000000" w:themeColor="text1"/>
        </w:rPr>
        <w:fldChar w:fldCharType="end"/>
      </w:r>
    </w:p>
    <w:p w14:paraId="1DF1A578" w14:textId="77777777" w:rsidR="00204C56" w:rsidRPr="004C6618" w:rsidRDefault="00000000">
      <w:pPr>
        <w:ind w:firstLine="480"/>
        <w:rPr>
          <w:rFonts w:cs="Times New Roman"/>
          <w:color w:val="000000" w:themeColor="text1"/>
        </w:rPr>
      </w:pPr>
      <w:r w:rsidRPr="004C6618">
        <w:rPr>
          <w:rFonts w:cs="Times New Roman"/>
          <w:color w:val="000000" w:themeColor="text1"/>
        </w:rPr>
        <w:t>法人代表：</w:t>
      </w:r>
      <w:r w:rsidRPr="004C6618">
        <w:rPr>
          <w:rFonts w:cs="Times New Roman" w:hint="eastAsia"/>
          <w:color w:val="000000" w:themeColor="text1"/>
        </w:rPr>
        <w:t>袁小云</w:t>
      </w:r>
    </w:p>
    <w:p w14:paraId="5A659C52" w14:textId="77777777" w:rsidR="00204C56" w:rsidRPr="004C6618" w:rsidRDefault="00204C56">
      <w:pPr>
        <w:ind w:firstLine="480"/>
        <w:jc w:val="center"/>
        <w:rPr>
          <w:rFonts w:cs="Times New Roman"/>
          <w:color w:val="000000" w:themeColor="text1"/>
        </w:rPr>
      </w:pPr>
    </w:p>
    <w:p w14:paraId="072AEAAE" w14:textId="77777777" w:rsidR="00204C56" w:rsidRPr="004C6618" w:rsidRDefault="00000000">
      <w:pPr>
        <w:ind w:firstLine="480"/>
        <w:rPr>
          <w:rFonts w:cs="Times New Roman"/>
          <w:color w:val="000000" w:themeColor="text1"/>
        </w:rPr>
      </w:pPr>
      <w:r w:rsidRPr="004C6618">
        <w:rPr>
          <w:rFonts w:cs="Times New Roman"/>
          <w:color w:val="000000" w:themeColor="text1"/>
        </w:rPr>
        <w:t>编制单位：</w:t>
      </w:r>
      <w:r w:rsidRPr="004C6618">
        <w:rPr>
          <w:rFonts w:cs="Times New Roman"/>
          <w:color w:val="000000" w:themeColor="text1"/>
        </w:rPr>
        <w:fldChar w:fldCharType="begin"/>
      </w:r>
      <w:r w:rsidRPr="004C6618">
        <w:rPr>
          <w:rFonts w:cs="Times New Roman"/>
          <w:color w:val="000000" w:themeColor="text1"/>
        </w:rPr>
        <w:instrText xml:space="preserve"> DOCPROPERTY  </w:instrText>
      </w:r>
      <w:r w:rsidRPr="004C6618">
        <w:rPr>
          <w:rFonts w:cs="Times New Roman"/>
          <w:color w:val="000000" w:themeColor="text1"/>
        </w:rPr>
        <w:instrText>项目名称</w:instrText>
      </w:r>
      <w:r w:rsidRPr="004C6618">
        <w:rPr>
          <w:rFonts w:cs="Times New Roman"/>
          <w:color w:val="000000" w:themeColor="text1"/>
        </w:rPr>
        <w:instrText xml:space="preserve">  \* MERGEFORMAT </w:instrText>
      </w:r>
      <w:r w:rsidRPr="004C6618">
        <w:rPr>
          <w:rFonts w:cs="Times New Roman"/>
          <w:color w:val="000000" w:themeColor="text1"/>
        </w:rPr>
        <w:fldChar w:fldCharType="separate"/>
      </w:r>
      <w:r w:rsidRPr="004C6618">
        <w:rPr>
          <w:rFonts w:cs="Times New Roman"/>
          <w:color w:val="000000" w:themeColor="text1"/>
        </w:rPr>
        <w:t>浙江安诺逻辑科技有限公司</w:t>
      </w:r>
      <w:r w:rsidRPr="004C6618">
        <w:rPr>
          <w:rFonts w:cs="Times New Roman"/>
          <w:color w:val="000000" w:themeColor="text1"/>
        </w:rPr>
        <w:fldChar w:fldCharType="end"/>
      </w:r>
    </w:p>
    <w:p w14:paraId="1479D67A" w14:textId="77777777" w:rsidR="00204C56" w:rsidRPr="004C6618" w:rsidRDefault="00000000">
      <w:pPr>
        <w:ind w:firstLine="480"/>
        <w:rPr>
          <w:rFonts w:cs="Times New Roman"/>
          <w:color w:val="000000" w:themeColor="text1"/>
        </w:rPr>
      </w:pPr>
      <w:r w:rsidRPr="004C6618">
        <w:rPr>
          <w:rFonts w:cs="Times New Roman"/>
          <w:color w:val="000000" w:themeColor="text1"/>
        </w:rPr>
        <w:t>法人代表：</w:t>
      </w:r>
      <w:r w:rsidRPr="004C6618">
        <w:rPr>
          <w:rFonts w:cs="Times New Roman" w:hint="eastAsia"/>
          <w:color w:val="000000" w:themeColor="text1"/>
        </w:rPr>
        <w:t>袁小云</w:t>
      </w:r>
    </w:p>
    <w:p w14:paraId="2125C1D1" w14:textId="77777777" w:rsidR="00204C56" w:rsidRPr="004C6618" w:rsidRDefault="00000000">
      <w:pPr>
        <w:ind w:firstLine="480"/>
        <w:rPr>
          <w:rFonts w:cs="Times New Roman"/>
          <w:color w:val="000000" w:themeColor="text1"/>
        </w:rPr>
      </w:pPr>
      <w:r w:rsidRPr="004C6618">
        <w:rPr>
          <w:rFonts w:cs="Times New Roman"/>
          <w:color w:val="000000" w:themeColor="text1"/>
        </w:rPr>
        <w:t>项目负责人：</w:t>
      </w:r>
      <w:r w:rsidRPr="004C6618">
        <w:rPr>
          <w:rFonts w:cs="Times New Roman" w:hint="eastAsia"/>
          <w:color w:val="000000" w:themeColor="text1"/>
        </w:rPr>
        <w:t>杜元勋</w:t>
      </w:r>
    </w:p>
    <w:p w14:paraId="40892AF2" w14:textId="77777777" w:rsidR="00204C56" w:rsidRPr="004C6618" w:rsidRDefault="00204C56">
      <w:pPr>
        <w:ind w:firstLine="640"/>
        <w:jc w:val="center"/>
        <w:rPr>
          <w:rFonts w:cs="Times New Roman"/>
          <w:color w:val="000000" w:themeColor="text1"/>
          <w:sz w:val="32"/>
          <w:szCs w:val="32"/>
        </w:rPr>
      </w:pPr>
    </w:p>
    <w:p w14:paraId="69414C58" w14:textId="77777777" w:rsidR="00204C56" w:rsidRPr="004C6618" w:rsidRDefault="00204C56">
      <w:pPr>
        <w:spacing w:line="480" w:lineRule="auto"/>
        <w:ind w:firstLine="480"/>
        <w:rPr>
          <w:rFonts w:cs="Times New Roman"/>
          <w:color w:val="000000" w:themeColor="text1"/>
        </w:rPr>
      </w:pPr>
    </w:p>
    <w:p w14:paraId="091AC249" w14:textId="77777777" w:rsidR="00204C56" w:rsidRPr="004C6618" w:rsidRDefault="00204C56">
      <w:pPr>
        <w:spacing w:line="480" w:lineRule="auto"/>
        <w:ind w:firstLine="480"/>
        <w:rPr>
          <w:rFonts w:cs="Times New Roman"/>
          <w:color w:val="000000" w:themeColor="text1"/>
        </w:rPr>
      </w:pPr>
    </w:p>
    <w:p w14:paraId="629C16BA" w14:textId="77777777" w:rsidR="00204C56" w:rsidRPr="004C6618" w:rsidRDefault="00204C56">
      <w:pPr>
        <w:spacing w:line="480" w:lineRule="auto"/>
        <w:ind w:firstLine="480"/>
        <w:rPr>
          <w:rFonts w:cs="Times New Roman"/>
          <w:color w:val="000000" w:themeColor="text1"/>
        </w:rPr>
      </w:pPr>
    </w:p>
    <w:p w14:paraId="1920BDDB" w14:textId="77777777" w:rsidR="00204C56" w:rsidRPr="004C6618" w:rsidRDefault="00204C56">
      <w:pPr>
        <w:spacing w:line="480" w:lineRule="auto"/>
        <w:ind w:firstLine="480"/>
        <w:rPr>
          <w:rFonts w:cs="Times New Roman"/>
          <w:color w:val="000000" w:themeColor="text1"/>
        </w:rPr>
      </w:pPr>
    </w:p>
    <w:p w14:paraId="18203DB2" w14:textId="77777777" w:rsidR="00204C56" w:rsidRPr="004C6618" w:rsidRDefault="00204C56">
      <w:pPr>
        <w:spacing w:line="480" w:lineRule="auto"/>
        <w:ind w:firstLine="480"/>
        <w:rPr>
          <w:rFonts w:cs="Times New Roman"/>
          <w:color w:val="000000" w:themeColor="text1"/>
        </w:rPr>
      </w:pPr>
    </w:p>
    <w:p w14:paraId="27EBA5EA" w14:textId="77777777" w:rsidR="00204C56" w:rsidRPr="004C6618" w:rsidRDefault="00204C56">
      <w:pPr>
        <w:pStyle w:val="2"/>
        <w:ind w:left="480" w:firstLine="480"/>
        <w:rPr>
          <w:rFonts w:cs="Times New Roman"/>
          <w:color w:val="000000" w:themeColor="text1"/>
        </w:rPr>
      </w:pPr>
    </w:p>
    <w:p w14:paraId="1648CA17" w14:textId="77777777" w:rsidR="00204C56" w:rsidRPr="004C6618" w:rsidRDefault="00204C56">
      <w:pPr>
        <w:pStyle w:val="2"/>
        <w:ind w:left="480" w:firstLine="480"/>
        <w:rPr>
          <w:rFonts w:cs="Times New Roman"/>
          <w:color w:val="000000" w:themeColor="text1"/>
        </w:rPr>
      </w:pPr>
    </w:p>
    <w:p w14:paraId="017DA429" w14:textId="77777777" w:rsidR="00204C56" w:rsidRPr="004C6618" w:rsidRDefault="00204C56">
      <w:pPr>
        <w:pStyle w:val="2"/>
        <w:ind w:left="480" w:firstLine="480"/>
        <w:rPr>
          <w:rFonts w:cs="Times New Roman"/>
          <w:color w:val="000000" w:themeColor="text1"/>
        </w:rPr>
      </w:pPr>
    </w:p>
    <w:p w14:paraId="4C0F572A" w14:textId="77777777" w:rsidR="00204C56" w:rsidRPr="004C6618" w:rsidRDefault="00204C56">
      <w:pPr>
        <w:pStyle w:val="2"/>
        <w:ind w:left="480" w:firstLine="480"/>
        <w:rPr>
          <w:rFonts w:cs="Times New Roman"/>
          <w:color w:val="000000" w:themeColor="text1"/>
        </w:rPr>
      </w:pPr>
    </w:p>
    <w:p w14:paraId="038FCECA" w14:textId="77777777" w:rsidR="00204C56" w:rsidRPr="004C6618" w:rsidRDefault="00204C56">
      <w:pPr>
        <w:spacing w:line="480" w:lineRule="auto"/>
        <w:ind w:firstLine="480"/>
        <w:rPr>
          <w:rFonts w:cs="Times New Roman"/>
          <w:color w:val="000000" w:themeColor="text1"/>
        </w:rPr>
      </w:pPr>
    </w:p>
    <w:p w14:paraId="3EFCC2DF" w14:textId="77777777" w:rsidR="00204C56" w:rsidRPr="004C6618" w:rsidRDefault="00204C56">
      <w:pPr>
        <w:spacing w:line="480" w:lineRule="auto"/>
        <w:ind w:firstLine="480"/>
        <w:rPr>
          <w:rFonts w:cs="Times New Roman"/>
          <w:color w:val="000000" w:themeColor="text1"/>
        </w:rPr>
      </w:pPr>
    </w:p>
    <w:p w14:paraId="01CCB44A" w14:textId="77777777" w:rsidR="00204C56" w:rsidRPr="004C6618" w:rsidRDefault="00000000">
      <w:pPr>
        <w:spacing w:line="480" w:lineRule="auto"/>
        <w:ind w:firstLine="480"/>
        <w:rPr>
          <w:rFonts w:cs="Times New Roman"/>
          <w:color w:val="000000" w:themeColor="text1"/>
        </w:rPr>
      </w:pPr>
      <w:r w:rsidRPr="004C6618">
        <w:rPr>
          <w:rFonts w:cs="Times New Roman"/>
          <w:color w:val="000000" w:themeColor="text1"/>
        </w:rPr>
        <w:t>建设（编制）单位：</w:t>
      </w:r>
      <w:r w:rsidRPr="004C6618">
        <w:rPr>
          <w:rFonts w:cs="Times New Roman"/>
          <w:color w:val="000000" w:themeColor="text1"/>
        </w:rPr>
        <w:fldChar w:fldCharType="begin"/>
      </w:r>
      <w:r w:rsidRPr="004C6618">
        <w:rPr>
          <w:rFonts w:cs="Times New Roman"/>
          <w:color w:val="000000" w:themeColor="text1"/>
        </w:rPr>
        <w:instrText xml:space="preserve"> DOCPROPERTY  </w:instrText>
      </w:r>
      <w:r w:rsidRPr="004C6618">
        <w:rPr>
          <w:rFonts w:cs="Times New Roman"/>
          <w:color w:val="000000" w:themeColor="text1"/>
        </w:rPr>
        <w:instrText>项目名称</w:instrText>
      </w:r>
      <w:r w:rsidRPr="004C6618">
        <w:rPr>
          <w:rFonts w:cs="Times New Roman"/>
          <w:color w:val="000000" w:themeColor="text1"/>
        </w:rPr>
        <w:instrText xml:space="preserve">  \* MERGEFORMAT </w:instrText>
      </w:r>
      <w:r w:rsidRPr="004C6618">
        <w:rPr>
          <w:rFonts w:cs="Times New Roman"/>
          <w:color w:val="000000" w:themeColor="text1"/>
        </w:rPr>
        <w:fldChar w:fldCharType="separate"/>
      </w:r>
      <w:r w:rsidRPr="004C6618">
        <w:rPr>
          <w:rFonts w:cs="Times New Roman"/>
          <w:color w:val="000000" w:themeColor="text1"/>
        </w:rPr>
        <w:t>浙江安诺逻辑科技有限公司</w:t>
      </w:r>
      <w:r w:rsidRPr="004C6618">
        <w:rPr>
          <w:rFonts w:cs="Times New Roman"/>
          <w:color w:val="000000" w:themeColor="text1"/>
        </w:rPr>
        <w:fldChar w:fldCharType="end"/>
      </w:r>
    </w:p>
    <w:p w14:paraId="252D351B" w14:textId="77777777" w:rsidR="00204C56" w:rsidRPr="004C6618" w:rsidRDefault="00000000">
      <w:pPr>
        <w:spacing w:line="480" w:lineRule="auto"/>
        <w:ind w:firstLine="480"/>
        <w:rPr>
          <w:rFonts w:cs="Times New Roman"/>
          <w:color w:val="000000" w:themeColor="text1"/>
        </w:rPr>
      </w:pPr>
      <w:r w:rsidRPr="004C6618">
        <w:rPr>
          <w:rFonts w:cs="Times New Roman"/>
          <w:bCs/>
          <w:color w:val="000000" w:themeColor="text1"/>
        </w:rPr>
        <w:t>联系人：</w:t>
      </w:r>
      <w:r w:rsidRPr="004C6618">
        <w:rPr>
          <w:rFonts w:cs="Times New Roman" w:hint="eastAsia"/>
          <w:color w:val="000000" w:themeColor="text1"/>
        </w:rPr>
        <w:t>杜元勋</w:t>
      </w:r>
    </w:p>
    <w:p w14:paraId="525B0575" w14:textId="77777777" w:rsidR="00204C56" w:rsidRPr="004C6618" w:rsidRDefault="00000000">
      <w:pPr>
        <w:spacing w:line="480" w:lineRule="auto"/>
        <w:ind w:firstLine="480"/>
        <w:rPr>
          <w:rFonts w:cs="Times New Roman"/>
          <w:color w:val="000000" w:themeColor="text1"/>
        </w:rPr>
      </w:pPr>
      <w:r w:rsidRPr="004C6618">
        <w:rPr>
          <w:rFonts w:cs="Times New Roman"/>
          <w:color w:val="000000" w:themeColor="text1"/>
        </w:rPr>
        <w:t>电话：</w:t>
      </w:r>
      <w:r w:rsidRPr="004C6618">
        <w:rPr>
          <w:rFonts w:cs="Times New Roman"/>
          <w:color w:val="000000" w:themeColor="text1"/>
        </w:rPr>
        <w:t>13085625535</w:t>
      </w:r>
    </w:p>
    <w:p w14:paraId="08ED3046" w14:textId="77777777" w:rsidR="00204C56" w:rsidRPr="004C6618" w:rsidRDefault="00000000">
      <w:pPr>
        <w:spacing w:line="480" w:lineRule="auto"/>
        <w:ind w:firstLine="480"/>
        <w:rPr>
          <w:rFonts w:cs="Times New Roman"/>
          <w:bCs/>
          <w:color w:val="000000" w:themeColor="text1"/>
        </w:rPr>
      </w:pPr>
      <w:r w:rsidRPr="004C6618">
        <w:rPr>
          <w:rFonts w:cs="Times New Roman"/>
          <w:bCs/>
          <w:color w:val="000000" w:themeColor="text1"/>
        </w:rPr>
        <w:t>邮编：</w:t>
      </w:r>
      <w:r w:rsidRPr="004C6618">
        <w:rPr>
          <w:rFonts w:cs="Times New Roman"/>
          <w:bCs/>
          <w:color w:val="000000" w:themeColor="text1"/>
        </w:rPr>
        <w:t>314</w:t>
      </w:r>
      <w:r w:rsidRPr="004C6618">
        <w:rPr>
          <w:rFonts w:cs="Times New Roman" w:hint="eastAsia"/>
          <w:bCs/>
          <w:color w:val="000000" w:themeColor="text1"/>
        </w:rPr>
        <w:t>211</w:t>
      </w:r>
    </w:p>
    <w:p w14:paraId="0E61ADF2" w14:textId="77777777" w:rsidR="00204C56" w:rsidRPr="004C6618" w:rsidRDefault="00000000">
      <w:pPr>
        <w:spacing w:line="480" w:lineRule="auto"/>
        <w:ind w:firstLine="480"/>
        <w:rPr>
          <w:rFonts w:cs="Times New Roman"/>
          <w:bCs/>
          <w:color w:val="000000" w:themeColor="text1"/>
        </w:rPr>
      </w:pPr>
      <w:r w:rsidRPr="004C6618">
        <w:rPr>
          <w:rFonts w:cs="Times New Roman"/>
          <w:bCs/>
          <w:color w:val="000000" w:themeColor="text1"/>
        </w:rPr>
        <w:t>地址</w:t>
      </w:r>
      <w:r w:rsidRPr="004C6618">
        <w:rPr>
          <w:rFonts w:cs="Times New Roman"/>
          <w:color w:val="000000" w:themeColor="text1"/>
        </w:rPr>
        <w:t>：</w:t>
      </w:r>
      <w:r w:rsidRPr="004C6618">
        <w:rPr>
          <w:rFonts w:cs="Times New Roman" w:hint="eastAsia"/>
          <w:color w:val="000000" w:themeColor="text1"/>
        </w:rPr>
        <w:t>平湖市新埭镇创新路</w:t>
      </w:r>
      <w:r w:rsidRPr="004C6618">
        <w:rPr>
          <w:rFonts w:cs="Times New Roman" w:hint="eastAsia"/>
          <w:color w:val="000000" w:themeColor="text1"/>
        </w:rPr>
        <w:t>288</w:t>
      </w:r>
      <w:r w:rsidRPr="004C6618">
        <w:rPr>
          <w:rFonts w:cs="Times New Roman" w:hint="eastAsia"/>
          <w:color w:val="000000" w:themeColor="text1"/>
        </w:rPr>
        <w:t>号</w:t>
      </w:r>
    </w:p>
    <w:p w14:paraId="545ADF73" w14:textId="77777777" w:rsidR="00204C56" w:rsidRPr="004C6618" w:rsidRDefault="00000000">
      <w:pPr>
        <w:spacing w:line="480" w:lineRule="auto"/>
        <w:ind w:firstLineChars="0" w:firstLine="0"/>
        <w:jc w:val="center"/>
        <w:rPr>
          <w:rFonts w:cs="Times New Roman"/>
          <w:b/>
          <w:color w:val="000000" w:themeColor="text1"/>
          <w:sz w:val="40"/>
          <w:szCs w:val="40"/>
        </w:rPr>
      </w:pPr>
      <w:bookmarkStart w:id="0" w:name="_Toc84937882"/>
      <w:r w:rsidRPr="004C6618">
        <w:rPr>
          <w:rFonts w:cs="Times New Roman"/>
          <w:b/>
          <w:color w:val="000000" w:themeColor="text1"/>
          <w:sz w:val="40"/>
          <w:szCs w:val="40"/>
        </w:rPr>
        <w:t>目</w:t>
      </w:r>
      <w:r w:rsidRPr="004C6618">
        <w:rPr>
          <w:rFonts w:cs="Times New Roman"/>
          <w:b/>
          <w:color w:val="000000" w:themeColor="text1"/>
          <w:sz w:val="40"/>
          <w:szCs w:val="40"/>
        </w:rPr>
        <w:t xml:space="preserve">  </w:t>
      </w:r>
      <w:r w:rsidRPr="004C6618">
        <w:rPr>
          <w:rFonts w:cs="Times New Roman"/>
          <w:b/>
          <w:color w:val="000000" w:themeColor="text1"/>
          <w:sz w:val="40"/>
          <w:szCs w:val="40"/>
        </w:rPr>
        <w:t>录</w:t>
      </w:r>
      <w:bookmarkEnd w:id="0"/>
    </w:p>
    <w:p w14:paraId="7D625493" w14:textId="40373E60" w:rsidR="0009356D" w:rsidRDefault="00000000">
      <w:pPr>
        <w:pStyle w:val="TOC1"/>
        <w:tabs>
          <w:tab w:val="right" w:leader="dot" w:pos="8494"/>
        </w:tabs>
        <w:rPr>
          <w:rFonts w:asciiTheme="minorHAnsi" w:eastAsiaTheme="minorEastAsia" w:hAnsiTheme="minorHAnsi"/>
          <w:noProof/>
          <w:sz w:val="22"/>
          <w14:ligatures w14:val="standardContextual"/>
        </w:rPr>
      </w:pPr>
      <w:r w:rsidRPr="004C6618">
        <w:rPr>
          <w:rFonts w:cs="Times New Roman"/>
          <w:b/>
          <w:bCs/>
          <w:color w:val="000000" w:themeColor="text1"/>
          <w:sz w:val="36"/>
          <w:szCs w:val="36"/>
        </w:rPr>
        <w:fldChar w:fldCharType="begin"/>
      </w:r>
      <w:r w:rsidRPr="004C6618">
        <w:rPr>
          <w:rFonts w:cs="Times New Roman"/>
          <w:b/>
          <w:bCs/>
          <w:color w:val="000000" w:themeColor="text1"/>
          <w:sz w:val="36"/>
          <w:szCs w:val="36"/>
        </w:rPr>
        <w:instrText xml:space="preserve"> TOC \o "1-2" \h \z \u </w:instrText>
      </w:r>
      <w:r w:rsidRPr="004C6618">
        <w:rPr>
          <w:rFonts w:cs="Times New Roman"/>
          <w:b/>
          <w:bCs/>
          <w:color w:val="000000" w:themeColor="text1"/>
          <w:sz w:val="36"/>
          <w:szCs w:val="36"/>
        </w:rPr>
        <w:fldChar w:fldCharType="separate"/>
      </w:r>
      <w:hyperlink w:anchor="_Toc229747255" w:history="1">
        <w:r w:rsidR="0009356D" w:rsidRPr="000F30E7">
          <w:rPr>
            <w:rStyle w:val="afd"/>
            <w:rFonts w:cs="Times New Roman"/>
            <w:noProof/>
          </w:rPr>
          <w:t>1</w:t>
        </w:r>
        <w:r w:rsidR="0009356D" w:rsidRPr="000F30E7">
          <w:rPr>
            <w:rStyle w:val="afd"/>
            <w:rFonts w:cs="Times New Roman"/>
            <w:noProof/>
          </w:rPr>
          <w:t>验收项目概况</w:t>
        </w:r>
        <w:r w:rsidR="0009356D">
          <w:rPr>
            <w:rFonts w:hint="eastAsia"/>
            <w:noProof/>
            <w:webHidden/>
          </w:rPr>
          <w:tab/>
        </w:r>
        <w:r w:rsidR="0009356D">
          <w:rPr>
            <w:rFonts w:hint="eastAsia"/>
            <w:noProof/>
            <w:webHidden/>
          </w:rPr>
          <w:fldChar w:fldCharType="begin"/>
        </w:r>
        <w:r w:rsidR="0009356D">
          <w:rPr>
            <w:rFonts w:hint="eastAsia"/>
            <w:noProof/>
            <w:webHidden/>
          </w:rPr>
          <w:instrText xml:space="preserve"> </w:instrText>
        </w:r>
        <w:r w:rsidR="0009356D">
          <w:rPr>
            <w:noProof/>
            <w:webHidden/>
          </w:rPr>
          <w:instrText>PAGEREF _Toc229747255 \h</w:instrText>
        </w:r>
        <w:r w:rsidR="0009356D">
          <w:rPr>
            <w:rFonts w:hint="eastAsia"/>
            <w:noProof/>
            <w:webHidden/>
          </w:rPr>
          <w:instrText xml:space="preserve"> </w:instrText>
        </w:r>
        <w:r w:rsidR="0009356D">
          <w:rPr>
            <w:rFonts w:hint="eastAsia"/>
            <w:noProof/>
            <w:webHidden/>
          </w:rPr>
        </w:r>
        <w:r w:rsidR="0009356D">
          <w:rPr>
            <w:rFonts w:hint="eastAsia"/>
            <w:noProof/>
            <w:webHidden/>
          </w:rPr>
          <w:fldChar w:fldCharType="separate"/>
        </w:r>
        <w:r w:rsidR="0009356D">
          <w:rPr>
            <w:noProof/>
            <w:webHidden/>
          </w:rPr>
          <w:t>1</w:t>
        </w:r>
        <w:r w:rsidR="0009356D">
          <w:rPr>
            <w:rFonts w:hint="eastAsia"/>
            <w:noProof/>
            <w:webHidden/>
          </w:rPr>
          <w:fldChar w:fldCharType="end"/>
        </w:r>
      </w:hyperlink>
    </w:p>
    <w:p w14:paraId="405376C6" w14:textId="72A2549A" w:rsidR="0009356D" w:rsidRDefault="0009356D">
      <w:pPr>
        <w:pStyle w:val="TOC1"/>
        <w:tabs>
          <w:tab w:val="right" w:leader="dot" w:pos="8494"/>
        </w:tabs>
        <w:rPr>
          <w:rFonts w:asciiTheme="minorHAnsi" w:eastAsiaTheme="minorEastAsia" w:hAnsiTheme="minorHAnsi"/>
          <w:noProof/>
          <w:sz w:val="22"/>
          <w14:ligatures w14:val="standardContextual"/>
        </w:rPr>
      </w:pPr>
      <w:hyperlink w:anchor="_Toc229747256" w:history="1">
        <w:r w:rsidRPr="000F30E7">
          <w:rPr>
            <w:rStyle w:val="afd"/>
            <w:rFonts w:cs="Times New Roman"/>
            <w:noProof/>
          </w:rPr>
          <w:t>2</w:t>
        </w:r>
        <w:r w:rsidRPr="000F30E7">
          <w:rPr>
            <w:rStyle w:val="afd"/>
            <w:rFonts w:cs="Times New Roman"/>
            <w:noProof/>
          </w:rPr>
          <w:t>验收依据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_Toc229747256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w:t>
        </w:r>
        <w:r>
          <w:rPr>
            <w:rFonts w:hint="eastAsia"/>
            <w:noProof/>
            <w:webHidden/>
          </w:rPr>
          <w:fldChar w:fldCharType="end"/>
        </w:r>
      </w:hyperlink>
    </w:p>
    <w:p w14:paraId="5D006F02" w14:textId="557014A4" w:rsidR="0009356D" w:rsidRDefault="0009356D">
      <w:pPr>
        <w:pStyle w:val="TOC1"/>
        <w:tabs>
          <w:tab w:val="right" w:leader="dot" w:pos="8494"/>
        </w:tabs>
        <w:rPr>
          <w:rFonts w:asciiTheme="minorHAnsi" w:eastAsiaTheme="minorEastAsia" w:hAnsiTheme="minorHAnsi"/>
          <w:noProof/>
          <w:sz w:val="22"/>
          <w14:ligatures w14:val="standardContextual"/>
        </w:rPr>
      </w:pPr>
      <w:hyperlink w:anchor="_Toc229747257" w:history="1">
        <w:r w:rsidRPr="000F30E7">
          <w:rPr>
            <w:rStyle w:val="afd"/>
            <w:rFonts w:cs="Times New Roman"/>
            <w:noProof/>
          </w:rPr>
          <w:t>3</w:t>
        </w:r>
        <w:r w:rsidRPr="000F30E7">
          <w:rPr>
            <w:rStyle w:val="afd"/>
            <w:rFonts w:cs="Times New Roman"/>
            <w:noProof/>
          </w:rPr>
          <w:t>工程建设情况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_Toc229747257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5</w:t>
        </w:r>
        <w:r>
          <w:rPr>
            <w:rFonts w:hint="eastAsia"/>
            <w:noProof/>
            <w:webHidden/>
          </w:rPr>
          <w:fldChar w:fldCharType="end"/>
        </w:r>
      </w:hyperlink>
    </w:p>
    <w:p w14:paraId="74AF7AD6" w14:textId="45B586E5" w:rsidR="0009356D" w:rsidRDefault="0009356D">
      <w:pPr>
        <w:pStyle w:val="TOC2"/>
        <w:tabs>
          <w:tab w:val="right" w:leader="dot" w:pos="8494"/>
        </w:tabs>
        <w:ind w:firstLine="480"/>
        <w:rPr>
          <w:rFonts w:asciiTheme="minorHAnsi" w:hAnsiTheme="minorHAnsi"/>
          <w:noProof/>
          <w:sz w:val="22"/>
          <w14:ligatures w14:val="standardContextual"/>
        </w:rPr>
      </w:pPr>
      <w:hyperlink w:anchor="_Toc229747258" w:history="1">
        <w:r w:rsidRPr="000F30E7">
          <w:rPr>
            <w:rStyle w:val="afd"/>
            <w:rFonts w:cs="Times New Roman"/>
            <w:noProof/>
          </w:rPr>
          <w:t>3.1</w:t>
        </w:r>
        <w:r w:rsidRPr="000F30E7">
          <w:rPr>
            <w:rStyle w:val="afd"/>
            <w:rFonts w:cs="Times New Roman"/>
            <w:noProof/>
          </w:rPr>
          <w:t>地理位置及平面布置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_Toc229747258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5</w:t>
        </w:r>
        <w:r>
          <w:rPr>
            <w:rFonts w:hint="eastAsia"/>
            <w:noProof/>
            <w:webHidden/>
          </w:rPr>
          <w:fldChar w:fldCharType="end"/>
        </w:r>
      </w:hyperlink>
    </w:p>
    <w:p w14:paraId="0B085F27" w14:textId="379EDBB4" w:rsidR="0009356D" w:rsidRDefault="0009356D">
      <w:pPr>
        <w:pStyle w:val="TOC2"/>
        <w:tabs>
          <w:tab w:val="right" w:leader="dot" w:pos="8494"/>
        </w:tabs>
        <w:ind w:firstLine="480"/>
        <w:rPr>
          <w:rFonts w:asciiTheme="minorHAnsi" w:hAnsiTheme="minorHAnsi"/>
          <w:noProof/>
          <w:sz w:val="22"/>
          <w14:ligatures w14:val="standardContextual"/>
        </w:rPr>
      </w:pPr>
      <w:hyperlink w:anchor="_Toc229747259" w:history="1">
        <w:r w:rsidRPr="000F30E7">
          <w:rPr>
            <w:rStyle w:val="afd"/>
            <w:rFonts w:cs="Times New Roman"/>
            <w:noProof/>
          </w:rPr>
          <w:t>3.2</w:t>
        </w:r>
        <w:r w:rsidRPr="000F30E7">
          <w:rPr>
            <w:rStyle w:val="afd"/>
            <w:rFonts w:cs="Times New Roman"/>
            <w:noProof/>
          </w:rPr>
          <w:t>建设内容</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_Toc229747259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7</w:t>
        </w:r>
        <w:r>
          <w:rPr>
            <w:rFonts w:hint="eastAsia"/>
            <w:noProof/>
            <w:webHidden/>
          </w:rPr>
          <w:fldChar w:fldCharType="end"/>
        </w:r>
      </w:hyperlink>
    </w:p>
    <w:p w14:paraId="5B3714F0" w14:textId="3B481799" w:rsidR="0009356D" w:rsidRDefault="0009356D">
      <w:pPr>
        <w:pStyle w:val="TOC2"/>
        <w:tabs>
          <w:tab w:val="right" w:leader="dot" w:pos="8494"/>
        </w:tabs>
        <w:ind w:firstLine="480"/>
        <w:rPr>
          <w:rFonts w:asciiTheme="minorHAnsi" w:hAnsiTheme="minorHAnsi"/>
          <w:noProof/>
          <w:sz w:val="22"/>
          <w14:ligatures w14:val="standardContextual"/>
        </w:rPr>
      </w:pPr>
      <w:hyperlink w:anchor="_Toc229747260" w:history="1">
        <w:r w:rsidRPr="000F30E7">
          <w:rPr>
            <w:rStyle w:val="afd"/>
            <w:rFonts w:cs="Times New Roman"/>
            <w:noProof/>
          </w:rPr>
          <w:t>3.3</w:t>
        </w:r>
        <w:r w:rsidRPr="000F30E7">
          <w:rPr>
            <w:rStyle w:val="afd"/>
            <w:rFonts w:cs="Times New Roman"/>
            <w:noProof/>
          </w:rPr>
          <w:t>主要设备清单</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_Toc229747260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7</w:t>
        </w:r>
        <w:r>
          <w:rPr>
            <w:rFonts w:hint="eastAsia"/>
            <w:noProof/>
            <w:webHidden/>
          </w:rPr>
          <w:fldChar w:fldCharType="end"/>
        </w:r>
      </w:hyperlink>
    </w:p>
    <w:p w14:paraId="6B2B16BF" w14:textId="30F120CD" w:rsidR="0009356D" w:rsidRDefault="0009356D">
      <w:pPr>
        <w:pStyle w:val="TOC2"/>
        <w:tabs>
          <w:tab w:val="right" w:leader="dot" w:pos="8494"/>
        </w:tabs>
        <w:ind w:firstLine="480"/>
        <w:rPr>
          <w:rFonts w:asciiTheme="minorHAnsi" w:hAnsiTheme="minorHAnsi"/>
          <w:noProof/>
          <w:sz w:val="22"/>
          <w14:ligatures w14:val="standardContextual"/>
        </w:rPr>
      </w:pPr>
      <w:hyperlink w:anchor="_Toc229747261" w:history="1">
        <w:r w:rsidRPr="000F30E7">
          <w:rPr>
            <w:rStyle w:val="afd"/>
            <w:rFonts w:cs="Times New Roman"/>
            <w:noProof/>
          </w:rPr>
          <w:t>3.4</w:t>
        </w:r>
        <w:r w:rsidRPr="000F30E7">
          <w:rPr>
            <w:rStyle w:val="afd"/>
            <w:rFonts w:cs="Times New Roman"/>
            <w:noProof/>
          </w:rPr>
          <w:t>主要原辅材料</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_Toc229747261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8</w:t>
        </w:r>
        <w:r>
          <w:rPr>
            <w:rFonts w:hint="eastAsia"/>
            <w:noProof/>
            <w:webHidden/>
          </w:rPr>
          <w:fldChar w:fldCharType="end"/>
        </w:r>
      </w:hyperlink>
    </w:p>
    <w:p w14:paraId="6F149C3D" w14:textId="40747C4D" w:rsidR="0009356D" w:rsidRDefault="0009356D">
      <w:pPr>
        <w:pStyle w:val="TOC2"/>
        <w:tabs>
          <w:tab w:val="right" w:leader="dot" w:pos="8494"/>
        </w:tabs>
        <w:ind w:firstLine="480"/>
        <w:rPr>
          <w:rFonts w:asciiTheme="minorHAnsi" w:hAnsiTheme="minorHAnsi"/>
          <w:noProof/>
          <w:sz w:val="22"/>
          <w14:ligatures w14:val="standardContextual"/>
        </w:rPr>
      </w:pPr>
      <w:hyperlink w:anchor="_Toc229747262" w:history="1">
        <w:r w:rsidRPr="000F30E7">
          <w:rPr>
            <w:rStyle w:val="afd"/>
            <w:rFonts w:cs="Times New Roman"/>
            <w:noProof/>
          </w:rPr>
          <w:t>3.5</w:t>
        </w:r>
        <w:r w:rsidRPr="000F30E7">
          <w:rPr>
            <w:rStyle w:val="afd"/>
            <w:rFonts w:cs="Times New Roman"/>
            <w:noProof/>
          </w:rPr>
          <w:t>用水情况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_Toc229747262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10</w:t>
        </w:r>
        <w:r>
          <w:rPr>
            <w:rFonts w:hint="eastAsia"/>
            <w:noProof/>
            <w:webHidden/>
          </w:rPr>
          <w:fldChar w:fldCharType="end"/>
        </w:r>
      </w:hyperlink>
    </w:p>
    <w:p w14:paraId="04BABDEF" w14:textId="2E068F67" w:rsidR="0009356D" w:rsidRDefault="0009356D">
      <w:pPr>
        <w:pStyle w:val="TOC2"/>
        <w:tabs>
          <w:tab w:val="right" w:leader="dot" w:pos="8494"/>
        </w:tabs>
        <w:ind w:firstLine="480"/>
        <w:rPr>
          <w:rFonts w:asciiTheme="minorHAnsi" w:hAnsiTheme="minorHAnsi"/>
          <w:noProof/>
          <w:sz w:val="22"/>
          <w14:ligatures w14:val="standardContextual"/>
        </w:rPr>
      </w:pPr>
      <w:hyperlink w:anchor="_Toc229747263" w:history="1">
        <w:r w:rsidRPr="000F30E7">
          <w:rPr>
            <w:rStyle w:val="afd"/>
            <w:rFonts w:cs="Times New Roman"/>
            <w:noProof/>
          </w:rPr>
          <w:t>3.6</w:t>
        </w:r>
        <w:r w:rsidRPr="000F30E7">
          <w:rPr>
            <w:rStyle w:val="afd"/>
            <w:rFonts w:cs="Times New Roman"/>
            <w:noProof/>
          </w:rPr>
          <w:t>生产工艺</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_Toc229747263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11</w:t>
        </w:r>
        <w:r>
          <w:rPr>
            <w:rFonts w:hint="eastAsia"/>
            <w:noProof/>
            <w:webHidden/>
          </w:rPr>
          <w:fldChar w:fldCharType="end"/>
        </w:r>
      </w:hyperlink>
    </w:p>
    <w:p w14:paraId="0B15315A" w14:textId="523769CC" w:rsidR="0009356D" w:rsidRDefault="0009356D">
      <w:pPr>
        <w:pStyle w:val="TOC2"/>
        <w:tabs>
          <w:tab w:val="right" w:leader="dot" w:pos="8494"/>
        </w:tabs>
        <w:ind w:firstLine="480"/>
        <w:rPr>
          <w:rFonts w:asciiTheme="minorHAnsi" w:hAnsiTheme="minorHAnsi"/>
          <w:noProof/>
          <w:sz w:val="22"/>
          <w14:ligatures w14:val="standardContextual"/>
        </w:rPr>
      </w:pPr>
      <w:hyperlink w:anchor="_Toc229747264" w:history="1">
        <w:r w:rsidRPr="000F30E7">
          <w:rPr>
            <w:rStyle w:val="afd"/>
            <w:rFonts w:cs="Times New Roman"/>
            <w:noProof/>
          </w:rPr>
          <w:t>3.7</w:t>
        </w:r>
        <w:r w:rsidRPr="000F30E7">
          <w:rPr>
            <w:rStyle w:val="afd"/>
            <w:rFonts w:cs="Times New Roman"/>
            <w:noProof/>
          </w:rPr>
          <w:t>项目变动情况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_Toc229747264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16</w:t>
        </w:r>
        <w:r>
          <w:rPr>
            <w:rFonts w:hint="eastAsia"/>
            <w:noProof/>
            <w:webHidden/>
          </w:rPr>
          <w:fldChar w:fldCharType="end"/>
        </w:r>
      </w:hyperlink>
    </w:p>
    <w:p w14:paraId="4712EDA9" w14:textId="37783C1E" w:rsidR="0009356D" w:rsidRDefault="0009356D">
      <w:pPr>
        <w:pStyle w:val="TOC1"/>
        <w:tabs>
          <w:tab w:val="right" w:leader="dot" w:pos="8494"/>
        </w:tabs>
        <w:rPr>
          <w:rFonts w:asciiTheme="minorHAnsi" w:eastAsiaTheme="minorEastAsia" w:hAnsiTheme="minorHAnsi"/>
          <w:noProof/>
          <w:sz w:val="22"/>
          <w14:ligatures w14:val="standardContextual"/>
        </w:rPr>
      </w:pPr>
      <w:hyperlink w:anchor="_Toc229747265" w:history="1">
        <w:r w:rsidRPr="000F30E7">
          <w:rPr>
            <w:rStyle w:val="afd"/>
            <w:rFonts w:cs="Times New Roman"/>
            <w:noProof/>
          </w:rPr>
          <w:t>4</w:t>
        </w:r>
        <w:r w:rsidRPr="000F30E7">
          <w:rPr>
            <w:rStyle w:val="afd"/>
            <w:rFonts w:cs="Times New Roman"/>
            <w:noProof/>
          </w:rPr>
          <w:t>环境保护设施</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_Toc229747265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19</w:t>
        </w:r>
        <w:r>
          <w:rPr>
            <w:rFonts w:hint="eastAsia"/>
            <w:noProof/>
            <w:webHidden/>
          </w:rPr>
          <w:fldChar w:fldCharType="end"/>
        </w:r>
      </w:hyperlink>
    </w:p>
    <w:p w14:paraId="3C344D6D" w14:textId="15DDBF01" w:rsidR="0009356D" w:rsidRDefault="0009356D">
      <w:pPr>
        <w:pStyle w:val="TOC2"/>
        <w:tabs>
          <w:tab w:val="right" w:leader="dot" w:pos="8494"/>
        </w:tabs>
        <w:ind w:firstLine="480"/>
        <w:rPr>
          <w:rFonts w:asciiTheme="minorHAnsi" w:hAnsiTheme="minorHAnsi"/>
          <w:noProof/>
          <w:sz w:val="22"/>
          <w14:ligatures w14:val="standardContextual"/>
        </w:rPr>
      </w:pPr>
      <w:hyperlink w:anchor="_Toc229747266" w:history="1">
        <w:r w:rsidRPr="000F30E7">
          <w:rPr>
            <w:rStyle w:val="afd"/>
            <w:rFonts w:cs="Times New Roman"/>
            <w:noProof/>
          </w:rPr>
          <w:t>4.1</w:t>
        </w:r>
        <w:r w:rsidRPr="000F30E7">
          <w:rPr>
            <w:rStyle w:val="afd"/>
            <w:rFonts w:cs="Times New Roman"/>
            <w:noProof/>
          </w:rPr>
          <w:t>污染物治理设施</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_Toc229747266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19</w:t>
        </w:r>
        <w:r>
          <w:rPr>
            <w:rFonts w:hint="eastAsia"/>
            <w:noProof/>
            <w:webHidden/>
          </w:rPr>
          <w:fldChar w:fldCharType="end"/>
        </w:r>
      </w:hyperlink>
    </w:p>
    <w:p w14:paraId="3D8B310E" w14:textId="39C9EEAA" w:rsidR="0009356D" w:rsidRDefault="0009356D">
      <w:pPr>
        <w:pStyle w:val="TOC2"/>
        <w:tabs>
          <w:tab w:val="right" w:leader="dot" w:pos="8494"/>
        </w:tabs>
        <w:ind w:firstLine="480"/>
        <w:rPr>
          <w:rFonts w:asciiTheme="minorHAnsi" w:hAnsiTheme="minorHAnsi"/>
          <w:noProof/>
          <w:sz w:val="22"/>
          <w14:ligatures w14:val="standardContextual"/>
        </w:rPr>
      </w:pPr>
      <w:hyperlink w:anchor="_Toc229747267" w:history="1">
        <w:r w:rsidRPr="000F30E7">
          <w:rPr>
            <w:rStyle w:val="afd"/>
            <w:rFonts w:cs="Times New Roman"/>
            <w:noProof/>
          </w:rPr>
          <w:t>4.2</w:t>
        </w:r>
        <w:r w:rsidRPr="000F30E7">
          <w:rPr>
            <w:rStyle w:val="afd"/>
            <w:rFonts w:cs="Times New Roman"/>
            <w:noProof/>
          </w:rPr>
          <w:t>环保设施投资及</w:t>
        </w:r>
        <w:r w:rsidRPr="000F30E7">
          <w:rPr>
            <w:rStyle w:val="afd"/>
            <w:rFonts w:cs="Times New Roman"/>
            <w:noProof/>
          </w:rPr>
          <w:t>“</w:t>
        </w:r>
        <w:r w:rsidRPr="000F30E7">
          <w:rPr>
            <w:rStyle w:val="afd"/>
            <w:rFonts w:cs="Times New Roman"/>
            <w:noProof/>
          </w:rPr>
          <w:t>三同时</w:t>
        </w:r>
        <w:r w:rsidRPr="000F30E7">
          <w:rPr>
            <w:rStyle w:val="afd"/>
            <w:rFonts w:cs="Times New Roman"/>
            <w:noProof/>
          </w:rPr>
          <w:t>”</w:t>
        </w:r>
        <w:r w:rsidRPr="000F30E7">
          <w:rPr>
            <w:rStyle w:val="afd"/>
            <w:rFonts w:cs="Times New Roman"/>
            <w:noProof/>
          </w:rPr>
          <w:t>落实情况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_Toc229747267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25</w:t>
        </w:r>
        <w:r>
          <w:rPr>
            <w:rFonts w:hint="eastAsia"/>
            <w:noProof/>
            <w:webHidden/>
          </w:rPr>
          <w:fldChar w:fldCharType="end"/>
        </w:r>
      </w:hyperlink>
    </w:p>
    <w:p w14:paraId="1FE5B37D" w14:textId="2F1C7ED3" w:rsidR="0009356D" w:rsidRDefault="0009356D">
      <w:pPr>
        <w:pStyle w:val="TOC1"/>
        <w:tabs>
          <w:tab w:val="right" w:leader="dot" w:pos="8494"/>
        </w:tabs>
        <w:rPr>
          <w:rFonts w:asciiTheme="minorHAnsi" w:eastAsiaTheme="minorEastAsia" w:hAnsiTheme="minorHAnsi"/>
          <w:noProof/>
          <w:sz w:val="22"/>
          <w14:ligatures w14:val="standardContextual"/>
        </w:rPr>
      </w:pPr>
      <w:hyperlink w:anchor="_Toc229747268" w:history="1">
        <w:r w:rsidRPr="000F30E7">
          <w:rPr>
            <w:rStyle w:val="afd"/>
            <w:rFonts w:cs="Times New Roman"/>
            <w:noProof/>
          </w:rPr>
          <w:t>5</w:t>
        </w:r>
        <w:r w:rsidRPr="000F30E7">
          <w:rPr>
            <w:rStyle w:val="afd"/>
            <w:rFonts w:cs="Times New Roman"/>
            <w:noProof/>
          </w:rPr>
          <w:t>建设项目环评报告表的总结论及审批部门审批决定</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_Toc229747268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28</w:t>
        </w:r>
        <w:r>
          <w:rPr>
            <w:rFonts w:hint="eastAsia"/>
            <w:noProof/>
            <w:webHidden/>
          </w:rPr>
          <w:fldChar w:fldCharType="end"/>
        </w:r>
      </w:hyperlink>
    </w:p>
    <w:p w14:paraId="4A238E3D" w14:textId="1979DC1B" w:rsidR="0009356D" w:rsidRDefault="0009356D">
      <w:pPr>
        <w:pStyle w:val="TOC2"/>
        <w:tabs>
          <w:tab w:val="right" w:leader="dot" w:pos="8494"/>
        </w:tabs>
        <w:ind w:firstLine="480"/>
        <w:rPr>
          <w:rFonts w:asciiTheme="minorHAnsi" w:hAnsiTheme="minorHAnsi"/>
          <w:noProof/>
          <w:sz w:val="22"/>
          <w14:ligatures w14:val="standardContextual"/>
        </w:rPr>
      </w:pPr>
      <w:hyperlink w:anchor="_Toc229747269" w:history="1">
        <w:r w:rsidRPr="000F30E7">
          <w:rPr>
            <w:rStyle w:val="afd"/>
            <w:rFonts w:cs="Times New Roman"/>
            <w:noProof/>
          </w:rPr>
          <w:t>5.1</w:t>
        </w:r>
        <w:r w:rsidRPr="000F30E7">
          <w:rPr>
            <w:rStyle w:val="afd"/>
            <w:rFonts w:cs="Times New Roman"/>
            <w:noProof/>
          </w:rPr>
          <w:t>建设项目环评报告表的总结论</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_Toc229747269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28</w:t>
        </w:r>
        <w:r>
          <w:rPr>
            <w:rFonts w:hint="eastAsia"/>
            <w:noProof/>
            <w:webHidden/>
          </w:rPr>
          <w:fldChar w:fldCharType="end"/>
        </w:r>
      </w:hyperlink>
    </w:p>
    <w:p w14:paraId="51148D1B" w14:textId="0D1EAD77" w:rsidR="0009356D" w:rsidRDefault="0009356D">
      <w:pPr>
        <w:pStyle w:val="TOC2"/>
        <w:tabs>
          <w:tab w:val="right" w:leader="dot" w:pos="8494"/>
        </w:tabs>
        <w:ind w:firstLine="480"/>
        <w:rPr>
          <w:rFonts w:asciiTheme="minorHAnsi" w:hAnsiTheme="minorHAnsi"/>
          <w:noProof/>
          <w:sz w:val="22"/>
          <w14:ligatures w14:val="standardContextual"/>
        </w:rPr>
      </w:pPr>
      <w:hyperlink w:anchor="_Toc229747270" w:history="1">
        <w:r w:rsidRPr="000F30E7">
          <w:rPr>
            <w:rStyle w:val="afd"/>
            <w:rFonts w:cs="Times New Roman"/>
            <w:noProof/>
          </w:rPr>
          <w:t>5.2</w:t>
        </w:r>
        <w:r w:rsidRPr="000F30E7">
          <w:rPr>
            <w:rStyle w:val="afd"/>
            <w:rFonts w:cs="Times New Roman"/>
            <w:noProof/>
          </w:rPr>
          <w:t>审批部门审批决定</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_Toc229747270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28</w:t>
        </w:r>
        <w:r>
          <w:rPr>
            <w:rFonts w:hint="eastAsia"/>
            <w:noProof/>
            <w:webHidden/>
          </w:rPr>
          <w:fldChar w:fldCharType="end"/>
        </w:r>
      </w:hyperlink>
    </w:p>
    <w:p w14:paraId="1C762193" w14:textId="0360ACE1" w:rsidR="0009356D" w:rsidRDefault="0009356D">
      <w:pPr>
        <w:pStyle w:val="TOC1"/>
        <w:tabs>
          <w:tab w:val="right" w:leader="dot" w:pos="8494"/>
        </w:tabs>
        <w:rPr>
          <w:rFonts w:asciiTheme="minorHAnsi" w:eastAsiaTheme="minorEastAsia" w:hAnsiTheme="minorHAnsi"/>
          <w:noProof/>
          <w:sz w:val="22"/>
          <w14:ligatures w14:val="standardContextual"/>
        </w:rPr>
      </w:pPr>
      <w:hyperlink w:anchor="_Toc229747271" w:history="1">
        <w:r w:rsidRPr="000F30E7">
          <w:rPr>
            <w:rStyle w:val="afd"/>
            <w:rFonts w:cs="Times New Roman"/>
            <w:noProof/>
          </w:rPr>
          <w:t>6</w:t>
        </w:r>
        <w:r w:rsidRPr="000F30E7">
          <w:rPr>
            <w:rStyle w:val="afd"/>
            <w:rFonts w:cs="Times New Roman"/>
            <w:noProof/>
          </w:rPr>
          <w:t>验收执行标准</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_Toc229747271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31</w:t>
        </w:r>
        <w:r>
          <w:rPr>
            <w:rFonts w:hint="eastAsia"/>
            <w:noProof/>
            <w:webHidden/>
          </w:rPr>
          <w:fldChar w:fldCharType="end"/>
        </w:r>
      </w:hyperlink>
    </w:p>
    <w:p w14:paraId="7AF2B2EE" w14:textId="37020E50" w:rsidR="0009356D" w:rsidRDefault="0009356D">
      <w:pPr>
        <w:pStyle w:val="TOC2"/>
        <w:tabs>
          <w:tab w:val="right" w:leader="dot" w:pos="8494"/>
        </w:tabs>
        <w:ind w:firstLine="480"/>
        <w:rPr>
          <w:rFonts w:asciiTheme="minorHAnsi" w:hAnsiTheme="minorHAnsi"/>
          <w:noProof/>
          <w:sz w:val="22"/>
          <w14:ligatures w14:val="standardContextual"/>
        </w:rPr>
      </w:pPr>
      <w:hyperlink w:anchor="_Toc229747272" w:history="1">
        <w:r w:rsidRPr="000F30E7">
          <w:rPr>
            <w:rStyle w:val="afd"/>
            <w:rFonts w:cs="Times New Roman"/>
            <w:noProof/>
          </w:rPr>
          <w:t>6.1</w:t>
        </w:r>
        <w:r w:rsidRPr="000F30E7">
          <w:rPr>
            <w:rStyle w:val="afd"/>
            <w:rFonts w:cs="Times New Roman"/>
            <w:noProof/>
          </w:rPr>
          <w:t>废水</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_Toc229747272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31</w:t>
        </w:r>
        <w:r>
          <w:rPr>
            <w:rFonts w:hint="eastAsia"/>
            <w:noProof/>
            <w:webHidden/>
          </w:rPr>
          <w:fldChar w:fldCharType="end"/>
        </w:r>
      </w:hyperlink>
    </w:p>
    <w:p w14:paraId="4BC74CF2" w14:textId="45FE18DB" w:rsidR="0009356D" w:rsidRDefault="0009356D">
      <w:pPr>
        <w:pStyle w:val="TOC2"/>
        <w:tabs>
          <w:tab w:val="right" w:leader="dot" w:pos="8494"/>
        </w:tabs>
        <w:ind w:firstLine="480"/>
        <w:rPr>
          <w:rFonts w:asciiTheme="minorHAnsi" w:hAnsiTheme="minorHAnsi"/>
          <w:noProof/>
          <w:sz w:val="22"/>
          <w14:ligatures w14:val="standardContextual"/>
        </w:rPr>
      </w:pPr>
      <w:hyperlink w:anchor="_Toc229747273" w:history="1">
        <w:r w:rsidRPr="000F30E7">
          <w:rPr>
            <w:rStyle w:val="afd"/>
            <w:rFonts w:cs="Times New Roman"/>
            <w:noProof/>
          </w:rPr>
          <w:t>6.2</w:t>
        </w:r>
        <w:r w:rsidRPr="000F30E7">
          <w:rPr>
            <w:rStyle w:val="afd"/>
            <w:rFonts w:cs="Times New Roman"/>
            <w:noProof/>
          </w:rPr>
          <w:t>废气</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_Toc229747273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32</w:t>
        </w:r>
        <w:r>
          <w:rPr>
            <w:rFonts w:hint="eastAsia"/>
            <w:noProof/>
            <w:webHidden/>
          </w:rPr>
          <w:fldChar w:fldCharType="end"/>
        </w:r>
      </w:hyperlink>
    </w:p>
    <w:p w14:paraId="37DFBCC0" w14:textId="33ECAD25" w:rsidR="0009356D" w:rsidRDefault="0009356D">
      <w:pPr>
        <w:pStyle w:val="TOC2"/>
        <w:tabs>
          <w:tab w:val="right" w:leader="dot" w:pos="8494"/>
        </w:tabs>
        <w:ind w:firstLine="480"/>
        <w:rPr>
          <w:rFonts w:asciiTheme="minorHAnsi" w:hAnsiTheme="minorHAnsi"/>
          <w:noProof/>
          <w:sz w:val="22"/>
          <w14:ligatures w14:val="standardContextual"/>
        </w:rPr>
      </w:pPr>
      <w:hyperlink w:anchor="_Toc229747274" w:history="1">
        <w:r w:rsidRPr="000F30E7">
          <w:rPr>
            <w:rStyle w:val="afd"/>
            <w:rFonts w:cs="Times New Roman"/>
            <w:noProof/>
          </w:rPr>
          <w:t>6.3</w:t>
        </w:r>
        <w:r w:rsidRPr="000F30E7">
          <w:rPr>
            <w:rStyle w:val="afd"/>
            <w:rFonts w:cs="Times New Roman"/>
            <w:noProof/>
          </w:rPr>
          <w:t>噪声</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_Toc229747274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33</w:t>
        </w:r>
        <w:r>
          <w:rPr>
            <w:rFonts w:hint="eastAsia"/>
            <w:noProof/>
            <w:webHidden/>
          </w:rPr>
          <w:fldChar w:fldCharType="end"/>
        </w:r>
      </w:hyperlink>
    </w:p>
    <w:p w14:paraId="1D58ED9D" w14:textId="3DF2719B" w:rsidR="0009356D" w:rsidRDefault="0009356D">
      <w:pPr>
        <w:pStyle w:val="TOC2"/>
        <w:tabs>
          <w:tab w:val="right" w:leader="dot" w:pos="8494"/>
        </w:tabs>
        <w:ind w:firstLine="480"/>
        <w:rPr>
          <w:rFonts w:asciiTheme="minorHAnsi" w:hAnsiTheme="minorHAnsi"/>
          <w:noProof/>
          <w:sz w:val="22"/>
          <w14:ligatures w14:val="standardContextual"/>
        </w:rPr>
      </w:pPr>
      <w:hyperlink w:anchor="_Toc229747275" w:history="1">
        <w:r w:rsidRPr="000F30E7">
          <w:rPr>
            <w:rStyle w:val="afd"/>
            <w:rFonts w:cs="Times New Roman"/>
            <w:noProof/>
          </w:rPr>
          <w:t>6.4</w:t>
        </w:r>
        <w:r w:rsidRPr="000F30E7">
          <w:rPr>
            <w:rStyle w:val="afd"/>
            <w:rFonts w:cs="Times New Roman"/>
            <w:noProof/>
          </w:rPr>
          <w:t>固体废弃物</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_Toc229747275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33</w:t>
        </w:r>
        <w:r>
          <w:rPr>
            <w:rFonts w:hint="eastAsia"/>
            <w:noProof/>
            <w:webHidden/>
          </w:rPr>
          <w:fldChar w:fldCharType="end"/>
        </w:r>
      </w:hyperlink>
    </w:p>
    <w:p w14:paraId="77A06E08" w14:textId="42777A45" w:rsidR="0009356D" w:rsidRDefault="0009356D">
      <w:pPr>
        <w:pStyle w:val="TOC1"/>
        <w:tabs>
          <w:tab w:val="right" w:leader="dot" w:pos="8494"/>
        </w:tabs>
        <w:rPr>
          <w:rFonts w:asciiTheme="minorHAnsi" w:eastAsiaTheme="minorEastAsia" w:hAnsiTheme="minorHAnsi"/>
          <w:noProof/>
          <w:sz w:val="22"/>
          <w14:ligatures w14:val="standardContextual"/>
        </w:rPr>
      </w:pPr>
      <w:hyperlink w:anchor="_Toc229747276" w:history="1">
        <w:r w:rsidRPr="000F30E7">
          <w:rPr>
            <w:rStyle w:val="afd"/>
            <w:rFonts w:cs="Times New Roman"/>
            <w:noProof/>
          </w:rPr>
          <w:t>7</w:t>
        </w:r>
        <w:r w:rsidRPr="000F30E7">
          <w:rPr>
            <w:rStyle w:val="afd"/>
            <w:rFonts w:cs="Times New Roman"/>
            <w:noProof/>
          </w:rPr>
          <w:t>验收监测内容</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_Toc229747276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34</w:t>
        </w:r>
        <w:r>
          <w:rPr>
            <w:rFonts w:hint="eastAsia"/>
            <w:noProof/>
            <w:webHidden/>
          </w:rPr>
          <w:fldChar w:fldCharType="end"/>
        </w:r>
      </w:hyperlink>
    </w:p>
    <w:p w14:paraId="60AA2C7B" w14:textId="4DA59B13" w:rsidR="0009356D" w:rsidRDefault="0009356D">
      <w:pPr>
        <w:pStyle w:val="TOC2"/>
        <w:tabs>
          <w:tab w:val="right" w:leader="dot" w:pos="8494"/>
        </w:tabs>
        <w:ind w:firstLine="480"/>
        <w:rPr>
          <w:rFonts w:asciiTheme="minorHAnsi" w:hAnsiTheme="minorHAnsi"/>
          <w:noProof/>
          <w:sz w:val="22"/>
          <w14:ligatures w14:val="standardContextual"/>
        </w:rPr>
      </w:pPr>
      <w:hyperlink w:anchor="_Toc229747277" w:history="1">
        <w:r w:rsidRPr="000F30E7">
          <w:rPr>
            <w:rStyle w:val="afd"/>
            <w:rFonts w:cs="Times New Roman"/>
            <w:noProof/>
          </w:rPr>
          <w:t>7.1</w:t>
        </w:r>
        <w:r w:rsidRPr="000F30E7">
          <w:rPr>
            <w:rStyle w:val="afd"/>
            <w:rFonts w:cs="Times New Roman"/>
            <w:noProof/>
          </w:rPr>
          <w:t>废水</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_Toc229747277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34</w:t>
        </w:r>
        <w:r>
          <w:rPr>
            <w:rFonts w:hint="eastAsia"/>
            <w:noProof/>
            <w:webHidden/>
          </w:rPr>
          <w:fldChar w:fldCharType="end"/>
        </w:r>
      </w:hyperlink>
    </w:p>
    <w:p w14:paraId="7B794305" w14:textId="250C18B2" w:rsidR="0009356D" w:rsidRDefault="0009356D">
      <w:pPr>
        <w:pStyle w:val="TOC2"/>
        <w:tabs>
          <w:tab w:val="right" w:leader="dot" w:pos="8494"/>
        </w:tabs>
        <w:ind w:firstLine="480"/>
        <w:rPr>
          <w:rFonts w:asciiTheme="minorHAnsi" w:hAnsiTheme="minorHAnsi"/>
          <w:noProof/>
          <w:sz w:val="22"/>
          <w14:ligatures w14:val="standardContextual"/>
        </w:rPr>
      </w:pPr>
      <w:hyperlink w:anchor="_Toc229747278" w:history="1">
        <w:r w:rsidRPr="000F30E7">
          <w:rPr>
            <w:rStyle w:val="afd"/>
            <w:rFonts w:cs="Times New Roman"/>
            <w:noProof/>
          </w:rPr>
          <w:t>7.2</w:t>
        </w:r>
        <w:r w:rsidRPr="000F30E7">
          <w:rPr>
            <w:rStyle w:val="afd"/>
            <w:rFonts w:cs="Times New Roman"/>
            <w:noProof/>
          </w:rPr>
          <w:t>废气</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_Toc229747278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34</w:t>
        </w:r>
        <w:r>
          <w:rPr>
            <w:rFonts w:hint="eastAsia"/>
            <w:noProof/>
            <w:webHidden/>
          </w:rPr>
          <w:fldChar w:fldCharType="end"/>
        </w:r>
      </w:hyperlink>
    </w:p>
    <w:p w14:paraId="760D1CEF" w14:textId="3FDF0BD5" w:rsidR="0009356D" w:rsidRDefault="0009356D">
      <w:pPr>
        <w:pStyle w:val="TOC2"/>
        <w:tabs>
          <w:tab w:val="right" w:leader="dot" w:pos="8494"/>
        </w:tabs>
        <w:ind w:firstLine="480"/>
        <w:rPr>
          <w:rFonts w:asciiTheme="minorHAnsi" w:hAnsiTheme="minorHAnsi"/>
          <w:noProof/>
          <w:sz w:val="22"/>
          <w14:ligatures w14:val="standardContextual"/>
        </w:rPr>
      </w:pPr>
      <w:hyperlink w:anchor="_Toc229747279" w:history="1">
        <w:r w:rsidRPr="000F30E7">
          <w:rPr>
            <w:rStyle w:val="afd"/>
            <w:rFonts w:cs="Times New Roman"/>
            <w:noProof/>
            <w:kern w:val="44"/>
          </w:rPr>
          <w:t>7.3</w:t>
        </w:r>
        <w:r w:rsidRPr="000F30E7">
          <w:rPr>
            <w:rStyle w:val="afd"/>
            <w:rFonts w:cs="Times New Roman"/>
            <w:noProof/>
            <w:kern w:val="44"/>
          </w:rPr>
          <w:t>噪声</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_Toc229747279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35</w:t>
        </w:r>
        <w:r>
          <w:rPr>
            <w:rFonts w:hint="eastAsia"/>
            <w:noProof/>
            <w:webHidden/>
          </w:rPr>
          <w:fldChar w:fldCharType="end"/>
        </w:r>
      </w:hyperlink>
    </w:p>
    <w:p w14:paraId="701C026B" w14:textId="25BE6B0D" w:rsidR="0009356D" w:rsidRDefault="0009356D">
      <w:pPr>
        <w:pStyle w:val="TOC2"/>
        <w:tabs>
          <w:tab w:val="right" w:leader="dot" w:pos="8494"/>
        </w:tabs>
        <w:ind w:firstLine="480"/>
        <w:rPr>
          <w:rFonts w:asciiTheme="minorHAnsi" w:hAnsiTheme="minorHAnsi"/>
          <w:noProof/>
          <w:sz w:val="22"/>
          <w14:ligatures w14:val="standardContextual"/>
        </w:rPr>
      </w:pPr>
      <w:hyperlink w:anchor="_Toc229747280" w:history="1">
        <w:r w:rsidRPr="000F30E7">
          <w:rPr>
            <w:rStyle w:val="afd"/>
            <w:rFonts w:cs="Times New Roman"/>
            <w:noProof/>
            <w:kern w:val="44"/>
          </w:rPr>
          <w:t>7.4</w:t>
        </w:r>
        <w:r w:rsidRPr="000F30E7">
          <w:rPr>
            <w:rStyle w:val="afd"/>
            <w:rFonts w:cs="Times New Roman"/>
            <w:noProof/>
            <w:kern w:val="44"/>
          </w:rPr>
          <w:t>固废</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_Toc229747280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35</w:t>
        </w:r>
        <w:r>
          <w:rPr>
            <w:rFonts w:hint="eastAsia"/>
            <w:noProof/>
            <w:webHidden/>
          </w:rPr>
          <w:fldChar w:fldCharType="end"/>
        </w:r>
      </w:hyperlink>
    </w:p>
    <w:p w14:paraId="7D95BDFA" w14:textId="2D710ED1" w:rsidR="0009356D" w:rsidRDefault="0009356D">
      <w:pPr>
        <w:pStyle w:val="TOC1"/>
        <w:tabs>
          <w:tab w:val="right" w:leader="dot" w:pos="8494"/>
        </w:tabs>
        <w:rPr>
          <w:rFonts w:asciiTheme="minorHAnsi" w:eastAsiaTheme="minorEastAsia" w:hAnsiTheme="minorHAnsi"/>
          <w:noProof/>
          <w:sz w:val="22"/>
          <w14:ligatures w14:val="standardContextual"/>
        </w:rPr>
      </w:pPr>
      <w:hyperlink w:anchor="_Toc229747281" w:history="1">
        <w:r w:rsidRPr="000F30E7">
          <w:rPr>
            <w:rStyle w:val="afd"/>
            <w:rFonts w:cs="Times New Roman"/>
            <w:noProof/>
          </w:rPr>
          <w:t>8</w:t>
        </w:r>
        <w:r w:rsidRPr="000F30E7">
          <w:rPr>
            <w:rStyle w:val="afd"/>
            <w:rFonts w:cs="Times New Roman"/>
            <w:noProof/>
          </w:rPr>
          <w:t>质量保证及质量控制</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_Toc229747281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36</w:t>
        </w:r>
        <w:r>
          <w:rPr>
            <w:rFonts w:hint="eastAsia"/>
            <w:noProof/>
            <w:webHidden/>
          </w:rPr>
          <w:fldChar w:fldCharType="end"/>
        </w:r>
      </w:hyperlink>
    </w:p>
    <w:p w14:paraId="74A60A71" w14:textId="1AD24601" w:rsidR="0009356D" w:rsidRDefault="0009356D">
      <w:pPr>
        <w:pStyle w:val="TOC2"/>
        <w:tabs>
          <w:tab w:val="right" w:leader="dot" w:pos="8494"/>
        </w:tabs>
        <w:ind w:firstLine="480"/>
        <w:rPr>
          <w:rFonts w:asciiTheme="minorHAnsi" w:hAnsiTheme="minorHAnsi"/>
          <w:noProof/>
          <w:sz w:val="22"/>
          <w14:ligatures w14:val="standardContextual"/>
        </w:rPr>
      </w:pPr>
      <w:hyperlink w:anchor="_Toc229747282" w:history="1">
        <w:r w:rsidRPr="000F30E7">
          <w:rPr>
            <w:rStyle w:val="afd"/>
            <w:rFonts w:cs="Times New Roman"/>
            <w:noProof/>
          </w:rPr>
          <w:t>8.1</w:t>
        </w:r>
        <w:r w:rsidRPr="000F30E7">
          <w:rPr>
            <w:rStyle w:val="afd"/>
            <w:rFonts w:cs="Times New Roman"/>
            <w:noProof/>
          </w:rPr>
          <w:t>监测分析方法及主要仪器</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_Toc229747282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36</w:t>
        </w:r>
        <w:r>
          <w:rPr>
            <w:rFonts w:hint="eastAsia"/>
            <w:noProof/>
            <w:webHidden/>
          </w:rPr>
          <w:fldChar w:fldCharType="end"/>
        </w:r>
      </w:hyperlink>
    </w:p>
    <w:p w14:paraId="20EB7D2D" w14:textId="6155AC6D" w:rsidR="0009356D" w:rsidRDefault="0009356D">
      <w:pPr>
        <w:pStyle w:val="TOC2"/>
        <w:tabs>
          <w:tab w:val="right" w:leader="dot" w:pos="8494"/>
        </w:tabs>
        <w:ind w:firstLine="480"/>
        <w:rPr>
          <w:rFonts w:asciiTheme="minorHAnsi" w:hAnsiTheme="minorHAnsi"/>
          <w:noProof/>
          <w:sz w:val="22"/>
          <w14:ligatures w14:val="standardContextual"/>
        </w:rPr>
      </w:pPr>
      <w:hyperlink w:anchor="_Toc229747283" w:history="1">
        <w:r w:rsidRPr="000F30E7">
          <w:rPr>
            <w:rStyle w:val="afd"/>
            <w:rFonts w:cs="Times New Roman"/>
            <w:noProof/>
          </w:rPr>
          <w:t>8.2</w:t>
        </w:r>
        <w:r w:rsidRPr="000F30E7">
          <w:rPr>
            <w:rStyle w:val="afd"/>
            <w:rFonts w:cs="Times New Roman"/>
            <w:noProof/>
          </w:rPr>
          <w:t>人员能力</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_Toc229747283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37</w:t>
        </w:r>
        <w:r>
          <w:rPr>
            <w:rFonts w:hint="eastAsia"/>
            <w:noProof/>
            <w:webHidden/>
          </w:rPr>
          <w:fldChar w:fldCharType="end"/>
        </w:r>
      </w:hyperlink>
    </w:p>
    <w:p w14:paraId="052DDF06" w14:textId="4CA95A10" w:rsidR="0009356D" w:rsidRDefault="0009356D">
      <w:pPr>
        <w:pStyle w:val="TOC2"/>
        <w:tabs>
          <w:tab w:val="right" w:leader="dot" w:pos="8494"/>
        </w:tabs>
        <w:ind w:firstLine="480"/>
        <w:rPr>
          <w:rFonts w:asciiTheme="minorHAnsi" w:hAnsiTheme="minorHAnsi"/>
          <w:noProof/>
          <w:sz w:val="22"/>
          <w14:ligatures w14:val="standardContextual"/>
        </w:rPr>
      </w:pPr>
      <w:hyperlink w:anchor="_Toc229747284" w:history="1">
        <w:r w:rsidRPr="000F30E7">
          <w:rPr>
            <w:rStyle w:val="afd"/>
            <w:rFonts w:cs="Times New Roman"/>
            <w:noProof/>
          </w:rPr>
          <w:t>8.3</w:t>
        </w:r>
        <w:r w:rsidRPr="000F30E7">
          <w:rPr>
            <w:rStyle w:val="afd"/>
            <w:rFonts w:cs="Times New Roman"/>
            <w:noProof/>
          </w:rPr>
          <w:t>水质监测分析过程中的质量保证和质量控制</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_Toc229747284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37</w:t>
        </w:r>
        <w:r>
          <w:rPr>
            <w:rFonts w:hint="eastAsia"/>
            <w:noProof/>
            <w:webHidden/>
          </w:rPr>
          <w:fldChar w:fldCharType="end"/>
        </w:r>
      </w:hyperlink>
    </w:p>
    <w:p w14:paraId="4BD19B15" w14:textId="1167E5DC" w:rsidR="0009356D" w:rsidRDefault="0009356D">
      <w:pPr>
        <w:pStyle w:val="TOC2"/>
        <w:tabs>
          <w:tab w:val="right" w:leader="dot" w:pos="8494"/>
        </w:tabs>
        <w:ind w:firstLine="480"/>
        <w:rPr>
          <w:rFonts w:asciiTheme="minorHAnsi" w:hAnsiTheme="minorHAnsi"/>
          <w:noProof/>
          <w:sz w:val="22"/>
          <w14:ligatures w14:val="standardContextual"/>
        </w:rPr>
      </w:pPr>
      <w:hyperlink w:anchor="_Toc229747285" w:history="1">
        <w:r w:rsidRPr="000F30E7">
          <w:rPr>
            <w:rStyle w:val="afd"/>
            <w:rFonts w:cs="Times New Roman"/>
            <w:noProof/>
          </w:rPr>
          <w:t>8.4</w:t>
        </w:r>
        <w:r w:rsidRPr="000F30E7">
          <w:rPr>
            <w:rStyle w:val="afd"/>
            <w:rFonts w:cs="Times New Roman"/>
            <w:noProof/>
          </w:rPr>
          <w:t>废气监测分析过程中的质量保证和质量控制</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_Toc229747285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37</w:t>
        </w:r>
        <w:r>
          <w:rPr>
            <w:rFonts w:hint="eastAsia"/>
            <w:noProof/>
            <w:webHidden/>
          </w:rPr>
          <w:fldChar w:fldCharType="end"/>
        </w:r>
      </w:hyperlink>
    </w:p>
    <w:p w14:paraId="43374D6B" w14:textId="7E202B0C" w:rsidR="0009356D" w:rsidRDefault="0009356D">
      <w:pPr>
        <w:pStyle w:val="TOC2"/>
        <w:tabs>
          <w:tab w:val="right" w:leader="dot" w:pos="8494"/>
        </w:tabs>
        <w:ind w:firstLine="480"/>
        <w:rPr>
          <w:rFonts w:asciiTheme="minorHAnsi" w:hAnsiTheme="minorHAnsi"/>
          <w:noProof/>
          <w:sz w:val="22"/>
          <w14:ligatures w14:val="standardContextual"/>
        </w:rPr>
      </w:pPr>
      <w:hyperlink w:anchor="_Toc229747286" w:history="1">
        <w:r w:rsidRPr="000F30E7">
          <w:rPr>
            <w:rStyle w:val="afd"/>
            <w:rFonts w:cs="Times New Roman"/>
            <w:noProof/>
          </w:rPr>
          <w:t>8.5</w:t>
        </w:r>
        <w:r w:rsidRPr="000F30E7">
          <w:rPr>
            <w:rStyle w:val="afd"/>
            <w:rFonts w:cs="Times New Roman"/>
            <w:noProof/>
          </w:rPr>
          <w:t>噪声监测分析过程中的质量保证和质量控制</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_Toc229747286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38</w:t>
        </w:r>
        <w:r>
          <w:rPr>
            <w:rFonts w:hint="eastAsia"/>
            <w:noProof/>
            <w:webHidden/>
          </w:rPr>
          <w:fldChar w:fldCharType="end"/>
        </w:r>
      </w:hyperlink>
    </w:p>
    <w:p w14:paraId="3BA1E514" w14:textId="7DCB450E" w:rsidR="0009356D" w:rsidRDefault="0009356D">
      <w:pPr>
        <w:pStyle w:val="TOC2"/>
        <w:tabs>
          <w:tab w:val="right" w:leader="dot" w:pos="8494"/>
        </w:tabs>
        <w:ind w:firstLine="480"/>
        <w:rPr>
          <w:rFonts w:asciiTheme="minorHAnsi" w:hAnsiTheme="minorHAnsi"/>
          <w:noProof/>
          <w:sz w:val="22"/>
          <w14:ligatures w14:val="standardContextual"/>
        </w:rPr>
      </w:pPr>
      <w:hyperlink w:anchor="_Toc229747287" w:history="1">
        <w:r w:rsidRPr="000F30E7">
          <w:rPr>
            <w:rStyle w:val="afd"/>
            <w:rFonts w:cs="Times New Roman"/>
            <w:noProof/>
          </w:rPr>
          <w:t>8.6</w:t>
        </w:r>
        <w:r w:rsidRPr="000F30E7">
          <w:rPr>
            <w:rStyle w:val="afd"/>
            <w:rFonts w:cs="Times New Roman"/>
            <w:noProof/>
          </w:rPr>
          <w:t>固废监测分析过程中的质量保证和质量控制</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_Toc229747287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38</w:t>
        </w:r>
        <w:r>
          <w:rPr>
            <w:rFonts w:hint="eastAsia"/>
            <w:noProof/>
            <w:webHidden/>
          </w:rPr>
          <w:fldChar w:fldCharType="end"/>
        </w:r>
      </w:hyperlink>
    </w:p>
    <w:p w14:paraId="4CDDF69F" w14:textId="7FCE3F73" w:rsidR="0009356D" w:rsidRDefault="0009356D">
      <w:pPr>
        <w:pStyle w:val="TOC1"/>
        <w:tabs>
          <w:tab w:val="right" w:leader="dot" w:pos="8494"/>
        </w:tabs>
        <w:rPr>
          <w:rFonts w:asciiTheme="minorHAnsi" w:eastAsiaTheme="minorEastAsia" w:hAnsiTheme="minorHAnsi"/>
          <w:noProof/>
          <w:sz w:val="22"/>
          <w14:ligatures w14:val="standardContextual"/>
        </w:rPr>
      </w:pPr>
      <w:hyperlink w:anchor="_Toc229747288" w:history="1">
        <w:r w:rsidRPr="000F30E7">
          <w:rPr>
            <w:rStyle w:val="afd"/>
            <w:rFonts w:cs="Times New Roman"/>
            <w:noProof/>
          </w:rPr>
          <w:t>9</w:t>
        </w:r>
        <w:r w:rsidRPr="000F30E7">
          <w:rPr>
            <w:rStyle w:val="afd"/>
            <w:rFonts w:cs="Times New Roman"/>
            <w:noProof/>
          </w:rPr>
          <w:t>验收监测结果</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_Toc229747288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39</w:t>
        </w:r>
        <w:r>
          <w:rPr>
            <w:rFonts w:hint="eastAsia"/>
            <w:noProof/>
            <w:webHidden/>
          </w:rPr>
          <w:fldChar w:fldCharType="end"/>
        </w:r>
      </w:hyperlink>
    </w:p>
    <w:p w14:paraId="7A4B211A" w14:textId="106DD46B" w:rsidR="0009356D" w:rsidRDefault="0009356D">
      <w:pPr>
        <w:pStyle w:val="TOC2"/>
        <w:tabs>
          <w:tab w:val="right" w:leader="dot" w:pos="8494"/>
        </w:tabs>
        <w:ind w:firstLine="480"/>
        <w:rPr>
          <w:rFonts w:asciiTheme="minorHAnsi" w:hAnsiTheme="minorHAnsi"/>
          <w:noProof/>
          <w:sz w:val="22"/>
          <w14:ligatures w14:val="standardContextual"/>
        </w:rPr>
      </w:pPr>
      <w:hyperlink w:anchor="_Toc229747289" w:history="1">
        <w:r w:rsidRPr="000F30E7">
          <w:rPr>
            <w:rStyle w:val="afd"/>
            <w:rFonts w:cs="Times New Roman"/>
            <w:noProof/>
          </w:rPr>
          <w:t>9.1</w:t>
        </w:r>
        <w:r w:rsidRPr="000F30E7">
          <w:rPr>
            <w:rStyle w:val="afd"/>
            <w:rFonts w:cs="Times New Roman"/>
            <w:noProof/>
          </w:rPr>
          <w:t>生产工况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_Toc229747289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39</w:t>
        </w:r>
        <w:r>
          <w:rPr>
            <w:rFonts w:hint="eastAsia"/>
            <w:noProof/>
            <w:webHidden/>
          </w:rPr>
          <w:fldChar w:fldCharType="end"/>
        </w:r>
      </w:hyperlink>
    </w:p>
    <w:p w14:paraId="2F41DF81" w14:textId="5EB39934" w:rsidR="0009356D" w:rsidRDefault="0009356D">
      <w:pPr>
        <w:pStyle w:val="TOC2"/>
        <w:tabs>
          <w:tab w:val="right" w:leader="dot" w:pos="8494"/>
        </w:tabs>
        <w:ind w:firstLine="480"/>
        <w:rPr>
          <w:rFonts w:asciiTheme="minorHAnsi" w:hAnsiTheme="minorHAnsi"/>
          <w:noProof/>
          <w:sz w:val="22"/>
          <w14:ligatures w14:val="standardContextual"/>
        </w:rPr>
      </w:pPr>
      <w:hyperlink w:anchor="_Toc229747290" w:history="1">
        <w:r w:rsidRPr="000F30E7">
          <w:rPr>
            <w:rStyle w:val="afd"/>
            <w:rFonts w:cs="Times New Roman"/>
            <w:noProof/>
          </w:rPr>
          <w:t>9.2</w:t>
        </w:r>
        <w:r w:rsidRPr="000F30E7">
          <w:rPr>
            <w:rStyle w:val="afd"/>
            <w:rFonts w:cs="Times New Roman"/>
            <w:noProof/>
          </w:rPr>
          <w:t>环境保护设施调试效果</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_Toc229747290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39</w:t>
        </w:r>
        <w:r>
          <w:rPr>
            <w:rFonts w:hint="eastAsia"/>
            <w:noProof/>
            <w:webHidden/>
          </w:rPr>
          <w:fldChar w:fldCharType="end"/>
        </w:r>
      </w:hyperlink>
    </w:p>
    <w:p w14:paraId="0D28117D" w14:textId="1D8DDA5F" w:rsidR="0009356D" w:rsidRDefault="0009356D">
      <w:pPr>
        <w:pStyle w:val="TOC1"/>
        <w:tabs>
          <w:tab w:val="right" w:leader="dot" w:pos="8494"/>
        </w:tabs>
        <w:rPr>
          <w:rFonts w:asciiTheme="minorHAnsi" w:eastAsiaTheme="minorEastAsia" w:hAnsiTheme="minorHAnsi"/>
          <w:noProof/>
          <w:sz w:val="22"/>
          <w14:ligatures w14:val="standardContextual"/>
        </w:rPr>
      </w:pPr>
      <w:hyperlink w:anchor="_Toc229747291" w:history="1">
        <w:r w:rsidRPr="000F30E7">
          <w:rPr>
            <w:rStyle w:val="afd"/>
            <w:rFonts w:cs="Times New Roman"/>
            <w:noProof/>
          </w:rPr>
          <w:t>10</w:t>
        </w:r>
        <w:r w:rsidRPr="000F30E7">
          <w:rPr>
            <w:rStyle w:val="afd"/>
            <w:rFonts w:cs="Times New Roman"/>
            <w:noProof/>
          </w:rPr>
          <w:t>验收监测结论</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_Toc229747291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58</w:t>
        </w:r>
        <w:r>
          <w:rPr>
            <w:rFonts w:hint="eastAsia"/>
            <w:noProof/>
            <w:webHidden/>
          </w:rPr>
          <w:fldChar w:fldCharType="end"/>
        </w:r>
      </w:hyperlink>
    </w:p>
    <w:p w14:paraId="55338FAC" w14:textId="0C9EA0D9" w:rsidR="0009356D" w:rsidRDefault="0009356D">
      <w:pPr>
        <w:pStyle w:val="TOC2"/>
        <w:tabs>
          <w:tab w:val="right" w:leader="dot" w:pos="8494"/>
        </w:tabs>
        <w:ind w:firstLine="480"/>
        <w:rPr>
          <w:rFonts w:asciiTheme="minorHAnsi" w:hAnsiTheme="minorHAnsi"/>
          <w:noProof/>
          <w:sz w:val="22"/>
          <w14:ligatures w14:val="standardContextual"/>
        </w:rPr>
      </w:pPr>
      <w:hyperlink w:anchor="_Toc229747292" w:history="1">
        <w:r w:rsidRPr="000F30E7">
          <w:rPr>
            <w:rStyle w:val="afd"/>
            <w:rFonts w:cs="Times New Roman"/>
            <w:noProof/>
          </w:rPr>
          <w:t>10.1</w:t>
        </w:r>
        <w:r w:rsidRPr="000F30E7">
          <w:rPr>
            <w:rStyle w:val="afd"/>
            <w:rFonts w:cs="Times New Roman"/>
            <w:noProof/>
          </w:rPr>
          <w:t>生产工况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_Toc229747292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58</w:t>
        </w:r>
        <w:r>
          <w:rPr>
            <w:rFonts w:hint="eastAsia"/>
            <w:noProof/>
            <w:webHidden/>
          </w:rPr>
          <w:fldChar w:fldCharType="end"/>
        </w:r>
      </w:hyperlink>
    </w:p>
    <w:p w14:paraId="361B9A38" w14:textId="13B894F0" w:rsidR="0009356D" w:rsidRDefault="0009356D">
      <w:pPr>
        <w:pStyle w:val="TOC2"/>
        <w:tabs>
          <w:tab w:val="right" w:leader="dot" w:pos="8494"/>
        </w:tabs>
        <w:ind w:firstLine="480"/>
        <w:rPr>
          <w:rFonts w:asciiTheme="minorHAnsi" w:hAnsiTheme="minorHAnsi"/>
          <w:noProof/>
          <w:sz w:val="22"/>
          <w14:ligatures w14:val="standardContextual"/>
        </w:rPr>
      </w:pPr>
      <w:hyperlink w:anchor="_Toc229747293" w:history="1">
        <w:r w:rsidRPr="000F30E7">
          <w:rPr>
            <w:rStyle w:val="afd"/>
            <w:rFonts w:cs="Times New Roman"/>
            <w:noProof/>
          </w:rPr>
          <w:t>10.2</w:t>
        </w:r>
        <w:r w:rsidRPr="000F30E7">
          <w:rPr>
            <w:rStyle w:val="afd"/>
            <w:rFonts w:cs="Times New Roman"/>
            <w:noProof/>
          </w:rPr>
          <w:t>废水</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_Toc229747293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58</w:t>
        </w:r>
        <w:r>
          <w:rPr>
            <w:rFonts w:hint="eastAsia"/>
            <w:noProof/>
            <w:webHidden/>
          </w:rPr>
          <w:fldChar w:fldCharType="end"/>
        </w:r>
      </w:hyperlink>
    </w:p>
    <w:p w14:paraId="5BF81CED" w14:textId="62A4DCE7" w:rsidR="0009356D" w:rsidRDefault="0009356D">
      <w:pPr>
        <w:pStyle w:val="TOC2"/>
        <w:tabs>
          <w:tab w:val="right" w:leader="dot" w:pos="8494"/>
        </w:tabs>
        <w:ind w:firstLine="480"/>
        <w:rPr>
          <w:rFonts w:asciiTheme="minorHAnsi" w:hAnsiTheme="minorHAnsi"/>
          <w:noProof/>
          <w:sz w:val="22"/>
          <w14:ligatures w14:val="standardContextual"/>
        </w:rPr>
      </w:pPr>
      <w:hyperlink w:anchor="_Toc229747294" w:history="1">
        <w:r w:rsidRPr="000F30E7">
          <w:rPr>
            <w:rStyle w:val="afd"/>
            <w:rFonts w:cs="Times New Roman"/>
            <w:noProof/>
          </w:rPr>
          <w:t>10.3</w:t>
        </w:r>
        <w:r w:rsidRPr="000F30E7">
          <w:rPr>
            <w:rStyle w:val="afd"/>
            <w:rFonts w:cs="Times New Roman"/>
            <w:noProof/>
          </w:rPr>
          <w:t>废气</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_Toc229747294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58</w:t>
        </w:r>
        <w:r>
          <w:rPr>
            <w:rFonts w:hint="eastAsia"/>
            <w:noProof/>
            <w:webHidden/>
          </w:rPr>
          <w:fldChar w:fldCharType="end"/>
        </w:r>
      </w:hyperlink>
    </w:p>
    <w:p w14:paraId="587A8DFB" w14:textId="563F2C04" w:rsidR="0009356D" w:rsidRDefault="0009356D">
      <w:pPr>
        <w:pStyle w:val="TOC2"/>
        <w:tabs>
          <w:tab w:val="right" w:leader="dot" w:pos="8494"/>
        </w:tabs>
        <w:ind w:firstLine="480"/>
        <w:rPr>
          <w:rFonts w:asciiTheme="minorHAnsi" w:hAnsiTheme="minorHAnsi"/>
          <w:noProof/>
          <w:sz w:val="22"/>
          <w14:ligatures w14:val="standardContextual"/>
        </w:rPr>
      </w:pPr>
      <w:hyperlink w:anchor="_Toc229747295" w:history="1">
        <w:r w:rsidRPr="000F30E7">
          <w:rPr>
            <w:rStyle w:val="afd"/>
            <w:rFonts w:cs="Times New Roman"/>
            <w:noProof/>
          </w:rPr>
          <w:t>10.4</w:t>
        </w:r>
        <w:r w:rsidRPr="000F30E7">
          <w:rPr>
            <w:rStyle w:val="afd"/>
            <w:rFonts w:cs="Times New Roman"/>
            <w:noProof/>
          </w:rPr>
          <w:t>噪声</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_Toc229747295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59</w:t>
        </w:r>
        <w:r>
          <w:rPr>
            <w:rFonts w:hint="eastAsia"/>
            <w:noProof/>
            <w:webHidden/>
          </w:rPr>
          <w:fldChar w:fldCharType="end"/>
        </w:r>
      </w:hyperlink>
    </w:p>
    <w:p w14:paraId="70A5C6E0" w14:textId="1F8C661D" w:rsidR="0009356D" w:rsidRDefault="0009356D">
      <w:pPr>
        <w:pStyle w:val="TOC2"/>
        <w:tabs>
          <w:tab w:val="right" w:leader="dot" w:pos="8494"/>
        </w:tabs>
        <w:ind w:firstLine="480"/>
        <w:rPr>
          <w:rFonts w:asciiTheme="minorHAnsi" w:hAnsiTheme="minorHAnsi"/>
          <w:noProof/>
          <w:sz w:val="22"/>
          <w14:ligatures w14:val="standardContextual"/>
        </w:rPr>
      </w:pPr>
      <w:hyperlink w:anchor="_Toc229747296" w:history="1">
        <w:r w:rsidRPr="000F30E7">
          <w:rPr>
            <w:rStyle w:val="afd"/>
            <w:rFonts w:cs="Times New Roman"/>
            <w:noProof/>
          </w:rPr>
          <w:t>10.5</w:t>
        </w:r>
        <w:r w:rsidRPr="000F30E7">
          <w:rPr>
            <w:rStyle w:val="afd"/>
            <w:rFonts w:cs="Times New Roman"/>
            <w:noProof/>
          </w:rPr>
          <w:t>固体废弃物</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_Toc229747296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59</w:t>
        </w:r>
        <w:r>
          <w:rPr>
            <w:rFonts w:hint="eastAsia"/>
            <w:noProof/>
            <w:webHidden/>
          </w:rPr>
          <w:fldChar w:fldCharType="end"/>
        </w:r>
      </w:hyperlink>
    </w:p>
    <w:p w14:paraId="22CB6069" w14:textId="03B25BAA" w:rsidR="0009356D" w:rsidRDefault="0009356D">
      <w:pPr>
        <w:pStyle w:val="TOC2"/>
        <w:tabs>
          <w:tab w:val="right" w:leader="dot" w:pos="8494"/>
        </w:tabs>
        <w:ind w:firstLine="480"/>
        <w:rPr>
          <w:rFonts w:asciiTheme="minorHAnsi" w:hAnsiTheme="minorHAnsi"/>
          <w:noProof/>
          <w:sz w:val="22"/>
          <w14:ligatures w14:val="standardContextual"/>
        </w:rPr>
      </w:pPr>
      <w:hyperlink w:anchor="_Toc229747297" w:history="1">
        <w:r w:rsidRPr="000F30E7">
          <w:rPr>
            <w:rStyle w:val="afd"/>
            <w:rFonts w:cs="Times New Roman"/>
            <w:noProof/>
          </w:rPr>
          <w:t>10.6</w:t>
        </w:r>
        <w:r w:rsidRPr="000F30E7">
          <w:rPr>
            <w:rStyle w:val="afd"/>
            <w:rFonts w:cs="Times New Roman"/>
            <w:noProof/>
          </w:rPr>
          <w:t>总量控制</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_Toc229747297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59</w:t>
        </w:r>
        <w:r>
          <w:rPr>
            <w:rFonts w:hint="eastAsia"/>
            <w:noProof/>
            <w:webHidden/>
          </w:rPr>
          <w:fldChar w:fldCharType="end"/>
        </w:r>
      </w:hyperlink>
    </w:p>
    <w:p w14:paraId="6F3E584F" w14:textId="1B424253" w:rsidR="0009356D" w:rsidRDefault="0009356D">
      <w:pPr>
        <w:pStyle w:val="TOC2"/>
        <w:tabs>
          <w:tab w:val="right" w:leader="dot" w:pos="8494"/>
        </w:tabs>
        <w:ind w:firstLine="480"/>
        <w:rPr>
          <w:rFonts w:asciiTheme="minorHAnsi" w:hAnsiTheme="minorHAnsi"/>
          <w:noProof/>
          <w:sz w:val="22"/>
          <w14:ligatures w14:val="standardContextual"/>
        </w:rPr>
      </w:pPr>
      <w:hyperlink w:anchor="_Toc229747298" w:history="1">
        <w:r w:rsidRPr="000F30E7">
          <w:rPr>
            <w:rStyle w:val="afd"/>
            <w:rFonts w:cs="Times New Roman"/>
            <w:noProof/>
          </w:rPr>
          <w:t>10.7</w:t>
        </w:r>
        <w:r w:rsidRPr="000F30E7">
          <w:rPr>
            <w:rStyle w:val="afd"/>
            <w:rFonts w:cs="Times New Roman"/>
            <w:noProof/>
          </w:rPr>
          <w:t>结论</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_Toc229747298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60</w:t>
        </w:r>
        <w:r>
          <w:rPr>
            <w:rFonts w:hint="eastAsia"/>
            <w:noProof/>
            <w:webHidden/>
          </w:rPr>
          <w:fldChar w:fldCharType="end"/>
        </w:r>
      </w:hyperlink>
    </w:p>
    <w:p w14:paraId="45CEC96F" w14:textId="42268DE5" w:rsidR="0009356D" w:rsidRDefault="0009356D">
      <w:pPr>
        <w:pStyle w:val="TOC1"/>
        <w:tabs>
          <w:tab w:val="right" w:leader="dot" w:pos="8494"/>
        </w:tabs>
        <w:rPr>
          <w:rFonts w:asciiTheme="minorHAnsi" w:eastAsiaTheme="minorEastAsia" w:hAnsiTheme="minorHAnsi"/>
          <w:noProof/>
          <w:sz w:val="22"/>
          <w14:ligatures w14:val="standardContextual"/>
        </w:rPr>
      </w:pPr>
      <w:hyperlink w:anchor="_Toc229747299" w:history="1">
        <w:r w:rsidRPr="000F30E7">
          <w:rPr>
            <w:rStyle w:val="afd"/>
            <w:rFonts w:cs="Times New Roman"/>
            <w:noProof/>
          </w:rPr>
          <w:t>附件</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_Toc229747299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62</w:t>
        </w:r>
        <w:r>
          <w:rPr>
            <w:rFonts w:hint="eastAsia"/>
            <w:noProof/>
            <w:webHidden/>
          </w:rPr>
          <w:fldChar w:fldCharType="end"/>
        </w:r>
      </w:hyperlink>
    </w:p>
    <w:p w14:paraId="29126F2F" w14:textId="172F3EB7" w:rsidR="0009356D" w:rsidRDefault="0009356D">
      <w:pPr>
        <w:pStyle w:val="TOC2"/>
        <w:tabs>
          <w:tab w:val="right" w:leader="dot" w:pos="8494"/>
        </w:tabs>
        <w:ind w:firstLine="480"/>
        <w:rPr>
          <w:rFonts w:asciiTheme="minorHAnsi" w:hAnsiTheme="minorHAnsi"/>
          <w:noProof/>
          <w:sz w:val="22"/>
          <w14:ligatures w14:val="standardContextual"/>
        </w:rPr>
      </w:pPr>
      <w:hyperlink w:anchor="_Toc229747300" w:history="1">
        <w:r w:rsidRPr="000F30E7">
          <w:rPr>
            <w:rStyle w:val="afd"/>
            <w:rFonts w:cs="Times New Roman"/>
            <w:noProof/>
          </w:rPr>
          <w:t>附件</w:t>
        </w:r>
        <w:r w:rsidRPr="000F30E7">
          <w:rPr>
            <w:rStyle w:val="afd"/>
            <w:rFonts w:cs="Times New Roman"/>
            <w:noProof/>
          </w:rPr>
          <w:t xml:space="preserve">1 </w:t>
        </w:r>
        <w:r w:rsidRPr="000F30E7">
          <w:rPr>
            <w:rStyle w:val="afd"/>
            <w:rFonts w:cs="Times New Roman"/>
            <w:noProof/>
          </w:rPr>
          <w:t>营业执照</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_Toc229747300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62</w:t>
        </w:r>
        <w:r>
          <w:rPr>
            <w:rFonts w:hint="eastAsia"/>
            <w:noProof/>
            <w:webHidden/>
          </w:rPr>
          <w:fldChar w:fldCharType="end"/>
        </w:r>
      </w:hyperlink>
    </w:p>
    <w:p w14:paraId="434018F8" w14:textId="4722184F" w:rsidR="0009356D" w:rsidRDefault="0009356D">
      <w:pPr>
        <w:pStyle w:val="TOC2"/>
        <w:tabs>
          <w:tab w:val="right" w:leader="dot" w:pos="8494"/>
        </w:tabs>
        <w:ind w:firstLine="480"/>
        <w:rPr>
          <w:rFonts w:asciiTheme="minorHAnsi" w:hAnsiTheme="minorHAnsi"/>
          <w:noProof/>
          <w:sz w:val="22"/>
          <w14:ligatures w14:val="standardContextual"/>
        </w:rPr>
      </w:pPr>
      <w:hyperlink w:anchor="_Toc229747301" w:history="1">
        <w:r w:rsidRPr="000F30E7">
          <w:rPr>
            <w:rStyle w:val="afd"/>
            <w:rFonts w:cs="Times New Roman"/>
            <w:noProof/>
          </w:rPr>
          <w:t>附件</w:t>
        </w:r>
        <w:r w:rsidRPr="000F30E7">
          <w:rPr>
            <w:rStyle w:val="afd"/>
            <w:rFonts w:cs="Times New Roman"/>
            <w:noProof/>
          </w:rPr>
          <w:t xml:space="preserve">2 </w:t>
        </w:r>
        <w:r w:rsidRPr="000F30E7">
          <w:rPr>
            <w:rStyle w:val="afd"/>
            <w:rFonts w:cs="Times New Roman"/>
            <w:noProof/>
          </w:rPr>
          <w:t>生态环境局审查意见</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_Toc229747301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63</w:t>
        </w:r>
        <w:r>
          <w:rPr>
            <w:rFonts w:hint="eastAsia"/>
            <w:noProof/>
            <w:webHidden/>
          </w:rPr>
          <w:fldChar w:fldCharType="end"/>
        </w:r>
      </w:hyperlink>
    </w:p>
    <w:p w14:paraId="0D0AB318" w14:textId="0C48B5B4" w:rsidR="0009356D" w:rsidRDefault="0009356D">
      <w:pPr>
        <w:pStyle w:val="TOC2"/>
        <w:tabs>
          <w:tab w:val="right" w:leader="dot" w:pos="8494"/>
        </w:tabs>
        <w:ind w:firstLine="480"/>
        <w:rPr>
          <w:rFonts w:asciiTheme="minorHAnsi" w:hAnsiTheme="minorHAnsi"/>
          <w:noProof/>
          <w:sz w:val="22"/>
          <w14:ligatures w14:val="standardContextual"/>
        </w:rPr>
      </w:pPr>
      <w:hyperlink w:anchor="_Toc229747302" w:history="1">
        <w:r w:rsidRPr="000F30E7">
          <w:rPr>
            <w:rStyle w:val="afd"/>
            <w:rFonts w:cs="Times New Roman"/>
            <w:noProof/>
          </w:rPr>
          <w:t>附件</w:t>
        </w:r>
        <w:r w:rsidRPr="000F30E7">
          <w:rPr>
            <w:rStyle w:val="afd"/>
            <w:rFonts w:cs="Times New Roman"/>
            <w:noProof/>
          </w:rPr>
          <w:t xml:space="preserve">3 </w:t>
        </w:r>
        <w:r w:rsidRPr="000F30E7">
          <w:rPr>
            <w:rStyle w:val="afd"/>
            <w:rFonts w:cs="Times New Roman"/>
            <w:noProof/>
          </w:rPr>
          <w:t>危废处置协议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_Toc229747302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65</w:t>
        </w:r>
        <w:r>
          <w:rPr>
            <w:rFonts w:hint="eastAsia"/>
            <w:noProof/>
            <w:webHidden/>
          </w:rPr>
          <w:fldChar w:fldCharType="end"/>
        </w:r>
      </w:hyperlink>
    </w:p>
    <w:p w14:paraId="6E8560C1" w14:textId="398C09AD" w:rsidR="0009356D" w:rsidRDefault="0009356D">
      <w:pPr>
        <w:pStyle w:val="TOC2"/>
        <w:tabs>
          <w:tab w:val="right" w:leader="dot" w:pos="8494"/>
        </w:tabs>
        <w:ind w:firstLine="480"/>
        <w:rPr>
          <w:rFonts w:asciiTheme="minorHAnsi" w:hAnsiTheme="minorHAnsi"/>
          <w:noProof/>
          <w:sz w:val="22"/>
          <w14:ligatures w14:val="standardContextual"/>
        </w:rPr>
      </w:pPr>
      <w:hyperlink w:anchor="_Toc229747303" w:history="1">
        <w:r w:rsidRPr="000F30E7">
          <w:rPr>
            <w:rStyle w:val="afd"/>
            <w:rFonts w:cs="Times New Roman"/>
            <w:noProof/>
          </w:rPr>
          <w:t>附件</w:t>
        </w:r>
        <w:r w:rsidRPr="000F30E7">
          <w:rPr>
            <w:rStyle w:val="afd"/>
            <w:rFonts w:cs="Times New Roman"/>
            <w:noProof/>
          </w:rPr>
          <w:t xml:space="preserve">4 </w:t>
        </w:r>
        <w:r w:rsidRPr="000F30E7">
          <w:rPr>
            <w:rStyle w:val="afd"/>
            <w:rFonts w:cs="Times New Roman"/>
            <w:noProof/>
          </w:rPr>
          <w:t>排污许可登记回执</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_Toc229747303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73</w:t>
        </w:r>
        <w:r>
          <w:rPr>
            <w:rFonts w:hint="eastAsia"/>
            <w:noProof/>
            <w:webHidden/>
          </w:rPr>
          <w:fldChar w:fldCharType="end"/>
        </w:r>
      </w:hyperlink>
    </w:p>
    <w:p w14:paraId="0DDDBF6E" w14:textId="0310C6EA" w:rsidR="0009356D" w:rsidRDefault="0009356D">
      <w:pPr>
        <w:pStyle w:val="TOC2"/>
        <w:tabs>
          <w:tab w:val="right" w:leader="dot" w:pos="8494"/>
        </w:tabs>
        <w:ind w:firstLine="480"/>
        <w:rPr>
          <w:rFonts w:asciiTheme="minorHAnsi" w:hAnsiTheme="minorHAnsi"/>
          <w:noProof/>
          <w:sz w:val="22"/>
          <w14:ligatures w14:val="standardContextual"/>
        </w:rPr>
      </w:pPr>
      <w:hyperlink w:anchor="_Toc229747304" w:history="1">
        <w:r w:rsidRPr="000F30E7">
          <w:rPr>
            <w:rStyle w:val="afd"/>
            <w:rFonts w:cs="Times New Roman"/>
            <w:noProof/>
          </w:rPr>
          <w:t>附件</w:t>
        </w:r>
        <w:r w:rsidRPr="000F30E7">
          <w:rPr>
            <w:rStyle w:val="afd"/>
            <w:rFonts w:cs="Times New Roman"/>
            <w:noProof/>
          </w:rPr>
          <w:t xml:space="preserve">5 </w:t>
        </w:r>
        <w:r w:rsidRPr="000F30E7">
          <w:rPr>
            <w:rStyle w:val="afd"/>
            <w:rFonts w:cs="Times New Roman"/>
            <w:noProof/>
          </w:rPr>
          <w:t>用水情况说明</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_Toc229747304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74</w:t>
        </w:r>
        <w:r>
          <w:rPr>
            <w:rFonts w:hint="eastAsia"/>
            <w:noProof/>
            <w:webHidden/>
          </w:rPr>
          <w:fldChar w:fldCharType="end"/>
        </w:r>
      </w:hyperlink>
    </w:p>
    <w:p w14:paraId="0F05A76B" w14:textId="16867540" w:rsidR="0009356D" w:rsidRDefault="0009356D">
      <w:pPr>
        <w:pStyle w:val="TOC2"/>
        <w:tabs>
          <w:tab w:val="right" w:leader="dot" w:pos="8494"/>
        </w:tabs>
        <w:ind w:firstLine="480"/>
        <w:rPr>
          <w:rFonts w:asciiTheme="minorHAnsi" w:hAnsiTheme="minorHAnsi"/>
          <w:noProof/>
          <w:sz w:val="22"/>
          <w14:ligatures w14:val="standardContextual"/>
        </w:rPr>
      </w:pPr>
      <w:hyperlink w:anchor="_Toc229747305" w:history="1">
        <w:r w:rsidRPr="000F30E7">
          <w:rPr>
            <w:rStyle w:val="afd"/>
            <w:rFonts w:cs="Times New Roman"/>
            <w:noProof/>
          </w:rPr>
          <w:t>附件</w:t>
        </w:r>
        <w:r w:rsidRPr="000F30E7">
          <w:rPr>
            <w:rStyle w:val="afd"/>
            <w:rFonts w:cs="Times New Roman"/>
            <w:noProof/>
          </w:rPr>
          <w:t xml:space="preserve">6 </w:t>
        </w:r>
        <w:r w:rsidRPr="000F30E7">
          <w:rPr>
            <w:rStyle w:val="afd"/>
            <w:rFonts w:cs="Times New Roman"/>
            <w:noProof/>
          </w:rPr>
          <w:t>企业统计表</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_Toc229747305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75</w:t>
        </w:r>
        <w:r>
          <w:rPr>
            <w:rFonts w:hint="eastAsia"/>
            <w:noProof/>
            <w:webHidden/>
          </w:rPr>
          <w:fldChar w:fldCharType="end"/>
        </w:r>
      </w:hyperlink>
    </w:p>
    <w:p w14:paraId="66F48025" w14:textId="0230193A" w:rsidR="0009356D" w:rsidRDefault="0009356D">
      <w:pPr>
        <w:pStyle w:val="TOC2"/>
        <w:tabs>
          <w:tab w:val="right" w:leader="dot" w:pos="8494"/>
        </w:tabs>
        <w:ind w:firstLine="480"/>
        <w:rPr>
          <w:rFonts w:asciiTheme="minorHAnsi" w:hAnsiTheme="minorHAnsi"/>
          <w:noProof/>
          <w:sz w:val="22"/>
          <w14:ligatures w14:val="standardContextual"/>
        </w:rPr>
      </w:pPr>
      <w:hyperlink w:anchor="_Toc229747306" w:history="1">
        <w:r w:rsidRPr="000F30E7">
          <w:rPr>
            <w:rStyle w:val="afd"/>
            <w:rFonts w:cs="Times New Roman"/>
            <w:noProof/>
          </w:rPr>
          <w:t>附件</w:t>
        </w:r>
        <w:r w:rsidRPr="000F30E7">
          <w:rPr>
            <w:rStyle w:val="afd"/>
            <w:rFonts w:cs="Times New Roman"/>
            <w:noProof/>
          </w:rPr>
          <w:t xml:space="preserve">7 </w:t>
        </w:r>
        <w:r w:rsidRPr="000F30E7">
          <w:rPr>
            <w:rStyle w:val="afd"/>
            <w:rFonts w:cs="Times New Roman"/>
            <w:noProof/>
          </w:rPr>
          <w:t>环境管理规章制度</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_Toc229747306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80</w:t>
        </w:r>
        <w:r>
          <w:rPr>
            <w:rFonts w:hint="eastAsia"/>
            <w:noProof/>
            <w:webHidden/>
          </w:rPr>
          <w:fldChar w:fldCharType="end"/>
        </w:r>
      </w:hyperlink>
    </w:p>
    <w:p w14:paraId="4CE50832" w14:textId="7F344A53" w:rsidR="0009356D" w:rsidRDefault="0009356D">
      <w:pPr>
        <w:pStyle w:val="TOC2"/>
        <w:tabs>
          <w:tab w:val="right" w:leader="dot" w:pos="8494"/>
        </w:tabs>
        <w:ind w:firstLine="480"/>
        <w:rPr>
          <w:rFonts w:asciiTheme="minorHAnsi" w:hAnsiTheme="minorHAnsi"/>
          <w:noProof/>
          <w:sz w:val="22"/>
          <w14:ligatures w14:val="standardContextual"/>
        </w:rPr>
      </w:pPr>
      <w:hyperlink w:anchor="_Toc229747307" w:history="1">
        <w:r w:rsidRPr="000F30E7">
          <w:rPr>
            <w:rStyle w:val="afd"/>
            <w:noProof/>
          </w:rPr>
          <w:t>附件</w:t>
        </w:r>
        <w:r w:rsidRPr="000F30E7">
          <w:rPr>
            <w:rStyle w:val="afd"/>
            <w:noProof/>
          </w:rPr>
          <w:t xml:space="preserve">8 </w:t>
        </w:r>
        <w:r w:rsidRPr="000F30E7">
          <w:rPr>
            <w:rStyle w:val="afd"/>
            <w:noProof/>
          </w:rPr>
          <w:t>检测报告</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_Toc229747307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82</w:t>
        </w:r>
        <w:r>
          <w:rPr>
            <w:rFonts w:hint="eastAsia"/>
            <w:noProof/>
            <w:webHidden/>
          </w:rPr>
          <w:fldChar w:fldCharType="end"/>
        </w:r>
      </w:hyperlink>
    </w:p>
    <w:p w14:paraId="3DBAF523" w14:textId="09785091" w:rsidR="00204C56" w:rsidRPr="004C6618" w:rsidRDefault="00000000">
      <w:pPr>
        <w:ind w:firstLine="723"/>
        <w:rPr>
          <w:rFonts w:cs="Times New Roman"/>
          <w:bCs/>
          <w:color w:val="000000" w:themeColor="text1"/>
          <w:szCs w:val="36"/>
        </w:rPr>
      </w:pPr>
      <w:r w:rsidRPr="004C6618">
        <w:rPr>
          <w:rFonts w:eastAsia="宋体" w:cs="Times New Roman"/>
          <w:b/>
          <w:bCs/>
          <w:color w:val="000000" w:themeColor="text1"/>
          <w:sz w:val="36"/>
          <w:szCs w:val="36"/>
        </w:rPr>
        <w:fldChar w:fldCharType="end"/>
      </w:r>
    </w:p>
    <w:p w14:paraId="485B03F9" w14:textId="77777777" w:rsidR="00204C56" w:rsidRPr="004C6618" w:rsidRDefault="00204C56">
      <w:pPr>
        <w:pStyle w:val="1"/>
        <w:numPr>
          <w:ilvl w:val="0"/>
          <w:numId w:val="1"/>
        </w:numPr>
        <w:rPr>
          <w:rFonts w:cs="Times New Roman"/>
          <w:color w:val="000000" w:themeColor="text1"/>
          <w:sz w:val="24"/>
          <w:szCs w:val="24"/>
        </w:rPr>
        <w:sectPr w:rsidR="00204C56" w:rsidRPr="004C6618">
          <w:footerReference w:type="default" r:id="rId14"/>
          <w:headerReference w:type="first" r:id="rId15"/>
          <w:footerReference w:type="first" r:id="rId16"/>
          <w:pgSz w:w="11906" w:h="16838"/>
          <w:pgMar w:top="1531" w:right="1701" w:bottom="1531" w:left="1701" w:header="851" w:footer="992" w:gutter="0"/>
          <w:pgNumType w:fmt="upperRoman" w:start="1"/>
          <w:cols w:space="425"/>
          <w:titlePg/>
          <w:docGrid w:type="linesAndChars" w:linePitch="312"/>
        </w:sectPr>
      </w:pPr>
      <w:bookmarkStart w:id="1" w:name="_Toc515273902"/>
    </w:p>
    <w:p w14:paraId="66B45380" w14:textId="77777777" w:rsidR="00204C56" w:rsidRPr="004C6618" w:rsidRDefault="00000000">
      <w:pPr>
        <w:pStyle w:val="1"/>
        <w:rPr>
          <w:rFonts w:cs="Times New Roman"/>
          <w:color w:val="000000" w:themeColor="text1"/>
        </w:rPr>
      </w:pPr>
      <w:bookmarkStart w:id="2" w:name="_Toc229747255"/>
      <w:bookmarkEnd w:id="1"/>
      <w:r w:rsidRPr="004C6618">
        <w:rPr>
          <w:rFonts w:cs="Times New Roman"/>
          <w:color w:val="000000" w:themeColor="text1"/>
        </w:rPr>
        <w:t>1</w:t>
      </w:r>
      <w:r w:rsidRPr="004C6618">
        <w:rPr>
          <w:rFonts w:cs="Times New Roman"/>
          <w:color w:val="000000" w:themeColor="text1"/>
        </w:rPr>
        <w:t>验收项目概况</w:t>
      </w:r>
      <w:bookmarkEnd w:id="2"/>
    </w:p>
    <w:p w14:paraId="2EF452DB" w14:textId="7527F1D1" w:rsidR="00204C56" w:rsidRPr="004C6618" w:rsidRDefault="00000000">
      <w:pPr>
        <w:ind w:firstLine="480"/>
        <w:rPr>
          <w:color w:val="000000" w:themeColor="text1"/>
        </w:rPr>
      </w:pPr>
      <w:bookmarkStart w:id="3" w:name="_Hlk68174410"/>
      <w:r w:rsidRPr="004C6618">
        <w:rPr>
          <w:color w:val="000000" w:themeColor="text1"/>
        </w:rPr>
        <w:t>浙江安诺逻辑科技有限公司成立于</w:t>
      </w:r>
      <w:r w:rsidRPr="004C6618">
        <w:rPr>
          <w:color w:val="000000" w:themeColor="text1"/>
        </w:rPr>
        <w:t>2021</w:t>
      </w:r>
      <w:r w:rsidRPr="004C6618">
        <w:rPr>
          <w:color w:val="000000" w:themeColor="text1"/>
        </w:rPr>
        <w:t>年</w:t>
      </w:r>
      <w:r w:rsidRPr="004C6618">
        <w:rPr>
          <w:color w:val="000000" w:themeColor="text1"/>
        </w:rPr>
        <w:t>7</w:t>
      </w:r>
      <w:r w:rsidRPr="004C6618">
        <w:rPr>
          <w:color w:val="000000" w:themeColor="text1"/>
        </w:rPr>
        <w:t>月，为成都蕊源半导体科技股份有限公司投资控股的一家全资子公司，</w:t>
      </w:r>
      <w:r w:rsidRPr="004C6618">
        <w:rPr>
          <w:rFonts w:hint="eastAsia"/>
          <w:color w:val="000000" w:themeColor="text1"/>
        </w:rPr>
        <w:t>位于平湖市新埭镇创新路</w:t>
      </w:r>
      <w:r w:rsidRPr="004C6618">
        <w:rPr>
          <w:rFonts w:hint="eastAsia"/>
          <w:color w:val="000000" w:themeColor="text1"/>
        </w:rPr>
        <w:t>288</w:t>
      </w:r>
      <w:r w:rsidRPr="004C6618">
        <w:rPr>
          <w:rFonts w:hint="eastAsia"/>
          <w:color w:val="000000" w:themeColor="text1"/>
        </w:rPr>
        <w:t>号</w:t>
      </w:r>
      <w:r w:rsidRPr="004C6618">
        <w:rPr>
          <w:color w:val="000000" w:themeColor="text1"/>
        </w:rPr>
        <w:t>，</w:t>
      </w:r>
      <w:r w:rsidRPr="004C6618">
        <w:rPr>
          <w:rFonts w:hint="eastAsia"/>
          <w:color w:val="000000" w:themeColor="text1"/>
        </w:rPr>
        <w:t>占地</w:t>
      </w:r>
      <w:r w:rsidRPr="004C6618">
        <w:rPr>
          <w:color w:val="000000" w:themeColor="text1"/>
        </w:rPr>
        <w:t>约</w:t>
      </w:r>
      <w:r w:rsidRPr="004C6618">
        <w:rPr>
          <w:color w:val="000000" w:themeColor="text1"/>
        </w:rPr>
        <w:t>22412.7</w:t>
      </w:r>
      <w:r w:rsidRPr="004C6618">
        <w:rPr>
          <w:color w:val="000000" w:themeColor="text1"/>
        </w:rPr>
        <w:t>平方米</w:t>
      </w:r>
      <w:r w:rsidRPr="004C6618">
        <w:rPr>
          <w:rFonts w:hint="eastAsia"/>
          <w:color w:val="000000" w:themeColor="text1"/>
        </w:rPr>
        <w:t>，</w:t>
      </w:r>
      <w:r w:rsidR="003C2178" w:rsidRPr="004C6618">
        <w:rPr>
          <w:rFonts w:hint="eastAsia"/>
          <w:color w:val="000000" w:themeColor="text1"/>
        </w:rPr>
        <w:t>建筑面积约</w:t>
      </w:r>
      <w:r w:rsidR="0047661B" w:rsidRPr="004C6618">
        <w:rPr>
          <w:rFonts w:hint="eastAsia"/>
          <w:color w:val="000000" w:themeColor="text1"/>
        </w:rPr>
        <w:t>55189.86</w:t>
      </w:r>
      <w:r w:rsidR="003C2178" w:rsidRPr="004C6618">
        <w:rPr>
          <w:color w:val="000000" w:themeColor="text1"/>
        </w:rPr>
        <w:t>平方米</w:t>
      </w:r>
      <w:r w:rsidR="003C2178" w:rsidRPr="004C6618">
        <w:rPr>
          <w:rFonts w:hint="eastAsia"/>
          <w:color w:val="000000" w:themeColor="text1"/>
        </w:rPr>
        <w:t>，</w:t>
      </w:r>
      <w:r w:rsidRPr="004C6618">
        <w:rPr>
          <w:color w:val="000000" w:themeColor="text1"/>
        </w:rPr>
        <w:t>主要进行</w:t>
      </w:r>
      <w:r w:rsidRPr="004C6618">
        <w:rPr>
          <w:rFonts w:hint="eastAsia"/>
          <w:color w:val="000000" w:themeColor="text1"/>
        </w:rPr>
        <w:t>芯片的生产。</w:t>
      </w:r>
    </w:p>
    <w:p w14:paraId="6E1B70F9" w14:textId="270F8FE2" w:rsidR="00204C56" w:rsidRPr="004C6618" w:rsidRDefault="00000000">
      <w:pPr>
        <w:ind w:firstLine="480"/>
        <w:rPr>
          <w:rFonts w:cs="Times New Roman"/>
          <w:color w:val="000000" w:themeColor="text1"/>
        </w:rPr>
      </w:pPr>
      <w:r w:rsidRPr="004C6618">
        <w:rPr>
          <w:rFonts w:hint="eastAsia"/>
          <w:color w:val="000000" w:themeColor="text1"/>
        </w:rPr>
        <w:t>公司</w:t>
      </w:r>
      <w:r w:rsidRPr="004C6618">
        <w:rPr>
          <w:color w:val="000000" w:themeColor="text1"/>
        </w:rPr>
        <w:t>于</w:t>
      </w:r>
      <w:r w:rsidRPr="004C6618">
        <w:rPr>
          <w:color w:val="000000" w:themeColor="text1"/>
        </w:rPr>
        <w:t>20</w:t>
      </w:r>
      <w:r w:rsidRPr="004C6618">
        <w:rPr>
          <w:rFonts w:hint="eastAsia"/>
          <w:color w:val="000000" w:themeColor="text1"/>
        </w:rPr>
        <w:t>22</w:t>
      </w:r>
      <w:r w:rsidRPr="004C6618">
        <w:rPr>
          <w:color w:val="000000" w:themeColor="text1"/>
        </w:rPr>
        <w:t>年</w:t>
      </w:r>
      <w:r w:rsidRPr="004C6618">
        <w:rPr>
          <w:rFonts w:hint="eastAsia"/>
          <w:color w:val="000000" w:themeColor="text1"/>
        </w:rPr>
        <w:t>2</w:t>
      </w:r>
      <w:r w:rsidRPr="004C6618">
        <w:rPr>
          <w:rFonts w:hint="eastAsia"/>
          <w:color w:val="000000" w:themeColor="text1"/>
        </w:rPr>
        <w:t>月</w:t>
      </w:r>
      <w:r w:rsidRPr="004C6618">
        <w:rPr>
          <w:color w:val="000000" w:themeColor="text1"/>
        </w:rPr>
        <w:t>委托</w:t>
      </w:r>
      <w:r w:rsidRPr="004C6618">
        <w:rPr>
          <w:rFonts w:hint="eastAsia"/>
          <w:color w:val="000000" w:themeColor="text1"/>
        </w:rPr>
        <w:t>浙江中蓝环境科技有限公司</w:t>
      </w:r>
      <w:r w:rsidRPr="004C6618">
        <w:rPr>
          <w:color w:val="000000" w:themeColor="text1"/>
        </w:rPr>
        <w:t>编制完成了《</w:t>
      </w:r>
      <w:r w:rsidRPr="004C6618">
        <w:rPr>
          <w:rFonts w:hint="eastAsia"/>
          <w:color w:val="000000" w:themeColor="text1"/>
        </w:rPr>
        <w:t>浙江安诺逻辑科技有限公司半导体封测中心建设项目</w:t>
      </w:r>
      <w:r w:rsidRPr="004C6618">
        <w:rPr>
          <w:color w:val="000000" w:themeColor="text1"/>
        </w:rPr>
        <w:t>环境影响报告表》，</w:t>
      </w:r>
      <w:r w:rsidR="003C2178" w:rsidRPr="004C6618">
        <w:rPr>
          <w:rFonts w:hint="eastAsia"/>
          <w:color w:val="000000" w:themeColor="text1"/>
        </w:rPr>
        <w:t>2022</w:t>
      </w:r>
      <w:r w:rsidR="003C2178" w:rsidRPr="004C6618">
        <w:rPr>
          <w:rFonts w:hint="eastAsia"/>
          <w:color w:val="000000" w:themeColor="text1"/>
        </w:rPr>
        <w:t>年</w:t>
      </w:r>
      <w:r w:rsidR="003C2178" w:rsidRPr="004C6618">
        <w:rPr>
          <w:rFonts w:hint="eastAsia"/>
          <w:color w:val="000000" w:themeColor="text1"/>
        </w:rPr>
        <w:t>2</w:t>
      </w:r>
      <w:r w:rsidR="003C2178" w:rsidRPr="004C6618">
        <w:rPr>
          <w:rFonts w:hint="eastAsia"/>
          <w:color w:val="000000" w:themeColor="text1"/>
        </w:rPr>
        <w:t>月</w:t>
      </w:r>
      <w:r w:rsidR="003C2178" w:rsidRPr="004C6618">
        <w:rPr>
          <w:rFonts w:hint="eastAsia"/>
          <w:color w:val="000000" w:themeColor="text1"/>
        </w:rPr>
        <w:t>8</w:t>
      </w:r>
      <w:r w:rsidR="003C2178" w:rsidRPr="004C6618">
        <w:rPr>
          <w:rFonts w:hint="eastAsia"/>
          <w:color w:val="000000" w:themeColor="text1"/>
        </w:rPr>
        <w:t>日</w:t>
      </w:r>
      <w:r w:rsidRPr="004C6618">
        <w:rPr>
          <w:rFonts w:hint="eastAsia"/>
          <w:color w:val="000000" w:themeColor="text1"/>
        </w:rPr>
        <w:t>嘉兴市生态环境局</w:t>
      </w:r>
      <w:r w:rsidRPr="004C6618">
        <w:rPr>
          <w:rFonts w:cs="Times New Roman" w:hint="eastAsia"/>
          <w:color w:val="000000" w:themeColor="text1"/>
        </w:rPr>
        <w:t>平湖分局</w:t>
      </w:r>
      <w:r w:rsidRPr="004C6618">
        <w:rPr>
          <w:rFonts w:cs="Times New Roman"/>
          <w:color w:val="000000" w:themeColor="text1"/>
        </w:rPr>
        <w:t>以</w:t>
      </w:r>
      <w:r w:rsidRPr="004C6618">
        <w:rPr>
          <w:rFonts w:cs="Times New Roman" w:hint="eastAsia"/>
          <w:color w:val="000000" w:themeColor="text1"/>
        </w:rPr>
        <w:t>编号嘉平环建</w:t>
      </w:r>
      <w:r w:rsidRPr="004C6618">
        <w:rPr>
          <w:rFonts w:cs="Times New Roman" w:hint="eastAsia"/>
          <w:color w:val="000000" w:themeColor="text1"/>
        </w:rPr>
        <w:t>[</w:t>
      </w:r>
      <w:r w:rsidRPr="004C6618">
        <w:rPr>
          <w:rFonts w:cs="Times New Roman"/>
          <w:color w:val="000000" w:themeColor="text1"/>
        </w:rPr>
        <w:t>20</w:t>
      </w:r>
      <w:r w:rsidRPr="004C6618">
        <w:rPr>
          <w:rFonts w:cs="Times New Roman" w:hint="eastAsia"/>
          <w:color w:val="000000" w:themeColor="text1"/>
        </w:rPr>
        <w:t>22</w:t>
      </w:r>
      <w:r w:rsidRPr="004C6618">
        <w:rPr>
          <w:rFonts w:cs="Times New Roman"/>
          <w:color w:val="000000" w:themeColor="text1"/>
        </w:rPr>
        <w:t>]</w:t>
      </w:r>
      <w:r w:rsidRPr="004C6618">
        <w:rPr>
          <w:rFonts w:cs="Times New Roman" w:hint="eastAsia"/>
          <w:color w:val="000000" w:themeColor="text1"/>
        </w:rPr>
        <w:t>013</w:t>
      </w:r>
      <w:r w:rsidRPr="004C6618">
        <w:rPr>
          <w:rFonts w:cs="Times New Roman"/>
          <w:color w:val="000000" w:themeColor="text1"/>
        </w:rPr>
        <w:t>号</w:t>
      </w:r>
      <w:r w:rsidRPr="004C6618">
        <w:rPr>
          <w:rFonts w:cs="Times New Roman" w:hint="eastAsia"/>
          <w:color w:val="000000" w:themeColor="text1"/>
        </w:rPr>
        <w:t>出</w:t>
      </w:r>
      <w:r w:rsidRPr="004C6618">
        <w:rPr>
          <w:rFonts w:cs="Times New Roman"/>
          <w:color w:val="000000" w:themeColor="text1"/>
        </w:rPr>
        <w:t>具了该项目环境影响报告表的</w:t>
      </w:r>
      <w:r w:rsidRPr="004C6618">
        <w:rPr>
          <w:rFonts w:cs="Times New Roman" w:hint="eastAsia"/>
          <w:color w:val="000000" w:themeColor="text1"/>
        </w:rPr>
        <w:t>审查意见。</w:t>
      </w:r>
    </w:p>
    <w:p w14:paraId="2DCA035C" w14:textId="3D0EFC51" w:rsidR="00204C56" w:rsidRPr="004C6618" w:rsidRDefault="00000000">
      <w:pPr>
        <w:ind w:firstLine="480"/>
        <w:rPr>
          <w:rFonts w:cs="Times New Roman"/>
          <w:color w:val="000000" w:themeColor="text1"/>
        </w:rPr>
      </w:pPr>
      <w:bookmarkStart w:id="4" w:name="_Hlk68175976"/>
      <w:bookmarkStart w:id="5" w:name="_Hlk82000667"/>
      <w:bookmarkEnd w:id="3"/>
      <w:r w:rsidRPr="004C6618">
        <w:rPr>
          <w:rFonts w:cs="Times New Roman"/>
          <w:color w:val="000000" w:themeColor="text1"/>
        </w:rPr>
        <w:t>本项目</w:t>
      </w:r>
      <w:r w:rsidRPr="004C6618">
        <w:rPr>
          <w:rFonts w:cs="Times New Roman"/>
          <w:color w:val="000000" w:themeColor="text1"/>
        </w:rPr>
        <w:t>202</w:t>
      </w:r>
      <w:r w:rsidRPr="004C6618">
        <w:rPr>
          <w:rFonts w:cs="Times New Roman" w:hint="eastAsia"/>
          <w:color w:val="000000" w:themeColor="text1"/>
        </w:rPr>
        <w:t>2</w:t>
      </w:r>
      <w:r w:rsidRPr="004C6618">
        <w:rPr>
          <w:rFonts w:cs="Times New Roman"/>
          <w:color w:val="000000" w:themeColor="text1"/>
        </w:rPr>
        <w:t>年</w:t>
      </w:r>
      <w:r w:rsidR="005828B3">
        <w:rPr>
          <w:rFonts w:cs="Times New Roman" w:hint="eastAsia"/>
          <w:color w:val="000000" w:themeColor="text1"/>
        </w:rPr>
        <w:t>2</w:t>
      </w:r>
      <w:r w:rsidRPr="004C6618">
        <w:rPr>
          <w:rFonts w:cs="Times New Roman" w:hint="eastAsia"/>
          <w:color w:val="000000" w:themeColor="text1"/>
        </w:rPr>
        <w:t>月</w:t>
      </w:r>
      <w:r w:rsidRPr="004C6618">
        <w:rPr>
          <w:rFonts w:cs="Times New Roman"/>
          <w:color w:val="000000" w:themeColor="text1"/>
        </w:rPr>
        <w:t>开工，于</w:t>
      </w:r>
      <w:bookmarkStart w:id="6" w:name="_Hlk68174821"/>
      <w:r w:rsidRPr="004C6618">
        <w:rPr>
          <w:rFonts w:cs="Times New Roman"/>
          <w:color w:val="000000" w:themeColor="text1"/>
        </w:rPr>
        <w:t>202</w:t>
      </w:r>
      <w:r w:rsidRPr="004C6618">
        <w:rPr>
          <w:rFonts w:cs="Times New Roman" w:hint="eastAsia"/>
          <w:color w:val="000000" w:themeColor="text1"/>
        </w:rPr>
        <w:t>5</w:t>
      </w:r>
      <w:r w:rsidRPr="004C6618">
        <w:rPr>
          <w:rFonts w:cs="Times New Roman"/>
          <w:color w:val="000000" w:themeColor="text1"/>
        </w:rPr>
        <w:t>年</w:t>
      </w:r>
      <w:r w:rsidRPr="004C6618">
        <w:rPr>
          <w:rFonts w:cs="Times New Roman" w:hint="eastAsia"/>
          <w:color w:val="000000" w:themeColor="text1"/>
        </w:rPr>
        <w:t>9</w:t>
      </w:r>
      <w:r w:rsidRPr="004C6618">
        <w:rPr>
          <w:rFonts w:cs="Times New Roman"/>
          <w:color w:val="000000" w:themeColor="text1"/>
        </w:rPr>
        <w:t>月</w:t>
      </w:r>
      <w:r w:rsidRPr="004C6618">
        <w:rPr>
          <w:rFonts w:cs="Times New Roman" w:hint="eastAsia"/>
          <w:color w:val="000000" w:themeColor="text1"/>
        </w:rPr>
        <w:t>底</w:t>
      </w:r>
      <w:r w:rsidRPr="004C6618">
        <w:rPr>
          <w:rFonts w:cs="Times New Roman"/>
          <w:color w:val="000000" w:themeColor="text1"/>
        </w:rPr>
        <w:t>完成主体工程及配套环保设备工程的</w:t>
      </w:r>
      <w:bookmarkEnd w:id="6"/>
      <w:r w:rsidR="00893574">
        <w:rPr>
          <w:rFonts w:cs="Times New Roman" w:hint="eastAsia"/>
          <w:color w:val="000000" w:themeColor="text1"/>
        </w:rPr>
        <w:t>竣工并开始调试。</w:t>
      </w:r>
      <w:r w:rsidRPr="004C6618">
        <w:rPr>
          <w:rFonts w:cs="Times New Roman" w:hint="eastAsia"/>
          <w:color w:val="000000" w:themeColor="text1"/>
        </w:rPr>
        <w:t>目前本项目已</w:t>
      </w:r>
      <w:r w:rsidRPr="004C6618">
        <w:rPr>
          <w:rFonts w:cs="Times New Roman"/>
          <w:color w:val="000000" w:themeColor="text1"/>
        </w:rPr>
        <w:t>实际投资</w:t>
      </w:r>
      <w:r w:rsidR="00F60A48">
        <w:rPr>
          <w:rFonts w:cs="Times New Roman" w:hint="eastAsia"/>
          <w:color w:val="000000" w:themeColor="text1"/>
        </w:rPr>
        <w:t>22</w:t>
      </w:r>
      <w:r w:rsidRPr="004C6618">
        <w:rPr>
          <w:rFonts w:cs="Times New Roman" w:hint="eastAsia"/>
          <w:color w:val="000000" w:themeColor="text1"/>
        </w:rPr>
        <w:t>000</w:t>
      </w:r>
      <w:r w:rsidRPr="004C6618">
        <w:rPr>
          <w:rFonts w:cs="Times New Roman" w:hint="eastAsia"/>
          <w:color w:val="000000" w:themeColor="text1"/>
        </w:rPr>
        <w:t>万</w:t>
      </w:r>
      <w:r w:rsidRPr="004C6618">
        <w:rPr>
          <w:rFonts w:cs="Times New Roman"/>
          <w:color w:val="000000" w:themeColor="text1"/>
        </w:rPr>
        <w:t>元，其中环保投资</w:t>
      </w:r>
      <w:r w:rsidRPr="004C6618">
        <w:rPr>
          <w:rFonts w:cs="Times New Roman" w:hint="eastAsia"/>
          <w:color w:val="000000" w:themeColor="text1"/>
        </w:rPr>
        <w:t>2</w:t>
      </w:r>
      <w:r w:rsidR="00F60A48">
        <w:rPr>
          <w:rFonts w:cs="Times New Roman" w:hint="eastAsia"/>
          <w:color w:val="000000" w:themeColor="text1"/>
        </w:rPr>
        <w:t>2</w:t>
      </w:r>
      <w:r w:rsidRPr="004C6618">
        <w:rPr>
          <w:rFonts w:cs="Times New Roman" w:hint="eastAsia"/>
          <w:color w:val="000000" w:themeColor="text1"/>
        </w:rPr>
        <w:t>0</w:t>
      </w:r>
      <w:r w:rsidRPr="004C6618">
        <w:rPr>
          <w:rFonts w:cs="Times New Roman"/>
          <w:color w:val="000000" w:themeColor="text1"/>
        </w:rPr>
        <w:t>万元，环保投资占比</w:t>
      </w:r>
      <w:r w:rsidR="00F60A48">
        <w:rPr>
          <w:rFonts w:cs="Times New Roman" w:hint="eastAsia"/>
          <w:color w:val="000000" w:themeColor="text1"/>
        </w:rPr>
        <w:t>1.0</w:t>
      </w:r>
      <w:r w:rsidRPr="004C6618">
        <w:rPr>
          <w:rFonts w:cs="Times New Roman"/>
          <w:color w:val="000000" w:themeColor="text1"/>
        </w:rPr>
        <w:t>%</w:t>
      </w:r>
      <w:r w:rsidRPr="004C6618">
        <w:rPr>
          <w:rFonts w:cs="Times New Roman"/>
          <w:color w:val="000000" w:themeColor="text1"/>
        </w:rPr>
        <w:t>，</w:t>
      </w:r>
      <w:bookmarkStart w:id="7" w:name="_Hlk68174545"/>
      <w:r w:rsidRPr="004C6618">
        <w:rPr>
          <w:rFonts w:cs="Times New Roman"/>
          <w:color w:val="000000" w:themeColor="text1"/>
        </w:rPr>
        <w:t>环保手续齐全，主要生产设施和环保设施运行正常，无重大变动，已具备环境保护竣工验收条件，故公司决定启动建设项目环境保护竣工验收工作。</w:t>
      </w:r>
      <w:r w:rsidRPr="004C6618">
        <w:rPr>
          <w:rFonts w:cs="Times New Roman" w:hint="eastAsia"/>
          <w:color w:val="000000" w:themeColor="text1"/>
        </w:rPr>
        <w:t>因本次验收磨片机、撕膜机、贴膜机、贴片机、切割机等</w:t>
      </w:r>
      <w:r w:rsidRPr="004C6618">
        <w:rPr>
          <w:rFonts w:hint="eastAsia"/>
          <w:color w:val="000000" w:themeColor="text1"/>
        </w:rPr>
        <w:t>设备暂未购置，相关</w:t>
      </w:r>
      <w:r w:rsidRPr="004C6618">
        <w:rPr>
          <w:rFonts w:cs="Times New Roman" w:hint="eastAsia"/>
          <w:color w:val="000000" w:themeColor="text1"/>
        </w:rPr>
        <w:t>减薄磨片、贴片、划片</w:t>
      </w:r>
      <w:r w:rsidRPr="004C6618">
        <w:rPr>
          <w:rFonts w:hint="eastAsia"/>
          <w:color w:val="000000" w:themeColor="text1"/>
        </w:rPr>
        <w:t>等工序暂时委外处理；模压机、成型机等设备暂未全部购置，相关上芯、固化等工序未满负荷实施；</w:t>
      </w:r>
      <w:r w:rsidRPr="004C6618">
        <w:rPr>
          <w:rFonts w:cs="Times New Roman" w:hint="eastAsia"/>
          <w:color w:val="000000" w:themeColor="text1"/>
        </w:rPr>
        <w:t>表面处理生产线及相关设备暂未全部购置</w:t>
      </w:r>
      <w:r w:rsidRPr="004C6618">
        <w:rPr>
          <w:rFonts w:hint="eastAsia"/>
          <w:color w:val="000000" w:themeColor="text1"/>
        </w:rPr>
        <w:t>，相关工序未满负荷实施</w:t>
      </w:r>
      <w:r w:rsidRPr="004C6618">
        <w:rPr>
          <w:rFonts w:cs="Times New Roman" w:hint="eastAsia"/>
          <w:color w:val="000000" w:themeColor="text1"/>
        </w:rPr>
        <w:t>，相关工序未达到环评审批产能的</w:t>
      </w:r>
      <w:r w:rsidRPr="004C6618">
        <w:rPr>
          <w:rFonts w:cs="Times New Roman" w:hint="eastAsia"/>
          <w:color w:val="000000" w:themeColor="text1"/>
        </w:rPr>
        <w:t>75%</w:t>
      </w:r>
      <w:r w:rsidRPr="004C6618">
        <w:rPr>
          <w:rFonts w:cs="Times New Roman" w:hint="eastAsia"/>
          <w:color w:val="000000" w:themeColor="text1"/>
        </w:rPr>
        <w:t>；</w:t>
      </w:r>
      <w:bookmarkStart w:id="8" w:name="OLE_LINK4"/>
      <w:r w:rsidR="009B688D" w:rsidRPr="004C6618">
        <w:rPr>
          <w:rFonts w:cs="Times New Roman" w:hint="eastAsia"/>
          <w:color w:val="000000" w:themeColor="text1"/>
        </w:rPr>
        <w:t>另外原环评企业设有食堂，目前实际企业员工就餐方式为厂区外外送，不涉及油烟废气；</w:t>
      </w:r>
      <w:r w:rsidRPr="004C6618">
        <w:rPr>
          <w:rFonts w:cs="Times New Roman" w:hint="eastAsia"/>
          <w:color w:val="000000" w:themeColor="text1"/>
        </w:rPr>
        <w:t>原环评审批生产班制为三班制生产，因企业目前设备未全部投产，因此目前为二班制生产（每班</w:t>
      </w:r>
      <w:r w:rsidRPr="004C6618">
        <w:rPr>
          <w:rFonts w:cs="Times New Roman" w:hint="eastAsia"/>
          <w:color w:val="000000" w:themeColor="text1"/>
        </w:rPr>
        <w:t>8</w:t>
      </w:r>
      <w:r w:rsidRPr="004C6618">
        <w:rPr>
          <w:rFonts w:cs="Times New Roman" w:hint="eastAsia"/>
          <w:color w:val="000000" w:themeColor="text1"/>
        </w:rPr>
        <w:t>小时，日工作时间为</w:t>
      </w:r>
      <w:r w:rsidRPr="004C6618">
        <w:rPr>
          <w:rFonts w:cs="Times New Roman" w:hint="eastAsia"/>
          <w:color w:val="000000" w:themeColor="text1"/>
        </w:rPr>
        <w:t>6:00~22:00</w:t>
      </w:r>
      <w:r w:rsidRPr="004C6618">
        <w:rPr>
          <w:rFonts w:cs="Times New Roman" w:hint="eastAsia"/>
          <w:color w:val="000000" w:themeColor="text1"/>
        </w:rPr>
        <w:t>）</w:t>
      </w:r>
      <w:r w:rsidR="003C2178" w:rsidRPr="004C6618">
        <w:rPr>
          <w:rFonts w:cs="Times New Roman" w:hint="eastAsia"/>
          <w:color w:val="000000" w:themeColor="text1"/>
        </w:rPr>
        <w:t>，实际产能</w:t>
      </w:r>
      <w:r w:rsidR="003C2178" w:rsidRPr="004C6618">
        <w:rPr>
          <w:rFonts w:cs="Times New Roman"/>
          <w:color w:val="000000" w:themeColor="text1"/>
        </w:rPr>
        <w:t>为年产</w:t>
      </w:r>
      <w:r w:rsidR="003C2178" w:rsidRPr="004C6618">
        <w:rPr>
          <w:rFonts w:cs="Times New Roman" w:hint="eastAsia"/>
          <w:color w:val="000000" w:themeColor="text1"/>
        </w:rPr>
        <w:t>20</w:t>
      </w:r>
      <w:r w:rsidR="003C2178" w:rsidRPr="004C6618">
        <w:rPr>
          <w:rFonts w:cs="Times New Roman" w:hint="eastAsia"/>
          <w:color w:val="000000" w:themeColor="text1"/>
        </w:rPr>
        <w:t>亿颗</w:t>
      </w:r>
      <w:r w:rsidR="003C2178" w:rsidRPr="004C6618">
        <w:rPr>
          <w:rFonts w:cs="Times New Roman"/>
          <w:color w:val="000000" w:themeColor="text1"/>
        </w:rPr>
        <w:t>芯片</w:t>
      </w:r>
      <w:r w:rsidR="003C2178" w:rsidRPr="004C6618">
        <w:rPr>
          <w:rFonts w:cs="Times New Roman" w:hint="eastAsia"/>
          <w:color w:val="000000" w:themeColor="text1"/>
        </w:rPr>
        <w:t>，</w:t>
      </w:r>
      <w:bookmarkEnd w:id="8"/>
      <w:r w:rsidRPr="004C6618">
        <w:rPr>
          <w:rFonts w:cs="Times New Roman" w:hint="eastAsia"/>
          <w:color w:val="000000" w:themeColor="text1"/>
        </w:rPr>
        <w:t>故</w:t>
      </w:r>
      <w:r w:rsidRPr="004C6618">
        <w:rPr>
          <w:rFonts w:cs="Times New Roman"/>
          <w:color w:val="000000" w:themeColor="text1"/>
        </w:rPr>
        <w:t>本次验收为</w:t>
      </w:r>
      <w:r w:rsidRPr="004C6618">
        <w:rPr>
          <w:rFonts w:cs="Times New Roman" w:hint="eastAsia"/>
          <w:color w:val="000000" w:themeColor="text1"/>
        </w:rPr>
        <w:t>先行</w:t>
      </w:r>
      <w:r w:rsidR="00557984">
        <w:rPr>
          <w:rFonts w:cs="Times New Roman" w:hint="eastAsia"/>
          <w:color w:val="000000" w:themeColor="text1"/>
        </w:rPr>
        <w:t>竣工</w:t>
      </w:r>
      <w:r w:rsidRPr="004C6618">
        <w:rPr>
          <w:rFonts w:cs="Times New Roman"/>
          <w:color w:val="000000" w:themeColor="text1"/>
        </w:rPr>
        <w:t>验收。</w:t>
      </w:r>
      <w:bookmarkEnd w:id="7"/>
    </w:p>
    <w:bookmarkEnd w:id="4"/>
    <w:p w14:paraId="39EFA07C" w14:textId="77777777" w:rsidR="00204C56" w:rsidRPr="004C6618" w:rsidRDefault="00000000">
      <w:pPr>
        <w:ind w:firstLine="480"/>
        <w:rPr>
          <w:rFonts w:cs="Times New Roman"/>
          <w:color w:val="000000" w:themeColor="text1"/>
        </w:rPr>
      </w:pPr>
      <w:r w:rsidRPr="004C6618">
        <w:rPr>
          <w:rFonts w:cs="Times New Roman"/>
          <w:color w:val="000000" w:themeColor="text1"/>
        </w:rPr>
        <w:t>根据</w:t>
      </w:r>
      <w:r w:rsidRPr="004C6618">
        <w:rPr>
          <w:rFonts w:cs="Times New Roman" w:hint="eastAsia"/>
          <w:color w:val="000000" w:themeColor="text1"/>
        </w:rPr>
        <w:t>《建设项目竣工环境保护验收暂行办法》（国环规环评</w:t>
      </w:r>
      <w:r w:rsidRPr="004C6618">
        <w:rPr>
          <w:rFonts w:cs="Times New Roman" w:hint="eastAsia"/>
          <w:color w:val="000000" w:themeColor="text1"/>
        </w:rPr>
        <w:t>[2017]4</w:t>
      </w:r>
      <w:r w:rsidRPr="004C6618">
        <w:rPr>
          <w:rFonts w:cs="Times New Roman" w:hint="eastAsia"/>
          <w:color w:val="000000" w:themeColor="text1"/>
        </w:rPr>
        <w:t>号）和《浙江省建设项目环境保护管理办法（</w:t>
      </w:r>
      <w:r w:rsidRPr="004C6618">
        <w:rPr>
          <w:rFonts w:cs="Times New Roman" w:hint="eastAsia"/>
          <w:color w:val="000000" w:themeColor="text1"/>
        </w:rPr>
        <w:t>2021</w:t>
      </w:r>
      <w:r w:rsidRPr="004C6618">
        <w:rPr>
          <w:rFonts w:cs="Times New Roman" w:hint="eastAsia"/>
          <w:color w:val="000000" w:themeColor="text1"/>
        </w:rPr>
        <w:t>年修正）》（浙江省人民政府令第</w:t>
      </w:r>
      <w:r w:rsidRPr="004C6618">
        <w:rPr>
          <w:rFonts w:cs="Times New Roman" w:hint="eastAsia"/>
          <w:color w:val="000000" w:themeColor="text1"/>
        </w:rPr>
        <w:t>388</w:t>
      </w:r>
      <w:r w:rsidRPr="004C6618">
        <w:rPr>
          <w:rFonts w:cs="Times New Roman" w:hint="eastAsia"/>
          <w:color w:val="000000" w:themeColor="text1"/>
        </w:rPr>
        <w:t>号）</w:t>
      </w:r>
      <w:r w:rsidRPr="004C6618">
        <w:rPr>
          <w:rFonts w:cs="Times New Roman"/>
          <w:color w:val="000000" w:themeColor="text1"/>
        </w:rPr>
        <w:t>，我公司</w:t>
      </w:r>
      <w:r w:rsidRPr="004C6618">
        <w:rPr>
          <w:rFonts w:cs="Times New Roman" w:hint="eastAsia"/>
          <w:color w:val="000000" w:themeColor="text1"/>
        </w:rPr>
        <w:t>于</w:t>
      </w:r>
      <w:r w:rsidRPr="004C6618">
        <w:rPr>
          <w:rFonts w:cs="Times New Roman" w:hint="eastAsia"/>
          <w:color w:val="000000" w:themeColor="text1"/>
        </w:rPr>
        <w:t>2</w:t>
      </w:r>
      <w:r w:rsidRPr="004C6618">
        <w:rPr>
          <w:rFonts w:cs="Times New Roman"/>
          <w:color w:val="000000" w:themeColor="text1"/>
        </w:rPr>
        <w:t>02</w:t>
      </w:r>
      <w:r w:rsidRPr="004C6618">
        <w:rPr>
          <w:rFonts w:cs="Times New Roman" w:hint="eastAsia"/>
          <w:color w:val="000000" w:themeColor="text1"/>
        </w:rPr>
        <w:t>5</w:t>
      </w:r>
      <w:r w:rsidRPr="004C6618">
        <w:rPr>
          <w:rFonts w:cs="Times New Roman" w:hint="eastAsia"/>
          <w:color w:val="000000" w:themeColor="text1"/>
        </w:rPr>
        <w:t>年</w:t>
      </w:r>
      <w:r w:rsidRPr="004C6618">
        <w:rPr>
          <w:rFonts w:cs="Times New Roman" w:hint="eastAsia"/>
          <w:color w:val="000000" w:themeColor="text1"/>
        </w:rPr>
        <w:t>6</w:t>
      </w:r>
      <w:r w:rsidRPr="004C6618">
        <w:rPr>
          <w:rFonts w:cs="Times New Roman" w:hint="eastAsia"/>
          <w:color w:val="000000" w:themeColor="text1"/>
        </w:rPr>
        <w:t>月</w:t>
      </w:r>
      <w:r w:rsidRPr="004C6618">
        <w:rPr>
          <w:rFonts w:cs="Times New Roman" w:hint="eastAsia"/>
          <w:color w:val="000000" w:themeColor="text1"/>
        </w:rPr>
        <w:t>24</w:t>
      </w:r>
      <w:r w:rsidRPr="004C6618">
        <w:rPr>
          <w:rFonts w:cs="Times New Roman" w:hint="eastAsia"/>
          <w:color w:val="000000" w:themeColor="text1"/>
        </w:rPr>
        <w:t>日申领排污登记回执，登记编号为</w:t>
      </w:r>
      <w:r w:rsidRPr="004C6618">
        <w:rPr>
          <w:rFonts w:cs="Times New Roman"/>
          <w:color w:val="000000" w:themeColor="text1"/>
        </w:rPr>
        <w:t>91330482MA2JHWHA81001Z</w:t>
      </w:r>
      <w:r w:rsidRPr="004C6618">
        <w:rPr>
          <w:rFonts w:cs="Times New Roman" w:hint="eastAsia"/>
          <w:color w:val="000000" w:themeColor="text1"/>
        </w:rPr>
        <w:t>。同时根据相关验收要求成立工作组，根据企业实际情况，出具了该项目的验收监测方案，后</w:t>
      </w:r>
      <w:r w:rsidRPr="004C6618">
        <w:rPr>
          <w:rFonts w:cs="Times New Roman"/>
          <w:color w:val="000000" w:themeColor="text1"/>
        </w:rPr>
        <w:t>分别于</w:t>
      </w:r>
      <w:r w:rsidRPr="004C6618">
        <w:rPr>
          <w:rFonts w:cs="Times New Roman"/>
          <w:color w:val="000000" w:themeColor="text1"/>
        </w:rPr>
        <w:t>202</w:t>
      </w:r>
      <w:r w:rsidRPr="004C6618">
        <w:rPr>
          <w:rFonts w:cs="Times New Roman" w:hint="eastAsia"/>
          <w:color w:val="000000" w:themeColor="text1"/>
        </w:rPr>
        <w:t>6</w:t>
      </w:r>
      <w:r w:rsidRPr="004C6618">
        <w:rPr>
          <w:rFonts w:cs="Times New Roman"/>
          <w:color w:val="000000" w:themeColor="text1"/>
        </w:rPr>
        <w:t>年</w:t>
      </w:r>
      <w:bookmarkStart w:id="9" w:name="OLE_LINK14"/>
      <w:r w:rsidRPr="004C6618">
        <w:rPr>
          <w:rFonts w:cs="Times New Roman" w:hint="eastAsia"/>
          <w:color w:val="000000" w:themeColor="text1"/>
        </w:rPr>
        <w:t>2</w:t>
      </w:r>
      <w:r w:rsidRPr="004C6618">
        <w:rPr>
          <w:rFonts w:cs="Times New Roman"/>
          <w:color w:val="000000" w:themeColor="text1"/>
        </w:rPr>
        <w:t>月</w:t>
      </w:r>
      <w:r w:rsidRPr="004C6618">
        <w:rPr>
          <w:rFonts w:cs="Times New Roman" w:hint="eastAsia"/>
          <w:color w:val="000000" w:themeColor="text1"/>
        </w:rPr>
        <w:t>26</w:t>
      </w:r>
      <w:r w:rsidRPr="004C6618">
        <w:rPr>
          <w:rFonts w:cs="Times New Roman"/>
          <w:color w:val="000000" w:themeColor="text1"/>
        </w:rPr>
        <w:t>日、</w:t>
      </w:r>
      <w:r w:rsidRPr="004C6618">
        <w:rPr>
          <w:rFonts w:cs="Times New Roman" w:hint="eastAsia"/>
          <w:color w:val="000000" w:themeColor="text1"/>
        </w:rPr>
        <w:t>2</w:t>
      </w:r>
      <w:r w:rsidRPr="004C6618">
        <w:rPr>
          <w:rFonts w:cs="Times New Roman"/>
          <w:color w:val="000000" w:themeColor="text1"/>
        </w:rPr>
        <w:t>月</w:t>
      </w:r>
      <w:r w:rsidRPr="004C6618">
        <w:rPr>
          <w:rFonts w:cs="Times New Roman" w:hint="eastAsia"/>
          <w:color w:val="000000" w:themeColor="text1"/>
        </w:rPr>
        <w:t>27</w:t>
      </w:r>
      <w:r w:rsidRPr="004C6618">
        <w:rPr>
          <w:rFonts w:cs="Times New Roman"/>
          <w:color w:val="000000" w:themeColor="text1"/>
        </w:rPr>
        <w:t>日</w:t>
      </w:r>
      <w:r w:rsidRPr="004C6618">
        <w:rPr>
          <w:rFonts w:cs="Times New Roman" w:hint="eastAsia"/>
          <w:color w:val="000000" w:themeColor="text1"/>
        </w:rPr>
        <w:t>、</w:t>
      </w:r>
      <w:bookmarkStart w:id="10" w:name="OLE_LINK18"/>
      <w:r w:rsidRPr="004C6618">
        <w:rPr>
          <w:rFonts w:cs="Times New Roman" w:hint="eastAsia"/>
          <w:color w:val="000000" w:themeColor="text1"/>
        </w:rPr>
        <w:t>3</w:t>
      </w:r>
      <w:r w:rsidRPr="004C6618">
        <w:rPr>
          <w:rFonts w:cs="Times New Roman"/>
          <w:color w:val="000000" w:themeColor="text1"/>
        </w:rPr>
        <w:t>月</w:t>
      </w:r>
      <w:r w:rsidRPr="004C6618">
        <w:rPr>
          <w:rFonts w:cs="Times New Roman" w:hint="eastAsia"/>
          <w:color w:val="000000" w:themeColor="text1"/>
        </w:rPr>
        <w:t>9</w:t>
      </w:r>
      <w:r w:rsidRPr="004C6618">
        <w:rPr>
          <w:rFonts w:cs="Times New Roman"/>
          <w:color w:val="000000" w:themeColor="text1"/>
        </w:rPr>
        <w:t>日、</w:t>
      </w:r>
      <w:r w:rsidRPr="004C6618">
        <w:rPr>
          <w:rFonts w:cs="Times New Roman" w:hint="eastAsia"/>
          <w:color w:val="000000" w:themeColor="text1"/>
        </w:rPr>
        <w:t>3</w:t>
      </w:r>
      <w:r w:rsidRPr="004C6618">
        <w:rPr>
          <w:rFonts w:cs="Times New Roman"/>
          <w:color w:val="000000" w:themeColor="text1"/>
        </w:rPr>
        <w:t>月</w:t>
      </w:r>
      <w:r w:rsidRPr="004C6618">
        <w:rPr>
          <w:rFonts w:cs="Times New Roman" w:hint="eastAsia"/>
          <w:color w:val="000000" w:themeColor="text1"/>
        </w:rPr>
        <w:t>10</w:t>
      </w:r>
      <w:r w:rsidRPr="004C6618">
        <w:rPr>
          <w:rFonts w:cs="Times New Roman"/>
          <w:color w:val="000000" w:themeColor="text1"/>
        </w:rPr>
        <w:t>日</w:t>
      </w:r>
      <w:bookmarkEnd w:id="9"/>
      <w:bookmarkEnd w:id="10"/>
      <w:r w:rsidRPr="004C6618">
        <w:rPr>
          <w:rFonts w:cs="Times New Roman" w:hint="eastAsia"/>
          <w:color w:val="000000" w:themeColor="text1"/>
        </w:rPr>
        <w:t>、</w:t>
      </w:r>
      <w:r w:rsidRPr="004C6618">
        <w:rPr>
          <w:rFonts w:cs="Times New Roman" w:hint="eastAsia"/>
          <w:color w:val="000000" w:themeColor="text1"/>
        </w:rPr>
        <w:t>4</w:t>
      </w:r>
      <w:r w:rsidRPr="004C6618">
        <w:rPr>
          <w:rFonts w:cs="Times New Roman"/>
          <w:color w:val="000000" w:themeColor="text1"/>
        </w:rPr>
        <w:t>月</w:t>
      </w:r>
      <w:r w:rsidRPr="004C6618">
        <w:rPr>
          <w:rFonts w:cs="Times New Roman" w:hint="eastAsia"/>
          <w:color w:val="000000" w:themeColor="text1"/>
        </w:rPr>
        <w:t>15</w:t>
      </w:r>
      <w:r w:rsidRPr="004C6618">
        <w:rPr>
          <w:rFonts w:cs="Times New Roman"/>
          <w:color w:val="000000" w:themeColor="text1"/>
        </w:rPr>
        <w:t>日、</w:t>
      </w:r>
      <w:r w:rsidRPr="004C6618">
        <w:rPr>
          <w:rFonts w:cs="Times New Roman" w:hint="eastAsia"/>
          <w:color w:val="000000" w:themeColor="text1"/>
        </w:rPr>
        <w:t>4</w:t>
      </w:r>
      <w:r w:rsidRPr="004C6618">
        <w:rPr>
          <w:rFonts w:cs="Times New Roman"/>
          <w:color w:val="000000" w:themeColor="text1"/>
        </w:rPr>
        <w:t>月</w:t>
      </w:r>
      <w:r w:rsidRPr="004C6618">
        <w:rPr>
          <w:rFonts w:cs="Times New Roman" w:hint="eastAsia"/>
          <w:color w:val="000000" w:themeColor="text1"/>
        </w:rPr>
        <w:t>16</w:t>
      </w:r>
      <w:r w:rsidRPr="004C6618">
        <w:rPr>
          <w:rFonts w:cs="Times New Roman"/>
          <w:color w:val="000000" w:themeColor="text1"/>
        </w:rPr>
        <w:t>日委托嘉兴中一检测研究院有限公司对</w:t>
      </w:r>
      <w:r w:rsidRPr="004C6618">
        <w:rPr>
          <w:rFonts w:eastAsia="宋体" w:cs="Times New Roman"/>
          <w:color w:val="000000" w:themeColor="text1"/>
        </w:rPr>
        <w:t>本项目</w:t>
      </w:r>
      <w:r w:rsidRPr="004C6618">
        <w:rPr>
          <w:rFonts w:cs="Times New Roman"/>
          <w:color w:val="000000" w:themeColor="text1"/>
        </w:rPr>
        <w:t>废水、</w:t>
      </w:r>
      <w:r w:rsidRPr="004C6618">
        <w:rPr>
          <w:rFonts w:cs="Times New Roman" w:hint="eastAsia"/>
          <w:color w:val="000000" w:themeColor="text1"/>
        </w:rPr>
        <w:t>雨水、</w:t>
      </w:r>
      <w:r w:rsidRPr="004C6618">
        <w:rPr>
          <w:rFonts w:cs="Times New Roman"/>
          <w:color w:val="000000" w:themeColor="text1"/>
        </w:rPr>
        <w:t>废气、噪声进行现场验收监测。另外，公司对该项目</w:t>
      </w:r>
      <w:r w:rsidRPr="004C6618">
        <w:rPr>
          <w:rFonts w:eastAsia="宋体" w:cs="Times New Roman"/>
          <w:color w:val="000000" w:themeColor="text1"/>
        </w:rPr>
        <w:t>“</w:t>
      </w:r>
      <w:r w:rsidRPr="004C6618">
        <w:rPr>
          <w:rFonts w:eastAsia="宋体" w:cs="Times New Roman"/>
          <w:color w:val="000000" w:themeColor="text1"/>
        </w:rPr>
        <w:t>三同时</w:t>
      </w:r>
      <w:r w:rsidRPr="004C6618">
        <w:rPr>
          <w:rFonts w:eastAsia="宋体" w:cs="Times New Roman"/>
          <w:color w:val="000000" w:themeColor="text1"/>
        </w:rPr>
        <w:t>”</w:t>
      </w:r>
      <w:r w:rsidRPr="004C6618">
        <w:rPr>
          <w:rFonts w:cs="Times New Roman"/>
          <w:color w:val="000000" w:themeColor="text1"/>
        </w:rPr>
        <w:t>执行情况、环境保护设施建设、环境保护管理等方面进行了检查，在综合分析现场监测数据和相关资料的基础上，编写了《浙江安诺逻辑科技有限公司</w:t>
      </w:r>
      <w:r w:rsidRPr="004C6618">
        <w:rPr>
          <w:rFonts w:cs="Times New Roman" w:hint="eastAsia"/>
          <w:color w:val="000000" w:themeColor="text1"/>
        </w:rPr>
        <w:t>半导体封测中心建设项目先行</w:t>
      </w:r>
      <w:r w:rsidRPr="004C6618">
        <w:rPr>
          <w:rFonts w:cs="Times New Roman"/>
          <w:color w:val="000000" w:themeColor="text1"/>
        </w:rPr>
        <w:t>竣工环境保护验收监测报告》。</w:t>
      </w:r>
    </w:p>
    <w:bookmarkEnd w:id="5"/>
    <w:p w14:paraId="38EC9A80" w14:textId="77777777" w:rsidR="00204C56" w:rsidRPr="004C6618" w:rsidRDefault="00204C56">
      <w:pPr>
        <w:pStyle w:val="2"/>
        <w:spacing w:after="0"/>
        <w:ind w:leftChars="0" w:left="0" w:firstLineChars="0" w:firstLine="0"/>
        <w:rPr>
          <w:rFonts w:cs="Times New Roman"/>
          <w:color w:val="000000" w:themeColor="text1"/>
        </w:rPr>
        <w:sectPr w:rsidR="00204C56" w:rsidRPr="004C6618">
          <w:headerReference w:type="first" r:id="rId17"/>
          <w:footerReference w:type="first" r:id="rId18"/>
          <w:pgSz w:w="11906" w:h="16838"/>
          <w:pgMar w:top="1531" w:right="1701" w:bottom="1531" w:left="1701" w:header="851" w:footer="992" w:gutter="0"/>
          <w:pgNumType w:start="1"/>
          <w:cols w:space="425"/>
          <w:titlePg/>
          <w:docGrid w:type="linesAndChars" w:linePitch="312"/>
        </w:sectPr>
      </w:pPr>
    </w:p>
    <w:p w14:paraId="67EFF817" w14:textId="77777777" w:rsidR="00204C56" w:rsidRPr="004C6618" w:rsidRDefault="00000000">
      <w:pPr>
        <w:pStyle w:val="1"/>
        <w:rPr>
          <w:rFonts w:cs="Times New Roman"/>
          <w:color w:val="000000" w:themeColor="text1"/>
          <w:sz w:val="24"/>
          <w:szCs w:val="24"/>
        </w:rPr>
      </w:pPr>
      <w:bookmarkStart w:id="11" w:name="_Toc229747256"/>
      <w:r w:rsidRPr="004C6618">
        <w:rPr>
          <w:rFonts w:cs="Times New Roman"/>
          <w:color w:val="000000" w:themeColor="text1"/>
          <w:sz w:val="24"/>
          <w:szCs w:val="24"/>
        </w:rPr>
        <w:t>2</w:t>
      </w:r>
      <w:r w:rsidRPr="004C6618">
        <w:rPr>
          <w:rFonts w:cs="Times New Roman"/>
          <w:color w:val="000000" w:themeColor="text1"/>
          <w:sz w:val="24"/>
          <w:szCs w:val="24"/>
        </w:rPr>
        <w:t>验收依据</w:t>
      </w:r>
      <w:bookmarkEnd w:id="11"/>
    </w:p>
    <w:p w14:paraId="7C0D7127" w14:textId="77777777" w:rsidR="00204C56" w:rsidRPr="004C6618" w:rsidRDefault="00000000">
      <w:pPr>
        <w:pStyle w:val="aff8"/>
        <w:numPr>
          <w:ilvl w:val="0"/>
          <w:numId w:val="2"/>
        </w:numPr>
        <w:spacing w:line="360" w:lineRule="auto"/>
        <w:rPr>
          <w:color w:val="000000" w:themeColor="text1"/>
          <w:sz w:val="24"/>
          <w:szCs w:val="24"/>
        </w:rPr>
      </w:pPr>
      <w:r w:rsidRPr="004C6618">
        <w:rPr>
          <w:rFonts w:eastAsia="宋体"/>
          <w:color w:val="000000" w:themeColor="text1"/>
          <w:sz w:val="24"/>
          <w:szCs w:val="24"/>
        </w:rPr>
        <w:t>《中华人民共和国环境保护法》（</w:t>
      </w:r>
      <w:r w:rsidRPr="004C6618">
        <w:rPr>
          <w:color w:val="000000" w:themeColor="text1"/>
          <w:sz w:val="24"/>
          <w:szCs w:val="24"/>
        </w:rPr>
        <w:t>2015</w:t>
      </w:r>
      <w:r w:rsidRPr="004C6618">
        <w:rPr>
          <w:rFonts w:eastAsia="宋体"/>
          <w:color w:val="000000" w:themeColor="text1"/>
          <w:sz w:val="24"/>
          <w:szCs w:val="24"/>
        </w:rPr>
        <w:t>年</w:t>
      </w:r>
      <w:r w:rsidRPr="004C6618">
        <w:rPr>
          <w:color w:val="000000" w:themeColor="text1"/>
          <w:sz w:val="24"/>
          <w:szCs w:val="24"/>
        </w:rPr>
        <w:t>1</w:t>
      </w:r>
      <w:r w:rsidRPr="004C6618">
        <w:rPr>
          <w:rFonts w:eastAsia="宋体"/>
          <w:color w:val="000000" w:themeColor="text1"/>
          <w:sz w:val="24"/>
          <w:szCs w:val="24"/>
        </w:rPr>
        <w:t>月</w:t>
      </w:r>
      <w:r w:rsidRPr="004C6618">
        <w:rPr>
          <w:color w:val="000000" w:themeColor="text1"/>
          <w:sz w:val="24"/>
          <w:szCs w:val="24"/>
        </w:rPr>
        <w:t>1</w:t>
      </w:r>
      <w:r w:rsidRPr="004C6618">
        <w:rPr>
          <w:rFonts w:eastAsia="宋体"/>
          <w:color w:val="000000" w:themeColor="text1"/>
          <w:sz w:val="24"/>
          <w:szCs w:val="24"/>
        </w:rPr>
        <w:t>日起施行）；</w:t>
      </w:r>
    </w:p>
    <w:p w14:paraId="2ABAED77" w14:textId="77777777" w:rsidR="00204C56" w:rsidRPr="004C6618" w:rsidRDefault="00000000">
      <w:pPr>
        <w:pStyle w:val="aff8"/>
        <w:numPr>
          <w:ilvl w:val="0"/>
          <w:numId w:val="2"/>
        </w:numPr>
        <w:spacing w:line="360" w:lineRule="auto"/>
        <w:rPr>
          <w:color w:val="000000" w:themeColor="text1"/>
          <w:sz w:val="24"/>
          <w:szCs w:val="24"/>
        </w:rPr>
      </w:pPr>
      <w:r w:rsidRPr="004C6618">
        <w:rPr>
          <w:rFonts w:eastAsia="宋体"/>
          <w:color w:val="000000" w:themeColor="text1"/>
          <w:sz w:val="24"/>
          <w:szCs w:val="24"/>
        </w:rPr>
        <w:t>《中华人民共和国大气污染防治法》（</w:t>
      </w:r>
      <w:r w:rsidRPr="004C6618">
        <w:rPr>
          <w:color w:val="000000" w:themeColor="text1"/>
          <w:sz w:val="24"/>
          <w:szCs w:val="24"/>
        </w:rPr>
        <w:t>2018</w:t>
      </w:r>
      <w:r w:rsidRPr="004C6618">
        <w:rPr>
          <w:rFonts w:eastAsia="宋体"/>
          <w:color w:val="000000" w:themeColor="text1"/>
          <w:sz w:val="24"/>
          <w:szCs w:val="24"/>
        </w:rPr>
        <w:t>年</w:t>
      </w:r>
      <w:r w:rsidRPr="004C6618">
        <w:rPr>
          <w:color w:val="000000" w:themeColor="text1"/>
          <w:sz w:val="24"/>
          <w:szCs w:val="24"/>
        </w:rPr>
        <w:t>10</w:t>
      </w:r>
      <w:r w:rsidRPr="004C6618">
        <w:rPr>
          <w:rFonts w:eastAsia="宋体"/>
          <w:color w:val="000000" w:themeColor="text1"/>
          <w:sz w:val="24"/>
          <w:szCs w:val="24"/>
        </w:rPr>
        <w:t>月</w:t>
      </w:r>
      <w:r w:rsidRPr="004C6618">
        <w:rPr>
          <w:color w:val="000000" w:themeColor="text1"/>
          <w:sz w:val="24"/>
          <w:szCs w:val="24"/>
        </w:rPr>
        <w:t>26</w:t>
      </w:r>
      <w:r w:rsidRPr="004C6618">
        <w:rPr>
          <w:rFonts w:eastAsia="宋体"/>
          <w:color w:val="000000" w:themeColor="text1"/>
          <w:sz w:val="24"/>
          <w:szCs w:val="24"/>
        </w:rPr>
        <w:t>日修订并施行）；</w:t>
      </w:r>
    </w:p>
    <w:p w14:paraId="6034B14A" w14:textId="77777777" w:rsidR="00204C56" w:rsidRPr="004C6618" w:rsidRDefault="00000000">
      <w:pPr>
        <w:pStyle w:val="aff8"/>
        <w:numPr>
          <w:ilvl w:val="0"/>
          <w:numId w:val="2"/>
        </w:numPr>
        <w:spacing w:line="360" w:lineRule="auto"/>
        <w:rPr>
          <w:color w:val="000000" w:themeColor="text1"/>
          <w:sz w:val="24"/>
          <w:szCs w:val="24"/>
        </w:rPr>
      </w:pPr>
      <w:r w:rsidRPr="004C6618">
        <w:rPr>
          <w:rFonts w:eastAsia="宋体"/>
          <w:color w:val="000000" w:themeColor="text1"/>
          <w:sz w:val="24"/>
          <w:szCs w:val="24"/>
        </w:rPr>
        <w:t>《中华人民共和国水污染防治法》（</w:t>
      </w:r>
      <w:r w:rsidRPr="004C6618">
        <w:rPr>
          <w:color w:val="000000" w:themeColor="text1"/>
          <w:sz w:val="24"/>
          <w:szCs w:val="24"/>
        </w:rPr>
        <w:t>2018</w:t>
      </w:r>
      <w:r w:rsidRPr="004C6618">
        <w:rPr>
          <w:rFonts w:eastAsia="宋体"/>
          <w:color w:val="000000" w:themeColor="text1"/>
          <w:sz w:val="24"/>
          <w:szCs w:val="24"/>
        </w:rPr>
        <w:t>年</w:t>
      </w:r>
      <w:r w:rsidRPr="004C6618">
        <w:rPr>
          <w:color w:val="000000" w:themeColor="text1"/>
          <w:sz w:val="24"/>
          <w:szCs w:val="24"/>
        </w:rPr>
        <w:t>1</w:t>
      </w:r>
      <w:r w:rsidRPr="004C6618">
        <w:rPr>
          <w:rFonts w:eastAsia="宋体"/>
          <w:color w:val="000000" w:themeColor="text1"/>
          <w:sz w:val="24"/>
          <w:szCs w:val="24"/>
        </w:rPr>
        <w:t>月</w:t>
      </w:r>
      <w:r w:rsidRPr="004C6618">
        <w:rPr>
          <w:color w:val="000000" w:themeColor="text1"/>
          <w:sz w:val="24"/>
          <w:szCs w:val="24"/>
        </w:rPr>
        <w:t>1</w:t>
      </w:r>
      <w:r w:rsidRPr="004C6618">
        <w:rPr>
          <w:rFonts w:eastAsia="宋体"/>
          <w:color w:val="000000" w:themeColor="text1"/>
          <w:sz w:val="24"/>
          <w:szCs w:val="24"/>
        </w:rPr>
        <w:t>日起施行）；</w:t>
      </w:r>
    </w:p>
    <w:p w14:paraId="60825386" w14:textId="77777777" w:rsidR="00204C56" w:rsidRPr="004C6618" w:rsidRDefault="00000000">
      <w:pPr>
        <w:pStyle w:val="aff8"/>
        <w:numPr>
          <w:ilvl w:val="0"/>
          <w:numId w:val="2"/>
        </w:numPr>
        <w:spacing w:line="360" w:lineRule="auto"/>
        <w:rPr>
          <w:color w:val="000000" w:themeColor="text1"/>
          <w:sz w:val="24"/>
          <w:szCs w:val="24"/>
        </w:rPr>
      </w:pPr>
      <w:r w:rsidRPr="004C6618">
        <w:rPr>
          <w:rFonts w:eastAsia="宋体"/>
          <w:color w:val="000000" w:themeColor="text1"/>
          <w:sz w:val="24"/>
          <w:szCs w:val="24"/>
        </w:rPr>
        <w:t>《中华人民共和国环境噪声污染防治法》（</w:t>
      </w:r>
      <w:r w:rsidRPr="004C6618">
        <w:rPr>
          <w:color w:val="000000" w:themeColor="text1"/>
          <w:sz w:val="24"/>
          <w:szCs w:val="24"/>
        </w:rPr>
        <w:t>2018</w:t>
      </w:r>
      <w:r w:rsidRPr="004C6618">
        <w:rPr>
          <w:rFonts w:eastAsia="宋体"/>
          <w:color w:val="000000" w:themeColor="text1"/>
          <w:sz w:val="24"/>
          <w:szCs w:val="24"/>
        </w:rPr>
        <w:t>年</w:t>
      </w:r>
      <w:r w:rsidRPr="004C6618">
        <w:rPr>
          <w:color w:val="000000" w:themeColor="text1"/>
          <w:sz w:val="24"/>
          <w:szCs w:val="24"/>
        </w:rPr>
        <w:t>12</w:t>
      </w:r>
      <w:r w:rsidRPr="004C6618">
        <w:rPr>
          <w:rFonts w:eastAsia="宋体"/>
          <w:color w:val="000000" w:themeColor="text1"/>
          <w:sz w:val="24"/>
          <w:szCs w:val="24"/>
        </w:rPr>
        <w:t>月</w:t>
      </w:r>
      <w:r w:rsidRPr="004C6618">
        <w:rPr>
          <w:color w:val="000000" w:themeColor="text1"/>
          <w:sz w:val="24"/>
          <w:szCs w:val="24"/>
        </w:rPr>
        <w:t>29</w:t>
      </w:r>
      <w:r w:rsidRPr="004C6618">
        <w:rPr>
          <w:rFonts w:eastAsia="宋体"/>
          <w:color w:val="000000" w:themeColor="text1"/>
          <w:sz w:val="24"/>
          <w:szCs w:val="24"/>
        </w:rPr>
        <w:t>日修正并施行）；</w:t>
      </w:r>
    </w:p>
    <w:p w14:paraId="02CB2E40" w14:textId="77777777" w:rsidR="00204C56" w:rsidRPr="004C6618" w:rsidRDefault="00000000">
      <w:pPr>
        <w:pStyle w:val="aff8"/>
        <w:numPr>
          <w:ilvl w:val="0"/>
          <w:numId w:val="2"/>
        </w:numPr>
        <w:spacing w:line="360" w:lineRule="auto"/>
        <w:rPr>
          <w:color w:val="000000" w:themeColor="text1"/>
          <w:sz w:val="24"/>
          <w:szCs w:val="24"/>
        </w:rPr>
      </w:pPr>
      <w:r w:rsidRPr="004C6618">
        <w:rPr>
          <w:rFonts w:eastAsia="宋体"/>
          <w:color w:val="000000" w:themeColor="text1"/>
          <w:sz w:val="24"/>
          <w:szCs w:val="24"/>
        </w:rPr>
        <w:t>《中华人民共和国固体废物污染环境防治法》（</w:t>
      </w:r>
      <w:r w:rsidRPr="004C6618">
        <w:rPr>
          <w:color w:val="000000" w:themeColor="text1"/>
          <w:sz w:val="24"/>
          <w:szCs w:val="24"/>
        </w:rPr>
        <w:t>2020</w:t>
      </w:r>
      <w:r w:rsidRPr="004C6618">
        <w:rPr>
          <w:rFonts w:eastAsia="宋体"/>
          <w:color w:val="000000" w:themeColor="text1"/>
          <w:sz w:val="24"/>
          <w:szCs w:val="24"/>
        </w:rPr>
        <w:t>年</w:t>
      </w:r>
      <w:r w:rsidRPr="004C6618">
        <w:rPr>
          <w:color w:val="000000" w:themeColor="text1"/>
          <w:sz w:val="24"/>
          <w:szCs w:val="24"/>
        </w:rPr>
        <w:t>9</w:t>
      </w:r>
      <w:r w:rsidRPr="004C6618">
        <w:rPr>
          <w:rFonts w:eastAsia="宋体"/>
          <w:color w:val="000000" w:themeColor="text1"/>
          <w:sz w:val="24"/>
          <w:szCs w:val="24"/>
        </w:rPr>
        <w:t>月</w:t>
      </w:r>
      <w:r w:rsidRPr="004C6618">
        <w:rPr>
          <w:color w:val="000000" w:themeColor="text1"/>
          <w:sz w:val="24"/>
          <w:szCs w:val="24"/>
        </w:rPr>
        <w:t>1</w:t>
      </w:r>
      <w:r w:rsidRPr="004C6618">
        <w:rPr>
          <w:rFonts w:eastAsia="宋体"/>
          <w:color w:val="000000" w:themeColor="text1"/>
          <w:sz w:val="24"/>
          <w:szCs w:val="24"/>
        </w:rPr>
        <w:t>日起施行）；</w:t>
      </w:r>
    </w:p>
    <w:p w14:paraId="47B9F650" w14:textId="77777777" w:rsidR="00204C56" w:rsidRPr="004C6618" w:rsidRDefault="00000000">
      <w:pPr>
        <w:pStyle w:val="aff8"/>
        <w:numPr>
          <w:ilvl w:val="0"/>
          <w:numId w:val="2"/>
        </w:numPr>
        <w:spacing w:line="360" w:lineRule="auto"/>
        <w:rPr>
          <w:color w:val="000000" w:themeColor="text1"/>
          <w:sz w:val="24"/>
          <w:szCs w:val="24"/>
        </w:rPr>
      </w:pPr>
      <w:r w:rsidRPr="004C6618">
        <w:rPr>
          <w:rFonts w:eastAsia="宋体" w:hint="eastAsia"/>
          <w:color w:val="000000" w:themeColor="text1"/>
          <w:sz w:val="24"/>
          <w:szCs w:val="24"/>
        </w:rPr>
        <w:t>《</w:t>
      </w:r>
      <w:r w:rsidRPr="004C6618">
        <w:rPr>
          <w:rFonts w:eastAsia="宋体"/>
          <w:color w:val="000000" w:themeColor="text1"/>
          <w:sz w:val="24"/>
          <w:szCs w:val="24"/>
        </w:rPr>
        <w:t>建设项目竣工环境保护验收暂行办法》</w:t>
      </w:r>
      <w:r w:rsidRPr="004C6618">
        <w:rPr>
          <w:rFonts w:eastAsia="宋体" w:hint="eastAsia"/>
          <w:color w:val="000000" w:themeColor="text1"/>
          <w:sz w:val="24"/>
          <w:szCs w:val="24"/>
        </w:rPr>
        <w:t>（</w:t>
      </w:r>
      <w:r w:rsidRPr="004C6618">
        <w:rPr>
          <w:rFonts w:eastAsia="宋体"/>
          <w:color w:val="000000" w:themeColor="text1"/>
          <w:sz w:val="24"/>
          <w:szCs w:val="24"/>
        </w:rPr>
        <w:t>环境保护部国环规环评</w:t>
      </w:r>
      <w:r w:rsidRPr="004C6618">
        <w:rPr>
          <w:rFonts w:eastAsia="宋体"/>
          <w:color w:val="000000" w:themeColor="text1"/>
          <w:sz w:val="24"/>
          <w:szCs w:val="24"/>
        </w:rPr>
        <w:t>[2017]4</w:t>
      </w:r>
      <w:r w:rsidRPr="004C6618">
        <w:rPr>
          <w:rFonts w:eastAsia="宋体"/>
          <w:color w:val="000000" w:themeColor="text1"/>
          <w:sz w:val="24"/>
          <w:szCs w:val="24"/>
        </w:rPr>
        <w:t>号</w:t>
      </w:r>
      <w:r w:rsidRPr="004C6618">
        <w:rPr>
          <w:rFonts w:eastAsia="宋体" w:hint="eastAsia"/>
          <w:color w:val="000000" w:themeColor="text1"/>
          <w:sz w:val="24"/>
          <w:szCs w:val="24"/>
        </w:rPr>
        <w:t>，</w:t>
      </w:r>
      <w:r w:rsidRPr="004C6618">
        <w:rPr>
          <w:rFonts w:eastAsia="宋体" w:hint="eastAsia"/>
          <w:color w:val="000000" w:themeColor="text1"/>
          <w:sz w:val="24"/>
          <w:szCs w:val="24"/>
        </w:rPr>
        <w:t>2</w:t>
      </w:r>
      <w:r w:rsidRPr="004C6618">
        <w:rPr>
          <w:rFonts w:eastAsia="宋体"/>
          <w:color w:val="000000" w:themeColor="text1"/>
          <w:sz w:val="24"/>
          <w:szCs w:val="24"/>
        </w:rPr>
        <w:t>017</w:t>
      </w:r>
      <w:r w:rsidRPr="004C6618">
        <w:rPr>
          <w:rFonts w:eastAsia="宋体" w:hint="eastAsia"/>
          <w:color w:val="000000" w:themeColor="text1"/>
          <w:sz w:val="24"/>
          <w:szCs w:val="24"/>
        </w:rPr>
        <w:t>年</w:t>
      </w:r>
      <w:r w:rsidRPr="004C6618">
        <w:rPr>
          <w:rFonts w:eastAsia="宋体" w:hint="eastAsia"/>
          <w:color w:val="000000" w:themeColor="text1"/>
          <w:sz w:val="24"/>
          <w:szCs w:val="24"/>
        </w:rPr>
        <w:t>1</w:t>
      </w:r>
      <w:r w:rsidRPr="004C6618">
        <w:rPr>
          <w:rFonts w:eastAsia="宋体"/>
          <w:color w:val="000000" w:themeColor="text1"/>
          <w:sz w:val="24"/>
          <w:szCs w:val="24"/>
        </w:rPr>
        <w:t>1</w:t>
      </w:r>
      <w:r w:rsidRPr="004C6618">
        <w:rPr>
          <w:rFonts w:eastAsia="宋体" w:hint="eastAsia"/>
          <w:color w:val="000000" w:themeColor="text1"/>
          <w:sz w:val="24"/>
          <w:szCs w:val="24"/>
        </w:rPr>
        <w:t>月</w:t>
      </w:r>
      <w:r w:rsidRPr="004C6618">
        <w:rPr>
          <w:rFonts w:eastAsia="宋体" w:hint="eastAsia"/>
          <w:color w:val="000000" w:themeColor="text1"/>
          <w:sz w:val="24"/>
          <w:szCs w:val="24"/>
        </w:rPr>
        <w:t>2</w:t>
      </w:r>
      <w:r w:rsidRPr="004C6618">
        <w:rPr>
          <w:rFonts w:eastAsia="宋体"/>
          <w:color w:val="000000" w:themeColor="text1"/>
          <w:sz w:val="24"/>
          <w:szCs w:val="24"/>
        </w:rPr>
        <w:t>0</w:t>
      </w:r>
      <w:r w:rsidRPr="004C6618">
        <w:rPr>
          <w:rFonts w:eastAsia="宋体" w:hint="eastAsia"/>
          <w:color w:val="000000" w:themeColor="text1"/>
          <w:sz w:val="24"/>
          <w:szCs w:val="24"/>
        </w:rPr>
        <w:t>日发布并实施</w:t>
      </w:r>
      <w:r w:rsidRPr="004C6618">
        <w:rPr>
          <w:rFonts w:eastAsia="宋体"/>
          <w:color w:val="000000" w:themeColor="text1"/>
          <w:sz w:val="24"/>
          <w:szCs w:val="24"/>
        </w:rPr>
        <w:t>；</w:t>
      </w:r>
    </w:p>
    <w:p w14:paraId="442B2339" w14:textId="77777777" w:rsidR="00204C56" w:rsidRPr="004C6618" w:rsidRDefault="00000000">
      <w:pPr>
        <w:pStyle w:val="aff8"/>
        <w:numPr>
          <w:ilvl w:val="0"/>
          <w:numId w:val="2"/>
        </w:numPr>
        <w:spacing w:line="360" w:lineRule="auto"/>
        <w:rPr>
          <w:color w:val="000000" w:themeColor="text1"/>
          <w:sz w:val="24"/>
          <w:szCs w:val="24"/>
        </w:rPr>
      </w:pPr>
      <w:r w:rsidRPr="004C6618">
        <w:rPr>
          <w:rFonts w:eastAsia="宋体"/>
          <w:color w:val="000000" w:themeColor="text1"/>
          <w:sz w:val="24"/>
          <w:szCs w:val="24"/>
        </w:rPr>
        <w:t>《关于印发制浆造纸等十四个行业建设项目重大变动清单的通知》（环办环评</w:t>
      </w:r>
      <w:r w:rsidRPr="004C6618">
        <w:rPr>
          <w:color w:val="000000" w:themeColor="text1"/>
          <w:sz w:val="24"/>
          <w:szCs w:val="24"/>
        </w:rPr>
        <w:t>[2018]6</w:t>
      </w:r>
      <w:r w:rsidRPr="004C6618">
        <w:rPr>
          <w:rFonts w:eastAsia="宋体"/>
          <w:color w:val="000000" w:themeColor="text1"/>
          <w:sz w:val="24"/>
          <w:szCs w:val="24"/>
        </w:rPr>
        <w:t>号）中《</w:t>
      </w:r>
      <w:r w:rsidRPr="004C6618">
        <w:rPr>
          <w:rFonts w:eastAsia="宋体" w:hint="eastAsia"/>
          <w:color w:val="000000" w:themeColor="text1"/>
          <w:sz w:val="24"/>
          <w:szCs w:val="24"/>
        </w:rPr>
        <w:t>电镀</w:t>
      </w:r>
      <w:r w:rsidRPr="004C6618">
        <w:rPr>
          <w:rFonts w:eastAsia="宋体"/>
          <w:color w:val="000000" w:themeColor="text1"/>
          <w:sz w:val="24"/>
          <w:szCs w:val="24"/>
        </w:rPr>
        <w:t>建设项目重大变动清单（试行）》（生态环境部环办环评函</w:t>
      </w:r>
      <w:r w:rsidRPr="004C6618">
        <w:rPr>
          <w:color w:val="000000" w:themeColor="text1"/>
          <w:sz w:val="24"/>
          <w:szCs w:val="24"/>
        </w:rPr>
        <w:t>[2020]688</w:t>
      </w:r>
      <w:r w:rsidRPr="004C6618">
        <w:rPr>
          <w:rFonts w:eastAsia="宋体"/>
          <w:color w:val="000000" w:themeColor="text1"/>
          <w:sz w:val="24"/>
          <w:szCs w:val="24"/>
        </w:rPr>
        <w:t>号，</w:t>
      </w:r>
      <w:r w:rsidRPr="004C6618">
        <w:rPr>
          <w:color w:val="000000" w:themeColor="text1"/>
          <w:sz w:val="24"/>
          <w:szCs w:val="24"/>
        </w:rPr>
        <w:t>2020</w:t>
      </w:r>
      <w:r w:rsidRPr="004C6618">
        <w:rPr>
          <w:rFonts w:eastAsia="宋体"/>
          <w:color w:val="000000" w:themeColor="text1"/>
          <w:sz w:val="24"/>
          <w:szCs w:val="24"/>
        </w:rPr>
        <w:t>年</w:t>
      </w:r>
      <w:r w:rsidRPr="004C6618">
        <w:rPr>
          <w:color w:val="000000" w:themeColor="text1"/>
          <w:sz w:val="24"/>
          <w:szCs w:val="24"/>
        </w:rPr>
        <w:t>12</w:t>
      </w:r>
      <w:r w:rsidRPr="004C6618">
        <w:rPr>
          <w:rFonts w:eastAsia="宋体"/>
          <w:color w:val="000000" w:themeColor="text1"/>
          <w:sz w:val="24"/>
          <w:szCs w:val="24"/>
        </w:rPr>
        <w:t>月</w:t>
      </w:r>
      <w:r w:rsidRPr="004C6618">
        <w:rPr>
          <w:color w:val="000000" w:themeColor="text1"/>
          <w:sz w:val="24"/>
          <w:szCs w:val="24"/>
        </w:rPr>
        <w:t>13</w:t>
      </w:r>
      <w:r w:rsidRPr="004C6618">
        <w:rPr>
          <w:rFonts w:eastAsia="宋体"/>
          <w:color w:val="000000" w:themeColor="text1"/>
          <w:sz w:val="24"/>
          <w:szCs w:val="24"/>
        </w:rPr>
        <w:t>日印发）；</w:t>
      </w:r>
    </w:p>
    <w:p w14:paraId="45F3091D" w14:textId="77777777" w:rsidR="00204C56" w:rsidRPr="004C6618" w:rsidRDefault="00000000">
      <w:pPr>
        <w:pStyle w:val="aff8"/>
        <w:numPr>
          <w:ilvl w:val="0"/>
          <w:numId w:val="2"/>
        </w:numPr>
        <w:spacing w:line="360" w:lineRule="auto"/>
        <w:rPr>
          <w:rFonts w:eastAsia="宋体"/>
          <w:color w:val="000000" w:themeColor="text1"/>
          <w:sz w:val="24"/>
          <w:szCs w:val="24"/>
        </w:rPr>
      </w:pPr>
      <w:r w:rsidRPr="004C6618">
        <w:rPr>
          <w:rFonts w:eastAsia="宋体" w:hint="eastAsia"/>
          <w:color w:val="000000" w:themeColor="text1"/>
          <w:sz w:val="24"/>
          <w:szCs w:val="24"/>
        </w:rPr>
        <w:t>《</w:t>
      </w:r>
      <w:r w:rsidRPr="004C6618">
        <w:rPr>
          <w:rFonts w:eastAsia="宋体"/>
          <w:color w:val="000000" w:themeColor="text1"/>
          <w:sz w:val="24"/>
          <w:szCs w:val="24"/>
        </w:rPr>
        <w:t>关于印发《污染影响类建设项目重大变动清单（试行）》的通知</w:t>
      </w:r>
      <w:r w:rsidRPr="004C6618">
        <w:rPr>
          <w:rFonts w:eastAsia="宋体" w:hint="eastAsia"/>
          <w:color w:val="000000" w:themeColor="text1"/>
          <w:sz w:val="24"/>
          <w:szCs w:val="24"/>
        </w:rPr>
        <w:t>》（环办环评函〔</w:t>
      </w:r>
      <w:r w:rsidRPr="004C6618">
        <w:rPr>
          <w:rFonts w:eastAsia="宋体"/>
          <w:color w:val="000000" w:themeColor="text1"/>
          <w:sz w:val="24"/>
          <w:szCs w:val="24"/>
        </w:rPr>
        <w:t>2020</w:t>
      </w:r>
      <w:r w:rsidRPr="004C6618">
        <w:rPr>
          <w:rFonts w:eastAsia="宋体" w:hint="eastAsia"/>
          <w:color w:val="000000" w:themeColor="text1"/>
          <w:sz w:val="24"/>
          <w:szCs w:val="24"/>
        </w:rPr>
        <w:t>〕</w:t>
      </w:r>
      <w:r w:rsidRPr="004C6618">
        <w:rPr>
          <w:rFonts w:eastAsia="宋体"/>
          <w:color w:val="000000" w:themeColor="text1"/>
          <w:sz w:val="24"/>
          <w:szCs w:val="24"/>
        </w:rPr>
        <w:t>688</w:t>
      </w:r>
      <w:r w:rsidRPr="004C6618">
        <w:rPr>
          <w:rFonts w:eastAsia="宋体" w:hint="eastAsia"/>
          <w:color w:val="000000" w:themeColor="text1"/>
          <w:sz w:val="24"/>
          <w:szCs w:val="24"/>
        </w:rPr>
        <w:t>号，</w:t>
      </w:r>
      <w:r w:rsidRPr="004C6618">
        <w:rPr>
          <w:rFonts w:eastAsia="宋体"/>
          <w:color w:val="000000" w:themeColor="text1"/>
          <w:sz w:val="24"/>
          <w:szCs w:val="24"/>
        </w:rPr>
        <w:t>生态环境部办公厅</w:t>
      </w:r>
      <w:r w:rsidRPr="004C6618">
        <w:rPr>
          <w:rFonts w:eastAsia="宋体" w:hint="eastAsia"/>
          <w:color w:val="000000" w:themeColor="text1"/>
          <w:sz w:val="24"/>
          <w:szCs w:val="24"/>
        </w:rPr>
        <w:t>）；</w:t>
      </w:r>
    </w:p>
    <w:p w14:paraId="17B17B59" w14:textId="77777777" w:rsidR="00204C56" w:rsidRPr="004C6618" w:rsidRDefault="00000000">
      <w:pPr>
        <w:pStyle w:val="aff8"/>
        <w:numPr>
          <w:ilvl w:val="0"/>
          <w:numId w:val="2"/>
        </w:numPr>
        <w:spacing w:line="360" w:lineRule="auto"/>
        <w:rPr>
          <w:color w:val="000000" w:themeColor="text1"/>
          <w:sz w:val="24"/>
          <w:szCs w:val="24"/>
        </w:rPr>
      </w:pPr>
      <w:r w:rsidRPr="004C6618">
        <w:rPr>
          <w:rFonts w:eastAsia="宋体"/>
          <w:color w:val="000000" w:themeColor="text1"/>
          <w:sz w:val="24"/>
          <w:szCs w:val="24"/>
        </w:rPr>
        <w:t>《建设项目竣工环境保护验收技术指南污染影响类》（生态环境部公告</w:t>
      </w:r>
      <w:r w:rsidRPr="004C6618">
        <w:rPr>
          <w:color w:val="000000" w:themeColor="text1"/>
          <w:sz w:val="24"/>
          <w:szCs w:val="24"/>
        </w:rPr>
        <w:t>2018</w:t>
      </w:r>
      <w:r w:rsidRPr="004C6618">
        <w:rPr>
          <w:rFonts w:eastAsia="宋体"/>
          <w:color w:val="000000" w:themeColor="text1"/>
          <w:sz w:val="24"/>
          <w:szCs w:val="24"/>
        </w:rPr>
        <w:t>年第</w:t>
      </w:r>
      <w:r w:rsidRPr="004C6618">
        <w:rPr>
          <w:color w:val="000000" w:themeColor="text1"/>
          <w:sz w:val="24"/>
          <w:szCs w:val="24"/>
        </w:rPr>
        <w:t>9</w:t>
      </w:r>
      <w:r w:rsidRPr="004C6618">
        <w:rPr>
          <w:rFonts w:eastAsia="宋体"/>
          <w:color w:val="000000" w:themeColor="text1"/>
          <w:sz w:val="24"/>
          <w:szCs w:val="24"/>
        </w:rPr>
        <w:t>号，</w:t>
      </w:r>
      <w:r w:rsidRPr="004C6618">
        <w:rPr>
          <w:color w:val="000000" w:themeColor="text1"/>
          <w:sz w:val="24"/>
          <w:szCs w:val="24"/>
        </w:rPr>
        <w:t>2018</w:t>
      </w:r>
      <w:r w:rsidRPr="004C6618">
        <w:rPr>
          <w:rFonts w:eastAsia="宋体"/>
          <w:color w:val="000000" w:themeColor="text1"/>
          <w:sz w:val="24"/>
          <w:szCs w:val="24"/>
        </w:rPr>
        <w:t>年</w:t>
      </w:r>
      <w:r w:rsidRPr="004C6618">
        <w:rPr>
          <w:color w:val="000000" w:themeColor="text1"/>
          <w:sz w:val="24"/>
          <w:szCs w:val="24"/>
        </w:rPr>
        <w:t>5</w:t>
      </w:r>
      <w:r w:rsidRPr="004C6618">
        <w:rPr>
          <w:rFonts w:eastAsia="宋体"/>
          <w:color w:val="000000" w:themeColor="text1"/>
          <w:sz w:val="24"/>
          <w:szCs w:val="24"/>
        </w:rPr>
        <w:t>月</w:t>
      </w:r>
      <w:r w:rsidRPr="004C6618">
        <w:rPr>
          <w:color w:val="000000" w:themeColor="text1"/>
          <w:sz w:val="24"/>
          <w:szCs w:val="24"/>
        </w:rPr>
        <w:t>16</w:t>
      </w:r>
      <w:r w:rsidRPr="004C6618">
        <w:rPr>
          <w:rFonts w:eastAsia="宋体"/>
          <w:color w:val="000000" w:themeColor="text1"/>
          <w:sz w:val="24"/>
          <w:szCs w:val="24"/>
        </w:rPr>
        <w:t>日印发）；</w:t>
      </w:r>
    </w:p>
    <w:p w14:paraId="0ED5C8B2" w14:textId="77777777" w:rsidR="00204C56" w:rsidRPr="004C6618" w:rsidRDefault="00000000">
      <w:pPr>
        <w:pStyle w:val="aff8"/>
        <w:numPr>
          <w:ilvl w:val="0"/>
          <w:numId w:val="2"/>
        </w:numPr>
        <w:spacing w:line="360" w:lineRule="auto"/>
        <w:rPr>
          <w:rFonts w:eastAsia="宋体"/>
          <w:color w:val="000000" w:themeColor="text1"/>
          <w:sz w:val="24"/>
          <w:szCs w:val="24"/>
        </w:rPr>
      </w:pPr>
      <w:r w:rsidRPr="004C6618">
        <w:rPr>
          <w:rFonts w:eastAsia="宋体"/>
          <w:color w:val="000000" w:themeColor="text1"/>
          <w:sz w:val="24"/>
          <w:szCs w:val="24"/>
        </w:rPr>
        <w:t>《浙江省建设项目环境保护管理办法》（浙江省人民政府令第</w:t>
      </w:r>
      <w:r w:rsidRPr="004C6618">
        <w:rPr>
          <w:color w:val="000000" w:themeColor="text1"/>
          <w:sz w:val="24"/>
          <w:szCs w:val="24"/>
        </w:rPr>
        <w:t>388</w:t>
      </w:r>
      <w:r w:rsidRPr="004C6618">
        <w:rPr>
          <w:rFonts w:eastAsia="宋体"/>
          <w:color w:val="000000" w:themeColor="text1"/>
          <w:sz w:val="24"/>
          <w:szCs w:val="24"/>
        </w:rPr>
        <w:t>号，</w:t>
      </w:r>
      <w:r w:rsidRPr="004C6618">
        <w:rPr>
          <w:rFonts w:eastAsia="宋体"/>
          <w:color w:val="000000" w:themeColor="text1"/>
          <w:sz w:val="24"/>
          <w:szCs w:val="24"/>
        </w:rPr>
        <w:t>2021</w:t>
      </w:r>
      <w:r w:rsidRPr="004C6618">
        <w:rPr>
          <w:rFonts w:eastAsia="宋体"/>
          <w:color w:val="000000" w:themeColor="text1"/>
          <w:sz w:val="24"/>
          <w:szCs w:val="24"/>
        </w:rPr>
        <w:t>年</w:t>
      </w:r>
      <w:r w:rsidRPr="004C6618">
        <w:rPr>
          <w:rFonts w:eastAsia="宋体"/>
          <w:color w:val="000000" w:themeColor="text1"/>
          <w:sz w:val="24"/>
          <w:szCs w:val="24"/>
        </w:rPr>
        <w:t>2</w:t>
      </w:r>
      <w:r w:rsidRPr="004C6618">
        <w:rPr>
          <w:rFonts w:eastAsia="宋体"/>
          <w:color w:val="000000" w:themeColor="text1"/>
          <w:sz w:val="24"/>
          <w:szCs w:val="24"/>
        </w:rPr>
        <w:t>月</w:t>
      </w:r>
      <w:r w:rsidRPr="004C6618">
        <w:rPr>
          <w:rFonts w:eastAsia="宋体"/>
          <w:color w:val="000000" w:themeColor="text1"/>
          <w:sz w:val="24"/>
          <w:szCs w:val="24"/>
        </w:rPr>
        <w:t>10</w:t>
      </w:r>
      <w:r w:rsidRPr="004C6618">
        <w:rPr>
          <w:rFonts w:eastAsia="宋体"/>
          <w:color w:val="000000" w:themeColor="text1"/>
          <w:sz w:val="24"/>
          <w:szCs w:val="24"/>
        </w:rPr>
        <w:t>日起施行）；</w:t>
      </w:r>
    </w:p>
    <w:p w14:paraId="3A811374" w14:textId="77777777" w:rsidR="00204C56" w:rsidRPr="004C6618" w:rsidRDefault="00000000">
      <w:pPr>
        <w:widowControl/>
        <w:numPr>
          <w:ilvl w:val="0"/>
          <w:numId w:val="2"/>
        </w:numPr>
        <w:ind w:firstLineChars="0"/>
        <w:rPr>
          <w:color w:val="000000" w:themeColor="text1"/>
        </w:rPr>
      </w:pPr>
      <w:r w:rsidRPr="004C6618">
        <w:rPr>
          <w:color w:val="000000" w:themeColor="text1"/>
        </w:rPr>
        <w:t>《电镀水污染物排放标准》（</w:t>
      </w:r>
      <w:r w:rsidRPr="004C6618">
        <w:rPr>
          <w:color w:val="000000" w:themeColor="text1"/>
        </w:rPr>
        <w:t>DB33/2260-2020</w:t>
      </w:r>
      <w:r w:rsidRPr="004C6618">
        <w:rPr>
          <w:color w:val="000000" w:themeColor="text1"/>
        </w:rPr>
        <w:t>）</w:t>
      </w:r>
      <w:r w:rsidRPr="004C6618">
        <w:rPr>
          <w:rFonts w:hint="eastAsia"/>
          <w:color w:val="000000" w:themeColor="text1"/>
        </w:rPr>
        <w:t>，浙江省人民政府</w:t>
      </w:r>
      <w:r w:rsidRPr="004C6618">
        <w:rPr>
          <w:rFonts w:hint="eastAsia"/>
          <w:color w:val="000000" w:themeColor="text1"/>
        </w:rPr>
        <w:t>2</w:t>
      </w:r>
      <w:r w:rsidRPr="004C6618">
        <w:rPr>
          <w:color w:val="000000" w:themeColor="text1"/>
        </w:rPr>
        <w:t>0</w:t>
      </w:r>
      <w:r w:rsidRPr="004C6618">
        <w:rPr>
          <w:rFonts w:hint="eastAsia"/>
          <w:color w:val="000000" w:themeColor="text1"/>
        </w:rPr>
        <w:t>20</w:t>
      </w:r>
      <w:r w:rsidRPr="004C6618">
        <w:rPr>
          <w:rFonts w:hint="eastAsia"/>
          <w:color w:val="000000" w:themeColor="text1"/>
        </w:rPr>
        <w:t>年</w:t>
      </w:r>
      <w:r w:rsidRPr="004C6618">
        <w:rPr>
          <w:rFonts w:hint="eastAsia"/>
          <w:color w:val="000000" w:themeColor="text1"/>
        </w:rPr>
        <w:t>6</w:t>
      </w:r>
      <w:r w:rsidRPr="004C6618">
        <w:rPr>
          <w:rFonts w:hint="eastAsia"/>
          <w:color w:val="000000" w:themeColor="text1"/>
        </w:rPr>
        <w:t>月</w:t>
      </w:r>
      <w:r w:rsidRPr="004C6618">
        <w:rPr>
          <w:rFonts w:hint="eastAsia"/>
          <w:color w:val="000000" w:themeColor="text1"/>
        </w:rPr>
        <w:t>10</w:t>
      </w:r>
      <w:r w:rsidRPr="004C6618">
        <w:rPr>
          <w:rFonts w:hint="eastAsia"/>
          <w:color w:val="000000" w:themeColor="text1"/>
        </w:rPr>
        <w:t>日发布，</w:t>
      </w:r>
      <w:r w:rsidRPr="004C6618">
        <w:rPr>
          <w:rFonts w:hint="eastAsia"/>
          <w:color w:val="000000" w:themeColor="text1"/>
        </w:rPr>
        <w:t>2</w:t>
      </w:r>
      <w:r w:rsidRPr="004C6618">
        <w:rPr>
          <w:color w:val="000000" w:themeColor="text1"/>
        </w:rPr>
        <w:t>0</w:t>
      </w:r>
      <w:r w:rsidRPr="004C6618">
        <w:rPr>
          <w:rFonts w:hint="eastAsia"/>
          <w:color w:val="000000" w:themeColor="text1"/>
        </w:rPr>
        <w:t>20</w:t>
      </w:r>
      <w:r w:rsidRPr="004C6618">
        <w:rPr>
          <w:rFonts w:hint="eastAsia"/>
          <w:color w:val="000000" w:themeColor="text1"/>
        </w:rPr>
        <w:t>年</w:t>
      </w:r>
      <w:r w:rsidRPr="004C6618">
        <w:rPr>
          <w:rFonts w:hint="eastAsia"/>
          <w:color w:val="000000" w:themeColor="text1"/>
        </w:rPr>
        <w:t>7</w:t>
      </w:r>
      <w:r w:rsidRPr="004C6618">
        <w:rPr>
          <w:rFonts w:hint="eastAsia"/>
          <w:color w:val="000000" w:themeColor="text1"/>
        </w:rPr>
        <w:t>月</w:t>
      </w:r>
      <w:r w:rsidRPr="004C6618">
        <w:rPr>
          <w:rFonts w:hint="eastAsia"/>
          <w:color w:val="000000" w:themeColor="text1"/>
        </w:rPr>
        <w:t>1</w:t>
      </w:r>
      <w:r w:rsidRPr="004C6618">
        <w:rPr>
          <w:rFonts w:hint="eastAsia"/>
          <w:color w:val="000000" w:themeColor="text1"/>
        </w:rPr>
        <w:t>日实施；</w:t>
      </w:r>
    </w:p>
    <w:p w14:paraId="04D42B3A" w14:textId="77777777" w:rsidR="00204C56" w:rsidRPr="004C6618" w:rsidRDefault="00000000">
      <w:pPr>
        <w:pStyle w:val="aff8"/>
        <w:numPr>
          <w:ilvl w:val="0"/>
          <w:numId w:val="2"/>
        </w:numPr>
        <w:spacing w:line="360" w:lineRule="auto"/>
        <w:rPr>
          <w:rFonts w:eastAsia="宋体"/>
          <w:color w:val="000000" w:themeColor="text1"/>
          <w:sz w:val="24"/>
          <w:szCs w:val="24"/>
        </w:rPr>
      </w:pPr>
      <w:r w:rsidRPr="004C6618">
        <w:rPr>
          <w:rFonts w:eastAsia="宋体"/>
          <w:color w:val="000000" w:themeColor="text1"/>
          <w:sz w:val="24"/>
          <w:szCs w:val="24"/>
        </w:rPr>
        <w:t>《污水综合排放</w:t>
      </w:r>
      <w:r w:rsidRPr="004C6618">
        <w:rPr>
          <w:rFonts w:eastAsiaTheme="minorEastAsia" w:cstheme="minorBidi"/>
          <w:color w:val="000000" w:themeColor="text1"/>
          <w:kern w:val="2"/>
          <w:sz w:val="24"/>
          <w:szCs w:val="24"/>
          <w:lang w:val="en-US" w:bidi="ar-SA"/>
        </w:rPr>
        <w:t>标准》（</w:t>
      </w:r>
      <w:r w:rsidRPr="004C6618">
        <w:rPr>
          <w:rFonts w:eastAsiaTheme="minorEastAsia" w:cstheme="minorBidi"/>
          <w:color w:val="000000" w:themeColor="text1"/>
          <w:kern w:val="2"/>
          <w:sz w:val="24"/>
          <w:szCs w:val="24"/>
          <w:lang w:val="en-US" w:bidi="ar-SA"/>
        </w:rPr>
        <w:t>DB31/199–20</w:t>
      </w:r>
      <w:r w:rsidRPr="004C6618">
        <w:rPr>
          <w:rFonts w:eastAsiaTheme="minorEastAsia" w:cstheme="minorBidi" w:hint="eastAsia"/>
          <w:color w:val="000000" w:themeColor="text1"/>
          <w:kern w:val="2"/>
          <w:sz w:val="24"/>
          <w:szCs w:val="24"/>
          <w:lang w:val="en-US" w:bidi="ar-SA"/>
        </w:rPr>
        <w:t>18</w:t>
      </w:r>
      <w:r w:rsidRPr="004C6618">
        <w:rPr>
          <w:rFonts w:eastAsiaTheme="minorEastAsia" w:cstheme="minorBidi"/>
          <w:color w:val="000000" w:themeColor="text1"/>
          <w:kern w:val="2"/>
          <w:sz w:val="24"/>
          <w:szCs w:val="24"/>
          <w:lang w:val="en-US" w:bidi="ar-SA"/>
        </w:rPr>
        <w:t>）；</w:t>
      </w:r>
      <w:r w:rsidRPr="004C6618">
        <w:rPr>
          <w:rFonts w:eastAsiaTheme="minorEastAsia" w:cstheme="minorBidi" w:hint="eastAsia"/>
          <w:color w:val="000000" w:themeColor="text1"/>
          <w:kern w:val="2"/>
          <w:sz w:val="24"/>
          <w:szCs w:val="24"/>
          <w:lang w:val="en-US" w:bidi="ar-SA"/>
        </w:rPr>
        <w:t>原</w:t>
      </w:r>
      <w:r w:rsidRPr="004C6618">
        <w:rPr>
          <w:rFonts w:eastAsia="宋体"/>
          <w:color w:val="000000" w:themeColor="text1"/>
          <w:sz w:val="24"/>
          <w:szCs w:val="24"/>
        </w:rPr>
        <w:t>上海市环境保护局</w:t>
      </w:r>
      <w:r w:rsidRPr="004C6618">
        <w:rPr>
          <w:rFonts w:eastAsia="宋体" w:hint="eastAsia"/>
          <w:color w:val="000000" w:themeColor="text1"/>
          <w:sz w:val="24"/>
          <w:szCs w:val="24"/>
        </w:rPr>
        <w:t>、上海市质量技术监督局</w:t>
      </w:r>
      <w:r w:rsidRPr="004C6618">
        <w:rPr>
          <w:rFonts w:eastAsia="宋体" w:hint="eastAsia"/>
          <w:color w:val="000000" w:themeColor="text1"/>
          <w:sz w:val="24"/>
          <w:szCs w:val="24"/>
        </w:rPr>
        <w:t>2018</w:t>
      </w:r>
      <w:r w:rsidRPr="004C6618">
        <w:rPr>
          <w:rFonts w:eastAsia="宋体" w:hint="eastAsia"/>
          <w:color w:val="000000" w:themeColor="text1"/>
          <w:sz w:val="24"/>
          <w:szCs w:val="24"/>
        </w:rPr>
        <w:t>年</w:t>
      </w:r>
      <w:r w:rsidRPr="004C6618">
        <w:rPr>
          <w:rFonts w:eastAsia="宋体" w:hint="eastAsia"/>
          <w:color w:val="000000" w:themeColor="text1"/>
          <w:sz w:val="24"/>
          <w:szCs w:val="24"/>
        </w:rPr>
        <w:t>11</w:t>
      </w:r>
      <w:r w:rsidRPr="004C6618">
        <w:rPr>
          <w:rFonts w:eastAsia="宋体" w:hint="eastAsia"/>
          <w:color w:val="000000" w:themeColor="text1"/>
          <w:sz w:val="24"/>
          <w:szCs w:val="24"/>
        </w:rPr>
        <w:t>月</w:t>
      </w:r>
      <w:r w:rsidRPr="004C6618">
        <w:rPr>
          <w:rFonts w:eastAsia="宋体" w:hint="eastAsia"/>
          <w:color w:val="000000" w:themeColor="text1"/>
          <w:sz w:val="24"/>
          <w:szCs w:val="24"/>
        </w:rPr>
        <w:t>22</w:t>
      </w:r>
      <w:r w:rsidRPr="004C6618">
        <w:rPr>
          <w:rFonts w:eastAsia="宋体" w:hint="eastAsia"/>
          <w:color w:val="000000" w:themeColor="text1"/>
          <w:sz w:val="24"/>
          <w:szCs w:val="24"/>
        </w:rPr>
        <w:t>日发布，</w:t>
      </w:r>
      <w:r w:rsidRPr="004C6618">
        <w:rPr>
          <w:rFonts w:eastAsia="宋体" w:hint="eastAsia"/>
          <w:color w:val="000000" w:themeColor="text1"/>
          <w:sz w:val="24"/>
          <w:szCs w:val="24"/>
        </w:rPr>
        <w:t>2018</w:t>
      </w:r>
      <w:r w:rsidRPr="004C6618">
        <w:rPr>
          <w:rFonts w:eastAsia="宋体" w:hint="eastAsia"/>
          <w:color w:val="000000" w:themeColor="text1"/>
          <w:sz w:val="24"/>
          <w:szCs w:val="24"/>
        </w:rPr>
        <w:t>年</w:t>
      </w:r>
      <w:r w:rsidRPr="004C6618">
        <w:rPr>
          <w:rFonts w:eastAsia="宋体" w:hint="eastAsia"/>
          <w:color w:val="000000" w:themeColor="text1"/>
          <w:sz w:val="24"/>
          <w:szCs w:val="24"/>
        </w:rPr>
        <w:t>12</w:t>
      </w:r>
      <w:r w:rsidRPr="004C6618">
        <w:rPr>
          <w:rFonts w:eastAsia="宋体" w:hint="eastAsia"/>
          <w:color w:val="000000" w:themeColor="text1"/>
          <w:sz w:val="24"/>
          <w:szCs w:val="24"/>
        </w:rPr>
        <w:t>月</w:t>
      </w:r>
      <w:r w:rsidRPr="004C6618">
        <w:rPr>
          <w:rFonts w:eastAsia="宋体" w:hint="eastAsia"/>
          <w:color w:val="000000" w:themeColor="text1"/>
          <w:sz w:val="24"/>
          <w:szCs w:val="24"/>
        </w:rPr>
        <w:t>1</w:t>
      </w:r>
      <w:r w:rsidRPr="004C6618">
        <w:rPr>
          <w:rFonts w:eastAsia="宋体" w:hint="eastAsia"/>
          <w:color w:val="000000" w:themeColor="text1"/>
          <w:sz w:val="24"/>
          <w:szCs w:val="24"/>
        </w:rPr>
        <w:t>日实施；</w:t>
      </w:r>
    </w:p>
    <w:p w14:paraId="5A8AFAA1" w14:textId="77777777" w:rsidR="00204C56" w:rsidRPr="004C6618" w:rsidRDefault="00000000">
      <w:pPr>
        <w:pStyle w:val="aff8"/>
        <w:numPr>
          <w:ilvl w:val="0"/>
          <w:numId w:val="2"/>
        </w:numPr>
        <w:spacing w:line="360" w:lineRule="auto"/>
        <w:rPr>
          <w:rFonts w:eastAsia="宋体"/>
          <w:color w:val="000000" w:themeColor="text1"/>
          <w:sz w:val="24"/>
          <w:szCs w:val="24"/>
        </w:rPr>
      </w:pPr>
      <w:r w:rsidRPr="004C6618">
        <w:rPr>
          <w:rFonts w:eastAsia="宋体" w:hint="eastAsia"/>
          <w:color w:val="000000" w:themeColor="text1"/>
          <w:sz w:val="24"/>
          <w:szCs w:val="24"/>
        </w:rPr>
        <w:t>《电子工业水污染物排放标准》（</w:t>
      </w:r>
      <w:r w:rsidRPr="004C6618">
        <w:rPr>
          <w:rFonts w:eastAsia="宋体"/>
          <w:color w:val="000000" w:themeColor="text1"/>
          <w:sz w:val="24"/>
          <w:szCs w:val="24"/>
        </w:rPr>
        <w:t>GB39731-2020</w:t>
      </w:r>
      <w:r w:rsidRPr="004C6618">
        <w:rPr>
          <w:rFonts w:eastAsia="宋体" w:hint="eastAsia"/>
          <w:color w:val="000000" w:themeColor="text1"/>
          <w:sz w:val="24"/>
          <w:szCs w:val="24"/>
        </w:rPr>
        <w:t>）；态环境部、国家市场监督管理总局</w:t>
      </w:r>
      <w:r w:rsidRPr="004C6618">
        <w:rPr>
          <w:rFonts w:eastAsia="宋体" w:hint="eastAsia"/>
          <w:color w:val="000000" w:themeColor="text1"/>
          <w:sz w:val="24"/>
          <w:szCs w:val="24"/>
        </w:rPr>
        <w:t>2020</w:t>
      </w:r>
      <w:r w:rsidRPr="004C6618">
        <w:rPr>
          <w:rFonts w:eastAsia="宋体" w:hint="eastAsia"/>
          <w:color w:val="000000" w:themeColor="text1"/>
          <w:sz w:val="24"/>
          <w:szCs w:val="24"/>
        </w:rPr>
        <w:t>年</w:t>
      </w:r>
      <w:r w:rsidRPr="004C6618">
        <w:rPr>
          <w:rFonts w:eastAsia="宋体" w:hint="eastAsia"/>
          <w:color w:val="000000" w:themeColor="text1"/>
          <w:sz w:val="24"/>
          <w:szCs w:val="24"/>
        </w:rPr>
        <w:t>12</w:t>
      </w:r>
      <w:r w:rsidRPr="004C6618">
        <w:rPr>
          <w:rFonts w:eastAsia="宋体" w:hint="eastAsia"/>
          <w:color w:val="000000" w:themeColor="text1"/>
          <w:sz w:val="24"/>
          <w:szCs w:val="24"/>
        </w:rPr>
        <w:t>月</w:t>
      </w:r>
      <w:r w:rsidRPr="004C6618">
        <w:rPr>
          <w:rFonts w:eastAsia="宋体" w:hint="eastAsia"/>
          <w:color w:val="000000" w:themeColor="text1"/>
          <w:sz w:val="24"/>
          <w:szCs w:val="24"/>
        </w:rPr>
        <w:t>8</w:t>
      </w:r>
      <w:r w:rsidRPr="004C6618">
        <w:rPr>
          <w:rFonts w:eastAsia="宋体" w:hint="eastAsia"/>
          <w:color w:val="000000" w:themeColor="text1"/>
          <w:sz w:val="24"/>
          <w:szCs w:val="24"/>
        </w:rPr>
        <w:t>日发布，</w:t>
      </w:r>
      <w:r w:rsidRPr="004C6618">
        <w:rPr>
          <w:rFonts w:eastAsia="宋体" w:hint="eastAsia"/>
          <w:color w:val="000000" w:themeColor="text1"/>
          <w:sz w:val="24"/>
          <w:szCs w:val="24"/>
        </w:rPr>
        <w:t>2021</w:t>
      </w:r>
      <w:r w:rsidRPr="004C6618">
        <w:rPr>
          <w:rFonts w:eastAsia="宋体" w:hint="eastAsia"/>
          <w:color w:val="000000" w:themeColor="text1"/>
          <w:sz w:val="24"/>
          <w:szCs w:val="24"/>
        </w:rPr>
        <w:t>年</w:t>
      </w:r>
      <w:r w:rsidRPr="004C6618">
        <w:rPr>
          <w:rFonts w:eastAsia="宋体" w:hint="eastAsia"/>
          <w:color w:val="000000" w:themeColor="text1"/>
          <w:sz w:val="24"/>
          <w:szCs w:val="24"/>
        </w:rPr>
        <w:t>7</w:t>
      </w:r>
      <w:r w:rsidRPr="004C6618">
        <w:rPr>
          <w:rFonts w:eastAsia="宋体" w:hint="eastAsia"/>
          <w:color w:val="000000" w:themeColor="text1"/>
          <w:sz w:val="24"/>
          <w:szCs w:val="24"/>
        </w:rPr>
        <w:t>月</w:t>
      </w:r>
      <w:r w:rsidRPr="004C6618">
        <w:rPr>
          <w:rFonts w:eastAsia="宋体" w:hint="eastAsia"/>
          <w:color w:val="000000" w:themeColor="text1"/>
          <w:sz w:val="24"/>
          <w:szCs w:val="24"/>
        </w:rPr>
        <w:t>1</w:t>
      </w:r>
      <w:r w:rsidRPr="004C6618">
        <w:rPr>
          <w:rFonts w:eastAsia="宋体" w:hint="eastAsia"/>
          <w:color w:val="000000" w:themeColor="text1"/>
          <w:sz w:val="24"/>
          <w:szCs w:val="24"/>
        </w:rPr>
        <w:t>日实施；</w:t>
      </w:r>
    </w:p>
    <w:p w14:paraId="20BDD2EC" w14:textId="77777777" w:rsidR="00204C56" w:rsidRPr="004C6618" w:rsidRDefault="00000000">
      <w:pPr>
        <w:widowControl/>
        <w:numPr>
          <w:ilvl w:val="0"/>
          <w:numId w:val="2"/>
        </w:numPr>
        <w:ind w:firstLineChars="0"/>
        <w:rPr>
          <w:color w:val="000000" w:themeColor="text1"/>
        </w:rPr>
      </w:pPr>
      <w:bookmarkStart w:id="12" w:name="_Hlk141195391"/>
      <w:r w:rsidRPr="004C6618">
        <w:rPr>
          <w:rFonts w:hint="eastAsia"/>
          <w:color w:val="000000" w:themeColor="text1"/>
        </w:rPr>
        <w:t>《城镇污水处理厂主要水污染物排放标准》（</w:t>
      </w:r>
      <w:r w:rsidRPr="004C6618">
        <w:rPr>
          <w:rFonts w:hint="eastAsia"/>
          <w:color w:val="000000" w:themeColor="text1"/>
        </w:rPr>
        <w:t>DB33/2169-2018</w:t>
      </w:r>
      <w:r w:rsidRPr="004C6618">
        <w:rPr>
          <w:rFonts w:hint="eastAsia"/>
          <w:color w:val="000000" w:themeColor="text1"/>
        </w:rPr>
        <w:t>）；</w:t>
      </w:r>
      <w:bookmarkEnd w:id="12"/>
      <w:r w:rsidRPr="004C6618">
        <w:rPr>
          <w:rFonts w:hint="eastAsia"/>
          <w:color w:val="000000" w:themeColor="text1"/>
        </w:rPr>
        <w:t>浙江省人民政府</w:t>
      </w:r>
      <w:r w:rsidRPr="004C6618">
        <w:rPr>
          <w:rFonts w:hint="eastAsia"/>
          <w:color w:val="000000" w:themeColor="text1"/>
        </w:rPr>
        <w:t>2</w:t>
      </w:r>
      <w:r w:rsidRPr="004C6618">
        <w:rPr>
          <w:color w:val="000000" w:themeColor="text1"/>
        </w:rPr>
        <w:t>0</w:t>
      </w:r>
      <w:r w:rsidRPr="004C6618">
        <w:rPr>
          <w:rFonts w:hint="eastAsia"/>
          <w:color w:val="000000" w:themeColor="text1"/>
        </w:rPr>
        <w:t>18</w:t>
      </w:r>
      <w:r w:rsidRPr="004C6618">
        <w:rPr>
          <w:rFonts w:hint="eastAsia"/>
          <w:color w:val="000000" w:themeColor="text1"/>
        </w:rPr>
        <w:t>年</w:t>
      </w:r>
      <w:r w:rsidRPr="004C6618">
        <w:rPr>
          <w:rFonts w:hint="eastAsia"/>
          <w:color w:val="000000" w:themeColor="text1"/>
        </w:rPr>
        <w:t>12</w:t>
      </w:r>
      <w:r w:rsidRPr="004C6618">
        <w:rPr>
          <w:rFonts w:hint="eastAsia"/>
          <w:color w:val="000000" w:themeColor="text1"/>
        </w:rPr>
        <w:t>月</w:t>
      </w:r>
      <w:r w:rsidRPr="004C6618">
        <w:rPr>
          <w:rFonts w:hint="eastAsia"/>
          <w:color w:val="000000" w:themeColor="text1"/>
        </w:rPr>
        <w:t>17</w:t>
      </w:r>
      <w:r w:rsidRPr="004C6618">
        <w:rPr>
          <w:rFonts w:hint="eastAsia"/>
          <w:color w:val="000000" w:themeColor="text1"/>
        </w:rPr>
        <w:t>日发布，</w:t>
      </w:r>
      <w:r w:rsidRPr="004C6618">
        <w:rPr>
          <w:rFonts w:hint="eastAsia"/>
          <w:color w:val="000000" w:themeColor="text1"/>
        </w:rPr>
        <w:t>2</w:t>
      </w:r>
      <w:r w:rsidRPr="004C6618">
        <w:rPr>
          <w:color w:val="000000" w:themeColor="text1"/>
        </w:rPr>
        <w:t>0</w:t>
      </w:r>
      <w:r w:rsidRPr="004C6618">
        <w:rPr>
          <w:rFonts w:hint="eastAsia"/>
          <w:color w:val="000000" w:themeColor="text1"/>
        </w:rPr>
        <w:t>19</w:t>
      </w:r>
      <w:r w:rsidRPr="004C6618">
        <w:rPr>
          <w:rFonts w:hint="eastAsia"/>
          <w:color w:val="000000" w:themeColor="text1"/>
        </w:rPr>
        <w:t>年</w:t>
      </w:r>
      <w:r w:rsidRPr="004C6618">
        <w:rPr>
          <w:rFonts w:hint="eastAsia"/>
          <w:color w:val="000000" w:themeColor="text1"/>
        </w:rPr>
        <w:t>1</w:t>
      </w:r>
      <w:r w:rsidRPr="004C6618">
        <w:rPr>
          <w:rFonts w:hint="eastAsia"/>
          <w:color w:val="000000" w:themeColor="text1"/>
        </w:rPr>
        <w:t>月</w:t>
      </w:r>
      <w:r w:rsidRPr="004C6618">
        <w:rPr>
          <w:rFonts w:hint="eastAsia"/>
          <w:color w:val="000000" w:themeColor="text1"/>
        </w:rPr>
        <w:t>1</w:t>
      </w:r>
      <w:r w:rsidRPr="004C6618">
        <w:rPr>
          <w:rFonts w:hint="eastAsia"/>
          <w:color w:val="000000" w:themeColor="text1"/>
        </w:rPr>
        <w:t>日实施；</w:t>
      </w:r>
    </w:p>
    <w:p w14:paraId="2D5178CF" w14:textId="77777777" w:rsidR="00204C56" w:rsidRPr="004C6618" w:rsidRDefault="00000000">
      <w:pPr>
        <w:widowControl/>
        <w:numPr>
          <w:ilvl w:val="0"/>
          <w:numId w:val="2"/>
        </w:numPr>
        <w:ind w:firstLineChars="0"/>
        <w:rPr>
          <w:color w:val="000000" w:themeColor="text1"/>
        </w:rPr>
      </w:pPr>
      <w:r w:rsidRPr="004C6618">
        <w:rPr>
          <w:rFonts w:hint="eastAsia"/>
          <w:color w:val="000000" w:themeColor="text1"/>
        </w:rPr>
        <w:t>《城镇污水处理厂污染物排放标准》（</w:t>
      </w:r>
      <w:r w:rsidRPr="004C6618">
        <w:rPr>
          <w:rFonts w:hint="eastAsia"/>
          <w:color w:val="000000" w:themeColor="text1"/>
        </w:rPr>
        <w:t>GB18918-2002</w:t>
      </w:r>
      <w:r w:rsidRPr="004C6618">
        <w:rPr>
          <w:rFonts w:hint="eastAsia"/>
          <w:color w:val="000000" w:themeColor="text1"/>
        </w:rPr>
        <w:t>，</w:t>
      </w:r>
      <w:r w:rsidRPr="004C6618">
        <w:rPr>
          <w:rFonts w:eastAsia="宋体" w:hint="eastAsia"/>
          <w:color w:val="000000" w:themeColor="text1"/>
        </w:rPr>
        <w:t>含</w:t>
      </w:r>
      <w:r w:rsidRPr="004C6618">
        <w:rPr>
          <w:rFonts w:eastAsia="宋体" w:hint="eastAsia"/>
          <w:color w:val="000000" w:themeColor="text1"/>
        </w:rPr>
        <w:t>2025</w:t>
      </w:r>
      <w:r w:rsidRPr="004C6618">
        <w:rPr>
          <w:rFonts w:eastAsia="宋体" w:hint="eastAsia"/>
          <w:color w:val="000000" w:themeColor="text1"/>
        </w:rPr>
        <w:t>年修改单</w:t>
      </w:r>
      <w:r w:rsidRPr="004C6618">
        <w:rPr>
          <w:rFonts w:hint="eastAsia"/>
          <w:color w:val="000000" w:themeColor="text1"/>
        </w:rPr>
        <w:t>），原国家环境保护总局、国家质量监督检验检疫总局</w:t>
      </w:r>
      <w:r w:rsidRPr="004C6618">
        <w:rPr>
          <w:rFonts w:hint="eastAsia"/>
          <w:color w:val="000000" w:themeColor="text1"/>
        </w:rPr>
        <w:t>2002</w:t>
      </w:r>
      <w:r w:rsidRPr="004C6618">
        <w:rPr>
          <w:rFonts w:hint="eastAsia"/>
          <w:color w:val="000000" w:themeColor="text1"/>
        </w:rPr>
        <w:t>年</w:t>
      </w:r>
      <w:r w:rsidRPr="004C6618">
        <w:rPr>
          <w:rFonts w:hint="eastAsia"/>
          <w:color w:val="000000" w:themeColor="text1"/>
        </w:rPr>
        <w:t>12</w:t>
      </w:r>
      <w:r w:rsidRPr="004C6618">
        <w:rPr>
          <w:rFonts w:hint="eastAsia"/>
          <w:color w:val="000000" w:themeColor="text1"/>
        </w:rPr>
        <w:t>月</w:t>
      </w:r>
      <w:r w:rsidRPr="004C6618">
        <w:rPr>
          <w:rFonts w:hint="eastAsia"/>
          <w:color w:val="000000" w:themeColor="text1"/>
        </w:rPr>
        <w:t>24</w:t>
      </w:r>
      <w:r w:rsidRPr="004C6618">
        <w:rPr>
          <w:rFonts w:hint="eastAsia"/>
          <w:color w:val="000000" w:themeColor="text1"/>
        </w:rPr>
        <w:t>日发布，</w:t>
      </w:r>
      <w:r w:rsidRPr="004C6618">
        <w:rPr>
          <w:rFonts w:hint="eastAsia"/>
          <w:color w:val="000000" w:themeColor="text1"/>
        </w:rPr>
        <w:t>2003</w:t>
      </w:r>
      <w:r w:rsidRPr="004C6618">
        <w:rPr>
          <w:rFonts w:hint="eastAsia"/>
          <w:color w:val="000000" w:themeColor="text1"/>
        </w:rPr>
        <w:t>年</w:t>
      </w:r>
      <w:r w:rsidRPr="004C6618">
        <w:rPr>
          <w:rFonts w:hint="eastAsia"/>
          <w:color w:val="000000" w:themeColor="text1"/>
        </w:rPr>
        <w:t>7</w:t>
      </w:r>
      <w:r w:rsidRPr="004C6618">
        <w:rPr>
          <w:rFonts w:hint="eastAsia"/>
          <w:color w:val="000000" w:themeColor="text1"/>
        </w:rPr>
        <w:t>月</w:t>
      </w:r>
      <w:r w:rsidRPr="004C6618">
        <w:rPr>
          <w:rFonts w:hint="eastAsia"/>
          <w:color w:val="000000" w:themeColor="text1"/>
        </w:rPr>
        <w:t>1</w:t>
      </w:r>
      <w:r w:rsidRPr="004C6618">
        <w:rPr>
          <w:rFonts w:hint="eastAsia"/>
          <w:color w:val="000000" w:themeColor="text1"/>
        </w:rPr>
        <w:t>日实施；</w:t>
      </w:r>
    </w:p>
    <w:p w14:paraId="29946535" w14:textId="77777777" w:rsidR="00204C56" w:rsidRPr="004C6618" w:rsidRDefault="00000000">
      <w:pPr>
        <w:widowControl/>
        <w:numPr>
          <w:ilvl w:val="0"/>
          <w:numId w:val="2"/>
        </w:numPr>
        <w:ind w:firstLineChars="0"/>
        <w:rPr>
          <w:color w:val="000000" w:themeColor="text1"/>
        </w:rPr>
      </w:pPr>
      <w:r w:rsidRPr="004C6618">
        <w:rPr>
          <w:color w:val="000000" w:themeColor="text1"/>
        </w:rPr>
        <w:t>《电镀污染物排放标准》（</w:t>
      </w:r>
      <w:r w:rsidRPr="004C6618">
        <w:rPr>
          <w:color w:val="000000" w:themeColor="text1"/>
        </w:rPr>
        <w:t>GB21900-2008</w:t>
      </w:r>
      <w:r w:rsidRPr="004C6618">
        <w:rPr>
          <w:color w:val="000000" w:themeColor="text1"/>
        </w:rPr>
        <w:t>），</w:t>
      </w:r>
      <w:r w:rsidRPr="004C6618">
        <w:rPr>
          <w:rFonts w:eastAsia="宋体" w:hint="eastAsia"/>
          <w:color w:val="000000" w:themeColor="text1"/>
        </w:rPr>
        <w:t>原</w:t>
      </w:r>
      <w:r w:rsidRPr="004C6618">
        <w:rPr>
          <w:color w:val="000000" w:themeColor="text1"/>
        </w:rPr>
        <w:t>国家环保局</w:t>
      </w:r>
      <w:r w:rsidRPr="004C6618">
        <w:rPr>
          <w:rFonts w:hint="eastAsia"/>
          <w:color w:val="000000" w:themeColor="text1"/>
        </w:rPr>
        <w:t>、国家质量监督检验检疫总局</w:t>
      </w:r>
      <w:r w:rsidRPr="004C6618">
        <w:rPr>
          <w:rFonts w:hint="eastAsia"/>
          <w:color w:val="000000" w:themeColor="text1"/>
        </w:rPr>
        <w:t>2008</w:t>
      </w:r>
      <w:r w:rsidRPr="004C6618">
        <w:rPr>
          <w:color w:val="000000" w:themeColor="text1"/>
        </w:rPr>
        <w:t>年</w:t>
      </w:r>
      <w:r w:rsidRPr="004C6618">
        <w:rPr>
          <w:rFonts w:hint="eastAsia"/>
          <w:color w:val="000000" w:themeColor="text1"/>
        </w:rPr>
        <w:t>6</w:t>
      </w:r>
      <w:r w:rsidRPr="004C6618">
        <w:rPr>
          <w:color w:val="000000" w:themeColor="text1"/>
        </w:rPr>
        <w:t>月</w:t>
      </w:r>
      <w:r w:rsidRPr="004C6618">
        <w:rPr>
          <w:rFonts w:hint="eastAsia"/>
          <w:color w:val="000000" w:themeColor="text1"/>
        </w:rPr>
        <w:t>25</w:t>
      </w:r>
      <w:r w:rsidRPr="004C6618">
        <w:rPr>
          <w:color w:val="000000" w:themeColor="text1"/>
        </w:rPr>
        <w:t>日发布，</w:t>
      </w:r>
      <w:r w:rsidRPr="004C6618">
        <w:rPr>
          <w:rFonts w:hint="eastAsia"/>
          <w:color w:val="000000" w:themeColor="text1"/>
        </w:rPr>
        <w:t>2008</w:t>
      </w:r>
      <w:r w:rsidRPr="004C6618">
        <w:rPr>
          <w:color w:val="000000" w:themeColor="text1"/>
        </w:rPr>
        <w:t>年</w:t>
      </w:r>
      <w:r w:rsidRPr="004C6618">
        <w:rPr>
          <w:rFonts w:hint="eastAsia"/>
          <w:color w:val="000000" w:themeColor="text1"/>
        </w:rPr>
        <w:t>8</w:t>
      </w:r>
      <w:r w:rsidRPr="004C6618">
        <w:rPr>
          <w:color w:val="000000" w:themeColor="text1"/>
        </w:rPr>
        <w:t>月</w:t>
      </w:r>
      <w:r w:rsidRPr="004C6618">
        <w:rPr>
          <w:color w:val="000000" w:themeColor="text1"/>
        </w:rPr>
        <w:t>1</w:t>
      </w:r>
      <w:r w:rsidRPr="004C6618">
        <w:rPr>
          <w:color w:val="000000" w:themeColor="text1"/>
        </w:rPr>
        <w:t>日实施；</w:t>
      </w:r>
    </w:p>
    <w:p w14:paraId="3CFB6B16" w14:textId="77777777" w:rsidR="00204C56" w:rsidRPr="004C6618" w:rsidRDefault="00000000">
      <w:pPr>
        <w:widowControl/>
        <w:numPr>
          <w:ilvl w:val="0"/>
          <w:numId w:val="2"/>
        </w:numPr>
        <w:ind w:firstLineChars="0"/>
        <w:rPr>
          <w:color w:val="000000" w:themeColor="text1"/>
        </w:rPr>
      </w:pPr>
      <w:r w:rsidRPr="004C6618">
        <w:rPr>
          <w:bCs/>
          <w:color w:val="000000" w:themeColor="text1"/>
          <w:lang w:bidi="ar"/>
        </w:rPr>
        <w:t>《合成树脂工业污染物排放标准》（</w:t>
      </w:r>
      <w:r w:rsidRPr="004C6618">
        <w:rPr>
          <w:bCs/>
          <w:color w:val="000000" w:themeColor="text1"/>
          <w:lang w:bidi="ar"/>
        </w:rPr>
        <w:t>GB31572-2015</w:t>
      </w:r>
      <w:r w:rsidRPr="004C6618">
        <w:rPr>
          <w:rFonts w:hint="eastAsia"/>
          <w:color w:val="000000" w:themeColor="text1"/>
        </w:rPr>
        <w:t>，含</w:t>
      </w:r>
      <w:r w:rsidRPr="004C6618">
        <w:rPr>
          <w:rFonts w:hint="eastAsia"/>
          <w:color w:val="000000" w:themeColor="text1"/>
        </w:rPr>
        <w:t>2024</w:t>
      </w:r>
      <w:r w:rsidRPr="004C6618">
        <w:rPr>
          <w:rFonts w:hint="eastAsia"/>
          <w:color w:val="000000" w:themeColor="text1"/>
        </w:rPr>
        <w:t>年修改单</w:t>
      </w:r>
      <w:r w:rsidRPr="004C6618">
        <w:rPr>
          <w:bCs/>
          <w:color w:val="000000" w:themeColor="text1"/>
          <w:lang w:bidi="ar"/>
        </w:rPr>
        <w:t>）</w:t>
      </w:r>
      <w:r w:rsidRPr="004C6618">
        <w:rPr>
          <w:rFonts w:hint="eastAsia"/>
          <w:bCs/>
          <w:color w:val="000000" w:themeColor="text1"/>
          <w:lang w:bidi="ar"/>
        </w:rPr>
        <w:t>；</w:t>
      </w:r>
      <w:r w:rsidRPr="004C6618">
        <w:rPr>
          <w:rFonts w:eastAsia="宋体" w:hint="eastAsia"/>
          <w:color w:val="000000" w:themeColor="text1"/>
        </w:rPr>
        <w:t>原</w:t>
      </w:r>
      <w:r w:rsidRPr="004C6618">
        <w:rPr>
          <w:color w:val="000000" w:themeColor="text1"/>
        </w:rPr>
        <w:t>国家环保局</w:t>
      </w:r>
      <w:r w:rsidRPr="004C6618">
        <w:rPr>
          <w:rFonts w:hint="eastAsia"/>
          <w:color w:val="000000" w:themeColor="text1"/>
        </w:rPr>
        <w:t>、国家质量监督检验检疫总局</w:t>
      </w:r>
      <w:r w:rsidRPr="004C6618">
        <w:rPr>
          <w:rFonts w:hint="eastAsia"/>
          <w:color w:val="000000" w:themeColor="text1"/>
        </w:rPr>
        <w:t>2015</w:t>
      </w:r>
      <w:r w:rsidRPr="004C6618">
        <w:rPr>
          <w:color w:val="000000" w:themeColor="text1"/>
        </w:rPr>
        <w:t>年</w:t>
      </w:r>
      <w:r w:rsidRPr="004C6618">
        <w:rPr>
          <w:rFonts w:hint="eastAsia"/>
          <w:color w:val="000000" w:themeColor="text1"/>
        </w:rPr>
        <w:t>4</w:t>
      </w:r>
      <w:r w:rsidRPr="004C6618">
        <w:rPr>
          <w:color w:val="000000" w:themeColor="text1"/>
        </w:rPr>
        <w:t>月</w:t>
      </w:r>
      <w:r w:rsidRPr="004C6618">
        <w:rPr>
          <w:rFonts w:hint="eastAsia"/>
          <w:color w:val="000000" w:themeColor="text1"/>
        </w:rPr>
        <w:t>16</w:t>
      </w:r>
      <w:r w:rsidRPr="004C6618">
        <w:rPr>
          <w:color w:val="000000" w:themeColor="text1"/>
        </w:rPr>
        <w:t>日发布，</w:t>
      </w:r>
      <w:r w:rsidRPr="004C6618">
        <w:rPr>
          <w:rFonts w:hint="eastAsia"/>
          <w:color w:val="000000" w:themeColor="text1"/>
        </w:rPr>
        <w:t>2015</w:t>
      </w:r>
      <w:r w:rsidRPr="004C6618">
        <w:rPr>
          <w:color w:val="000000" w:themeColor="text1"/>
        </w:rPr>
        <w:t>年</w:t>
      </w:r>
      <w:r w:rsidRPr="004C6618">
        <w:rPr>
          <w:rFonts w:hint="eastAsia"/>
          <w:color w:val="000000" w:themeColor="text1"/>
        </w:rPr>
        <w:t>7</w:t>
      </w:r>
      <w:r w:rsidRPr="004C6618">
        <w:rPr>
          <w:color w:val="000000" w:themeColor="text1"/>
        </w:rPr>
        <w:t>月</w:t>
      </w:r>
      <w:r w:rsidRPr="004C6618">
        <w:rPr>
          <w:color w:val="000000" w:themeColor="text1"/>
        </w:rPr>
        <w:t>1</w:t>
      </w:r>
      <w:r w:rsidRPr="004C6618">
        <w:rPr>
          <w:color w:val="000000" w:themeColor="text1"/>
        </w:rPr>
        <w:t>日实施；</w:t>
      </w:r>
    </w:p>
    <w:p w14:paraId="1447F3C0" w14:textId="77777777" w:rsidR="00204C56" w:rsidRPr="004C6618" w:rsidRDefault="00000000">
      <w:pPr>
        <w:pStyle w:val="aff8"/>
        <w:numPr>
          <w:ilvl w:val="0"/>
          <w:numId w:val="2"/>
        </w:numPr>
        <w:spacing w:line="360" w:lineRule="auto"/>
        <w:rPr>
          <w:rFonts w:eastAsia="宋体"/>
          <w:color w:val="000000" w:themeColor="text1"/>
          <w:sz w:val="24"/>
          <w:szCs w:val="24"/>
        </w:rPr>
      </w:pPr>
      <w:r w:rsidRPr="004C6618">
        <w:rPr>
          <w:rFonts w:eastAsia="宋体"/>
          <w:color w:val="000000" w:themeColor="text1"/>
          <w:sz w:val="24"/>
          <w:szCs w:val="24"/>
        </w:rPr>
        <w:t>《恶臭污染物排放标准》（</w:t>
      </w:r>
      <w:r w:rsidRPr="004C6618">
        <w:rPr>
          <w:rFonts w:eastAsia="宋体"/>
          <w:color w:val="000000" w:themeColor="text1"/>
          <w:sz w:val="24"/>
          <w:szCs w:val="24"/>
        </w:rPr>
        <w:t>GB14554-</w:t>
      </w:r>
      <w:r w:rsidRPr="004C6618">
        <w:rPr>
          <w:rFonts w:eastAsia="宋体" w:hint="eastAsia"/>
          <w:color w:val="000000" w:themeColor="text1"/>
          <w:sz w:val="24"/>
          <w:szCs w:val="24"/>
        </w:rPr>
        <w:t>19</w:t>
      </w:r>
      <w:r w:rsidRPr="004C6618">
        <w:rPr>
          <w:rFonts w:eastAsia="宋体"/>
          <w:color w:val="000000" w:themeColor="text1"/>
          <w:sz w:val="24"/>
          <w:szCs w:val="24"/>
        </w:rPr>
        <w:t>93</w:t>
      </w:r>
      <w:r w:rsidRPr="004C6618">
        <w:rPr>
          <w:rFonts w:eastAsia="宋体"/>
          <w:color w:val="000000" w:themeColor="text1"/>
          <w:sz w:val="24"/>
          <w:szCs w:val="24"/>
        </w:rPr>
        <w:t>），</w:t>
      </w:r>
      <w:r w:rsidRPr="004C6618">
        <w:rPr>
          <w:rFonts w:eastAsia="宋体" w:hint="eastAsia"/>
          <w:color w:val="000000" w:themeColor="text1"/>
          <w:sz w:val="24"/>
          <w:szCs w:val="24"/>
        </w:rPr>
        <w:t>1</w:t>
      </w:r>
      <w:r w:rsidRPr="004C6618">
        <w:rPr>
          <w:rFonts w:eastAsia="宋体"/>
          <w:color w:val="000000" w:themeColor="text1"/>
          <w:sz w:val="24"/>
          <w:szCs w:val="24"/>
        </w:rPr>
        <w:t>993</w:t>
      </w:r>
      <w:r w:rsidRPr="004C6618">
        <w:rPr>
          <w:rFonts w:eastAsia="宋体"/>
          <w:color w:val="000000" w:themeColor="text1"/>
          <w:sz w:val="24"/>
          <w:szCs w:val="24"/>
        </w:rPr>
        <w:t>年</w:t>
      </w:r>
      <w:r w:rsidRPr="004C6618">
        <w:rPr>
          <w:rFonts w:eastAsia="宋体"/>
          <w:color w:val="000000" w:themeColor="text1"/>
          <w:sz w:val="24"/>
          <w:szCs w:val="24"/>
        </w:rPr>
        <w:t>8</w:t>
      </w:r>
      <w:r w:rsidRPr="004C6618">
        <w:rPr>
          <w:rFonts w:eastAsia="宋体"/>
          <w:color w:val="000000" w:themeColor="text1"/>
          <w:sz w:val="24"/>
          <w:szCs w:val="24"/>
        </w:rPr>
        <w:t>月</w:t>
      </w:r>
      <w:r w:rsidRPr="004C6618">
        <w:rPr>
          <w:rFonts w:eastAsia="宋体"/>
          <w:color w:val="000000" w:themeColor="text1"/>
          <w:sz w:val="24"/>
          <w:szCs w:val="24"/>
        </w:rPr>
        <w:t>6</w:t>
      </w:r>
      <w:r w:rsidRPr="004C6618">
        <w:rPr>
          <w:rFonts w:eastAsia="宋体"/>
          <w:color w:val="000000" w:themeColor="text1"/>
          <w:sz w:val="24"/>
          <w:szCs w:val="24"/>
        </w:rPr>
        <w:t>日实施；</w:t>
      </w:r>
    </w:p>
    <w:p w14:paraId="275ECE8A" w14:textId="77777777" w:rsidR="00204C56" w:rsidRPr="004C6618" w:rsidRDefault="00000000">
      <w:pPr>
        <w:widowControl/>
        <w:numPr>
          <w:ilvl w:val="0"/>
          <w:numId w:val="2"/>
        </w:numPr>
        <w:ind w:firstLineChars="0"/>
        <w:rPr>
          <w:rFonts w:cs="Times New Roman"/>
          <w:color w:val="000000" w:themeColor="text1"/>
        </w:rPr>
      </w:pPr>
      <w:bookmarkStart w:id="13" w:name="OLE_LINK3"/>
      <w:r w:rsidRPr="004C6618">
        <w:rPr>
          <w:color w:val="000000" w:themeColor="text1"/>
        </w:rPr>
        <w:t>《大气污染物综合排放标准》（</w:t>
      </w:r>
      <w:r w:rsidRPr="004C6618">
        <w:rPr>
          <w:color w:val="000000" w:themeColor="text1"/>
        </w:rPr>
        <w:t>GB16297-1996</w:t>
      </w:r>
      <w:r w:rsidRPr="004C6618">
        <w:rPr>
          <w:color w:val="000000" w:themeColor="text1"/>
        </w:rPr>
        <w:t>）；</w:t>
      </w:r>
      <w:r w:rsidRPr="004C6618">
        <w:rPr>
          <w:rFonts w:eastAsia="宋体" w:hint="eastAsia"/>
          <w:color w:val="000000" w:themeColor="text1"/>
        </w:rPr>
        <w:t>原</w:t>
      </w:r>
      <w:r w:rsidRPr="004C6618">
        <w:rPr>
          <w:color w:val="000000" w:themeColor="text1"/>
        </w:rPr>
        <w:t>国家环保局</w:t>
      </w:r>
      <w:r w:rsidRPr="004C6618">
        <w:rPr>
          <w:rFonts w:hint="eastAsia"/>
          <w:color w:val="000000" w:themeColor="text1"/>
        </w:rPr>
        <w:t>1996</w:t>
      </w:r>
      <w:r w:rsidRPr="004C6618">
        <w:rPr>
          <w:color w:val="000000" w:themeColor="text1"/>
        </w:rPr>
        <w:t>年</w:t>
      </w:r>
      <w:r w:rsidRPr="004C6618">
        <w:rPr>
          <w:rFonts w:hint="eastAsia"/>
          <w:color w:val="000000" w:themeColor="text1"/>
        </w:rPr>
        <w:t>4</w:t>
      </w:r>
      <w:r w:rsidRPr="004C6618">
        <w:rPr>
          <w:color w:val="000000" w:themeColor="text1"/>
        </w:rPr>
        <w:t>月</w:t>
      </w:r>
      <w:r w:rsidRPr="004C6618">
        <w:rPr>
          <w:rFonts w:hint="eastAsia"/>
          <w:color w:val="000000" w:themeColor="text1"/>
        </w:rPr>
        <w:t>12</w:t>
      </w:r>
      <w:r w:rsidRPr="004C6618">
        <w:rPr>
          <w:color w:val="000000" w:themeColor="text1"/>
        </w:rPr>
        <w:t>日发布，</w:t>
      </w:r>
      <w:r w:rsidRPr="004C6618">
        <w:rPr>
          <w:rFonts w:hint="eastAsia"/>
          <w:color w:val="000000" w:themeColor="text1"/>
        </w:rPr>
        <w:t>1997</w:t>
      </w:r>
      <w:r w:rsidRPr="004C6618">
        <w:rPr>
          <w:color w:val="000000" w:themeColor="text1"/>
        </w:rPr>
        <w:t>年</w:t>
      </w:r>
      <w:r w:rsidRPr="004C6618">
        <w:rPr>
          <w:rFonts w:hint="eastAsia"/>
          <w:color w:val="000000" w:themeColor="text1"/>
        </w:rPr>
        <w:t>1</w:t>
      </w:r>
      <w:r w:rsidRPr="004C6618">
        <w:rPr>
          <w:color w:val="000000" w:themeColor="text1"/>
        </w:rPr>
        <w:t>月</w:t>
      </w:r>
      <w:r w:rsidRPr="004C6618">
        <w:rPr>
          <w:color w:val="000000" w:themeColor="text1"/>
        </w:rPr>
        <w:t>1</w:t>
      </w:r>
      <w:r w:rsidRPr="004C6618">
        <w:rPr>
          <w:color w:val="000000" w:themeColor="text1"/>
        </w:rPr>
        <w:t>日实施</w:t>
      </w:r>
      <w:r w:rsidRPr="004C6618">
        <w:rPr>
          <w:rFonts w:hint="eastAsia"/>
          <w:color w:val="000000" w:themeColor="text1"/>
        </w:rPr>
        <w:t>；</w:t>
      </w:r>
    </w:p>
    <w:bookmarkEnd w:id="13"/>
    <w:p w14:paraId="7B264A0A" w14:textId="77777777" w:rsidR="00204C56" w:rsidRPr="004C6618" w:rsidRDefault="00000000">
      <w:pPr>
        <w:pStyle w:val="aff8"/>
        <w:numPr>
          <w:ilvl w:val="0"/>
          <w:numId w:val="2"/>
        </w:numPr>
        <w:spacing w:line="360" w:lineRule="auto"/>
        <w:rPr>
          <w:rFonts w:eastAsia="宋体" w:cs="宋体"/>
          <w:color w:val="000000" w:themeColor="text1"/>
          <w:kern w:val="2"/>
          <w:sz w:val="24"/>
          <w:szCs w:val="24"/>
          <w:lang w:val="en-US" w:bidi="ar"/>
        </w:rPr>
      </w:pPr>
      <w:r w:rsidRPr="004C6618">
        <w:rPr>
          <w:rFonts w:eastAsia="宋体" w:cs="宋体"/>
          <w:color w:val="000000" w:themeColor="text1"/>
          <w:kern w:val="2"/>
          <w:sz w:val="24"/>
          <w:szCs w:val="24"/>
          <w:lang w:val="en-US" w:bidi="ar"/>
        </w:rPr>
        <w:t>《挥发性有机物无组织排放控制标准》（</w:t>
      </w:r>
      <w:r w:rsidRPr="004C6618">
        <w:rPr>
          <w:rFonts w:eastAsia="宋体" w:cs="宋体"/>
          <w:color w:val="000000" w:themeColor="text1"/>
          <w:kern w:val="2"/>
          <w:sz w:val="24"/>
          <w:szCs w:val="24"/>
          <w:lang w:val="en-US" w:bidi="ar"/>
        </w:rPr>
        <w:t>GB37822-2019</w:t>
      </w:r>
      <w:r w:rsidRPr="004C6618">
        <w:rPr>
          <w:rFonts w:eastAsia="宋体" w:cs="宋体"/>
          <w:color w:val="000000" w:themeColor="text1"/>
          <w:kern w:val="2"/>
          <w:sz w:val="24"/>
          <w:szCs w:val="24"/>
          <w:lang w:val="en-US" w:bidi="ar"/>
        </w:rPr>
        <w:t>）；</w:t>
      </w:r>
      <w:r w:rsidRPr="004C6618">
        <w:rPr>
          <w:rFonts w:eastAsia="宋体" w:cs="宋体" w:hint="eastAsia"/>
          <w:color w:val="000000" w:themeColor="text1"/>
          <w:kern w:val="2"/>
          <w:sz w:val="24"/>
          <w:szCs w:val="24"/>
          <w:lang w:val="en-US" w:bidi="ar"/>
        </w:rPr>
        <w:t>生态环境部、国家市场监督管理总局</w:t>
      </w:r>
      <w:r w:rsidRPr="004C6618">
        <w:rPr>
          <w:rFonts w:eastAsia="宋体" w:cs="宋体" w:hint="eastAsia"/>
          <w:color w:val="000000" w:themeColor="text1"/>
          <w:kern w:val="2"/>
          <w:sz w:val="24"/>
          <w:szCs w:val="24"/>
          <w:lang w:val="en-US" w:bidi="ar"/>
        </w:rPr>
        <w:t>2019</w:t>
      </w:r>
      <w:r w:rsidRPr="004C6618">
        <w:rPr>
          <w:rFonts w:eastAsia="宋体" w:cs="宋体" w:hint="eastAsia"/>
          <w:color w:val="000000" w:themeColor="text1"/>
          <w:kern w:val="2"/>
          <w:sz w:val="24"/>
          <w:szCs w:val="24"/>
          <w:lang w:val="en-US" w:bidi="ar"/>
        </w:rPr>
        <w:t>年</w:t>
      </w:r>
      <w:r w:rsidRPr="004C6618">
        <w:rPr>
          <w:rFonts w:eastAsia="宋体" w:cs="宋体" w:hint="eastAsia"/>
          <w:color w:val="000000" w:themeColor="text1"/>
          <w:kern w:val="2"/>
          <w:sz w:val="24"/>
          <w:szCs w:val="24"/>
          <w:lang w:val="en-US" w:bidi="ar"/>
        </w:rPr>
        <w:t>5</w:t>
      </w:r>
      <w:r w:rsidRPr="004C6618">
        <w:rPr>
          <w:rFonts w:eastAsia="宋体" w:cs="宋体" w:hint="eastAsia"/>
          <w:color w:val="000000" w:themeColor="text1"/>
          <w:kern w:val="2"/>
          <w:sz w:val="24"/>
          <w:szCs w:val="24"/>
          <w:lang w:val="en-US" w:bidi="ar"/>
        </w:rPr>
        <w:t>月</w:t>
      </w:r>
      <w:r w:rsidRPr="004C6618">
        <w:rPr>
          <w:rFonts w:eastAsia="宋体" w:cs="宋体" w:hint="eastAsia"/>
          <w:color w:val="000000" w:themeColor="text1"/>
          <w:kern w:val="2"/>
          <w:sz w:val="24"/>
          <w:szCs w:val="24"/>
          <w:lang w:val="en-US" w:bidi="ar"/>
        </w:rPr>
        <w:t>24</w:t>
      </w:r>
      <w:r w:rsidRPr="004C6618">
        <w:rPr>
          <w:rFonts w:eastAsia="宋体" w:cs="宋体" w:hint="eastAsia"/>
          <w:color w:val="000000" w:themeColor="text1"/>
          <w:kern w:val="2"/>
          <w:sz w:val="24"/>
          <w:szCs w:val="24"/>
          <w:lang w:val="en-US" w:bidi="ar"/>
        </w:rPr>
        <w:t>日发布，</w:t>
      </w:r>
      <w:r w:rsidRPr="004C6618">
        <w:rPr>
          <w:rFonts w:eastAsia="宋体" w:cs="宋体" w:hint="eastAsia"/>
          <w:color w:val="000000" w:themeColor="text1"/>
          <w:kern w:val="2"/>
          <w:sz w:val="24"/>
          <w:szCs w:val="24"/>
          <w:lang w:val="en-US" w:bidi="ar"/>
        </w:rPr>
        <w:t>2019</w:t>
      </w:r>
      <w:r w:rsidRPr="004C6618">
        <w:rPr>
          <w:rFonts w:eastAsia="宋体" w:cs="宋体" w:hint="eastAsia"/>
          <w:color w:val="000000" w:themeColor="text1"/>
          <w:kern w:val="2"/>
          <w:sz w:val="24"/>
          <w:szCs w:val="24"/>
          <w:lang w:val="en-US" w:bidi="ar"/>
        </w:rPr>
        <w:t>年</w:t>
      </w:r>
      <w:r w:rsidRPr="004C6618">
        <w:rPr>
          <w:rFonts w:eastAsia="宋体" w:cs="宋体" w:hint="eastAsia"/>
          <w:color w:val="000000" w:themeColor="text1"/>
          <w:kern w:val="2"/>
          <w:sz w:val="24"/>
          <w:szCs w:val="24"/>
          <w:lang w:val="en-US" w:bidi="ar"/>
        </w:rPr>
        <w:t>17</w:t>
      </w:r>
      <w:r w:rsidRPr="004C6618">
        <w:rPr>
          <w:rFonts w:eastAsia="宋体" w:cs="宋体" w:hint="eastAsia"/>
          <w:color w:val="000000" w:themeColor="text1"/>
          <w:kern w:val="2"/>
          <w:sz w:val="24"/>
          <w:szCs w:val="24"/>
          <w:lang w:val="en-US" w:bidi="ar"/>
        </w:rPr>
        <w:t>月</w:t>
      </w:r>
      <w:r w:rsidRPr="004C6618">
        <w:rPr>
          <w:rFonts w:eastAsia="宋体" w:cs="宋体" w:hint="eastAsia"/>
          <w:color w:val="000000" w:themeColor="text1"/>
          <w:kern w:val="2"/>
          <w:sz w:val="24"/>
          <w:szCs w:val="24"/>
          <w:lang w:val="en-US" w:bidi="ar"/>
        </w:rPr>
        <w:t>1</w:t>
      </w:r>
      <w:r w:rsidRPr="004C6618">
        <w:rPr>
          <w:rFonts w:eastAsia="宋体" w:cs="宋体" w:hint="eastAsia"/>
          <w:color w:val="000000" w:themeColor="text1"/>
          <w:kern w:val="2"/>
          <w:sz w:val="24"/>
          <w:szCs w:val="24"/>
          <w:lang w:val="en-US" w:bidi="ar"/>
        </w:rPr>
        <w:t>日实施；</w:t>
      </w:r>
    </w:p>
    <w:p w14:paraId="06F34D89" w14:textId="77777777" w:rsidR="00204C56" w:rsidRPr="004C6618" w:rsidRDefault="00000000">
      <w:pPr>
        <w:pStyle w:val="aff8"/>
        <w:numPr>
          <w:ilvl w:val="0"/>
          <w:numId w:val="2"/>
        </w:numPr>
        <w:spacing w:line="360" w:lineRule="auto"/>
        <w:rPr>
          <w:rFonts w:eastAsia="宋体" w:cs="宋体"/>
          <w:color w:val="000000" w:themeColor="text1"/>
          <w:kern w:val="2"/>
          <w:sz w:val="24"/>
          <w:szCs w:val="24"/>
          <w:lang w:val="en-US" w:bidi="ar"/>
        </w:rPr>
      </w:pPr>
      <w:r w:rsidRPr="004C6618">
        <w:rPr>
          <w:rFonts w:eastAsia="宋体" w:cs="宋体"/>
          <w:color w:val="000000" w:themeColor="text1"/>
          <w:kern w:val="2"/>
          <w:sz w:val="24"/>
          <w:szCs w:val="24"/>
          <w:lang w:val="en-US" w:bidi="ar"/>
        </w:rPr>
        <w:t>《工业企业厂界环境噪声排放标准》（</w:t>
      </w:r>
      <w:r w:rsidRPr="004C6618">
        <w:rPr>
          <w:rFonts w:eastAsia="宋体" w:cs="宋体"/>
          <w:color w:val="000000" w:themeColor="text1"/>
          <w:kern w:val="2"/>
          <w:sz w:val="24"/>
          <w:szCs w:val="24"/>
          <w:lang w:val="en-US" w:bidi="ar"/>
        </w:rPr>
        <w:t>GB12348-2008</w:t>
      </w:r>
      <w:r w:rsidRPr="004C6618">
        <w:rPr>
          <w:rFonts w:eastAsia="宋体" w:cs="宋体"/>
          <w:color w:val="000000" w:themeColor="text1"/>
          <w:kern w:val="2"/>
          <w:sz w:val="24"/>
          <w:szCs w:val="24"/>
          <w:lang w:val="en-US" w:bidi="ar"/>
        </w:rPr>
        <w:t>）；</w:t>
      </w:r>
      <w:r w:rsidRPr="004C6618">
        <w:rPr>
          <w:rFonts w:eastAsia="宋体" w:cs="宋体" w:hint="eastAsia"/>
          <w:color w:val="000000" w:themeColor="text1"/>
          <w:kern w:val="2"/>
          <w:sz w:val="24"/>
          <w:szCs w:val="24"/>
          <w:lang w:val="en-US" w:bidi="ar"/>
        </w:rPr>
        <w:t>原</w:t>
      </w:r>
      <w:r w:rsidRPr="004C6618">
        <w:rPr>
          <w:rFonts w:eastAsia="宋体" w:cs="宋体"/>
          <w:color w:val="000000" w:themeColor="text1"/>
          <w:kern w:val="2"/>
          <w:sz w:val="24"/>
          <w:szCs w:val="24"/>
          <w:lang w:val="en-US" w:bidi="ar"/>
        </w:rPr>
        <w:t>国家环保局</w:t>
      </w:r>
      <w:r w:rsidRPr="004C6618">
        <w:rPr>
          <w:rFonts w:eastAsia="宋体" w:cs="宋体" w:hint="eastAsia"/>
          <w:color w:val="000000" w:themeColor="text1"/>
          <w:kern w:val="2"/>
          <w:sz w:val="24"/>
          <w:szCs w:val="24"/>
          <w:lang w:val="en-US" w:bidi="ar"/>
        </w:rPr>
        <w:t>、国家质量监督检验检疫总局</w:t>
      </w:r>
      <w:r w:rsidRPr="004C6618">
        <w:rPr>
          <w:rFonts w:eastAsia="宋体" w:cs="宋体" w:hint="eastAsia"/>
          <w:color w:val="000000" w:themeColor="text1"/>
          <w:kern w:val="2"/>
          <w:sz w:val="24"/>
          <w:szCs w:val="24"/>
          <w:lang w:val="en-US" w:bidi="ar"/>
        </w:rPr>
        <w:t>2008</w:t>
      </w:r>
      <w:r w:rsidRPr="004C6618">
        <w:rPr>
          <w:rFonts w:eastAsia="宋体" w:cs="宋体"/>
          <w:color w:val="000000" w:themeColor="text1"/>
          <w:kern w:val="2"/>
          <w:sz w:val="24"/>
          <w:szCs w:val="24"/>
          <w:lang w:val="en-US" w:bidi="ar"/>
        </w:rPr>
        <w:t>年</w:t>
      </w:r>
      <w:r w:rsidRPr="004C6618">
        <w:rPr>
          <w:rFonts w:eastAsia="宋体" w:cs="宋体" w:hint="eastAsia"/>
          <w:color w:val="000000" w:themeColor="text1"/>
          <w:kern w:val="2"/>
          <w:sz w:val="24"/>
          <w:szCs w:val="24"/>
          <w:lang w:val="en-US" w:bidi="ar"/>
        </w:rPr>
        <w:t>8</w:t>
      </w:r>
      <w:r w:rsidRPr="004C6618">
        <w:rPr>
          <w:rFonts w:eastAsia="宋体" w:cs="宋体"/>
          <w:color w:val="000000" w:themeColor="text1"/>
          <w:kern w:val="2"/>
          <w:sz w:val="24"/>
          <w:szCs w:val="24"/>
          <w:lang w:val="en-US" w:bidi="ar"/>
        </w:rPr>
        <w:t>月</w:t>
      </w:r>
      <w:r w:rsidRPr="004C6618">
        <w:rPr>
          <w:rFonts w:eastAsia="宋体" w:cs="宋体" w:hint="eastAsia"/>
          <w:color w:val="000000" w:themeColor="text1"/>
          <w:kern w:val="2"/>
          <w:sz w:val="24"/>
          <w:szCs w:val="24"/>
          <w:lang w:val="en-US" w:bidi="ar"/>
        </w:rPr>
        <w:t>19</w:t>
      </w:r>
      <w:r w:rsidRPr="004C6618">
        <w:rPr>
          <w:rFonts w:eastAsia="宋体" w:cs="宋体"/>
          <w:color w:val="000000" w:themeColor="text1"/>
          <w:kern w:val="2"/>
          <w:sz w:val="24"/>
          <w:szCs w:val="24"/>
          <w:lang w:val="en-US" w:bidi="ar"/>
        </w:rPr>
        <w:t>日发布，</w:t>
      </w:r>
      <w:r w:rsidRPr="004C6618">
        <w:rPr>
          <w:rFonts w:eastAsia="宋体" w:cs="宋体" w:hint="eastAsia"/>
          <w:color w:val="000000" w:themeColor="text1"/>
          <w:kern w:val="2"/>
          <w:sz w:val="24"/>
          <w:szCs w:val="24"/>
          <w:lang w:val="en-US" w:bidi="ar"/>
        </w:rPr>
        <w:t>2008</w:t>
      </w:r>
      <w:r w:rsidRPr="004C6618">
        <w:rPr>
          <w:rFonts w:eastAsia="宋体" w:cs="宋体"/>
          <w:color w:val="000000" w:themeColor="text1"/>
          <w:kern w:val="2"/>
          <w:sz w:val="24"/>
          <w:szCs w:val="24"/>
          <w:lang w:val="en-US" w:bidi="ar"/>
        </w:rPr>
        <w:t>年</w:t>
      </w:r>
      <w:r w:rsidRPr="004C6618">
        <w:rPr>
          <w:rFonts w:eastAsia="宋体" w:cs="宋体" w:hint="eastAsia"/>
          <w:color w:val="000000" w:themeColor="text1"/>
          <w:kern w:val="2"/>
          <w:sz w:val="24"/>
          <w:szCs w:val="24"/>
          <w:lang w:val="en-US" w:bidi="ar"/>
        </w:rPr>
        <w:t>10</w:t>
      </w:r>
      <w:r w:rsidRPr="004C6618">
        <w:rPr>
          <w:rFonts w:eastAsia="宋体" w:cs="宋体"/>
          <w:color w:val="000000" w:themeColor="text1"/>
          <w:kern w:val="2"/>
          <w:sz w:val="24"/>
          <w:szCs w:val="24"/>
          <w:lang w:val="en-US" w:bidi="ar"/>
        </w:rPr>
        <w:t>月</w:t>
      </w:r>
      <w:r w:rsidRPr="004C6618">
        <w:rPr>
          <w:rFonts w:eastAsia="宋体" w:cs="宋体"/>
          <w:color w:val="000000" w:themeColor="text1"/>
          <w:kern w:val="2"/>
          <w:sz w:val="24"/>
          <w:szCs w:val="24"/>
          <w:lang w:val="en-US" w:bidi="ar"/>
        </w:rPr>
        <w:t>1</w:t>
      </w:r>
      <w:r w:rsidRPr="004C6618">
        <w:rPr>
          <w:rFonts w:eastAsia="宋体" w:cs="宋体"/>
          <w:color w:val="000000" w:themeColor="text1"/>
          <w:kern w:val="2"/>
          <w:sz w:val="24"/>
          <w:szCs w:val="24"/>
          <w:lang w:val="en-US" w:bidi="ar"/>
        </w:rPr>
        <w:t>日实施；</w:t>
      </w:r>
    </w:p>
    <w:p w14:paraId="3EF22376" w14:textId="77777777" w:rsidR="00204C56" w:rsidRPr="004C6618" w:rsidRDefault="00000000">
      <w:pPr>
        <w:pStyle w:val="aff8"/>
        <w:numPr>
          <w:ilvl w:val="0"/>
          <w:numId w:val="2"/>
        </w:numPr>
        <w:spacing w:line="360" w:lineRule="auto"/>
        <w:rPr>
          <w:color w:val="000000" w:themeColor="text1"/>
          <w:sz w:val="24"/>
          <w:szCs w:val="24"/>
        </w:rPr>
      </w:pPr>
      <w:r w:rsidRPr="004C6618">
        <w:rPr>
          <w:rFonts w:eastAsiaTheme="minorEastAsia"/>
          <w:color w:val="000000" w:themeColor="text1"/>
          <w:kern w:val="2"/>
          <w:sz w:val="24"/>
          <w:szCs w:val="24"/>
          <w:lang w:val="en-US" w:bidi="ar-SA"/>
        </w:rPr>
        <w:t>《</w:t>
      </w:r>
      <w:bookmarkStart w:id="14" w:name="OLE_LINK2"/>
      <w:r w:rsidRPr="004C6618">
        <w:rPr>
          <w:rFonts w:eastAsiaTheme="minorEastAsia"/>
          <w:color w:val="000000" w:themeColor="text1"/>
          <w:kern w:val="2"/>
          <w:sz w:val="24"/>
          <w:szCs w:val="24"/>
          <w:lang w:val="en-US" w:bidi="ar-SA"/>
        </w:rPr>
        <w:t>国家危险废物名录</w:t>
      </w:r>
      <w:bookmarkEnd w:id="14"/>
      <w:r w:rsidRPr="004C6618">
        <w:rPr>
          <w:rFonts w:eastAsiaTheme="minorEastAsia"/>
          <w:color w:val="000000" w:themeColor="text1"/>
          <w:kern w:val="2"/>
          <w:sz w:val="24"/>
          <w:szCs w:val="24"/>
          <w:lang w:val="en-US" w:bidi="ar-SA"/>
        </w:rPr>
        <w:t>》（</w:t>
      </w:r>
      <w:r w:rsidRPr="004C6618">
        <w:rPr>
          <w:rFonts w:eastAsiaTheme="minorEastAsia"/>
          <w:color w:val="000000" w:themeColor="text1"/>
          <w:kern w:val="2"/>
          <w:sz w:val="24"/>
          <w:szCs w:val="24"/>
          <w:lang w:val="en-US" w:bidi="ar-SA"/>
        </w:rPr>
        <w:t>202</w:t>
      </w:r>
      <w:r w:rsidRPr="004C6618">
        <w:rPr>
          <w:rFonts w:eastAsiaTheme="minorEastAsia" w:hint="eastAsia"/>
          <w:color w:val="000000" w:themeColor="text1"/>
          <w:kern w:val="2"/>
          <w:sz w:val="24"/>
          <w:szCs w:val="24"/>
          <w:lang w:val="en-US" w:bidi="ar-SA"/>
        </w:rPr>
        <w:t>5</w:t>
      </w:r>
      <w:r w:rsidRPr="004C6618">
        <w:rPr>
          <w:rFonts w:eastAsiaTheme="minorEastAsia"/>
          <w:color w:val="000000" w:themeColor="text1"/>
          <w:kern w:val="2"/>
          <w:sz w:val="24"/>
          <w:szCs w:val="24"/>
          <w:lang w:val="en-US" w:bidi="ar-SA"/>
        </w:rPr>
        <w:t>年版），生态环境部令</w:t>
      </w:r>
      <w:r w:rsidRPr="004C6618">
        <w:rPr>
          <w:rFonts w:eastAsiaTheme="minorEastAsia" w:hint="eastAsia"/>
          <w:color w:val="000000" w:themeColor="text1"/>
          <w:kern w:val="2"/>
          <w:sz w:val="24"/>
          <w:szCs w:val="24"/>
          <w:lang w:val="en-US" w:bidi="ar-SA"/>
        </w:rPr>
        <w:t>36</w:t>
      </w:r>
      <w:r w:rsidRPr="004C6618">
        <w:rPr>
          <w:rFonts w:eastAsiaTheme="minorEastAsia"/>
          <w:color w:val="000000" w:themeColor="text1"/>
          <w:kern w:val="2"/>
          <w:sz w:val="24"/>
          <w:szCs w:val="24"/>
          <w:lang w:val="en-US" w:bidi="ar-SA"/>
        </w:rPr>
        <w:t>号</w:t>
      </w:r>
      <w:r w:rsidRPr="004C6618">
        <w:rPr>
          <w:rFonts w:eastAsia="宋体"/>
          <w:bCs/>
          <w:color w:val="000000" w:themeColor="text1"/>
          <w:sz w:val="24"/>
          <w:szCs w:val="24"/>
        </w:rPr>
        <w:t>；</w:t>
      </w:r>
    </w:p>
    <w:p w14:paraId="6A474386" w14:textId="77777777" w:rsidR="00204C56" w:rsidRPr="004C6618" w:rsidRDefault="00000000">
      <w:pPr>
        <w:pStyle w:val="aff8"/>
        <w:numPr>
          <w:ilvl w:val="0"/>
          <w:numId w:val="2"/>
        </w:numPr>
        <w:spacing w:line="360" w:lineRule="auto"/>
        <w:rPr>
          <w:color w:val="000000" w:themeColor="text1"/>
          <w:sz w:val="24"/>
          <w:szCs w:val="24"/>
        </w:rPr>
      </w:pPr>
      <w:r w:rsidRPr="004C6618">
        <w:rPr>
          <w:rFonts w:eastAsia="宋体"/>
          <w:color w:val="000000" w:themeColor="text1"/>
          <w:sz w:val="24"/>
          <w:szCs w:val="24"/>
        </w:rPr>
        <w:t>《一般工业固体废物贮存和填埋污染控制标准》（</w:t>
      </w:r>
      <w:r w:rsidRPr="004C6618">
        <w:rPr>
          <w:color w:val="000000" w:themeColor="text1"/>
          <w:sz w:val="24"/>
          <w:szCs w:val="24"/>
        </w:rPr>
        <w:t>GB18599-2020</w:t>
      </w:r>
      <w:r w:rsidRPr="004C6618">
        <w:rPr>
          <w:rFonts w:eastAsia="宋体"/>
          <w:color w:val="000000" w:themeColor="text1"/>
          <w:sz w:val="24"/>
          <w:szCs w:val="24"/>
        </w:rPr>
        <w:t>）；生态环境部、国家市场监督管理总局，</w:t>
      </w:r>
      <w:r w:rsidRPr="004C6618">
        <w:rPr>
          <w:color w:val="000000" w:themeColor="text1"/>
          <w:sz w:val="24"/>
          <w:szCs w:val="24"/>
        </w:rPr>
        <w:t>20</w:t>
      </w:r>
      <w:r w:rsidRPr="004C6618">
        <w:rPr>
          <w:rFonts w:eastAsiaTheme="minorEastAsia" w:hint="eastAsia"/>
          <w:color w:val="000000" w:themeColor="text1"/>
          <w:sz w:val="24"/>
          <w:szCs w:val="24"/>
        </w:rPr>
        <w:t>21</w:t>
      </w:r>
      <w:r w:rsidRPr="004C6618">
        <w:rPr>
          <w:rFonts w:eastAsia="宋体"/>
          <w:color w:val="000000" w:themeColor="text1"/>
          <w:sz w:val="24"/>
          <w:szCs w:val="24"/>
        </w:rPr>
        <w:t>年</w:t>
      </w:r>
      <w:r w:rsidRPr="004C6618">
        <w:rPr>
          <w:color w:val="000000" w:themeColor="text1"/>
          <w:sz w:val="24"/>
          <w:szCs w:val="24"/>
        </w:rPr>
        <w:t>7</w:t>
      </w:r>
      <w:r w:rsidRPr="004C6618">
        <w:rPr>
          <w:rFonts w:eastAsia="宋体"/>
          <w:color w:val="000000" w:themeColor="text1"/>
          <w:sz w:val="24"/>
          <w:szCs w:val="24"/>
        </w:rPr>
        <w:t>月</w:t>
      </w:r>
      <w:r w:rsidRPr="004C6618">
        <w:rPr>
          <w:color w:val="000000" w:themeColor="text1"/>
          <w:sz w:val="24"/>
          <w:szCs w:val="24"/>
        </w:rPr>
        <w:t>1</w:t>
      </w:r>
      <w:r w:rsidRPr="004C6618">
        <w:rPr>
          <w:rFonts w:eastAsia="宋体"/>
          <w:color w:val="000000" w:themeColor="text1"/>
          <w:sz w:val="24"/>
          <w:szCs w:val="24"/>
        </w:rPr>
        <w:t>日实施；</w:t>
      </w:r>
    </w:p>
    <w:p w14:paraId="4AF66DD4" w14:textId="77777777" w:rsidR="00204C56" w:rsidRPr="004C6618" w:rsidRDefault="00000000">
      <w:pPr>
        <w:pStyle w:val="aff8"/>
        <w:numPr>
          <w:ilvl w:val="0"/>
          <w:numId w:val="2"/>
        </w:numPr>
        <w:spacing w:line="360" w:lineRule="auto"/>
        <w:rPr>
          <w:color w:val="000000" w:themeColor="text1"/>
          <w:sz w:val="24"/>
          <w:szCs w:val="24"/>
        </w:rPr>
      </w:pPr>
      <w:r w:rsidRPr="004C6618">
        <w:rPr>
          <w:rFonts w:eastAsia="宋体"/>
          <w:color w:val="000000" w:themeColor="text1"/>
          <w:sz w:val="24"/>
          <w:szCs w:val="24"/>
        </w:rPr>
        <w:t>《危险废物贮存污染控制标准》（</w:t>
      </w:r>
      <w:r w:rsidRPr="004C6618">
        <w:rPr>
          <w:color w:val="000000" w:themeColor="text1"/>
          <w:sz w:val="24"/>
          <w:szCs w:val="24"/>
        </w:rPr>
        <w:t>GB18597</w:t>
      </w:r>
      <w:r w:rsidRPr="004C6618">
        <w:rPr>
          <w:rFonts w:eastAsiaTheme="minorEastAsia"/>
          <w:color w:val="000000" w:themeColor="text1"/>
          <w:sz w:val="24"/>
          <w:szCs w:val="24"/>
        </w:rPr>
        <w:t>-</w:t>
      </w:r>
      <w:r w:rsidRPr="004C6618">
        <w:rPr>
          <w:color w:val="000000" w:themeColor="text1"/>
          <w:sz w:val="24"/>
          <w:szCs w:val="24"/>
        </w:rPr>
        <w:t>2023</w:t>
      </w:r>
      <w:r w:rsidRPr="004C6618">
        <w:rPr>
          <w:rFonts w:eastAsia="宋体"/>
          <w:color w:val="000000" w:themeColor="text1"/>
          <w:sz w:val="24"/>
          <w:szCs w:val="24"/>
        </w:rPr>
        <w:t>），</w:t>
      </w:r>
      <w:bookmarkStart w:id="15" w:name="OLE_LINK6"/>
      <w:r w:rsidRPr="004C6618">
        <w:rPr>
          <w:rFonts w:eastAsia="宋体"/>
          <w:color w:val="000000" w:themeColor="text1"/>
          <w:sz w:val="24"/>
          <w:szCs w:val="24"/>
        </w:rPr>
        <w:t>生态环境部、国家市场监督管理总局，</w:t>
      </w:r>
      <w:r w:rsidRPr="004C6618">
        <w:rPr>
          <w:color w:val="000000" w:themeColor="text1"/>
          <w:sz w:val="24"/>
          <w:szCs w:val="24"/>
        </w:rPr>
        <w:t>2023</w:t>
      </w:r>
      <w:r w:rsidRPr="004C6618">
        <w:rPr>
          <w:rFonts w:eastAsia="宋体"/>
          <w:color w:val="000000" w:themeColor="text1"/>
          <w:sz w:val="24"/>
          <w:szCs w:val="24"/>
        </w:rPr>
        <w:t>年</w:t>
      </w:r>
      <w:r w:rsidRPr="004C6618">
        <w:rPr>
          <w:color w:val="000000" w:themeColor="text1"/>
          <w:sz w:val="24"/>
          <w:szCs w:val="24"/>
        </w:rPr>
        <w:t>7</w:t>
      </w:r>
      <w:r w:rsidRPr="004C6618">
        <w:rPr>
          <w:rFonts w:eastAsia="宋体"/>
          <w:color w:val="000000" w:themeColor="text1"/>
          <w:sz w:val="24"/>
          <w:szCs w:val="24"/>
        </w:rPr>
        <w:t>月</w:t>
      </w:r>
      <w:r w:rsidRPr="004C6618">
        <w:rPr>
          <w:color w:val="000000" w:themeColor="text1"/>
          <w:sz w:val="24"/>
          <w:szCs w:val="24"/>
        </w:rPr>
        <w:t>1</w:t>
      </w:r>
      <w:r w:rsidRPr="004C6618">
        <w:rPr>
          <w:rFonts w:eastAsia="宋体"/>
          <w:color w:val="000000" w:themeColor="text1"/>
          <w:sz w:val="24"/>
          <w:szCs w:val="24"/>
        </w:rPr>
        <w:t>日实施；</w:t>
      </w:r>
    </w:p>
    <w:bookmarkEnd w:id="15"/>
    <w:p w14:paraId="6AE04B69" w14:textId="77777777" w:rsidR="00204C56" w:rsidRPr="004C6618" w:rsidRDefault="00000000">
      <w:pPr>
        <w:pStyle w:val="aff8"/>
        <w:numPr>
          <w:ilvl w:val="0"/>
          <w:numId w:val="2"/>
        </w:numPr>
        <w:spacing w:line="360" w:lineRule="auto"/>
        <w:rPr>
          <w:color w:val="000000" w:themeColor="text1"/>
          <w:sz w:val="24"/>
          <w:szCs w:val="24"/>
        </w:rPr>
      </w:pPr>
      <w:r w:rsidRPr="004C6618">
        <w:rPr>
          <w:rFonts w:eastAsia="宋体"/>
          <w:color w:val="000000" w:themeColor="text1"/>
          <w:sz w:val="24"/>
          <w:szCs w:val="24"/>
        </w:rPr>
        <w:t>浙江中蓝环境科技有限公司编制的《浙江安诺逻辑科技有限公司半导体封测中心建设项目环境影响报告表》（</w:t>
      </w:r>
      <w:r w:rsidRPr="004C6618">
        <w:rPr>
          <w:color w:val="000000" w:themeColor="text1"/>
          <w:sz w:val="24"/>
          <w:szCs w:val="24"/>
        </w:rPr>
        <w:t>202</w:t>
      </w:r>
      <w:r w:rsidRPr="004C6618">
        <w:rPr>
          <w:rFonts w:eastAsiaTheme="minorEastAsia" w:hint="eastAsia"/>
          <w:color w:val="000000" w:themeColor="text1"/>
          <w:sz w:val="24"/>
          <w:szCs w:val="24"/>
        </w:rPr>
        <w:t>2</w:t>
      </w:r>
      <w:r w:rsidRPr="004C6618">
        <w:rPr>
          <w:rFonts w:eastAsia="宋体"/>
          <w:color w:val="000000" w:themeColor="text1"/>
          <w:sz w:val="24"/>
          <w:szCs w:val="24"/>
        </w:rPr>
        <w:t>年</w:t>
      </w:r>
      <w:r w:rsidRPr="004C6618">
        <w:rPr>
          <w:rFonts w:eastAsiaTheme="minorEastAsia" w:hint="eastAsia"/>
          <w:color w:val="000000" w:themeColor="text1"/>
          <w:sz w:val="24"/>
          <w:szCs w:val="24"/>
        </w:rPr>
        <w:t>2</w:t>
      </w:r>
      <w:r w:rsidRPr="004C6618">
        <w:rPr>
          <w:rFonts w:eastAsia="宋体"/>
          <w:color w:val="000000" w:themeColor="text1"/>
          <w:sz w:val="24"/>
          <w:szCs w:val="24"/>
        </w:rPr>
        <w:t>月）；</w:t>
      </w:r>
    </w:p>
    <w:p w14:paraId="39B9DC7A" w14:textId="77777777" w:rsidR="00204C56" w:rsidRPr="004C6618" w:rsidRDefault="00000000">
      <w:pPr>
        <w:pStyle w:val="aff8"/>
        <w:numPr>
          <w:ilvl w:val="0"/>
          <w:numId w:val="2"/>
        </w:numPr>
        <w:spacing w:line="360" w:lineRule="auto"/>
        <w:rPr>
          <w:color w:val="000000" w:themeColor="text1"/>
          <w:sz w:val="24"/>
          <w:szCs w:val="24"/>
        </w:rPr>
      </w:pPr>
      <w:r w:rsidRPr="004C6618">
        <w:rPr>
          <w:rFonts w:eastAsia="宋体"/>
          <w:color w:val="000000" w:themeColor="text1"/>
          <w:sz w:val="24"/>
          <w:szCs w:val="24"/>
        </w:rPr>
        <w:t>嘉兴市生态环境局</w:t>
      </w:r>
      <w:r w:rsidRPr="004C6618">
        <w:rPr>
          <w:rFonts w:eastAsia="宋体" w:hint="eastAsia"/>
          <w:color w:val="000000" w:themeColor="text1"/>
          <w:sz w:val="24"/>
          <w:szCs w:val="24"/>
        </w:rPr>
        <w:t>平湖</w:t>
      </w:r>
      <w:r w:rsidRPr="004C6618">
        <w:rPr>
          <w:rFonts w:eastAsia="宋体"/>
          <w:color w:val="000000" w:themeColor="text1"/>
          <w:sz w:val="24"/>
          <w:szCs w:val="24"/>
        </w:rPr>
        <w:t>分局出具的</w:t>
      </w:r>
      <w:r w:rsidRPr="004C6618">
        <w:rPr>
          <w:rFonts w:eastAsia="宋体"/>
          <w:bCs/>
          <w:color w:val="000000" w:themeColor="text1"/>
          <w:sz w:val="24"/>
          <w:szCs w:val="24"/>
        </w:rPr>
        <w:t>《关于</w:t>
      </w:r>
      <w:r w:rsidRPr="004C6618">
        <w:rPr>
          <w:bCs/>
          <w:color w:val="000000" w:themeColor="text1"/>
          <w:sz w:val="24"/>
          <w:szCs w:val="24"/>
        </w:rPr>
        <w:t>&lt;</w:t>
      </w:r>
      <w:r w:rsidRPr="004C6618">
        <w:rPr>
          <w:rFonts w:eastAsia="宋体"/>
          <w:color w:val="000000" w:themeColor="text1"/>
          <w:sz w:val="24"/>
          <w:szCs w:val="24"/>
        </w:rPr>
        <w:t>浙江安诺逻辑科技有限公司半导体封测中心建设项目环境影响报告表</w:t>
      </w:r>
      <w:r w:rsidRPr="004C6618">
        <w:rPr>
          <w:color w:val="000000" w:themeColor="text1"/>
          <w:sz w:val="24"/>
          <w:szCs w:val="24"/>
        </w:rPr>
        <w:t>&gt;</w:t>
      </w:r>
      <w:r w:rsidRPr="004C6618">
        <w:rPr>
          <w:rFonts w:eastAsia="宋体"/>
          <w:color w:val="000000" w:themeColor="text1"/>
          <w:sz w:val="24"/>
          <w:szCs w:val="24"/>
        </w:rPr>
        <w:t>的审查意见》（</w:t>
      </w:r>
      <w:r w:rsidRPr="004C6618">
        <w:rPr>
          <w:rFonts w:ascii="宋体" w:eastAsia="宋体" w:hAnsi="宋体" w:cs="宋体" w:hint="eastAsia"/>
          <w:color w:val="000000" w:themeColor="text1"/>
          <w:sz w:val="24"/>
          <w:szCs w:val="24"/>
        </w:rPr>
        <w:t>嘉平环建</w:t>
      </w:r>
      <w:r w:rsidRPr="004C6618">
        <w:rPr>
          <w:rFonts w:hint="eastAsia"/>
          <w:color w:val="000000" w:themeColor="text1"/>
          <w:sz w:val="24"/>
          <w:szCs w:val="24"/>
        </w:rPr>
        <w:t>[</w:t>
      </w:r>
      <w:r w:rsidRPr="004C6618">
        <w:rPr>
          <w:color w:val="000000" w:themeColor="text1"/>
          <w:sz w:val="24"/>
          <w:szCs w:val="24"/>
        </w:rPr>
        <w:t>20</w:t>
      </w:r>
      <w:r w:rsidRPr="004C6618">
        <w:rPr>
          <w:rFonts w:hint="eastAsia"/>
          <w:color w:val="000000" w:themeColor="text1"/>
          <w:sz w:val="24"/>
          <w:szCs w:val="24"/>
        </w:rPr>
        <w:t>22</w:t>
      </w:r>
      <w:r w:rsidRPr="004C6618">
        <w:rPr>
          <w:color w:val="000000" w:themeColor="text1"/>
          <w:sz w:val="24"/>
          <w:szCs w:val="24"/>
        </w:rPr>
        <w:t>]</w:t>
      </w:r>
      <w:r w:rsidRPr="004C6618">
        <w:rPr>
          <w:rFonts w:hint="eastAsia"/>
          <w:color w:val="000000" w:themeColor="text1"/>
          <w:sz w:val="24"/>
          <w:szCs w:val="24"/>
        </w:rPr>
        <w:t>013</w:t>
      </w:r>
      <w:r w:rsidRPr="004C6618">
        <w:rPr>
          <w:rFonts w:ascii="宋体" w:eastAsia="宋体" w:hAnsi="宋体" w:cs="宋体" w:hint="eastAsia"/>
          <w:color w:val="000000" w:themeColor="text1"/>
          <w:sz w:val="24"/>
          <w:szCs w:val="24"/>
        </w:rPr>
        <w:t>号</w:t>
      </w:r>
      <w:r w:rsidRPr="004C6618">
        <w:rPr>
          <w:rFonts w:eastAsia="宋体"/>
          <w:color w:val="000000" w:themeColor="text1"/>
          <w:sz w:val="24"/>
          <w:szCs w:val="24"/>
        </w:rPr>
        <w:t>），</w:t>
      </w:r>
      <w:r w:rsidRPr="004C6618">
        <w:rPr>
          <w:rFonts w:eastAsia="宋体"/>
          <w:color w:val="000000" w:themeColor="text1"/>
          <w:sz w:val="24"/>
          <w:szCs w:val="24"/>
        </w:rPr>
        <w:t>202</w:t>
      </w:r>
      <w:r w:rsidRPr="004C6618">
        <w:rPr>
          <w:rFonts w:eastAsia="宋体" w:hint="eastAsia"/>
          <w:color w:val="000000" w:themeColor="text1"/>
          <w:sz w:val="24"/>
          <w:szCs w:val="24"/>
        </w:rPr>
        <w:t>2</w:t>
      </w:r>
      <w:r w:rsidRPr="004C6618">
        <w:rPr>
          <w:rFonts w:eastAsia="宋体"/>
          <w:color w:val="000000" w:themeColor="text1"/>
          <w:sz w:val="24"/>
          <w:szCs w:val="24"/>
        </w:rPr>
        <w:t>年</w:t>
      </w:r>
      <w:r w:rsidRPr="004C6618">
        <w:rPr>
          <w:rFonts w:eastAsia="宋体" w:hint="eastAsia"/>
          <w:color w:val="000000" w:themeColor="text1"/>
          <w:sz w:val="24"/>
          <w:szCs w:val="24"/>
        </w:rPr>
        <w:t>2</w:t>
      </w:r>
      <w:r w:rsidRPr="004C6618">
        <w:rPr>
          <w:rFonts w:eastAsia="宋体"/>
          <w:color w:val="000000" w:themeColor="text1"/>
          <w:sz w:val="24"/>
          <w:szCs w:val="24"/>
        </w:rPr>
        <w:t>月</w:t>
      </w:r>
      <w:r w:rsidRPr="004C6618">
        <w:rPr>
          <w:rFonts w:eastAsia="宋体" w:hint="eastAsia"/>
          <w:color w:val="000000" w:themeColor="text1"/>
          <w:sz w:val="24"/>
          <w:szCs w:val="24"/>
        </w:rPr>
        <w:t>8</w:t>
      </w:r>
      <w:r w:rsidRPr="004C6618">
        <w:rPr>
          <w:rFonts w:eastAsia="宋体"/>
          <w:bCs/>
          <w:color w:val="000000" w:themeColor="text1"/>
          <w:sz w:val="24"/>
          <w:szCs w:val="24"/>
        </w:rPr>
        <w:t>日；</w:t>
      </w:r>
    </w:p>
    <w:p w14:paraId="2A4C0C5D" w14:textId="77777777" w:rsidR="00204C56" w:rsidRPr="004C6618" w:rsidRDefault="00000000">
      <w:pPr>
        <w:pStyle w:val="aff8"/>
        <w:numPr>
          <w:ilvl w:val="0"/>
          <w:numId w:val="2"/>
        </w:numPr>
        <w:spacing w:line="360" w:lineRule="auto"/>
        <w:rPr>
          <w:rFonts w:eastAsia="宋体"/>
          <w:color w:val="000000" w:themeColor="text1"/>
          <w:sz w:val="24"/>
          <w:szCs w:val="24"/>
        </w:rPr>
      </w:pPr>
      <w:r w:rsidRPr="004C6618">
        <w:rPr>
          <w:rFonts w:eastAsia="宋体"/>
          <w:color w:val="000000" w:themeColor="text1"/>
          <w:sz w:val="24"/>
          <w:szCs w:val="24"/>
        </w:rPr>
        <w:t>浙江安诺逻辑科技有限公司</w:t>
      </w:r>
      <w:r w:rsidRPr="004C6618">
        <w:rPr>
          <w:rFonts w:eastAsia="宋体"/>
          <w:bCs/>
          <w:color w:val="000000" w:themeColor="text1"/>
          <w:sz w:val="24"/>
          <w:szCs w:val="24"/>
        </w:rPr>
        <w:t>出具的《</w:t>
      </w:r>
      <w:r w:rsidRPr="004C6618">
        <w:rPr>
          <w:rFonts w:eastAsia="宋体"/>
          <w:color w:val="000000" w:themeColor="text1"/>
          <w:sz w:val="24"/>
          <w:szCs w:val="24"/>
        </w:rPr>
        <w:t>浙江安诺逻辑科技有限公司半导体封测中心建设项目先行竣工环境保护验收监测方案》；</w:t>
      </w:r>
    </w:p>
    <w:p w14:paraId="42830FAC" w14:textId="77777777" w:rsidR="00204C56" w:rsidRPr="004C6618" w:rsidRDefault="00000000">
      <w:pPr>
        <w:pStyle w:val="aff8"/>
        <w:numPr>
          <w:ilvl w:val="0"/>
          <w:numId w:val="2"/>
        </w:numPr>
        <w:spacing w:line="360" w:lineRule="auto"/>
        <w:rPr>
          <w:rFonts w:eastAsia="宋体"/>
          <w:color w:val="000000" w:themeColor="text1"/>
          <w:sz w:val="24"/>
          <w:szCs w:val="24"/>
        </w:rPr>
      </w:pPr>
      <w:r w:rsidRPr="004C6618">
        <w:rPr>
          <w:rFonts w:eastAsia="宋体"/>
          <w:color w:val="000000" w:themeColor="text1"/>
          <w:sz w:val="24"/>
          <w:szCs w:val="24"/>
        </w:rPr>
        <w:t>嘉兴中一检测研究院有限公司出具的《浙江安诺逻辑科技有限公司三同时验收检测报告》（报告编号：</w:t>
      </w:r>
      <w:r w:rsidRPr="004C6618">
        <w:rPr>
          <w:rFonts w:eastAsia="宋体" w:hint="eastAsia"/>
          <w:color w:val="000000" w:themeColor="text1"/>
          <w:sz w:val="24"/>
          <w:szCs w:val="24"/>
        </w:rPr>
        <w:t>HJ260240</w:t>
      </w:r>
      <w:r w:rsidRPr="004C6618">
        <w:rPr>
          <w:rFonts w:eastAsia="宋体" w:hint="eastAsia"/>
          <w:color w:val="000000" w:themeColor="text1"/>
          <w:sz w:val="24"/>
          <w:szCs w:val="24"/>
        </w:rPr>
        <w:t>、</w:t>
      </w:r>
      <w:r w:rsidRPr="004C6618">
        <w:rPr>
          <w:rFonts w:eastAsia="宋体" w:hint="eastAsia"/>
          <w:color w:val="000000" w:themeColor="text1"/>
          <w:sz w:val="24"/>
          <w:szCs w:val="24"/>
        </w:rPr>
        <w:t>HJ260312</w:t>
      </w:r>
      <w:r w:rsidRPr="004C6618">
        <w:rPr>
          <w:rFonts w:eastAsia="宋体" w:hint="eastAsia"/>
          <w:color w:val="000000" w:themeColor="text1"/>
          <w:sz w:val="24"/>
          <w:szCs w:val="24"/>
        </w:rPr>
        <w:t>、</w:t>
      </w:r>
      <w:r w:rsidRPr="004C6618">
        <w:rPr>
          <w:rFonts w:eastAsia="宋体" w:hint="eastAsia"/>
          <w:color w:val="000000" w:themeColor="text1"/>
          <w:sz w:val="24"/>
          <w:szCs w:val="24"/>
        </w:rPr>
        <w:t>HJ260567</w:t>
      </w:r>
      <w:r w:rsidRPr="004C6618">
        <w:rPr>
          <w:rFonts w:eastAsia="宋体"/>
          <w:color w:val="000000" w:themeColor="text1"/>
          <w:sz w:val="24"/>
          <w:szCs w:val="24"/>
        </w:rPr>
        <w:t>）。</w:t>
      </w:r>
    </w:p>
    <w:p w14:paraId="38FD02B1" w14:textId="77777777" w:rsidR="00204C56" w:rsidRPr="004C6618" w:rsidRDefault="00204C56">
      <w:pPr>
        <w:pStyle w:val="2"/>
        <w:ind w:left="480" w:firstLine="480"/>
        <w:rPr>
          <w:rFonts w:cs="Times New Roman"/>
          <w:color w:val="000000" w:themeColor="text1"/>
        </w:rPr>
      </w:pPr>
    </w:p>
    <w:p w14:paraId="5D5D0588" w14:textId="77777777" w:rsidR="00204C56" w:rsidRPr="004C6618" w:rsidRDefault="00204C56">
      <w:pPr>
        <w:pStyle w:val="1"/>
        <w:rPr>
          <w:rFonts w:cs="Times New Roman"/>
          <w:color w:val="000000" w:themeColor="text1"/>
        </w:rPr>
        <w:sectPr w:rsidR="00204C56" w:rsidRPr="004C6618">
          <w:headerReference w:type="first" r:id="rId19"/>
          <w:footerReference w:type="first" r:id="rId20"/>
          <w:pgSz w:w="11906" w:h="16838"/>
          <w:pgMar w:top="1531" w:right="1701" w:bottom="1531" w:left="1701" w:header="851" w:footer="992" w:gutter="0"/>
          <w:cols w:space="425"/>
          <w:titlePg/>
          <w:docGrid w:type="linesAndChars" w:linePitch="312"/>
        </w:sectPr>
      </w:pPr>
      <w:bookmarkStart w:id="16" w:name="_Toc515273904"/>
    </w:p>
    <w:p w14:paraId="54AA2C50" w14:textId="77777777" w:rsidR="00204C56" w:rsidRPr="004C6618" w:rsidRDefault="00000000">
      <w:pPr>
        <w:pStyle w:val="1"/>
        <w:rPr>
          <w:rFonts w:cs="Times New Roman"/>
          <w:color w:val="000000" w:themeColor="text1"/>
        </w:rPr>
      </w:pPr>
      <w:bookmarkStart w:id="17" w:name="_Toc229747257"/>
      <w:r w:rsidRPr="004C6618">
        <w:rPr>
          <w:rFonts w:cs="Times New Roman"/>
          <w:color w:val="000000" w:themeColor="text1"/>
        </w:rPr>
        <w:t>3</w:t>
      </w:r>
      <w:r w:rsidRPr="004C6618">
        <w:rPr>
          <w:rFonts w:cs="Times New Roman"/>
          <w:color w:val="000000" w:themeColor="text1"/>
        </w:rPr>
        <w:t>工程建设情况</w:t>
      </w:r>
      <w:bookmarkEnd w:id="16"/>
      <w:bookmarkEnd w:id="17"/>
    </w:p>
    <w:p w14:paraId="1F72E736" w14:textId="77777777" w:rsidR="00204C56" w:rsidRPr="004C6618" w:rsidRDefault="00000000">
      <w:pPr>
        <w:pStyle w:val="20"/>
        <w:rPr>
          <w:rFonts w:cs="Times New Roman"/>
          <w:color w:val="000000" w:themeColor="text1"/>
          <w:szCs w:val="24"/>
        </w:rPr>
      </w:pPr>
      <w:bookmarkStart w:id="18" w:name="_Toc515273905"/>
      <w:bookmarkStart w:id="19" w:name="_Toc229747258"/>
      <w:r w:rsidRPr="004C6618">
        <w:rPr>
          <w:rFonts w:cs="Times New Roman"/>
          <w:color w:val="000000" w:themeColor="text1"/>
          <w:szCs w:val="24"/>
        </w:rPr>
        <w:t>3.1</w:t>
      </w:r>
      <w:r w:rsidRPr="004C6618">
        <w:rPr>
          <w:rFonts w:cs="Times New Roman"/>
          <w:color w:val="000000" w:themeColor="text1"/>
          <w:szCs w:val="24"/>
        </w:rPr>
        <w:t>地理位置及平面布置</w:t>
      </w:r>
      <w:bookmarkEnd w:id="18"/>
      <w:bookmarkEnd w:id="19"/>
    </w:p>
    <w:p w14:paraId="161CB68C" w14:textId="77777777" w:rsidR="00204C56" w:rsidRPr="004C6618" w:rsidRDefault="00000000">
      <w:pPr>
        <w:ind w:firstLine="480"/>
        <w:rPr>
          <w:color w:val="000000" w:themeColor="text1"/>
        </w:rPr>
      </w:pPr>
      <w:r w:rsidRPr="004C6618">
        <w:rPr>
          <w:color w:val="000000" w:themeColor="text1"/>
        </w:rPr>
        <w:t>本项目位于平湖市新埭镇创新路</w:t>
      </w:r>
      <w:r w:rsidRPr="004C6618">
        <w:rPr>
          <w:color w:val="000000" w:themeColor="text1"/>
        </w:rPr>
        <w:t>288</w:t>
      </w:r>
      <w:r w:rsidRPr="004C6618">
        <w:rPr>
          <w:color w:val="000000" w:themeColor="text1"/>
        </w:rPr>
        <w:t>号，厂区周围环境概况如下：</w:t>
      </w:r>
    </w:p>
    <w:p w14:paraId="6693C79D" w14:textId="77777777" w:rsidR="00204C56" w:rsidRPr="004C6618" w:rsidRDefault="00000000">
      <w:pPr>
        <w:ind w:firstLine="480"/>
        <w:rPr>
          <w:color w:val="000000" w:themeColor="text1"/>
        </w:rPr>
      </w:pPr>
      <w:bookmarkStart w:id="20" w:name="_Hlk216699340"/>
      <w:r w:rsidRPr="004C6618">
        <w:rPr>
          <w:color w:val="000000" w:themeColor="text1"/>
        </w:rPr>
        <w:t>东</w:t>
      </w:r>
      <w:r w:rsidRPr="004C6618">
        <w:rPr>
          <w:rFonts w:hint="eastAsia"/>
          <w:color w:val="000000" w:themeColor="text1"/>
        </w:rPr>
        <w:t>侧</w:t>
      </w:r>
      <w:r w:rsidRPr="004C6618">
        <w:rPr>
          <w:color w:val="000000" w:themeColor="text1"/>
        </w:rPr>
        <w:t>：智达信自动化设备有限公司；</w:t>
      </w:r>
    </w:p>
    <w:p w14:paraId="4E5DB910" w14:textId="77777777" w:rsidR="00204C56" w:rsidRPr="004C6618" w:rsidRDefault="00000000">
      <w:pPr>
        <w:ind w:firstLine="480"/>
        <w:rPr>
          <w:color w:val="000000" w:themeColor="text1"/>
        </w:rPr>
      </w:pPr>
      <w:r w:rsidRPr="004C6618">
        <w:rPr>
          <w:color w:val="000000" w:themeColor="text1"/>
        </w:rPr>
        <w:t>南</w:t>
      </w:r>
      <w:r w:rsidRPr="004C6618">
        <w:rPr>
          <w:rFonts w:hint="eastAsia"/>
          <w:color w:val="000000" w:themeColor="text1"/>
        </w:rPr>
        <w:t>侧</w:t>
      </w:r>
      <w:r w:rsidRPr="004C6618">
        <w:rPr>
          <w:color w:val="000000" w:themeColor="text1"/>
        </w:rPr>
        <w:t>：创新路，</w:t>
      </w:r>
      <w:r w:rsidRPr="004C6618">
        <w:rPr>
          <w:rFonts w:hint="eastAsia"/>
          <w:color w:val="000000" w:themeColor="text1"/>
        </w:rPr>
        <w:t>隔路</w:t>
      </w:r>
      <w:r w:rsidRPr="004C6618">
        <w:rPr>
          <w:color w:val="000000" w:themeColor="text1"/>
        </w:rPr>
        <w:t>为浙江一路金属制品有限公司；</w:t>
      </w:r>
    </w:p>
    <w:p w14:paraId="7C916B48" w14:textId="77777777" w:rsidR="00204C56" w:rsidRPr="004C6618" w:rsidRDefault="00000000">
      <w:pPr>
        <w:ind w:firstLine="480"/>
        <w:rPr>
          <w:color w:val="000000" w:themeColor="text1"/>
        </w:rPr>
      </w:pPr>
      <w:bookmarkStart w:id="21" w:name="_Hlk60831487"/>
      <w:r w:rsidRPr="004C6618">
        <w:rPr>
          <w:color w:val="000000" w:themeColor="text1"/>
        </w:rPr>
        <w:t>西</w:t>
      </w:r>
      <w:r w:rsidRPr="004C6618">
        <w:rPr>
          <w:rFonts w:hint="eastAsia"/>
          <w:color w:val="000000" w:themeColor="text1"/>
        </w:rPr>
        <w:t>侧</w:t>
      </w:r>
      <w:r w:rsidRPr="004C6618">
        <w:rPr>
          <w:color w:val="000000" w:themeColor="text1"/>
        </w:rPr>
        <w:t>：庄官塘，</w:t>
      </w:r>
      <w:r w:rsidRPr="004C6618">
        <w:rPr>
          <w:rFonts w:hint="eastAsia"/>
          <w:color w:val="000000" w:themeColor="text1"/>
        </w:rPr>
        <w:t>隔河</w:t>
      </w:r>
      <w:r w:rsidRPr="004C6618">
        <w:rPr>
          <w:color w:val="000000" w:themeColor="text1"/>
        </w:rPr>
        <w:t>为大雄模具（嘉兴）有限公司；</w:t>
      </w:r>
    </w:p>
    <w:bookmarkEnd w:id="21"/>
    <w:p w14:paraId="71CDAC81" w14:textId="77777777" w:rsidR="00204C56" w:rsidRPr="004C6618" w:rsidRDefault="00000000">
      <w:pPr>
        <w:ind w:firstLine="480"/>
        <w:rPr>
          <w:color w:val="000000" w:themeColor="text1"/>
        </w:rPr>
      </w:pPr>
      <w:r w:rsidRPr="004C6618">
        <w:rPr>
          <w:color w:val="000000" w:themeColor="text1"/>
        </w:rPr>
        <w:t>北</w:t>
      </w:r>
      <w:r w:rsidRPr="004C6618">
        <w:rPr>
          <w:rFonts w:hint="eastAsia"/>
          <w:color w:val="000000" w:themeColor="text1"/>
        </w:rPr>
        <w:t>侧</w:t>
      </w:r>
      <w:r w:rsidRPr="004C6618">
        <w:rPr>
          <w:color w:val="000000" w:themeColor="text1"/>
        </w:rPr>
        <w:t>：亚地斯新材料科技有限公司。</w:t>
      </w:r>
    </w:p>
    <w:bookmarkEnd w:id="20"/>
    <w:p w14:paraId="7A5FBABC" w14:textId="77777777" w:rsidR="00204C56" w:rsidRPr="004C6618" w:rsidRDefault="00000000">
      <w:pPr>
        <w:ind w:firstLine="480"/>
        <w:rPr>
          <w:color w:val="000000" w:themeColor="text1"/>
        </w:rPr>
      </w:pPr>
      <w:r w:rsidRPr="004C6618">
        <w:rPr>
          <w:color w:val="000000" w:themeColor="text1"/>
        </w:rPr>
        <w:t>本项目地理位置见图</w:t>
      </w:r>
      <w:r w:rsidRPr="004C6618">
        <w:rPr>
          <w:color w:val="000000" w:themeColor="text1"/>
        </w:rPr>
        <w:t>3-1</w:t>
      </w:r>
      <w:r w:rsidRPr="004C6618">
        <w:rPr>
          <w:color w:val="000000" w:themeColor="text1"/>
        </w:rPr>
        <w:t>，</w:t>
      </w:r>
      <w:r w:rsidRPr="004C6618">
        <w:rPr>
          <w:rFonts w:hint="eastAsia"/>
          <w:color w:val="000000" w:themeColor="text1"/>
        </w:rPr>
        <w:t>厂</w:t>
      </w:r>
      <w:r w:rsidRPr="004C6618">
        <w:rPr>
          <w:color w:val="000000" w:themeColor="text1"/>
        </w:rPr>
        <w:t>区平面布置图见图</w:t>
      </w:r>
      <w:r w:rsidRPr="004C6618">
        <w:rPr>
          <w:color w:val="000000" w:themeColor="text1"/>
        </w:rPr>
        <w:t>3-2</w:t>
      </w:r>
      <w:r w:rsidRPr="004C6618">
        <w:rPr>
          <w:color w:val="000000" w:themeColor="text1"/>
        </w:rPr>
        <w:t>。</w:t>
      </w:r>
    </w:p>
    <w:p w14:paraId="458BB176" w14:textId="77777777" w:rsidR="00204C56" w:rsidRPr="004C6618" w:rsidRDefault="00000000">
      <w:pPr>
        <w:pStyle w:val="2"/>
        <w:spacing w:after="0"/>
        <w:ind w:leftChars="0" w:left="0" w:firstLineChars="0" w:firstLine="0"/>
        <w:jc w:val="center"/>
        <w:rPr>
          <w:rFonts w:cs="Times New Roman"/>
          <w:color w:val="000000" w:themeColor="text1"/>
        </w:rPr>
      </w:pPr>
      <w:r w:rsidRPr="004C6618">
        <w:rPr>
          <w:noProof/>
          <w:color w:val="000000" w:themeColor="text1"/>
        </w:rPr>
        <w:drawing>
          <wp:inline distT="0" distB="0" distL="0" distR="0" wp14:anchorId="2CFC3A75" wp14:editId="635B607C">
            <wp:extent cx="5400040" cy="3562350"/>
            <wp:effectExtent l="0" t="0" r="0" b="0"/>
            <wp:docPr id="5040841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084175" name="图片 1"/>
                    <pic:cNvPicPr>
                      <a:picLocks noChangeAspect="1"/>
                    </pic:cNvPicPr>
                  </pic:nvPicPr>
                  <pic:blipFill>
                    <a:blip r:embed="rId21"/>
                    <a:stretch>
                      <a:fillRect/>
                    </a:stretch>
                  </pic:blipFill>
                  <pic:spPr>
                    <a:xfrm>
                      <a:off x="0" y="0"/>
                      <a:ext cx="5400040" cy="3562350"/>
                    </a:xfrm>
                    <a:prstGeom prst="rect">
                      <a:avLst/>
                    </a:prstGeom>
                  </pic:spPr>
                </pic:pic>
              </a:graphicData>
            </a:graphic>
          </wp:inline>
        </w:drawing>
      </w:r>
    </w:p>
    <w:p w14:paraId="1B23DCC1" w14:textId="77777777" w:rsidR="00204C56" w:rsidRPr="004C6618" w:rsidRDefault="00000000">
      <w:pPr>
        <w:pStyle w:val="aff2"/>
        <w:spacing w:before="62" w:after="31"/>
      </w:pPr>
      <w:r w:rsidRPr="004C6618">
        <w:t>图</w:t>
      </w:r>
      <w:r w:rsidRPr="004C6618">
        <w:t xml:space="preserve">3-1  </w:t>
      </w:r>
      <w:r w:rsidRPr="004C6618">
        <w:t>本项目地理位置图</w:t>
      </w:r>
    </w:p>
    <w:p w14:paraId="49D88645" w14:textId="77777777" w:rsidR="00204C56" w:rsidRPr="004C6618" w:rsidRDefault="00204C56">
      <w:pPr>
        <w:pStyle w:val="2"/>
        <w:ind w:left="480" w:firstLine="480"/>
        <w:rPr>
          <w:rFonts w:cs="Times New Roman"/>
          <w:color w:val="000000" w:themeColor="text1"/>
        </w:rPr>
      </w:pPr>
    </w:p>
    <w:p w14:paraId="12A3DAB6" w14:textId="77777777" w:rsidR="00204C56" w:rsidRPr="004C6618" w:rsidRDefault="00204C56">
      <w:pPr>
        <w:pStyle w:val="2"/>
        <w:ind w:left="480" w:firstLine="480"/>
        <w:rPr>
          <w:rFonts w:cs="Times New Roman"/>
          <w:color w:val="000000" w:themeColor="text1"/>
        </w:rPr>
      </w:pPr>
    </w:p>
    <w:p w14:paraId="330A4332" w14:textId="77777777" w:rsidR="00204C56" w:rsidRPr="004C6618" w:rsidRDefault="00204C56">
      <w:pPr>
        <w:pStyle w:val="2"/>
        <w:ind w:left="480" w:firstLine="480"/>
        <w:rPr>
          <w:rFonts w:cs="Times New Roman"/>
          <w:color w:val="000000" w:themeColor="text1"/>
        </w:rPr>
      </w:pPr>
    </w:p>
    <w:p w14:paraId="2BC0AF28" w14:textId="77777777" w:rsidR="00204C56" w:rsidRPr="004C6618" w:rsidRDefault="00204C56">
      <w:pPr>
        <w:pStyle w:val="2"/>
        <w:ind w:left="480" w:firstLine="480"/>
        <w:rPr>
          <w:rFonts w:cs="Times New Roman"/>
          <w:color w:val="000000" w:themeColor="text1"/>
        </w:rPr>
      </w:pPr>
    </w:p>
    <w:p w14:paraId="1A0C4AC7" w14:textId="77777777" w:rsidR="00204C56" w:rsidRPr="004C6618" w:rsidRDefault="00000000">
      <w:pPr>
        <w:pStyle w:val="2"/>
        <w:spacing w:after="0"/>
        <w:ind w:leftChars="0" w:left="0" w:firstLineChars="0" w:firstLine="0"/>
        <w:jc w:val="center"/>
        <w:rPr>
          <w:rFonts w:hAnsi="宋体" w:hint="eastAsia"/>
          <w:color w:val="000000" w:themeColor="text1"/>
        </w:rPr>
      </w:pPr>
      <w:r w:rsidRPr="004C6618">
        <w:rPr>
          <w:noProof/>
          <w:color w:val="000000" w:themeColor="text1"/>
        </w:rPr>
        <w:drawing>
          <wp:inline distT="0" distB="0" distL="0" distR="0" wp14:anchorId="439167E9" wp14:editId="3C4C40F1">
            <wp:extent cx="3368675" cy="3609975"/>
            <wp:effectExtent l="0" t="0" r="3175" b="0"/>
            <wp:docPr id="5269810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981041" name="图片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379580" cy="3621512"/>
                    </a:xfrm>
                    <a:prstGeom prst="rect">
                      <a:avLst/>
                    </a:prstGeom>
                    <a:noFill/>
                    <a:ln>
                      <a:noFill/>
                    </a:ln>
                    <a:effectLst/>
                  </pic:spPr>
                </pic:pic>
              </a:graphicData>
            </a:graphic>
          </wp:inline>
        </w:drawing>
      </w:r>
    </w:p>
    <w:p w14:paraId="649D8570" w14:textId="4DA456C6" w:rsidR="00204C56" w:rsidRPr="004C6618" w:rsidRDefault="00000000">
      <w:pPr>
        <w:pStyle w:val="2"/>
        <w:spacing w:after="0"/>
        <w:ind w:leftChars="0" w:left="0" w:firstLineChars="0" w:firstLine="0"/>
        <w:jc w:val="center"/>
        <w:rPr>
          <w:rFonts w:ascii="宋体" w:eastAsia="宋体" w:hAnsi="宋体" w:cs="Times New Roman" w:hint="eastAsia"/>
          <w:color w:val="000000" w:themeColor="text1"/>
          <w:sz w:val="21"/>
          <w:szCs w:val="20"/>
        </w:rPr>
      </w:pPr>
      <w:r w:rsidRPr="004C6618">
        <w:rPr>
          <w:rFonts w:ascii="宋体" w:eastAsia="宋体" w:hAnsi="宋体" w:cs="Times New Roman" w:hint="eastAsia"/>
          <w:color w:val="000000" w:themeColor="text1"/>
          <w:sz w:val="21"/>
          <w:szCs w:val="20"/>
        </w:rPr>
        <w:t>★—雨水采样点</w:t>
      </w:r>
    </w:p>
    <w:p w14:paraId="0A150F07" w14:textId="51E2272C" w:rsidR="00204C56" w:rsidRPr="004C6618" w:rsidRDefault="003F6D65" w:rsidP="00540542">
      <w:pPr>
        <w:pStyle w:val="2"/>
        <w:spacing w:after="0" w:line="240" w:lineRule="auto"/>
        <w:ind w:leftChars="0" w:left="0" w:firstLineChars="0" w:firstLine="0"/>
        <w:jc w:val="left"/>
        <w:rPr>
          <w:rFonts w:cs="Times New Roman"/>
          <w:color w:val="000000" w:themeColor="text1"/>
        </w:rPr>
      </w:pPr>
      <w:r w:rsidRPr="004C6618">
        <w:rPr>
          <w:noProof/>
          <w:color w:val="000000" w:themeColor="text1"/>
        </w:rPr>
        <w:drawing>
          <wp:inline distT="0" distB="0" distL="0" distR="0" wp14:anchorId="3BFDC234" wp14:editId="7A549656">
            <wp:extent cx="2686856" cy="3916393"/>
            <wp:effectExtent l="0" t="0" r="0" b="8255"/>
            <wp:docPr id="19231892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189271" name=""/>
                    <pic:cNvPicPr/>
                  </pic:nvPicPr>
                  <pic:blipFill>
                    <a:blip r:embed="rId23"/>
                    <a:stretch>
                      <a:fillRect/>
                    </a:stretch>
                  </pic:blipFill>
                  <pic:spPr>
                    <a:xfrm>
                      <a:off x="0" y="0"/>
                      <a:ext cx="2718679" cy="3962778"/>
                    </a:xfrm>
                    <a:prstGeom prst="rect">
                      <a:avLst/>
                    </a:prstGeom>
                  </pic:spPr>
                </pic:pic>
              </a:graphicData>
            </a:graphic>
          </wp:inline>
        </w:drawing>
      </w:r>
      <w:r w:rsidRPr="004C6618">
        <w:rPr>
          <w:noProof/>
          <w:color w:val="000000" w:themeColor="text1"/>
        </w:rPr>
        <w:t xml:space="preserve"> </w:t>
      </w:r>
      <w:r w:rsidR="00540542" w:rsidRPr="004C6618">
        <w:rPr>
          <w:noProof/>
          <w:color w:val="000000" w:themeColor="text1"/>
        </w:rPr>
        <w:drawing>
          <wp:inline distT="0" distB="0" distL="0" distR="0" wp14:anchorId="6C05ABCF" wp14:editId="5CBE7469">
            <wp:extent cx="2605269" cy="3999062"/>
            <wp:effectExtent l="0" t="0" r="5080" b="1905"/>
            <wp:docPr id="8680060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006039" name=""/>
                    <pic:cNvPicPr/>
                  </pic:nvPicPr>
                  <pic:blipFill>
                    <a:blip r:embed="rId24"/>
                    <a:stretch>
                      <a:fillRect/>
                    </a:stretch>
                  </pic:blipFill>
                  <pic:spPr>
                    <a:xfrm>
                      <a:off x="0" y="0"/>
                      <a:ext cx="2623920" cy="4027690"/>
                    </a:xfrm>
                    <a:prstGeom prst="rect">
                      <a:avLst/>
                    </a:prstGeom>
                  </pic:spPr>
                </pic:pic>
              </a:graphicData>
            </a:graphic>
          </wp:inline>
        </w:drawing>
      </w:r>
    </w:p>
    <w:p w14:paraId="64EE4440" w14:textId="77777777" w:rsidR="00204C56" w:rsidRPr="004C6618" w:rsidRDefault="00000000">
      <w:pPr>
        <w:pStyle w:val="aff4"/>
        <w:rPr>
          <w:b/>
          <w:bCs/>
          <w:color w:val="000000" w:themeColor="text1"/>
        </w:rPr>
      </w:pPr>
      <w:r w:rsidRPr="004C6618">
        <w:rPr>
          <w:rFonts w:ascii="宋体" w:hAnsi="宋体" w:cs="宋体" w:hint="eastAsia"/>
          <w:color w:val="000000" w:themeColor="text1"/>
        </w:rPr>
        <w:t>○</w:t>
      </w:r>
      <w:r w:rsidRPr="004C6618">
        <w:rPr>
          <w:rFonts w:ascii="宋体" w:hAnsi="宋体" w:hint="eastAsia"/>
          <w:color w:val="000000" w:themeColor="text1"/>
        </w:rPr>
        <w:t>—无组织废气采样点；</w:t>
      </w:r>
      <w:r w:rsidRPr="004C6618">
        <w:rPr>
          <w:rFonts w:ascii="宋体" w:hAnsi="宋体" w:cs="宋体" w:hint="eastAsia"/>
          <w:color w:val="000000" w:themeColor="text1"/>
        </w:rPr>
        <w:t>◎</w:t>
      </w:r>
      <w:r w:rsidRPr="004C6618">
        <w:rPr>
          <w:rFonts w:ascii="宋体" w:hAnsi="宋体" w:hint="eastAsia"/>
          <w:color w:val="000000" w:themeColor="text1"/>
        </w:rPr>
        <w:t>—有组织废气采样点；★—废水采样点；▲—噪声检测</w:t>
      </w:r>
    </w:p>
    <w:p w14:paraId="23BD3ABF" w14:textId="77777777" w:rsidR="00204C56" w:rsidRPr="004C6618" w:rsidRDefault="00000000">
      <w:pPr>
        <w:pStyle w:val="20"/>
        <w:rPr>
          <w:rFonts w:cs="Times New Roman"/>
          <w:color w:val="000000" w:themeColor="text1"/>
          <w:szCs w:val="24"/>
        </w:rPr>
      </w:pPr>
      <w:bookmarkStart w:id="22" w:name="_Toc515273906"/>
      <w:bookmarkStart w:id="23" w:name="_Toc229747259"/>
      <w:r w:rsidRPr="004C6618">
        <w:rPr>
          <w:rFonts w:cs="Times New Roman"/>
          <w:color w:val="000000" w:themeColor="text1"/>
          <w:szCs w:val="24"/>
        </w:rPr>
        <w:t>3.2</w:t>
      </w:r>
      <w:r w:rsidRPr="004C6618">
        <w:rPr>
          <w:rFonts w:cs="Times New Roman"/>
          <w:color w:val="000000" w:themeColor="text1"/>
          <w:szCs w:val="24"/>
        </w:rPr>
        <w:t>建设内容</w:t>
      </w:r>
      <w:bookmarkEnd w:id="22"/>
      <w:bookmarkEnd w:id="23"/>
    </w:p>
    <w:p w14:paraId="2D836FA7" w14:textId="5856734B" w:rsidR="00204C56" w:rsidRPr="004C6618" w:rsidRDefault="00000000">
      <w:pPr>
        <w:ind w:firstLine="480"/>
        <w:rPr>
          <w:rFonts w:cs="Times New Roman"/>
          <w:color w:val="000000" w:themeColor="text1"/>
        </w:rPr>
      </w:pPr>
      <w:r w:rsidRPr="004C6618">
        <w:rPr>
          <w:rFonts w:cs="Times New Roman"/>
          <w:color w:val="000000" w:themeColor="text1"/>
        </w:rPr>
        <w:t>本项目为</w:t>
      </w:r>
      <w:r w:rsidRPr="004C6618">
        <w:rPr>
          <w:rFonts w:cs="Times New Roman" w:hint="eastAsia"/>
          <w:color w:val="000000" w:themeColor="text1"/>
        </w:rPr>
        <w:t>新建</w:t>
      </w:r>
      <w:r w:rsidRPr="004C6618">
        <w:rPr>
          <w:rFonts w:cs="Times New Roman"/>
          <w:color w:val="000000" w:themeColor="text1"/>
        </w:rPr>
        <w:t>项目，位于平湖市新埭镇创新路</w:t>
      </w:r>
      <w:r w:rsidRPr="004C6618">
        <w:rPr>
          <w:rFonts w:cs="Times New Roman"/>
          <w:color w:val="000000" w:themeColor="text1"/>
        </w:rPr>
        <w:t>288</w:t>
      </w:r>
      <w:r w:rsidRPr="004C6618">
        <w:rPr>
          <w:rFonts w:cs="Times New Roman"/>
          <w:color w:val="000000" w:themeColor="text1"/>
        </w:rPr>
        <w:t>号。本项目计划投资</w:t>
      </w:r>
      <w:r w:rsidRPr="004C6618">
        <w:rPr>
          <w:color w:val="000000" w:themeColor="text1"/>
        </w:rPr>
        <w:t>67235.32</w:t>
      </w:r>
      <w:r w:rsidRPr="004C6618">
        <w:rPr>
          <w:rFonts w:cs="Times New Roman"/>
          <w:color w:val="000000" w:themeColor="text1"/>
        </w:rPr>
        <w:t>万元，其中环保</w:t>
      </w:r>
      <w:r w:rsidRPr="004C6618">
        <w:rPr>
          <w:rFonts w:cs="Times New Roman" w:hint="eastAsia"/>
          <w:color w:val="000000" w:themeColor="text1"/>
        </w:rPr>
        <w:t>投资</w:t>
      </w:r>
      <w:r w:rsidRPr="004C6618">
        <w:rPr>
          <w:rFonts w:cs="Times New Roman" w:hint="eastAsia"/>
          <w:color w:val="000000" w:themeColor="text1"/>
        </w:rPr>
        <w:t>270</w:t>
      </w:r>
      <w:r w:rsidRPr="004C6618">
        <w:rPr>
          <w:rFonts w:cs="Times New Roman"/>
          <w:color w:val="000000" w:themeColor="text1"/>
        </w:rPr>
        <w:t>万元（环保投资占比为</w:t>
      </w:r>
      <w:r w:rsidRPr="004C6618">
        <w:rPr>
          <w:rFonts w:cs="Times New Roman" w:hint="eastAsia"/>
          <w:color w:val="000000" w:themeColor="text1"/>
        </w:rPr>
        <w:t>0.4</w:t>
      </w:r>
      <w:r w:rsidRPr="004C6618">
        <w:rPr>
          <w:rFonts w:cs="Times New Roman"/>
          <w:color w:val="000000" w:themeColor="text1"/>
        </w:rPr>
        <w:t>%</w:t>
      </w:r>
      <w:r w:rsidRPr="004C6618">
        <w:rPr>
          <w:rFonts w:cs="Times New Roman"/>
          <w:color w:val="000000" w:themeColor="text1"/>
        </w:rPr>
        <w:t>）；</w:t>
      </w:r>
      <w:r w:rsidRPr="004C6618">
        <w:rPr>
          <w:rFonts w:cs="Times New Roman" w:hint="eastAsia"/>
          <w:color w:val="000000" w:themeColor="text1"/>
        </w:rPr>
        <w:t>目前已</w:t>
      </w:r>
      <w:r w:rsidRPr="004C6618">
        <w:rPr>
          <w:rFonts w:cs="Times New Roman"/>
          <w:color w:val="000000" w:themeColor="text1"/>
        </w:rPr>
        <w:t>实际投资</w:t>
      </w:r>
      <w:r w:rsidR="00F60A48">
        <w:rPr>
          <w:rFonts w:cs="Times New Roman" w:hint="eastAsia"/>
          <w:color w:val="000000" w:themeColor="text1"/>
        </w:rPr>
        <w:t>22</w:t>
      </w:r>
      <w:r w:rsidRPr="004C6618">
        <w:rPr>
          <w:rFonts w:cs="Times New Roman" w:hint="eastAsia"/>
          <w:color w:val="000000" w:themeColor="text1"/>
        </w:rPr>
        <w:t>000</w:t>
      </w:r>
      <w:r w:rsidRPr="004C6618">
        <w:rPr>
          <w:rFonts w:cs="Times New Roman" w:hint="eastAsia"/>
          <w:color w:val="000000" w:themeColor="text1"/>
        </w:rPr>
        <w:t>万</w:t>
      </w:r>
      <w:r w:rsidRPr="004C6618">
        <w:rPr>
          <w:rFonts w:cs="Times New Roman"/>
          <w:color w:val="000000" w:themeColor="text1"/>
        </w:rPr>
        <w:t>元，其中环保投资</w:t>
      </w:r>
      <w:r w:rsidRPr="004C6618">
        <w:rPr>
          <w:rFonts w:cs="Times New Roman" w:hint="eastAsia"/>
          <w:color w:val="000000" w:themeColor="text1"/>
        </w:rPr>
        <w:t>2</w:t>
      </w:r>
      <w:r w:rsidR="00F60A48">
        <w:rPr>
          <w:rFonts w:cs="Times New Roman" w:hint="eastAsia"/>
          <w:color w:val="000000" w:themeColor="text1"/>
        </w:rPr>
        <w:t>2</w:t>
      </w:r>
      <w:r w:rsidRPr="004C6618">
        <w:rPr>
          <w:rFonts w:cs="Times New Roman"/>
          <w:color w:val="000000" w:themeColor="text1"/>
        </w:rPr>
        <w:t>0</w:t>
      </w:r>
      <w:r w:rsidRPr="004C6618">
        <w:rPr>
          <w:rFonts w:cs="Times New Roman"/>
          <w:color w:val="000000" w:themeColor="text1"/>
        </w:rPr>
        <w:t>万元（环保投资占比为</w:t>
      </w:r>
      <w:r w:rsidR="00F60A48">
        <w:rPr>
          <w:rFonts w:cs="Times New Roman" w:hint="eastAsia"/>
          <w:color w:val="000000" w:themeColor="text1"/>
        </w:rPr>
        <w:t>1.0</w:t>
      </w:r>
      <w:r w:rsidRPr="004C6618">
        <w:rPr>
          <w:rFonts w:cs="Times New Roman"/>
          <w:color w:val="000000" w:themeColor="text1"/>
        </w:rPr>
        <w:t>%</w:t>
      </w:r>
      <w:r w:rsidRPr="004C6618">
        <w:rPr>
          <w:rFonts w:cs="Times New Roman"/>
          <w:color w:val="000000" w:themeColor="text1"/>
        </w:rPr>
        <w:t>）。</w:t>
      </w:r>
      <w:r w:rsidRPr="004C6618">
        <w:rPr>
          <w:rFonts w:cs="Times New Roman" w:hint="eastAsia"/>
          <w:color w:val="000000" w:themeColor="text1"/>
        </w:rPr>
        <w:t>公司</w:t>
      </w:r>
      <w:r w:rsidRPr="004C6618">
        <w:rPr>
          <w:rFonts w:cs="Times New Roman"/>
          <w:color w:val="000000" w:themeColor="text1"/>
        </w:rPr>
        <w:t>员工合计</w:t>
      </w:r>
      <w:r w:rsidRPr="004C6618">
        <w:rPr>
          <w:rFonts w:cs="Times New Roman" w:hint="eastAsia"/>
          <w:color w:val="000000" w:themeColor="text1"/>
        </w:rPr>
        <w:t>100</w:t>
      </w:r>
      <w:r w:rsidRPr="004C6618">
        <w:rPr>
          <w:rFonts w:cs="Times New Roman"/>
          <w:color w:val="000000" w:themeColor="text1"/>
        </w:rPr>
        <w:t>人，年工作</w:t>
      </w:r>
      <w:r w:rsidRPr="004C6618">
        <w:rPr>
          <w:rFonts w:cs="Times New Roman" w:hint="eastAsia"/>
          <w:color w:val="000000" w:themeColor="text1"/>
        </w:rPr>
        <w:t>300</w:t>
      </w:r>
      <w:r w:rsidRPr="004C6618">
        <w:rPr>
          <w:rFonts w:cs="Times New Roman"/>
          <w:color w:val="000000" w:themeColor="text1"/>
        </w:rPr>
        <w:t>天，实行</w:t>
      </w:r>
      <w:r w:rsidRPr="004C6618">
        <w:rPr>
          <w:rFonts w:cs="Times New Roman" w:hint="eastAsia"/>
          <w:color w:val="000000" w:themeColor="text1"/>
        </w:rPr>
        <w:t>2</w:t>
      </w:r>
      <w:r w:rsidRPr="004C6618">
        <w:rPr>
          <w:rFonts w:cs="Times New Roman"/>
          <w:color w:val="000000" w:themeColor="text1"/>
        </w:rPr>
        <w:t>班制生产，每班工作时</w:t>
      </w:r>
      <w:r w:rsidRPr="004C6618">
        <w:rPr>
          <w:rFonts w:cs="Times New Roman" w:hint="eastAsia"/>
          <w:color w:val="000000" w:themeColor="text1"/>
        </w:rPr>
        <w:t>长</w:t>
      </w:r>
      <w:r w:rsidRPr="004C6618">
        <w:rPr>
          <w:rFonts w:cs="Times New Roman"/>
          <w:color w:val="000000" w:themeColor="text1"/>
        </w:rPr>
        <w:t>为</w:t>
      </w:r>
      <w:r w:rsidRPr="004C6618">
        <w:rPr>
          <w:rFonts w:cs="Times New Roman" w:hint="eastAsia"/>
          <w:color w:val="000000" w:themeColor="text1"/>
        </w:rPr>
        <w:t>8</w:t>
      </w:r>
      <w:r w:rsidRPr="004C6618">
        <w:rPr>
          <w:rFonts w:cs="Times New Roman"/>
          <w:color w:val="000000" w:themeColor="text1"/>
        </w:rPr>
        <w:t>小时。环评审批生产规模为年产</w:t>
      </w:r>
      <w:r w:rsidRPr="004C6618">
        <w:rPr>
          <w:rFonts w:cs="Times New Roman"/>
          <w:color w:val="000000" w:themeColor="text1"/>
        </w:rPr>
        <w:t>100</w:t>
      </w:r>
      <w:r w:rsidRPr="004C6618">
        <w:rPr>
          <w:rFonts w:cs="Times New Roman"/>
          <w:color w:val="000000" w:themeColor="text1"/>
        </w:rPr>
        <w:t>亿颗芯片，实际</w:t>
      </w:r>
      <w:r w:rsidRPr="004C6618">
        <w:rPr>
          <w:rFonts w:cs="Times New Roman" w:hint="eastAsia"/>
          <w:color w:val="000000" w:themeColor="text1"/>
        </w:rPr>
        <w:t>磨片机、撕膜机、贴膜机、贴片机、切割机等</w:t>
      </w:r>
      <w:r w:rsidRPr="004C6618">
        <w:rPr>
          <w:rFonts w:hint="eastAsia"/>
          <w:color w:val="000000" w:themeColor="text1"/>
        </w:rPr>
        <w:t>设备暂未购置，相关</w:t>
      </w:r>
      <w:r w:rsidRPr="004C6618">
        <w:rPr>
          <w:rFonts w:cs="Times New Roman" w:hint="eastAsia"/>
          <w:color w:val="000000" w:themeColor="text1"/>
        </w:rPr>
        <w:t>减薄磨片、贴片、划片</w:t>
      </w:r>
      <w:r w:rsidRPr="004C6618">
        <w:rPr>
          <w:rFonts w:hint="eastAsia"/>
          <w:color w:val="000000" w:themeColor="text1"/>
        </w:rPr>
        <w:t>等工序暂时委外处理；模压机、成型机等设备暂未全部购置，相关上芯、固化等工序未满负荷实施；</w:t>
      </w:r>
      <w:r w:rsidRPr="004C6618">
        <w:rPr>
          <w:rFonts w:cs="Times New Roman" w:hint="eastAsia"/>
          <w:color w:val="000000" w:themeColor="text1"/>
        </w:rPr>
        <w:t>表面处理生产线及相关设备暂未全部购置</w:t>
      </w:r>
      <w:r w:rsidRPr="004C6618">
        <w:rPr>
          <w:rFonts w:hint="eastAsia"/>
          <w:color w:val="000000" w:themeColor="text1"/>
        </w:rPr>
        <w:t>，相关工序未满负荷实施</w:t>
      </w:r>
      <w:r w:rsidRPr="004C6618">
        <w:rPr>
          <w:rFonts w:cs="Times New Roman" w:hint="eastAsia"/>
          <w:color w:val="000000" w:themeColor="text1"/>
        </w:rPr>
        <w:t>，</w:t>
      </w:r>
      <w:r w:rsidR="009B688D" w:rsidRPr="004C6618">
        <w:rPr>
          <w:rFonts w:cs="Times New Roman" w:hint="eastAsia"/>
          <w:color w:val="000000" w:themeColor="text1"/>
        </w:rPr>
        <w:t>另外原环评企业设有食堂，目前实际企业员工就餐方式为厂区外外送，不涉及油烟废气；原环评审批生产班制为三班制生产，因企业目前设备未全部投产，因此目前为二班制生产（每班</w:t>
      </w:r>
      <w:r w:rsidR="009B688D" w:rsidRPr="004C6618">
        <w:rPr>
          <w:rFonts w:cs="Times New Roman" w:hint="eastAsia"/>
          <w:color w:val="000000" w:themeColor="text1"/>
        </w:rPr>
        <w:t>8</w:t>
      </w:r>
      <w:r w:rsidR="009B688D" w:rsidRPr="004C6618">
        <w:rPr>
          <w:rFonts w:cs="Times New Roman" w:hint="eastAsia"/>
          <w:color w:val="000000" w:themeColor="text1"/>
        </w:rPr>
        <w:t>小时，日工作时间为</w:t>
      </w:r>
      <w:r w:rsidR="009B688D" w:rsidRPr="004C6618">
        <w:rPr>
          <w:rFonts w:cs="Times New Roman" w:hint="eastAsia"/>
          <w:color w:val="000000" w:themeColor="text1"/>
        </w:rPr>
        <w:t>6:00~22:00</w:t>
      </w:r>
      <w:r w:rsidR="009B688D" w:rsidRPr="004C6618">
        <w:rPr>
          <w:rFonts w:cs="Times New Roman" w:hint="eastAsia"/>
          <w:color w:val="000000" w:themeColor="text1"/>
        </w:rPr>
        <w:t>），实际产能</w:t>
      </w:r>
      <w:r w:rsidR="009B688D" w:rsidRPr="004C6618">
        <w:rPr>
          <w:rFonts w:cs="Times New Roman"/>
          <w:color w:val="000000" w:themeColor="text1"/>
        </w:rPr>
        <w:t>为年产</w:t>
      </w:r>
      <w:r w:rsidR="009B688D" w:rsidRPr="004C6618">
        <w:rPr>
          <w:rFonts w:cs="Times New Roman" w:hint="eastAsia"/>
          <w:color w:val="000000" w:themeColor="text1"/>
        </w:rPr>
        <w:t>20</w:t>
      </w:r>
      <w:r w:rsidR="009B688D" w:rsidRPr="004C6618">
        <w:rPr>
          <w:rFonts w:cs="Times New Roman" w:hint="eastAsia"/>
          <w:color w:val="000000" w:themeColor="text1"/>
        </w:rPr>
        <w:t>亿颗</w:t>
      </w:r>
      <w:r w:rsidR="009B688D" w:rsidRPr="004C6618">
        <w:rPr>
          <w:rFonts w:cs="Times New Roman"/>
          <w:color w:val="000000" w:themeColor="text1"/>
        </w:rPr>
        <w:t>芯片</w:t>
      </w:r>
      <w:r w:rsidR="009B688D" w:rsidRPr="004C6618">
        <w:rPr>
          <w:rFonts w:cs="Times New Roman" w:hint="eastAsia"/>
          <w:color w:val="000000" w:themeColor="text1"/>
        </w:rPr>
        <w:t>。</w:t>
      </w:r>
    </w:p>
    <w:p w14:paraId="265F3156" w14:textId="77777777" w:rsidR="00204C56" w:rsidRPr="004C6618" w:rsidRDefault="00000000">
      <w:pPr>
        <w:pStyle w:val="20"/>
        <w:rPr>
          <w:rFonts w:cs="Times New Roman"/>
          <w:color w:val="000000" w:themeColor="text1"/>
        </w:rPr>
      </w:pPr>
      <w:bookmarkStart w:id="24" w:name="_Toc76039399"/>
      <w:bookmarkStart w:id="25" w:name="_Toc229747260"/>
      <w:r w:rsidRPr="004C6618">
        <w:rPr>
          <w:rFonts w:cs="Times New Roman"/>
          <w:color w:val="000000" w:themeColor="text1"/>
        </w:rPr>
        <w:t>3.3</w:t>
      </w:r>
      <w:r w:rsidRPr="004C6618">
        <w:rPr>
          <w:rFonts w:cs="Times New Roman"/>
          <w:color w:val="000000" w:themeColor="text1"/>
        </w:rPr>
        <w:t>主要设备清单</w:t>
      </w:r>
      <w:bookmarkEnd w:id="24"/>
      <w:bookmarkEnd w:id="25"/>
    </w:p>
    <w:p w14:paraId="2CF477A6" w14:textId="77777777" w:rsidR="00204C56" w:rsidRPr="004C6618" w:rsidRDefault="00000000">
      <w:pPr>
        <w:ind w:firstLine="480"/>
        <w:rPr>
          <w:rFonts w:cs="Times New Roman"/>
          <w:color w:val="000000" w:themeColor="text1"/>
        </w:rPr>
      </w:pPr>
      <w:r w:rsidRPr="004C6618">
        <w:rPr>
          <w:rFonts w:cs="Times New Roman"/>
          <w:color w:val="000000" w:themeColor="text1"/>
        </w:rPr>
        <w:t>本项目环评报告设备数量及实际设备清单对照见表</w:t>
      </w:r>
      <w:r w:rsidRPr="004C6618">
        <w:rPr>
          <w:rFonts w:cs="Times New Roman"/>
          <w:color w:val="000000" w:themeColor="text1"/>
        </w:rPr>
        <w:t>3</w:t>
      </w:r>
      <w:r w:rsidRPr="004C6618">
        <w:rPr>
          <w:rFonts w:cs="Times New Roman" w:hint="eastAsia"/>
          <w:color w:val="000000" w:themeColor="text1"/>
        </w:rPr>
        <w:t>.3</w:t>
      </w:r>
      <w:r w:rsidRPr="004C6618">
        <w:rPr>
          <w:rFonts w:cs="Times New Roman"/>
          <w:color w:val="000000" w:themeColor="text1"/>
        </w:rPr>
        <w:t>-1</w:t>
      </w:r>
      <w:r w:rsidRPr="004C6618">
        <w:rPr>
          <w:rFonts w:cs="Times New Roman"/>
          <w:color w:val="000000" w:themeColor="text1"/>
        </w:rPr>
        <w:t>。</w:t>
      </w:r>
    </w:p>
    <w:p w14:paraId="399EF91E" w14:textId="77777777" w:rsidR="00204C56" w:rsidRPr="004C6618" w:rsidRDefault="00000000">
      <w:pPr>
        <w:pStyle w:val="aff2"/>
        <w:spacing w:before="62" w:after="31"/>
      </w:pPr>
      <w:r w:rsidRPr="004C6618">
        <w:t>表</w:t>
      </w:r>
      <w:r w:rsidRPr="004C6618">
        <w:t>3</w:t>
      </w:r>
      <w:r w:rsidRPr="004C6618">
        <w:rPr>
          <w:rFonts w:hint="eastAsia"/>
        </w:rPr>
        <w:t>.3-1</w:t>
      </w:r>
      <w:r w:rsidRPr="004C6618">
        <w:t xml:space="preserve">  </w:t>
      </w:r>
      <w:r w:rsidRPr="004C6618">
        <w:t>环评设备及实际设备清单对照一览表</w:t>
      </w:r>
    </w:p>
    <w:tbl>
      <w:tblPr>
        <w:tblW w:w="49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
        <w:gridCol w:w="2541"/>
        <w:gridCol w:w="1518"/>
        <w:gridCol w:w="1658"/>
        <w:gridCol w:w="2017"/>
      </w:tblGrid>
      <w:tr w:rsidR="00204C56" w:rsidRPr="004C6618" w14:paraId="470BD10C" w14:textId="77777777">
        <w:trPr>
          <w:trHeight w:val="283"/>
          <w:jc w:val="center"/>
        </w:trPr>
        <w:tc>
          <w:tcPr>
            <w:tcW w:w="425" w:type="pct"/>
            <w:vAlign w:val="center"/>
          </w:tcPr>
          <w:p w14:paraId="22C7B743" w14:textId="77777777" w:rsidR="00204C56" w:rsidRPr="004C6618" w:rsidRDefault="00000000">
            <w:pPr>
              <w:adjustRightInd w:val="0"/>
              <w:snapToGrid w:val="0"/>
              <w:spacing w:line="240" w:lineRule="auto"/>
              <w:ind w:firstLineChars="0" w:firstLine="0"/>
              <w:jc w:val="center"/>
              <w:rPr>
                <w:rFonts w:eastAsia="宋体" w:cs="Times New Roman"/>
                <w:b/>
                <w:bCs/>
                <w:color w:val="000000" w:themeColor="text1"/>
                <w:sz w:val="20"/>
                <w:szCs w:val="20"/>
              </w:rPr>
            </w:pPr>
            <w:bookmarkStart w:id="26" w:name="_Hlk225256411"/>
            <w:r w:rsidRPr="004C6618">
              <w:rPr>
                <w:rFonts w:eastAsia="宋体" w:cs="Times New Roman"/>
                <w:b/>
                <w:bCs/>
                <w:color w:val="000000" w:themeColor="text1"/>
                <w:sz w:val="20"/>
                <w:szCs w:val="20"/>
              </w:rPr>
              <w:t>序号</w:t>
            </w:r>
          </w:p>
        </w:tc>
        <w:tc>
          <w:tcPr>
            <w:tcW w:w="1503" w:type="pct"/>
            <w:vAlign w:val="center"/>
          </w:tcPr>
          <w:p w14:paraId="62CE4421" w14:textId="77777777" w:rsidR="00204C56" w:rsidRPr="004C6618" w:rsidRDefault="00000000">
            <w:pPr>
              <w:adjustRightInd w:val="0"/>
              <w:snapToGrid w:val="0"/>
              <w:spacing w:line="240" w:lineRule="auto"/>
              <w:ind w:firstLineChars="0" w:firstLine="0"/>
              <w:jc w:val="center"/>
              <w:rPr>
                <w:rFonts w:eastAsia="宋体" w:cs="Times New Roman"/>
                <w:b/>
                <w:bCs/>
                <w:color w:val="000000" w:themeColor="text1"/>
                <w:sz w:val="20"/>
                <w:szCs w:val="20"/>
              </w:rPr>
            </w:pPr>
            <w:r w:rsidRPr="004C6618">
              <w:rPr>
                <w:rFonts w:eastAsia="宋体" w:cs="Times New Roman"/>
                <w:b/>
                <w:bCs/>
                <w:color w:val="000000" w:themeColor="text1"/>
                <w:sz w:val="20"/>
                <w:szCs w:val="20"/>
              </w:rPr>
              <w:t>设备名称</w:t>
            </w:r>
          </w:p>
        </w:tc>
        <w:tc>
          <w:tcPr>
            <w:tcW w:w="898" w:type="pct"/>
            <w:vAlign w:val="center"/>
          </w:tcPr>
          <w:p w14:paraId="1E188812" w14:textId="77777777" w:rsidR="00204C56" w:rsidRPr="004C6618" w:rsidRDefault="00000000">
            <w:pPr>
              <w:adjustRightInd w:val="0"/>
              <w:snapToGrid w:val="0"/>
              <w:spacing w:line="240" w:lineRule="auto"/>
              <w:ind w:firstLineChars="0" w:firstLine="0"/>
              <w:jc w:val="center"/>
              <w:rPr>
                <w:rFonts w:eastAsia="宋体" w:cs="Times New Roman"/>
                <w:b/>
                <w:bCs/>
                <w:color w:val="000000" w:themeColor="text1"/>
                <w:sz w:val="20"/>
                <w:szCs w:val="20"/>
              </w:rPr>
            </w:pPr>
            <w:r w:rsidRPr="004C6618">
              <w:rPr>
                <w:rFonts w:eastAsia="宋体" w:cs="Times New Roman" w:hint="eastAsia"/>
                <w:b/>
                <w:bCs/>
                <w:color w:val="000000" w:themeColor="text1"/>
                <w:sz w:val="20"/>
                <w:szCs w:val="20"/>
              </w:rPr>
              <w:t>环评数量（台）</w:t>
            </w:r>
          </w:p>
        </w:tc>
        <w:tc>
          <w:tcPr>
            <w:tcW w:w="981" w:type="pct"/>
            <w:vAlign w:val="center"/>
          </w:tcPr>
          <w:p w14:paraId="2E28EB77" w14:textId="77777777" w:rsidR="00204C56" w:rsidRPr="004C6618" w:rsidRDefault="00000000">
            <w:pPr>
              <w:adjustRightInd w:val="0"/>
              <w:snapToGrid w:val="0"/>
              <w:spacing w:line="240" w:lineRule="auto"/>
              <w:ind w:firstLineChars="0" w:firstLine="0"/>
              <w:jc w:val="center"/>
              <w:rPr>
                <w:rFonts w:eastAsia="宋体" w:cs="Times New Roman"/>
                <w:b/>
                <w:bCs/>
                <w:color w:val="000000" w:themeColor="text1"/>
                <w:sz w:val="20"/>
                <w:szCs w:val="20"/>
              </w:rPr>
            </w:pPr>
            <w:r w:rsidRPr="004C6618">
              <w:rPr>
                <w:rFonts w:eastAsia="宋体" w:cs="Times New Roman" w:hint="eastAsia"/>
                <w:b/>
                <w:bCs/>
                <w:color w:val="000000" w:themeColor="text1"/>
                <w:sz w:val="20"/>
                <w:szCs w:val="20"/>
              </w:rPr>
              <w:t>实际数量（台）</w:t>
            </w:r>
          </w:p>
        </w:tc>
        <w:tc>
          <w:tcPr>
            <w:tcW w:w="1193" w:type="pct"/>
          </w:tcPr>
          <w:p w14:paraId="72DDEE4C" w14:textId="77777777" w:rsidR="00204C56" w:rsidRPr="004C6618" w:rsidRDefault="00000000">
            <w:pPr>
              <w:adjustRightInd w:val="0"/>
              <w:snapToGrid w:val="0"/>
              <w:spacing w:line="240" w:lineRule="auto"/>
              <w:ind w:firstLineChars="0" w:firstLine="0"/>
              <w:jc w:val="center"/>
              <w:rPr>
                <w:rFonts w:eastAsia="宋体" w:cs="Times New Roman"/>
                <w:b/>
                <w:bCs/>
                <w:color w:val="000000" w:themeColor="text1"/>
                <w:sz w:val="20"/>
                <w:szCs w:val="20"/>
              </w:rPr>
            </w:pPr>
            <w:r w:rsidRPr="004C6618">
              <w:rPr>
                <w:b/>
                <w:bCs/>
                <w:color w:val="000000" w:themeColor="text1"/>
                <w:sz w:val="20"/>
                <w:szCs w:val="20"/>
              </w:rPr>
              <w:t>备注</w:t>
            </w:r>
          </w:p>
        </w:tc>
      </w:tr>
      <w:tr w:rsidR="00204C56" w:rsidRPr="004C6618" w14:paraId="7655014C" w14:textId="77777777">
        <w:trPr>
          <w:trHeight w:val="283"/>
          <w:jc w:val="center"/>
        </w:trPr>
        <w:tc>
          <w:tcPr>
            <w:tcW w:w="425" w:type="pct"/>
            <w:vAlign w:val="center"/>
          </w:tcPr>
          <w:p w14:paraId="2B5F8184"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w:t>
            </w:r>
          </w:p>
        </w:tc>
        <w:tc>
          <w:tcPr>
            <w:tcW w:w="1503" w:type="pct"/>
            <w:vAlign w:val="center"/>
          </w:tcPr>
          <w:p w14:paraId="09F87BB9"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正面贴膜机</w:t>
            </w:r>
          </w:p>
        </w:tc>
        <w:tc>
          <w:tcPr>
            <w:tcW w:w="898" w:type="pct"/>
            <w:vAlign w:val="center"/>
          </w:tcPr>
          <w:p w14:paraId="1CAF28B9"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3</w:t>
            </w:r>
          </w:p>
        </w:tc>
        <w:tc>
          <w:tcPr>
            <w:tcW w:w="981" w:type="pct"/>
            <w:vAlign w:val="center"/>
          </w:tcPr>
          <w:p w14:paraId="06BA03BF"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0</w:t>
            </w:r>
          </w:p>
        </w:tc>
        <w:tc>
          <w:tcPr>
            <w:tcW w:w="1193" w:type="pct"/>
            <w:vMerge w:val="restart"/>
            <w:vAlign w:val="center"/>
          </w:tcPr>
          <w:p w14:paraId="292E7541"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减薄磨片、贴片、划片等设备暂未购置，相关工序暂时委外处理</w:t>
            </w:r>
          </w:p>
        </w:tc>
      </w:tr>
      <w:tr w:rsidR="00204C56" w:rsidRPr="004C6618" w14:paraId="78D99336" w14:textId="77777777">
        <w:trPr>
          <w:trHeight w:val="283"/>
          <w:jc w:val="center"/>
        </w:trPr>
        <w:tc>
          <w:tcPr>
            <w:tcW w:w="425" w:type="pct"/>
            <w:vAlign w:val="center"/>
          </w:tcPr>
          <w:p w14:paraId="361FB3C6"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2</w:t>
            </w:r>
          </w:p>
        </w:tc>
        <w:tc>
          <w:tcPr>
            <w:tcW w:w="1503" w:type="pct"/>
            <w:vAlign w:val="center"/>
          </w:tcPr>
          <w:p w14:paraId="794093CF"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磨片机</w:t>
            </w:r>
          </w:p>
        </w:tc>
        <w:tc>
          <w:tcPr>
            <w:tcW w:w="898" w:type="pct"/>
            <w:vAlign w:val="center"/>
          </w:tcPr>
          <w:p w14:paraId="3D736715"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3</w:t>
            </w:r>
          </w:p>
        </w:tc>
        <w:tc>
          <w:tcPr>
            <w:tcW w:w="981" w:type="pct"/>
            <w:vAlign w:val="center"/>
          </w:tcPr>
          <w:p w14:paraId="0F466646"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0</w:t>
            </w:r>
          </w:p>
        </w:tc>
        <w:tc>
          <w:tcPr>
            <w:tcW w:w="1193" w:type="pct"/>
            <w:vMerge/>
            <w:vAlign w:val="center"/>
          </w:tcPr>
          <w:p w14:paraId="1ACE5683" w14:textId="77777777" w:rsidR="00204C56" w:rsidRPr="004C6618" w:rsidRDefault="00204C56">
            <w:pPr>
              <w:adjustRightInd w:val="0"/>
              <w:snapToGrid w:val="0"/>
              <w:spacing w:line="240" w:lineRule="auto"/>
              <w:ind w:firstLineChars="0" w:firstLine="0"/>
              <w:jc w:val="center"/>
              <w:rPr>
                <w:rFonts w:eastAsia="宋体" w:cs="Times New Roman"/>
                <w:color w:val="000000" w:themeColor="text1"/>
                <w:sz w:val="20"/>
                <w:szCs w:val="20"/>
              </w:rPr>
            </w:pPr>
          </w:p>
        </w:tc>
      </w:tr>
      <w:tr w:rsidR="00204C56" w:rsidRPr="004C6618" w14:paraId="2A8EB537" w14:textId="77777777">
        <w:trPr>
          <w:trHeight w:val="283"/>
          <w:jc w:val="center"/>
        </w:trPr>
        <w:tc>
          <w:tcPr>
            <w:tcW w:w="425" w:type="pct"/>
            <w:vAlign w:val="center"/>
          </w:tcPr>
          <w:p w14:paraId="4DF18497"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3</w:t>
            </w:r>
          </w:p>
        </w:tc>
        <w:tc>
          <w:tcPr>
            <w:tcW w:w="1503" w:type="pct"/>
            <w:vAlign w:val="center"/>
          </w:tcPr>
          <w:p w14:paraId="45786601"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撕膜机</w:t>
            </w:r>
          </w:p>
        </w:tc>
        <w:tc>
          <w:tcPr>
            <w:tcW w:w="898" w:type="pct"/>
            <w:vAlign w:val="center"/>
          </w:tcPr>
          <w:p w14:paraId="36EE0357"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3</w:t>
            </w:r>
          </w:p>
        </w:tc>
        <w:tc>
          <w:tcPr>
            <w:tcW w:w="981" w:type="pct"/>
            <w:vAlign w:val="center"/>
          </w:tcPr>
          <w:p w14:paraId="6402E550"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0</w:t>
            </w:r>
          </w:p>
        </w:tc>
        <w:tc>
          <w:tcPr>
            <w:tcW w:w="1193" w:type="pct"/>
            <w:vMerge/>
            <w:vAlign w:val="center"/>
          </w:tcPr>
          <w:p w14:paraId="5E241D8E" w14:textId="77777777" w:rsidR="00204C56" w:rsidRPr="004C6618" w:rsidRDefault="00204C56">
            <w:pPr>
              <w:adjustRightInd w:val="0"/>
              <w:snapToGrid w:val="0"/>
              <w:spacing w:line="240" w:lineRule="auto"/>
              <w:ind w:firstLineChars="0" w:firstLine="0"/>
              <w:jc w:val="center"/>
              <w:rPr>
                <w:rFonts w:eastAsia="宋体" w:cs="Times New Roman"/>
                <w:color w:val="000000" w:themeColor="text1"/>
                <w:sz w:val="20"/>
                <w:szCs w:val="20"/>
              </w:rPr>
            </w:pPr>
          </w:p>
        </w:tc>
      </w:tr>
      <w:tr w:rsidR="00204C56" w:rsidRPr="004C6618" w14:paraId="60875321" w14:textId="77777777">
        <w:trPr>
          <w:trHeight w:val="283"/>
          <w:jc w:val="center"/>
        </w:trPr>
        <w:tc>
          <w:tcPr>
            <w:tcW w:w="425" w:type="pct"/>
            <w:vAlign w:val="center"/>
          </w:tcPr>
          <w:p w14:paraId="3FCAD6A6"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4</w:t>
            </w:r>
          </w:p>
        </w:tc>
        <w:tc>
          <w:tcPr>
            <w:tcW w:w="1503" w:type="pct"/>
            <w:vAlign w:val="center"/>
          </w:tcPr>
          <w:p w14:paraId="639965B6"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贴膜机</w:t>
            </w:r>
          </w:p>
        </w:tc>
        <w:tc>
          <w:tcPr>
            <w:tcW w:w="898" w:type="pct"/>
            <w:vAlign w:val="center"/>
          </w:tcPr>
          <w:p w14:paraId="0EDFD4EE"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15</w:t>
            </w:r>
          </w:p>
        </w:tc>
        <w:tc>
          <w:tcPr>
            <w:tcW w:w="981" w:type="pct"/>
            <w:vAlign w:val="center"/>
          </w:tcPr>
          <w:p w14:paraId="3BF871D2"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0</w:t>
            </w:r>
          </w:p>
        </w:tc>
        <w:tc>
          <w:tcPr>
            <w:tcW w:w="1193" w:type="pct"/>
            <w:vMerge/>
            <w:vAlign w:val="center"/>
          </w:tcPr>
          <w:p w14:paraId="45336A71" w14:textId="77777777" w:rsidR="00204C56" w:rsidRPr="004C6618" w:rsidRDefault="00204C56">
            <w:pPr>
              <w:adjustRightInd w:val="0"/>
              <w:snapToGrid w:val="0"/>
              <w:spacing w:line="240" w:lineRule="auto"/>
              <w:ind w:firstLineChars="0" w:firstLine="0"/>
              <w:jc w:val="center"/>
              <w:rPr>
                <w:rFonts w:eastAsia="宋体" w:cs="Times New Roman"/>
                <w:color w:val="000000" w:themeColor="text1"/>
                <w:sz w:val="20"/>
                <w:szCs w:val="20"/>
              </w:rPr>
            </w:pPr>
          </w:p>
        </w:tc>
      </w:tr>
      <w:tr w:rsidR="00204C56" w:rsidRPr="004C6618" w14:paraId="01412981" w14:textId="77777777">
        <w:trPr>
          <w:trHeight w:val="283"/>
          <w:jc w:val="center"/>
        </w:trPr>
        <w:tc>
          <w:tcPr>
            <w:tcW w:w="425" w:type="pct"/>
            <w:vAlign w:val="center"/>
          </w:tcPr>
          <w:p w14:paraId="428D1046"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5</w:t>
            </w:r>
          </w:p>
        </w:tc>
        <w:tc>
          <w:tcPr>
            <w:tcW w:w="1503" w:type="pct"/>
            <w:vAlign w:val="center"/>
          </w:tcPr>
          <w:p w14:paraId="38B62DDD"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贴片机</w:t>
            </w:r>
          </w:p>
        </w:tc>
        <w:tc>
          <w:tcPr>
            <w:tcW w:w="898" w:type="pct"/>
            <w:vAlign w:val="center"/>
          </w:tcPr>
          <w:p w14:paraId="400A485C"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105</w:t>
            </w:r>
          </w:p>
        </w:tc>
        <w:tc>
          <w:tcPr>
            <w:tcW w:w="981" w:type="pct"/>
            <w:vAlign w:val="center"/>
          </w:tcPr>
          <w:p w14:paraId="6586B96D"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0</w:t>
            </w:r>
          </w:p>
        </w:tc>
        <w:tc>
          <w:tcPr>
            <w:tcW w:w="1193" w:type="pct"/>
            <w:vMerge/>
            <w:vAlign w:val="center"/>
          </w:tcPr>
          <w:p w14:paraId="7C8479CA" w14:textId="77777777" w:rsidR="00204C56" w:rsidRPr="004C6618" w:rsidRDefault="00204C56">
            <w:pPr>
              <w:adjustRightInd w:val="0"/>
              <w:snapToGrid w:val="0"/>
              <w:spacing w:line="240" w:lineRule="auto"/>
              <w:ind w:firstLineChars="0" w:firstLine="0"/>
              <w:jc w:val="center"/>
              <w:rPr>
                <w:rFonts w:eastAsia="宋体" w:cs="Times New Roman"/>
                <w:color w:val="000000" w:themeColor="text1"/>
                <w:sz w:val="20"/>
                <w:szCs w:val="20"/>
              </w:rPr>
            </w:pPr>
          </w:p>
        </w:tc>
      </w:tr>
      <w:tr w:rsidR="00204C56" w:rsidRPr="004C6618" w14:paraId="6540AF9B" w14:textId="77777777">
        <w:trPr>
          <w:trHeight w:val="283"/>
          <w:jc w:val="center"/>
        </w:trPr>
        <w:tc>
          <w:tcPr>
            <w:tcW w:w="425" w:type="pct"/>
            <w:vAlign w:val="center"/>
          </w:tcPr>
          <w:p w14:paraId="3BE1FBBA"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6</w:t>
            </w:r>
          </w:p>
        </w:tc>
        <w:tc>
          <w:tcPr>
            <w:tcW w:w="1503" w:type="pct"/>
            <w:vAlign w:val="center"/>
          </w:tcPr>
          <w:p w14:paraId="6782DB72"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wafer</w:t>
            </w:r>
            <w:r w:rsidRPr="004C6618">
              <w:rPr>
                <w:rFonts w:eastAsia="宋体" w:cs="Times New Roman"/>
                <w:color w:val="000000" w:themeColor="text1"/>
                <w:sz w:val="20"/>
                <w:szCs w:val="20"/>
              </w:rPr>
              <w:t>切割机</w:t>
            </w:r>
          </w:p>
        </w:tc>
        <w:tc>
          <w:tcPr>
            <w:tcW w:w="898" w:type="pct"/>
            <w:vAlign w:val="center"/>
          </w:tcPr>
          <w:p w14:paraId="222997A8"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30</w:t>
            </w:r>
          </w:p>
        </w:tc>
        <w:tc>
          <w:tcPr>
            <w:tcW w:w="981" w:type="pct"/>
            <w:vAlign w:val="center"/>
          </w:tcPr>
          <w:p w14:paraId="30ABC972"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0</w:t>
            </w:r>
          </w:p>
        </w:tc>
        <w:tc>
          <w:tcPr>
            <w:tcW w:w="1193" w:type="pct"/>
            <w:vMerge/>
            <w:vAlign w:val="center"/>
          </w:tcPr>
          <w:p w14:paraId="495BE3D8" w14:textId="77777777" w:rsidR="00204C56" w:rsidRPr="004C6618" w:rsidRDefault="00204C56">
            <w:pPr>
              <w:adjustRightInd w:val="0"/>
              <w:snapToGrid w:val="0"/>
              <w:spacing w:line="240" w:lineRule="auto"/>
              <w:ind w:firstLineChars="0" w:firstLine="0"/>
              <w:jc w:val="center"/>
              <w:rPr>
                <w:rFonts w:eastAsia="宋体" w:cs="Times New Roman"/>
                <w:color w:val="000000" w:themeColor="text1"/>
                <w:sz w:val="20"/>
                <w:szCs w:val="20"/>
              </w:rPr>
            </w:pPr>
          </w:p>
        </w:tc>
      </w:tr>
      <w:tr w:rsidR="00204C56" w:rsidRPr="004C6618" w14:paraId="153EA7C9" w14:textId="77777777">
        <w:trPr>
          <w:trHeight w:val="283"/>
          <w:jc w:val="center"/>
        </w:trPr>
        <w:tc>
          <w:tcPr>
            <w:tcW w:w="425" w:type="pct"/>
            <w:vAlign w:val="center"/>
          </w:tcPr>
          <w:p w14:paraId="7D9DBADA"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7</w:t>
            </w:r>
          </w:p>
        </w:tc>
        <w:tc>
          <w:tcPr>
            <w:tcW w:w="1503" w:type="pct"/>
            <w:vAlign w:val="center"/>
          </w:tcPr>
          <w:p w14:paraId="27162C77"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芯片测厚</w:t>
            </w:r>
          </w:p>
        </w:tc>
        <w:tc>
          <w:tcPr>
            <w:tcW w:w="898" w:type="pct"/>
            <w:vAlign w:val="center"/>
          </w:tcPr>
          <w:p w14:paraId="18B4A108"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w:t>
            </w:r>
          </w:p>
        </w:tc>
        <w:tc>
          <w:tcPr>
            <w:tcW w:w="981" w:type="pct"/>
            <w:vAlign w:val="center"/>
          </w:tcPr>
          <w:p w14:paraId="6492748A"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w:t>
            </w:r>
          </w:p>
        </w:tc>
        <w:tc>
          <w:tcPr>
            <w:tcW w:w="1193" w:type="pct"/>
            <w:vAlign w:val="center"/>
          </w:tcPr>
          <w:p w14:paraId="618DBAA8"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w:t>
            </w:r>
          </w:p>
        </w:tc>
      </w:tr>
      <w:tr w:rsidR="00204C56" w:rsidRPr="004C6618" w14:paraId="682184C2" w14:textId="77777777">
        <w:trPr>
          <w:trHeight w:val="283"/>
          <w:jc w:val="center"/>
        </w:trPr>
        <w:tc>
          <w:tcPr>
            <w:tcW w:w="425" w:type="pct"/>
            <w:vAlign w:val="center"/>
          </w:tcPr>
          <w:p w14:paraId="1FB77AF3"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8</w:t>
            </w:r>
          </w:p>
        </w:tc>
        <w:tc>
          <w:tcPr>
            <w:tcW w:w="1503" w:type="pct"/>
            <w:vAlign w:val="center"/>
          </w:tcPr>
          <w:p w14:paraId="5CF48734"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烘箱</w:t>
            </w:r>
            <w:r w:rsidRPr="004C6618">
              <w:rPr>
                <w:rFonts w:eastAsia="宋体" w:cs="Times New Roman"/>
                <w:color w:val="000000" w:themeColor="text1"/>
                <w:sz w:val="20"/>
                <w:szCs w:val="20"/>
              </w:rPr>
              <w:t>(</w:t>
            </w:r>
            <w:r w:rsidRPr="004C6618">
              <w:rPr>
                <w:rFonts w:eastAsia="宋体" w:cs="Times New Roman"/>
                <w:color w:val="000000" w:themeColor="text1"/>
                <w:sz w:val="20"/>
                <w:szCs w:val="20"/>
              </w:rPr>
              <w:t>双层，非高温</w:t>
            </w:r>
            <w:r w:rsidRPr="004C6618">
              <w:rPr>
                <w:rFonts w:eastAsia="宋体" w:cs="Times New Roman"/>
                <w:color w:val="000000" w:themeColor="text1"/>
                <w:sz w:val="20"/>
                <w:szCs w:val="20"/>
              </w:rPr>
              <w:t>)</w:t>
            </w:r>
          </w:p>
        </w:tc>
        <w:tc>
          <w:tcPr>
            <w:tcW w:w="898" w:type="pct"/>
            <w:vAlign w:val="center"/>
          </w:tcPr>
          <w:p w14:paraId="2BF3C84F"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4</w:t>
            </w:r>
          </w:p>
        </w:tc>
        <w:tc>
          <w:tcPr>
            <w:tcW w:w="981" w:type="pct"/>
            <w:vAlign w:val="center"/>
          </w:tcPr>
          <w:p w14:paraId="42584030"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1</w:t>
            </w:r>
          </w:p>
        </w:tc>
        <w:tc>
          <w:tcPr>
            <w:tcW w:w="1193" w:type="pct"/>
            <w:vMerge w:val="restart"/>
            <w:vAlign w:val="center"/>
          </w:tcPr>
          <w:p w14:paraId="4EA341D6"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未全部购置，相关工序未满负荷实施</w:t>
            </w:r>
          </w:p>
        </w:tc>
      </w:tr>
      <w:tr w:rsidR="00204C56" w:rsidRPr="004C6618" w14:paraId="425926EB" w14:textId="77777777">
        <w:trPr>
          <w:trHeight w:val="283"/>
          <w:jc w:val="center"/>
        </w:trPr>
        <w:tc>
          <w:tcPr>
            <w:tcW w:w="425" w:type="pct"/>
            <w:vAlign w:val="center"/>
          </w:tcPr>
          <w:p w14:paraId="68EEF465"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9</w:t>
            </w:r>
          </w:p>
        </w:tc>
        <w:tc>
          <w:tcPr>
            <w:tcW w:w="1503" w:type="pct"/>
            <w:vAlign w:val="center"/>
          </w:tcPr>
          <w:p w14:paraId="3222B271"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清洗机</w:t>
            </w:r>
          </w:p>
        </w:tc>
        <w:tc>
          <w:tcPr>
            <w:tcW w:w="898" w:type="pct"/>
            <w:vAlign w:val="center"/>
          </w:tcPr>
          <w:p w14:paraId="7824542B"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5</w:t>
            </w:r>
          </w:p>
        </w:tc>
        <w:tc>
          <w:tcPr>
            <w:tcW w:w="981" w:type="pct"/>
            <w:vAlign w:val="center"/>
          </w:tcPr>
          <w:p w14:paraId="24BDDB87"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2</w:t>
            </w:r>
          </w:p>
        </w:tc>
        <w:tc>
          <w:tcPr>
            <w:tcW w:w="1193" w:type="pct"/>
            <w:vMerge/>
          </w:tcPr>
          <w:p w14:paraId="229B7EB8" w14:textId="77777777" w:rsidR="00204C56" w:rsidRPr="004C6618" w:rsidRDefault="00204C56">
            <w:pPr>
              <w:adjustRightInd w:val="0"/>
              <w:snapToGrid w:val="0"/>
              <w:spacing w:line="240" w:lineRule="auto"/>
              <w:ind w:firstLine="400"/>
              <w:jc w:val="center"/>
              <w:rPr>
                <w:rFonts w:eastAsia="宋体" w:cs="Times New Roman"/>
                <w:color w:val="000000" w:themeColor="text1"/>
                <w:sz w:val="20"/>
                <w:szCs w:val="20"/>
              </w:rPr>
            </w:pPr>
          </w:p>
        </w:tc>
      </w:tr>
      <w:tr w:rsidR="00204C56" w:rsidRPr="004C6618" w14:paraId="6CE85315" w14:textId="77777777">
        <w:trPr>
          <w:trHeight w:val="283"/>
          <w:jc w:val="center"/>
        </w:trPr>
        <w:tc>
          <w:tcPr>
            <w:tcW w:w="425" w:type="pct"/>
            <w:vAlign w:val="center"/>
          </w:tcPr>
          <w:p w14:paraId="7136E98C"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10</w:t>
            </w:r>
          </w:p>
        </w:tc>
        <w:tc>
          <w:tcPr>
            <w:tcW w:w="1503" w:type="pct"/>
            <w:vAlign w:val="center"/>
          </w:tcPr>
          <w:p w14:paraId="62AA9A71"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高倍显微镜</w:t>
            </w:r>
          </w:p>
        </w:tc>
        <w:tc>
          <w:tcPr>
            <w:tcW w:w="898" w:type="pct"/>
            <w:vAlign w:val="center"/>
          </w:tcPr>
          <w:p w14:paraId="45F3C12F"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17</w:t>
            </w:r>
          </w:p>
        </w:tc>
        <w:tc>
          <w:tcPr>
            <w:tcW w:w="981" w:type="pct"/>
            <w:vAlign w:val="center"/>
          </w:tcPr>
          <w:p w14:paraId="334703A3"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4</w:t>
            </w:r>
          </w:p>
        </w:tc>
        <w:tc>
          <w:tcPr>
            <w:tcW w:w="1193" w:type="pct"/>
            <w:vMerge/>
          </w:tcPr>
          <w:p w14:paraId="46635CB5" w14:textId="77777777" w:rsidR="00204C56" w:rsidRPr="004C6618" w:rsidRDefault="00204C56">
            <w:pPr>
              <w:adjustRightInd w:val="0"/>
              <w:snapToGrid w:val="0"/>
              <w:spacing w:line="240" w:lineRule="auto"/>
              <w:ind w:firstLine="400"/>
              <w:jc w:val="center"/>
              <w:rPr>
                <w:rFonts w:eastAsia="宋体" w:cs="Times New Roman"/>
                <w:color w:val="000000" w:themeColor="text1"/>
                <w:sz w:val="20"/>
                <w:szCs w:val="20"/>
              </w:rPr>
            </w:pPr>
          </w:p>
        </w:tc>
      </w:tr>
      <w:tr w:rsidR="00204C56" w:rsidRPr="004C6618" w14:paraId="4EA3E54F" w14:textId="77777777">
        <w:trPr>
          <w:trHeight w:val="283"/>
          <w:jc w:val="center"/>
        </w:trPr>
        <w:tc>
          <w:tcPr>
            <w:tcW w:w="425" w:type="pct"/>
            <w:vAlign w:val="center"/>
          </w:tcPr>
          <w:p w14:paraId="27C849D6"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11</w:t>
            </w:r>
          </w:p>
        </w:tc>
        <w:tc>
          <w:tcPr>
            <w:tcW w:w="1503" w:type="pct"/>
            <w:vAlign w:val="center"/>
          </w:tcPr>
          <w:p w14:paraId="49C55E4C"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烘箱</w:t>
            </w:r>
            <w:r w:rsidRPr="004C6618">
              <w:rPr>
                <w:rFonts w:eastAsia="宋体" w:cs="Times New Roman"/>
                <w:color w:val="000000" w:themeColor="text1"/>
                <w:sz w:val="20"/>
                <w:szCs w:val="20"/>
              </w:rPr>
              <w:t>(</w:t>
            </w:r>
            <w:r w:rsidRPr="004C6618">
              <w:rPr>
                <w:rFonts w:eastAsia="宋体" w:cs="Times New Roman"/>
                <w:color w:val="000000" w:themeColor="text1"/>
                <w:sz w:val="20"/>
                <w:szCs w:val="20"/>
              </w:rPr>
              <w:t>双层</w:t>
            </w:r>
            <w:r w:rsidRPr="004C6618">
              <w:rPr>
                <w:rFonts w:eastAsia="宋体" w:cs="Times New Roman"/>
                <w:color w:val="000000" w:themeColor="text1"/>
                <w:sz w:val="20"/>
                <w:szCs w:val="20"/>
              </w:rPr>
              <w:t>)</w:t>
            </w:r>
          </w:p>
        </w:tc>
        <w:tc>
          <w:tcPr>
            <w:tcW w:w="898" w:type="pct"/>
            <w:vAlign w:val="center"/>
          </w:tcPr>
          <w:p w14:paraId="33BF755B"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10</w:t>
            </w:r>
          </w:p>
        </w:tc>
        <w:tc>
          <w:tcPr>
            <w:tcW w:w="981" w:type="pct"/>
            <w:vAlign w:val="center"/>
          </w:tcPr>
          <w:p w14:paraId="5306058A"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3</w:t>
            </w:r>
          </w:p>
        </w:tc>
        <w:tc>
          <w:tcPr>
            <w:tcW w:w="1193" w:type="pct"/>
            <w:vMerge/>
          </w:tcPr>
          <w:p w14:paraId="290F6509" w14:textId="77777777" w:rsidR="00204C56" w:rsidRPr="004C6618" w:rsidRDefault="00204C56">
            <w:pPr>
              <w:adjustRightInd w:val="0"/>
              <w:snapToGrid w:val="0"/>
              <w:spacing w:line="240" w:lineRule="auto"/>
              <w:ind w:firstLine="400"/>
              <w:jc w:val="center"/>
              <w:rPr>
                <w:rFonts w:eastAsia="宋体" w:cs="Times New Roman"/>
                <w:color w:val="000000" w:themeColor="text1"/>
                <w:sz w:val="20"/>
                <w:szCs w:val="20"/>
              </w:rPr>
            </w:pPr>
          </w:p>
        </w:tc>
      </w:tr>
      <w:tr w:rsidR="00204C56" w:rsidRPr="004C6618" w14:paraId="263FDF7A" w14:textId="77777777">
        <w:trPr>
          <w:trHeight w:val="283"/>
          <w:jc w:val="center"/>
        </w:trPr>
        <w:tc>
          <w:tcPr>
            <w:tcW w:w="425" w:type="pct"/>
            <w:vAlign w:val="center"/>
          </w:tcPr>
          <w:p w14:paraId="00A0D5C7"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12</w:t>
            </w:r>
          </w:p>
        </w:tc>
        <w:tc>
          <w:tcPr>
            <w:tcW w:w="1503" w:type="pct"/>
            <w:vAlign w:val="center"/>
          </w:tcPr>
          <w:p w14:paraId="3535F11C"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P</w:t>
            </w:r>
            <w:r w:rsidRPr="004C6618">
              <w:rPr>
                <w:rFonts w:eastAsia="宋体" w:cs="Times New Roman"/>
                <w:color w:val="000000" w:themeColor="text1"/>
                <w:sz w:val="20"/>
                <w:szCs w:val="20"/>
              </w:rPr>
              <w:t>阴离子表面活性剂</w:t>
            </w:r>
            <w:r w:rsidRPr="004C6618">
              <w:rPr>
                <w:rFonts w:eastAsia="宋体" w:cs="Times New Roman"/>
                <w:color w:val="000000" w:themeColor="text1"/>
                <w:sz w:val="20"/>
                <w:szCs w:val="20"/>
              </w:rPr>
              <w:t>ma</w:t>
            </w:r>
            <w:r w:rsidRPr="004C6618">
              <w:rPr>
                <w:rFonts w:eastAsia="宋体" w:cs="Times New Roman"/>
                <w:color w:val="000000" w:themeColor="text1"/>
                <w:sz w:val="20"/>
                <w:szCs w:val="20"/>
              </w:rPr>
              <w:t>等离子清洗机</w:t>
            </w:r>
          </w:p>
        </w:tc>
        <w:tc>
          <w:tcPr>
            <w:tcW w:w="898" w:type="pct"/>
            <w:vAlign w:val="center"/>
          </w:tcPr>
          <w:p w14:paraId="716F9364"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10</w:t>
            </w:r>
          </w:p>
        </w:tc>
        <w:tc>
          <w:tcPr>
            <w:tcW w:w="981" w:type="pct"/>
            <w:vAlign w:val="center"/>
          </w:tcPr>
          <w:p w14:paraId="60764EF6"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3</w:t>
            </w:r>
          </w:p>
        </w:tc>
        <w:tc>
          <w:tcPr>
            <w:tcW w:w="1193" w:type="pct"/>
            <w:vMerge/>
          </w:tcPr>
          <w:p w14:paraId="35C01DB1" w14:textId="77777777" w:rsidR="00204C56" w:rsidRPr="004C6618" w:rsidRDefault="00204C56">
            <w:pPr>
              <w:adjustRightInd w:val="0"/>
              <w:snapToGrid w:val="0"/>
              <w:spacing w:line="240" w:lineRule="auto"/>
              <w:ind w:firstLine="400"/>
              <w:jc w:val="center"/>
              <w:rPr>
                <w:rFonts w:eastAsia="宋体" w:cs="Times New Roman"/>
                <w:color w:val="000000" w:themeColor="text1"/>
                <w:sz w:val="20"/>
                <w:szCs w:val="20"/>
              </w:rPr>
            </w:pPr>
          </w:p>
        </w:tc>
      </w:tr>
      <w:tr w:rsidR="00204C56" w:rsidRPr="004C6618" w14:paraId="1FBD38D7" w14:textId="77777777">
        <w:trPr>
          <w:trHeight w:val="283"/>
          <w:jc w:val="center"/>
        </w:trPr>
        <w:tc>
          <w:tcPr>
            <w:tcW w:w="425" w:type="pct"/>
            <w:vAlign w:val="center"/>
          </w:tcPr>
          <w:p w14:paraId="7B6D0C6E"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13</w:t>
            </w:r>
          </w:p>
        </w:tc>
        <w:tc>
          <w:tcPr>
            <w:tcW w:w="1503" w:type="pct"/>
            <w:vAlign w:val="center"/>
          </w:tcPr>
          <w:p w14:paraId="2182D23F"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水滴角</w:t>
            </w:r>
          </w:p>
        </w:tc>
        <w:tc>
          <w:tcPr>
            <w:tcW w:w="898" w:type="pct"/>
            <w:vAlign w:val="center"/>
          </w:tcPr>
          <w:p w14:paraId="32C87F26"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2</w:t>
            </w:r>
          </w:p>
        </w:tc>
        <w:tc>
          <w:tcPr>
            <w:tcW w:w="981" w:type="pct"/>
            <w:vAlign w:val="center"/>
          </w:tcPr>
          <w:p w14:paraId="50C29A7D"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1</w:t>
            </w:r>
          </w:p>
        </w:tc>
        <w:tc>
          <w:tcPr>
            <w:tcW w:w="1193" w:type="pct"/>
            <w:vMerge/>
          </w:tcPr>
          <w:p w14:paraId="54AD8467" w14:textId="77777777" w:rsidR="00204C56" w:rsidRPr="004C6618" w:rsidRDefault="00204C56">
            <w:pPr>
              <w:adjustRightInd w:val="0"/>
              <w:snapToGrid w:val="0"/>
              <w:spacing w:line="240" w:lineRule="auto"/>
              <w:ind w:firstLine="400"/>
              <w:jc w:val="center"/>
              <w:rPr>
                <w:rFonts w:eastAsia="宋体" w:cs="Times New Roman"/>
                <w:color w:val="000000" w:themeColor="text1"/>
                <w:sz w:val="20"/>
                <w:szCs w:val="20"/>
              </w:rPr>
            </w:pPr>
          </w:p>
        </w:tc>
      </w:tr>
      <w:tr w:rsidR="00204C56" w:rsidRPr="004C6618" w14:paraId="14955A95" w14:textId="77777777">
        <w:trPr>
          <w:trHeight w:val="283"/>
          <w:jc w:val="center"/>
        </w:trPr>
        <w:tc>
          <w:tcPr>
            <w:tcW w:w="425" w:type="pct"/>
            <w:vAlign w:val="center"/>
          </w:tcPr>
          <w:p w14:paraId="393A4648"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14</w:t>
            </w:r>
          </w:p>
        </w:tc>
        <w:tc>
          <w:tcPr>
            <w:tcW w:w="1503" w:type="pct"/>
            <w:vAlign w:val="center"/>
          </w:tcPr>
          <w:p w14:paraId="0BA6F826"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键合机</w:t>
            </w:r>
          </w:p>
        </w:tc>
        <w:tc>
          <w:tcPr>
            <w:tcW w:w="898" w:type="pct"/>
            <w:vAlign w:val="center"/>
          </w:tcPr>
          <w:p w14:paraId="1F8A81EE"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475</w:t>
            </w:r>
          </w:p>
        </w:tc>
        <w:tc>
          <w:tcPr>
            <w:tcW w:w="981" w:type="pct"/>
            <w:vAlign w:val="center"/>
          </w:tcPr>
          <w:p w14:paraId="1FA73CD0"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125</w:t>
            </w:r>
          </w:p>
        </w:tc>
        <w:tc>
          <w:tcPr>
            <w:tcW w:w="1193" w:type="pct"/>
            <w:vMerge/>
          </w:tcPr>
          <w:p w14:paraId="6DD4B7A0" w14:textId="77777777" w:rsidR="00204C56" w:rsidRPr="004C6618" w:rsidRDefault="00204C56">
            <w:pPr>
              <w:adjustRightInd w:val="0"/>
              <w:snapToGrid w:val="0"/>
              <w:spacing w:line="240" w:lineRule="auto"/>
              <w:ind w:firstLine="400"/>
              <w:jc w:val="center"/>
              <w:rPr>
                <w:rFonts w:eastAsia="宋体" w:cs="Times New Roman"/>
                <w:color w:val="000000" w:themeColor="text1"/>
                <w:sz w:val="20"/>
                <w:szCs w:val="20"/>
              </w:rPr>
            </w:pPr>
          </w:p>
        </w:tc>
      </w:tr>
      <w:tr w:rsidR="00204C56" w:rsidRPr="004C6618" w14:paraId="6F404C1E" w14:textId="77777777">
        <w:trPr>
          <w:trHeight w:val="283"/>
          <w:jc w:val="center"/>
        </w:trPr>
        <w:tc>
          <w:tcPr>
            <w:tcW w:w="425" w:type="pct"/>
            <w:vAlign w:val="center"/>
          </w:tcPr>
          <w:p w14:paraId="40C0B782"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15</w:t>
            </w:r>
          </w:p>
        </w:tc>
        <w:tc>
          <w:tcPr>
            <w:tcW w:w="1503" w:type="pct"/>
            <w:vAlign w:val="center"/>
          </w:tcPr>
          <w:p w14:paraId="3C4CC49A"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抽检机</w:t>
            </w:r>
          </w:p>
        </w:tc>
        <w:tc>
          <w:tcPr>
            <w:tcW w:w="898" w:type="pct"/>
            <w:vAlign w:val="center"/>
          </w:tcPr>
          <w:p w14:paraId="681F21A2"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4</w:t>
            </w:r>
          </w:p>
        </w:tc>
        <w:tc>
          <w:tcPr>
            <w:tcW w:w="981" w:type="pct"/>
            <w:vAlign w:val="center"/>
          </w:tcPr>
          <w:p w14:paraId="0D5A2DF4"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1</w:t>
            </w:r>
          </w:p>
        </w:tc>
        <w:tc>
          <w:tcPr>
            <w:tcW w:w="1193" w:type="pct"/>
            <w:vMerge/>
          </w:tcPr>
          <w:p w14:paraId="57A1A4E8" w14:textId="77777777" w:rsidR="00204C56" w:rsidRPr="004C6618" w:rsidRDefault="00204C56">
            <w:pPr>
              <w:adjustRightInd w:val="0"/>
              <w:snapToGrid w:val="0"/>
              <w:spacing w:line="240" w:lineRule="auto"/>
              <w:ind w:firstLine="400"/>
              <w:jc w:val="center"/>
              <w:rPr>
                <w:rFonts w:eastAsia="宋体" w:cs="Times New Roman"/>
                <w:color w:val="000000" w:themeColor="text1"/>
                <w:sz w:val="20"/>
                <w:szCs w:val="20"/>
              </w:rPr>
            </w:pPr>
          </w:p>
        </w:tc>
      </w:tr>
      <w:tr w:rsidR="00204C56" w:rsidRPr="004C6618" w14:paraId="4BAD6A63" w14:textId="77777777">
        <w:trPr>
          <w:trHeight w:val="283"/>
          <w:jc w:val="center"/>
        </w:trPr>
        <w:tc>
          <w:tcPr>
            <w:tcW w:w="425" w:type="pct"/>
            <w:vAlign w:val="center"/>
          </w:tcPr>
          <w:p w14:paraId="10B51410"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16</w:t>
            </w:r>
          </w:p>
        </w:tc>
        <w:tc>
          <w:tcPr>
            <w:tcW w:w="1503" w:type="pct"/>
            <w:vAlign w:val="center"/>
          </w:tcPr>
          <w:p w14:paraId="0DCF525A"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自动模压机</w:t>
            </w:r>
          </w:p>
        </w:tc>
        <w:tc>
          <w:tcPr>
            <w:tcW w:w="898" w:type="pct"/>
            <w:vAlign w:val="center"/>
          </w:tcPr>
          <w:p w14:paraId="6597046F"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2</w:t>
            </w:r>
          </w:p>
        </w:tc>
        <w:tc>
          <w:tcPr>
            <w:tcW w:w="981" w:type="pct"/>
            <w:vAlign w:val="center"/>
          </w:tcPr>
          <w:p w14:paraId="6D9209F0"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1</w:t>
            </w:r>
          </w:p>
        </w:tc>
        <w:tc>
          <w:tcPr>
            <w:tcW w:w="1193" w:type="pct"/>
            <w:vMerge/>
          </w:tcPr>
          <w:p w14:paraId="16942072" w14:textId="77777777" w:rsidR="00204C56" w:rsidRPr="004C6618" w:rsidRDefault="00204C56">
            <w:pPr>
              <w:adjustRightInd w:val="0"/>
              <w:snapToGrid w:val="0"/>
              <w:spacing w:line="240" w:lineRule="auto"/>
              <w:ind w:firstLine="400"/>
              <w:jc w:val="center"/>
              <w:rPr>
                <w:rFonts w:eastAsia="宋体" w:cs="Times New Roman"/>
                <w:color w:val="000000" w:themeColor="text1"/>
                <w:sz w:val="20"/>
                <w:szCs w:val="20"/>
              </w:rPr>
            </w:pPr>
          </w:p>
        </w:tc>
      </w:tr>
      <w:tr w:rsidR="00204C56" w:rsidRPr="004C6618" w14:paraId="410E899A" w14:textId="77777777">
        <w:trPr>
          <w:trHeight w:val="283"/>
          <w:jc w:val="center"/>
        </w:trPr>
        <w:tc>
          <w:tcPr>
            <w:tcW w:w="425" w:type="pct"/>
            <w:vAlign w:val="center"/>
          </w:tcPr>
          <w:p w14:paraId="56D741EA"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17</w:t>
            </w:r>
          </w:p>
        </w:tc>
        <w:tc>
          <w:tcPr>
            <w:tcW w:w="1503" w:type="pct"/>
            <w:vAlign w:val="center"/>
          </w:tcPr>
          <w:p w14:paraId="1B0881B5"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手动模压机</w:t>
            </w:r>
          </w:p>
        </w:tc>
        <w:tc>
          <w:tcPr>
            <w:tcW w:w="898" w:type="pct"/>
            <w:vAlign w:val="center"/>
          </w:tcPr>
          <w:p w14:paraId="3064AC1C"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6</w:t>
            </w:r>
          </w:p>
        </w:tc>
        <w:tc>
          <w:tcPr>
            <w:tcW w:w="981" w:type="pct"/>
            <w:vAlign w:val="center"/>
          </w:tcPr>
          <w:p w14:paraId="212B8038"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2</w:t>
            </w:r>
          </w:p>
        </w:tc>
        <w:tc>
          <w:tcPr>
            <w:tcW w:w="1193" w:type="pct"/>
            <w:vMerge/>
          </w:tcPr>
          <w:p w14:paraId="1CE2BA37" w14:textId="77777777" w:rsidR="00204C56" w:rsidRPr="004C6618" w:rsidRDefault="00204C56">
            <w:pPr>
              <w:adjustRightInd w:val="0"/>
              <w:snapToGrid w:val="0"/>
              <w:spacing w:line="240" w:lineRule="auto"/>
              <w:ind w:firstLineChars="0" w:firstLine="0"/>
              <w:jc w:val="center"/>
              <w:rPr>
                <w:rFonts w:eastAsia="宋体" w:cs="Times New Roman"/>
                <w:color w:val="000000" w:themeColor="text1"/>
                <w:sz w:val="20"/>
                <w:szCs w:val="20"/>
              </w:rPr>
            </w:pPr>
          </w:p>
        </w:tc>
      </w:tr>
      <w:tr w:rsidR="00204C56" w:rsidRPr="004C6618" w14:paraId="457B7B56" w14:textId="77777777">
        <w:trPr>
          <w:trHeight w:val="283"/>
          <w:jc w:val="center"/>
        </w:trPr>
        <w:tc>
          <w:tcPr>
            <w:tcW w:w="425" w:type="pct"/>
            <w:vAlign w:val="center"/>
          </w:tcPr>
          <w:p w14:paraId="65C1A692"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18</w:t>
            </w:r>
          </w:p>
        </w:tc>
        <w:tc>
          <w:tcPr>
            <w:tcW w:w="1503" w:type="pct"/>
            <w:vAlign w:val="center"/>
          </w:tcPr>
          <w:p w14:paraId="51200FC5"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表面处理生产线</w:t>
            </w:r>
          </w:p>
        </w:tc>
        <w:tc>
          <w:tcPr>
            <w:tcW w:w="898" w:type="pct"/>
            <w:vAlign w:val="center"/>
          </w:tcPr>
          <w:p w14:paraId="5609E583"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4</w:t>
            </w:r>
          </w:p>
        </w:tc>
        <w:tc>
          <w:tcPr>
            <w:tcW w:w="981" w:type="pct"/>
            <w:vAlign w:val="center"/>
          </w:tcPr>
          <w:p w14:paraId="54B6B079"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1</w:t>
            </w:r>
          </w:p>
        </w:tc>
        <w:tc>
          <w:tcPr>
            <w:tcW w:w="1193" w:type="pct"/>
            <w:vAlign w:val="center"/>
          </w:tcPr>
          <w:p w14:paraId="7F9D02A5"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表面处理生产线设备暂未全部购置，相关工序未满负荷实施</w:t>
            </w:r>
          </w:p>
        </w:tc>
      </w:tr>
      <w:tr w:rsidR="00204C56" w:rsidRPr="004C6618" w14:paraId="06A6C199" w14:textId="77777777">
        <w:trPr>
          <w:trHeight w:val="283"/>
          <w:jc w:val="center"/>
        </w:trPr>
        <w:tc>
          <w:tcPr>
            <w:tcW w:w="425" w:type="pct"/>
            <w:vAlign w:val="center"/>
          </w:tcPr>
          <w:p w14:paraId="2D3774C6"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19</w:t>
            </w:r>
          </w:p>
        </w:tc>
        <w:tc>
          <w:tcPr>
            <w:tcW w:w="1503" w:type="pct"/>
            <w:vAlign w:val="center"/>
          </w:tcPr>
          <w:p w14:paraId="4387A44D"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切筋成型机</w:t>
            </w:r>
          </w:p>
        </w:tc>
        <w:tc>
          <w:tcPr>
            <w:tcW w:w="898" w:type="pct"/>
            <w:vAlign w:val="center"/>
          </w:tcPr>
          <w:p w14:paraId="45B6E5AE"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8</w:t>
            </w:r>
          </w:p>
        </w:tc>
        <w:tc>
          <w:tcPr>
            <w:tcW w:w="981" w:type="pct"/>
            <w:vAlign w:val="center"/>
          </w:tcPr>
          <w:p w14:paraId="14961789"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2</w:t>
            </w:r>
          </w:p>
        </w:tc>
        <w:tc>
          <w:tcPr>
            <w:tcW w:w="1193" w:type="pct"/>
            <w:vMerge w:val="restart"/>
            <w:vAlign w:val="center"/>
          </w:tcPr>
          <w:p w14:paraId="5D1195A5"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未全部购置，相关工序未满负荷实施</w:t>
            </w:r>
          </w:p>
        </w:tc>
      </w:tr>
      <w:tr w:rsidR="00204C56" w:rsidRPr="004C6618" w14:paraId="47C18A30" w14:textId="77777777">
        <w:trPr>
          <w:trHeight w:val="283"/>
          <w:jc w:val="center"/>
        </w:trPr>
        <w:tc>
          <w:tcPr>
            <w:tcW w:w="425" w:type="pct"/>
            <w:vAlign w:val="center"/>
          </w:tcPr>
          <w:p w14:paraId="465DB837"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20</w:t>
            </w:r>
          </w:p>
        </w:tc>
        <w:tc>
          <w:tcPr>
            <w:tcW w:w="1503" w:type="pct"/>
            <w:vAlign w:val="center"/>
          </w:tcPr>
          <w:p w14:paraId="1470E136"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投影仪</w:t>
            </w:r>
          </w:p>
        </w:tc>
        <w:tc>
          <w:tcPr>
            <w:tcW w:w="898" w:type="pct"/>
            <w:vAlign w:val="center"/>
          </w:tcPr>
          <w:p w14:paraId="497C962E"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2</w:t>
            </w:r>
          </w:p>
        </w:tc>
        <w:tc>
          <w:tcPr>
            <w:tcW w:w="981" w:type="pct"/>
            <w:vAlign w:val="center"/>
          </w:tcPr>
          <w:p w14:paraId="4B9A3A14"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1</w:t>
            </w:r>
          </w:p>
        </w:tc>
        <w:tc>
          <w:tcPr>
            <w:tcW w:w="1193" w:type="pct"/>
            <w:vMerge/>
          </w:tcPr>
          <w:p w14:paraId="76B2E329" w14:textId="77777777" w:rsidR="00204C56" w:rsidRPr="004C6618" w:rsidRDefault="00204C56">
            <w:pPr>
              <w:adjustRightInd w:val="0"/>
              <w:snapToGrid w:val="0"/>
              <w:spacing w:line="240" w:lineRule="auto"/>
              <w:ind w:firstLineChars="0" w:firstLine="0"/>
              <w:jc w:val="center"/>
              <w:rPr>
                <w:rFonts w:eastAsia="宋体" w:cs="Times New Roman"/>
                <w:color w:val="000000" w:themeColor="text1"/>
                <w:sz w:val="20"/>
                <w:szCs w:val="20"/>
              </w:rPr>
            </w:pPr>
          </w:p>
        </w:tc>
      </w:tr>
      <w:tr w:rsidR="00204C56" w:rsidRPr="004C6618" w14:paraId="192D31C6" w14:textId="77777777">
        <w:trPr>
          <w:trHeight w:val="283"/>
          <w:jc w:val="center"/>
        </w:trPr>
        <w:tc>
          <w:tcPr>
            <w:tcW w:w="425" w:type="pct"/>
            <w:vAlign w:val="center"/>
          </w:tcPr>
          <w:p w14:paraId="66DF3BA9"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21</w:t>
            </w:r>
          </w:p>
        </w:tc>
        <w:tc>
          <w:tcPr>
            <w:tcW w:w="1503" w:type="pct"/>
            <w:vAlign w:val="center"/>
          </w:tcPr>
          <w:p w14:paraId="1D00B5A3"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分选机</w:t>
            </w:r>
          </w:p>
        </w:tc>
        <w:tc>
          <w:tcPr>
            <w:tcW w:w="898" w:type="pct"/>
            <w:vAlign w:val="center"/>
          </w:tcPr>
          <w:p w14:paraId="3F44EFA1"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100</w:t>
            </w:r>
          </w:p>
        </w:tc>
        <w:tc>
          <w:tcPr>
            <w:tcW w:w="981" w:type="pct"/>
            <w:vAlign w:val="center"/>
          </w:tcPr>
          <w:p w14:paraId="52A9BCEB"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25</w:t>
            </w:r>
          </w:p>
        </w:tc>
        <w:tc>
          <w:tcPr>
            <w:tcW w:w="1193" w:type="pct"/>
            <w:vMerge/>
          </w:tcPr>
          <w:p w14:paraId="54C15D82" w14:textId="77777777" w:rsidR="00204C56" w:rsidRPr="004C6618" w:rsidRDefault="00204C56">
            <w:pPr>
              <w:adjustRightInd w:val="0"/>
              <w:snapToGrid w:val="0"/>
              <w:spacing w:line="240" w:lineRule="auto"/>
              <w:ind w:firstLineChars="0" w:firstLine="0"/>
              <w:jc w:val="center"/>
              <w:rPr>
                <w:rFonts w:eastAsia="宋体" w:cs="Times New Roman"/>
                <w:color w:val="000000" w:themeColor="text1"/>
                <w:sz w:val="20"/>
                <w:szCs w:val="20"/>
              </w:rPr>
            </w:pPr>
          </w:p>
        </w:tc>
      </w:tr>
      <w:tr w:rsidR="00204C56" w:rsidRPr="004C6618" w14:paraId="55159A6B" w14:textId="77777777">
        <w:trPr>
          <w:trHeight w:val="283"/>
          <w:jc w:val="center"/>
        </w:trPr>
        <w:tc>
          <w:tcPr>
            <w:tcW w:w="425" w:type="pct"/>
            <w:vAlign w:val="center"/>
          </w:tcPr>
          <w:p w14:paraId="75DB41D5"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22</w:t>
            </w:r>
          </w:p>
        </w:tc>
        <w:tc>
          <w:tcPr>
            <w:tcW w:w="1503" w:type="pct"/>
            <w:vAlign w:val="center"/>
          </w:tcPr>
          <w:p w14:paraId="77797E76"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测试机</w:t>
            </w:r>
          </w:p>
        </w:tc>
        <w:tc>
          <w:tcPr>
            <w:tcW w:w="898" w:type="pct"/>
            <w:vAlign w:val="center"/>
          </w:tcPr>
          <w:p w14:paraId="0AF57F43"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100</w:t>
            </w:r>
          </w:p>
        </w:tc>
        <w:tc>
          <w:tcPr>
            <w:tcW w:w="981" w:type="pct"/>
            <w:vAlign w:val="center"/>
          </w:tcPr>
          <w:p w14:paraId="071FF3B4"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25</w:t>
            </w:r>
          </w:p>
        </w:tc>
        <w:tc>
          <w:tcPr>
            <w:tcW w:w="1193" w:type="pct"/>
            <w:vMerge/>
          </w:tcPr>
          <w:p w14:paraId="6FD4E301" w14:textId="77777777" w:rsidR="00204C56" w:rsidRPr="004C6618" w:rsidRDefault="00204C56">
            <w:pPr>
              <w:adjustRightInd w:val="0"/>
              <w:snapToGrid w:val="0"/>
              <w:spacing w:line="240" w:lineRule="auto"/>
              <w:ind w:firstLineChars="0" w:firstLine="0"/>
              <w:jc w:val="center"/>
              <w:rPr>
                <w:rFonts w:eastAsia="宋体" w:cs="Times New Roman"/>
                <w:color w:val="000000" w:themeColor="text1"/>
                <w:sz w:val="20"/>
                <w:szCs w:val="20"/>
              </w:rPr>
            </w:pPr>
          </w:p>
        </w:tc>
      </w:tr>
      <w:tr w:rsidR="00204C56" w:rsidRPr="004C6618" w14:paraId="0A4EB792" w14:textId="77777777">
        <w:trPr>
          <w:trHeight w:val="283"/>
          <w:jc w:val="center"/>
        </w:trPr>
        <w:tc>
          <w:tcPr>
            <w:tcW w:w="425" w:type="pct"/>
            <w:vAlign w:val="center"/>
          </w:tcPr>
          <w:p w14:paraId="38D1DADB"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23</w:t>
            </w:r>
          </w:p>
        </w:tc>
        <w:tc>
          <w:tcPr>
            <w:tcW w:w="1503" w:type="pct"/>
            <w:vAlign w:val="center"/>
          </w:tcPr>
          <w:p w14:paraId="65C5D12F"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拉力测试机</w:t>
            </w:r>
          </w:p>
        </w:tc>
        <w:tc>
          <w:tcPr>
            <w:tcW w:w="898" w:type="pct"/>
            <w:vAlign w:val="center"/>
          </w:tcPr>
          <w:p w14:paraId="70F6D8CE"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3</w:t>
            </w:r>
          </w:p>
        </w:tc>
        <w:tc>
          <w:tcPr>
            <w:tcW w:w="981" w:type="pct"/>
            <w:vAlign w:val="center"/>
          </w:tcPr>
          <w:p w14:paraId="48E843C8"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1</w:t>
            </w:r>
          </w:p>
        </w:tc>
        <w:tc>
          <w:tcPr>
            <w:tcW w:w="1193" w:type="pct"/>
            <w:vMerge/>
          </w:tcPr>
          <w:p w14:paraId="117D2DB2" w14:textId="77777777" w:rsidR="00204C56" w:rsidRPr="004C6618" w:rsidRDefault="00204C56">
            <w:pPr>
              <w:adjustRightInd w:val="0"/>
              <w:snapToGrid w:val="0"/>
              <w:spacing w:line="240" w:lineRule="auto"/>
              <w:ind w:firstLineChars="0" w:firstLine="0"/>
              <w:jc w:val="center"/>
              <w:rPr>
                <w:rFonts w:eastAsia="宋体" w:cs="Times New Roman"/>
                <w:color w:val="000000" w:themeColor="text1"/>
                <w:sz w:val="20"/>
                <w:szCs w:val="20"/>
              </w:rPr>
            </w:pPr>
          </w:p>
        </w:tc>
      </w:tr>
      <w:tr w:rsidR="00204C56" w:rsidRPr="004C6618" w14:paraId="6AF09984" w14:textId="77777777">
        <w:trPr>
          <w:trHeight w:val="283"/>
          <w:jc w:val="center"/>
        </w:trPr>
        <w:tc>
          <w:tcPr>
            <w:tcW w:w="425" w:type="pct"/>
            <w:vAlign w:val="center"/>
          </w:tcPr>
          <w:p w14:paraId="08E50E78"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24</w:t>
            </w:r>
          </w:p>
        </w:tc>
        <w:tc>
          <w:tcPr>
            <w:tcW w:w="1503" w:type="pct"/>
            <w:vAlign w:val="center"/>
          </w:tcPr>
          <w:p w14:paraId="5668CE6F"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真空包装机</w:t>
            </w:r>
          </w:p>
        </w:tc>
        <w:tc>
          <w:tcPr>
            <w:tcW w:w="898" w:type="pct"/>
            <w:vAlign w:val="center"/>
          </w:tcPr>
          <w:p w14:paraId="0DC4650C"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13</w:t>
            </w:r>
          </w:p>
        </w:tc>
        <w:tc>
          <w:tcPr>
            <w:tcW w:w="981" w:type="pct"/>
            <w:vAlign w:val="center"/>
          </w:tcPr>
          <w:p w14:paraId="42654657"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4</w:t>
            </w:r>
          </w:p>
        </w:tc>
        <w:tc>
          <w:tcPr>
            <w:tcW w:w="1193" w:type="pct"/>
            <w:vMerge/>
          </w:tcPr>
          <w:p w14:paraId="42484E4C" w14:textId="77777777" w:rsidR="00204C56" w:rsidRPr="004C6618" w:rsidRDefault="00204C56">
            <w:pPr>
              <w:adjustRightInd w:val="0"/>
              <w:snapToGrid w:val="0"/>
              <w:spacing w:line="240" w:lineRule="auto"/>
              <w:ind w:firstLineChars="0" w:firstLine="0"/>
              <w:jc w:val="center"/>
              <w:rPr>
                <w:rFonts w:eastAsia="宋体" w:cs="Times New Roman"/>
                <w:color w:val="000000" w:themeColor="text1"/>
                <w:sz w:val="20"/>
                <w:szCs w:val="20"/>
              </w:rPr>
            </w:pPr>
          </w:p>
        </w:tc>
      </w:tr>
      <w:tr w:rsidR="00204C56" w:rsidRPr="004C6618" w14:paraId="4C0F825B" w14:textId="77777777">
        <w:trPr>
          <w:trHeight w:val="283"/>
          <w:jc w:val="center"/>
        </w:trPr>
        <w:tc>
          <w:tcPr>
            <w:tcW w:w="425" w:type="pct"/>
            <w:vAlign w:val="center"/>
          </w:tcPr>
          <w:p w14:paraId="2B3E49FA"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25</w:t>
            </w:r>
          </w:p>
        </w:tc>
        <w:tc>
          <w:tcPr>
            <w:tcW w:w="1503" w:type="pct"/>
            <w:vAlign w:val="center"/>
          </w:tcPr>
          <w:p w14:paraId="0FA8BA64"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SAT</w:t>
            </w:r>
            <w:r w:rsidRPr="004C6618">
              <w:rPr>
                <w:rFonts w:eastAsia="宋体" w:cs="Times New Roman"/>
                <w:color w:val="000000" w:themeColor="text1"/>
                <w:sz w:val="20"/>
                <w:szCs w:val="20"/>
              </w:rPr>
              <w:t>超声波扫描显微镜</w:t>
            </w:r>
          </w:p>
        </w:tc>
        <w:tc>
          <w:tcPr>
            <w:tcW w:w="898" w:type="pct"/>
            <w:vAlign w:val="center"/>
          </w:tcPr>
          <w:p w14:paraId="57033524"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w:t>
            </w:r>
          </w:p>
        </w:tc>
        <w:tc>
          <w:tcPr>
            <w:tcW w:w="981" w:type="pct"/>
            <w:vAlign w:val="center"/>
          </w:tcPr>
          <w:p w14:paraId="311A835D"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w:t>
            </w:r>
          </w:p>
        </w:tc>
        <w:tc>
          <w:tcPr>
            <w:tcW w:w="1193" w:type="pct"/>
          </w:tcPr>
          <w:p w14:paraId="612E6618"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w:t>
            </w:r>
          </w:p>
        </w:tc>
      </w:tr>
      <w:tr w:rsidR="00204C56" w:rsidRPr="004C6618" w14:paraId="7A07C9EA" w14:textId="77777777">
        <w:trPr>
          <w:trHeight w:val="283"/>
          <w:jc w:val="center"/>
        </w:trPr>
        <w:tc>
          <w:tcPr>
            <w:tcW w:w="425" w:type="pct"/>
            <w:vAlign w:val="center"/>
          </w:tcPr>
          <w:p w14:paraId="0A08BC85"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26</w:t>
            </w:r>
          </w:p>
        </w:tc>
        <w:tc>
          <w:tcPr>
            <w:tcW w:w="1503" w:type="pct"/>
            <w:vAlign w:val="center"/>
          </w:tcPr>
          <w:p w14:paraId="0C34FD88"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HAST</w:t>
            </w:r>
            <w:r w:rsidRPr="004C6618">
              <w:rPr>
                <w:rFonts w:eastAsia="宋体" w:cs="Times New Roman"/>
                <w:color w:val="000000" w:themeColor="text1"/>
                <w:sz w:val="20"/>
                <w:szCs w:val="20"/>
              </w:rPr>
              <w:t>高加速寿命试验箱</w:t>
            </w:r>
          </w:p>
        </w:tc>
        <w:tc>
          <w:tcPr>
            <w:tcW w:w="898" w:type="pct"/>
            <w:vAlign w:val="center"/>
          </w:tcPr>
          <w:p w14:paraId="67EEFB42"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w:t>
            </w:r>
          </w:p>
        </w:tc>
        <w:tc>
          <w:tcPr>
            <w:tcW w:w="981" w:type="pct"/>
            <w:vAlign w:val="center"/>
          </w:tcPr>
          <w:p w14:paraId="5629FD4C"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w:t>
            </w:r>
          </w:p>
        </w:tc>
        <w:tc>
          <w:tcPr>
            <w:tcW w:w="1193" w:type="pct"/>
          </w:tcPr>
          <w:p w14:paraId="23E74326"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w:t>
            </w:r>
          </w:p>
        </w:tc>
      </w:tr>
      <w:tr w:rsidR="00204C56" w:rsidRPr="004C6618" w14:paraId="11B78764" w14:textId="77777777">
        <w:trPr>
          <w:trHeight w:val="283"/>
          <w:jc w:val="center"/>
        </w:trPr>
        <w:tc>
          <w:tcPr>
            <w:tcW w:w="425" w:type="pct"/>
            <w:vAlign w:val="center"/>
          </w:tcPr>
          <w:p w14:paraId="17DA104B"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27</w:t>
            </w:r>
          </w:p>
        </w:tc>
        <w:tc>
          <w:tcPr>
            <w:tcW w:w="1503" w:type="pct"/>
            <w:vAlign w:val="center"/>
          </w:tcPr>
          <w:p w14:paraId="23AFD182"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TCT</w:t>
            </w:r>
            <w:r w:rsidRPr="004C6618">
              <w:rPr>
                <w:rFonts w:eastAsia="宋体" w:cs="Times New Roman"/>
                <w:color w:val="000000" w:themeColor="text1"/>
                <w:sz w:val="20"/>
                <w:szCs w:val="20"/>
              </w:rPr>
              <w:t>高低温冲击试验机</w:t>
            </w:r>
          </w:p>
        </w:tc>
        <w:tc>
          <w:tcPr>
            <w:tcW w:w="898" w:type="pct"/>
            <w:vAlign w:val="center"/>
          </w:tcPr>
          <w:p w14:paraId="2B052DE9"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w:t>
            </w:r>
          </w:p>
        </w:tc>
        <w:tc>
          <w:tcPr>
            <w:tcW w:w="981" w:type="pct"/>
            <w:vAlign w:val="center"/>
          </w:tcPr>
          <w:p w14:paraId="00BF1AA4"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w:t>
            </w:r>
          </w:p>
        </w:tc>
        <w:tc>
          <w:tcPr>
            <w:tcW w:w="1193" w:type="pct"/>
          </w:tcPr>
          <w:p w14:paraId="3E6DB4A2"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w:t>
            </w:r>
          </w:p>
        </w:tc>
      </w:tr>
      <w:tr w:rsidR="00204C56" w:rsidRPr="004C6618" w14:paraId="128CCFC8" w14:textId="77777777">
        <w:trPr>
          <w:trHeight w:val="283"/>
          <w:jc w:val="center"/>
        </w:trPr>
        <w:tc>
          <w:tcPr>
            <w:tcW w:w="425" w:type="pct"/>
            <w:vAlign w:val="center"/>
          </w:tcPr>
          <w:p w14:paraId="48D1D2C8"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28</w:t>
            </w:r>
          </w:p>
        </w:tc>
        <w:tc>
          <w:tcPr>
            <w:tcW w:w="1503" w:type="pct"/>
            <w:vAlign w:val="center"/>
          </w:tcPr>
          <w:p w14:paraId="34901920"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IR-Reflow</w:t>
            </w:r>
            <w:r w:rsidRPr="004C6618">
              <w:rPr>
                <w:rFonts w:eastAsia="宋体" w:cs="Times New Roman"/>
                <w:color w:val="000000" w:themeColor="text1"/>
                <w:sz w:val="20"/>
                <w:szCs w:val="20"/>
              </w:rPr>
              <w:t>红外线回流焊</w:t>
            </w:r>
          </w:p>
        </w:tc>
        <w:tc>
          <w:tcPr>
            <w:tcW w:w="898" w:type="pct"/>
            <w:vAlign w:val="center"/>
          </w:tcPr>
          <w:p w14:paraId="1720ABA2"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2</w:t>
            </w:r>
          </w:p>
        </w:tc>
        <w:tc>
          <w:tcPr>
            <w:tcW w:w="981" w:type="pct"/>
            <w:vAlign w:val="center"/>
          </w:tcPr>
          <w:p w14:paraId="5B651282"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2</w:t>
            </w:r>
          </w:p>
        </w:tc>
        <w:tc>
          <w:tcPr>
            <w:tcW w:w="1193" w:type="pct"/>
          </w:tcPr>
          <w:p w14:paraId="4F83E8F5"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w:t>
            </w:r>
          </w:p>
        </w:tc>
      </w:tr>
      <w:tr w:rsidR="00204C56" w:rsidRPr="004C6618" w14:paraId="072CE2A7" w14:textId="77777777">
        <w:trPr>
          <w:trHeight w:val="283"/>
          <w:jc w:val="center"/>
        </w:trPr>
        <w:tc>
          <w:tcPr>
            <w:tcW w:w="425" w:type="pct"/>
            <w:vAlign w:val="center"/>
          </w:tcPr>
          <w:p w14:paraId="3F0BD7CA"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29</w:t>
            </w:r>
          </w:p>
        </w:tc>
        <w:tc>
          <w:tcPr>
            <w:tcW w:w="1503" w:type="pct"/>
            <w:vAlign w:val="center"/>
          </w:tcPr>
          <w:p w14:paraId="446239B3"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THT</w:t>
            </w:r>
            <w:r w:rsidRPr="004C6618">
              <w:rPr>
                <w:rFonts w:eastAsia="宋体" w:cs="Times New Roman"/>
                <w:color w:val="000000" w:themeColor="text1"/>
                <w:sz w:val="20"/>
                <w:szCs w:val="20"/>
              </w:rPr>
              <w:t>恒温恒湿试验箱</w:t>
            </w:r>
          </w:p>
        </w:tc>
        <w:tc>
          <w:tcPr>
            <w:tcW w:w="898" w:type="pct"/>
            <w:vAlign w:val="center"/>
          </w:tcPr>
          <w:p w14:paraId="074C4F4A"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w:t>
            </w:r>
          </w:p>
        </w:tc>
        <w:tc>
          <w:tcPr>
            <w:tcW w:w="981" w:type="pct"/>
            <w:vAlign w:val="center"/>
          </w:tcPr>
          <w:p w14:paraId="158A7365"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w:t>
            </w:r>
          </w:p>
        </w:tc>
        <w:tc>
          <w:tcPr>
            <w:tcW w:w="1193" w:type="pct"/>
          </w:tcPr>
          <w:p w14:paraId="7B79B54A"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w:t>
            </w:r>
          </w:p>
        </w:tc>
      </w:tr>
      <w:tr w:rsidR="00204C56" w:rsidRPr="004C6618" w14:paraId="52EB21EF" w14:textId="77777777">
        <w:trPr>
          <w:trHeight w:val="283"/>
          <w:jc w:val="center"/>
        </w:trPr>
        <w:tc>
          <w:tcPr>
            <w:tcW w:w="425" w:type="pct"/>
            <w:vAlign w:val="center"/>
          </w:tcPr>
          <w:p w14:paraId="5FFFE36D"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30</w:t>
            </w:r>
          </w:p>
        </w:tc>
        <w:tc>
          <w:tcPr>
            <w:tcW w:w="1503" w:type="pct"/>
            <w:vAlign w:val="center"/>
          </w:tcPr>
          <w:p w14:paraId="76C4C6BA"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X-ray</w:t>
            </w:r>
            <w:r w:rsidRPr="004C6618">
              <w:rPr>
                <w:rFonts w:eastAsia="宋体" w:cs="Times New Roman"/>
                <w:color w:val="000000" w:themeColor="text1"/>
                <w:sz w:val="20"/>
                <w:szCs w:val="20"/>
              </w:rPr>
              <w:t>检测设备</w:t>
            </w:r>
            <w:r w:rsidRPr="004C6618">
              <w:rPr>
                <w:rFonts w:eastAsia="宋体" w:cs="Times New Roman"/>
                <w:color w:val="000000" w:themeColor="text1"/>
                <w:sz w:val="20"/>
                <w:szCs w:val="20"/>
              </w:rPr>
              <w:t>*</w:t>
            </w:r>
          </w:p>
        </w:tc>
        <w:tc>
          <w:tcPr>
            <w:tcW w:w="898" w:type="pct"/>
            <w:vAlign w:val="center"/>
          </w:tcPr>
          <w:p w14:paraId="7608D09E"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3</w:t>
            </w:r>
          </w:p>
        </w:tc>
        <w:tc>
          <w:tcPr>
            <w:tcW w:w="981" w:type="pct"/>
            <w:vAlign w:val="center"/>
          </w:tcPr>
          <w:p w14:paraId="4B3831C3"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1</w:t>
            </w:r>
          </w:p>
        </w:tc>
        <w:tc>
          <w:tcPr>
            <w:tcW w:w="1193" w:type="pct"/>
          </w:tcPr>
          <w:p w14:paraId="45D9E320"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w:t>
            </w:r>
          </w:p>
        </w:tc>
      </w:tr>
      <w:tr w:rsidR="00204C56" w:rsidRPr="004C6618" w14:paraId="02A74B25" w14:textId="77777777">
        <w:trPr>
          <w:trHeight w:val="283"/>
          <w:jc w:val="center"/>
        </w:trPr>
        <w:tc>
          <w:tcPr>
            <w:tcW w:w="425" w:type="pct"/>
            <w:vAlign w:val="center"/>
          </w:tcPr>
          <w:p w14:paraId="2181A977"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31</w:t>
            </w:r>
          </w:p>
        </w:tc>
        <w:tc>
          <w:tcPr>
            <w:tcW w:w="1503" w:type="pct"/>
            <w:vAlign w:val="center"/>
          </w:tcPr>
          <w:p w14:paraId="064EF354"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氮气发生器</w:t>
            </w:r>
          </w:p>
        </w:tc>
        <w:tc>
          <w:tcPr>
            <w:tcW w:w="898" w:type="pct"/>
            <w:vAlign w:val="center"/>
          </w:tcPr>
          <w:p w14:paraId="1DD9A0BB"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4</w:t>
            </w:r>
          </w:p>
        </w:tc>
        <w:tc>
          <w:tcPr>
            <w:tcW w:w="981" w:type="pct"/>
            <w:vAlign w:val="center"/>
          </w:tcPr>
          <w:p w14:paraId="40F7D6CA"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1</w:t>
            </w:r>
          </w:p>
        </w:tc>
        <w:tc>
          <w:tcPr>
            <w:tcW w:w="1193" w:type="pct"/>
          </w:tcPr>
          <w:p w14:paraId="7EF7C757"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w:t>
            </w:r>
          </w:p>
        </w:tc>
      </w:tr>
    </w:tbl>
    <w:bookmarkEnd w:id="26"/>
    <w:p w14:paraId="66FA8BB4" w14:textId="77777777" w:rsidR="00204C56" w:rsidRPr="004C6618" w:rsidRDefault="00000000">
      <w:pPr>
        <w:pStyle w:val="aff2"/>
        <w:spacing w:before="62" w:after="31"/>
      </w:pPr>
      <w:r w:rsidRPr="004C6618">
        <w:t>表</w:t>
      </w:r>
      <w:r w:rsidRPr="004C6618">
        <w:rPr>
          <w:rFonts w:hint="eastAsia"/>
        </w:rPr>
        <w:t>3.3-2</w:t>
      </w:r>
      <w:r w:rsidRPr="004C6618">
        <w:t>单条表面处理生产线槽体尺寸表</w:t>
      </w:r>
    </w:p>
    <w:tbl>
      <w:tblPr>
        <w:tblW w:w="5004" w:type="pct"/>
        <w:jc w:val="center"/>
        <w:tblCellMar>
          <w:left w:w="0" w:type="dxa"/>
          <w:right w:w="0" w:type="dxa"/>
        </w:tblCellMar>
        <w:tblLook w:val="04A0" w:firstRow="1" w:lastRow="0" w:firstColumn="1" w:lastColumn="0" w:noHBand="0" w:noVBand="1"/>
      </w:tblPr>
      <w:tblGrid>
        <w:gridCol w:w="518"/>
        <w:gridCol w:w="1603"/>
        <w:gridCol w:w="1845"/>
        <w:gridCol w:w="1415"/>
        <w:gridCol w:w="1136"/>
        <w:gridCol w:w="1984"/>
      </w:tblGrid>
      <w:tr w:rsidR="006E32EA" w:rsidRPr="004C6618" w14:paraId="47C210C9" w14:textId="77777777" w:rsidTr="006E32EA">
        <w:trPr>
          <w:trHeight w:val="340"/>
          <w:jc w:val="center"/>
        </w:trPr>
        <w:tc>
          <w:tcPr>
            <w:tcW w:w="305" w:type="pct"/>
            <w:tcBorders>
              <w:top w:val="single" w:sz="4" w:space="0" w:color="000000"/>
              <w:left w:val="single" w:sz="4" w:space="0" w:color="000000"/>
              <w:bottom w:val="single" w:sz="4" w:space="0" w:color="000000"/>
              <w:right w:val="single" w:sz="4" w:space="0" w:color="000000"/>
            </w:tcBorders>
            <w:vAlign w:val="center"/>
          </w:tcPr>
          <w:p w14:paraId="34CE5A40" w14:textId="77777777" w:rsidR="006E32EA" w:rsidRPr="004C6618" w:rsidRDefault="006E32EA">
            <w:pPr>
              <w:overflowPunct w:val="0"/>
              <w:adjustRightInd w:val="0"/>
              <w:snapToGrid w:val="0"/>
              <w:spacing w:line="240" w:lineRule="auto"/>
              <w:ind w:firstLineChars="0" w:firstLine="0"/>
              <w:jc w:val="center"/>
              <w:rPr>
                <w:rFonts w:eastAsia="宋体" w:cs="Times New Roman"/>
                <w:b/>
                <w:bCs/>
                <w:color w:val="000000" w:themeColor="text1"/>
                <w:sz w:val="20"/>
                <w:szCs w:val="20"/>
                <w:lang w:val="zh-CN" w:bidi="zh-CN"/>
              </w:rPr>
            </w:pPr>
            <w:r w:rsidRPr="004C6618">
              <w:rPr>
                <w:rFonts w:eastAsia="宋体" w:cs="Times New Roman"/>
                <w:b/>
                <w:bCs/>
                <w:color w:val="000000" w:themeColor="text1"/>
                <w:sz w:val="20"/>
                <w:szCs w:val="20"/>
                <w:lang w:val="zh-CN" w:bidi="zh-CN"/>
              </w:rPr>
              <w:t>序号</w:t>
            </w:r>
          </w:p>
        </w:tc>
        <w:tc>
          <w:tcPr>
            <w:tcW w:w="943" w:type="pct"/>
            <w:tcBorders>
              <w:top w:val="single" w:sz="4" w:space="0" w:color="000000"/>
              <w:left w:val="single" w:sz="4" w:space="0" w:color="000000"/>
              <w:bottom w:val="single" w:sz="4" w:space="0" w:color="000000"/>
              <w:right w:val="single" w:sz="4" w:space="0" w:color="000000"/>
            </w:tcBorders>
            <w:vAlign w:val="center"/>
          </w:tcPr>
          <w:p w14:paraId="6B691C45" w14:textId="77777777" w:rsidR="006E32EA" w:rsidRPr="004C6618" w:rsidRDefault="006E32EA">
            <w:pPr>
              <w:overflowPunct w:val="0"/>
              <w:adjustRightInd w:val="0"/>
              <w:snapToGrid w:val="0"/>
              <w:spacing w:line="240" w:lineRule="auto"/>
              <w:ind w:firstLineChars="0" w:firstLine="0"/>
              <w:jc w:val="center"/>
              <w:rPr>
                <w:rFonts w:eastAsia="宋体" w:cs="Times New Roman"/>
                <w:b/>
                <w:bCs/>
                <w:color w:val="000000" w:themeColor="text1"/>
                <w:sz w:val="20"/>
                <w:szCs w:val="20"/>
                <w:lang w:val="zh-CN" w:bidi="zh-CN"/>
              </w:rPr>
            </w:pPr>
            <w:r w:rsidRPr="004C6618">
              <w:rPr>
                <w:rFonts w:eastAsia="宋体" w:cs="Times New Roman"/>
                <w:b/>
                <w:bCs/>
                <w:color w:val="000000" w:themeColor="text1"/>
                <w:sz w:val="20"/>
                <w:szCs w:val="20"/>
                <w:lang w:val="zh-CN" w:bidi="zh-CN"/>
              </w:rPr>
              <w:t>名称</w:t>
            </w:r>
          </w:p>
        </w:tc>
        <w:tc>
          <w:tcPr>
            <w:tcW w:w="1085" w:type="pct"/>
            <w:tcBorders>
              <w:top w:val="single" w:sz="4" w:space="0" w:color="000000"/>
              <w:left w:val="single" w:sz="4" w:space="0" w:color="000000"/>
              <w:bottom w:val="single" w:sz="4" w:space="0" w:color="000000"/>
              <w:right w:val="single" w:sz="4" w:space="0" w:color="000000"/>
            </w:tcBorders>
            <w:vAlign w:val="center"/>
          </w:tcPr>
          <w:p w14:paraId="3A6E66CC" w14:textId="14901613" w:rsidR="006E32EA" w:rsidRPr="004C6618" w:rsidRDefault="006E32EA">
            <w:pPr>
              <w:overflowPunct w:val="0"/>
              <w:adjustRightInd w:val="0"/>
              <w:snapToGrid w:val="0"/>
              <w:spacing w:line="240" w:lineRule="auto"/>
              <w:ind w:firstLineChars="0" w:firstLine="0"/>
              <w:jc w:val="center"/>
              <w:rPr>
                <w:rFonts w:eastAsia="宋体" w:cs="Times New Roman"/>
                <w:b/>
                <w:bCs/>
                <w:color w:val="000000" w:themeColor="text1"/>
                <w:sz w:val="20"/>
                <w:szCs w:val="20"/>
                <w:lang w:val="zh-CN" w:bidi="zh-CN"/>
              </w:rPr>
            </w:pPr>
            <w:r w:rsidRPr="004C6618">
              <w:rPr>
                <w:rFonts w:eastAsia="宋体" w:cs="Times New Roman" w:hint="eastAsia"/>
                <w:b/>
                <w:bCs/>
                <w:color w:val="000000" w:themeColor="text1"/>
                <w:sz w:val="20"/>
                <w:szCs w:val="20"/>
                <w:lang w:val="zh-CN" w:bidi="zh-CN"/>
              </w:rPr>
              <w:t>环评</w:t>
            </w:r>
            <w:r w:rsidRPr="004C6618">
              <w:rPr>
                <w:rFonts w:eastAsia="宋体" w:cs="Times New Roman"/>
                <w:b/>
                <w:bCs/>
                <w:color w:val="000000" w:themeColor="text1"/>
                <w:sz w:val="20"/>
                <w:szCs w:val="20"/>
                <w:lang w:val="zh-CN" w:bidi="zh-CN"/>
              </w:rPr>
              <w:t>规格</w:t>
            </w:r>
            <w:r w:rsidRPr="004C6618">
              <w:rPr>
                <w:rFonts w:eastAsia="宋体" w:cs="Times New Roman" w:hint="eastAsia"/>
                <w:b/>
                <w:bCs/>
                <w:color w:val="000000" w:themeColor="text1"/>
                <w:sz w:val="20"/>
                <w:szCs w:val="20"/>
                <w:lang w:val="zh-CN" w:bidi="zh-CN"/>
              </w:rPr>
              <w:t>（</w:t>
            </w:r>
            <w:r w:rsidRPr="004C6618">
              <w:rPr>
                <w:rFonts w:eastAsia="宋体" w:cs="Times New Roman" w:hint="eastAsia"/>
                <w:b/>
                <w:bCs/>
                <w:color w:val="000000" w:themeColor="text1"/>
                <w:sz w:val="20"/>
                <w:szCs w:val="20"/>
                <w:lang w:val="zh-CN" w:bidi="zh-CN"/>
              </w:rPr>
              <w:t>m</w:t>
            </w:r>
            <w:r w:rsidRPr="004C6618">
              <w:rPr>
                <w:rFonts w:eastAsia="宋体" w:cs="Times New Roman" w:hint="eastAsia"/>
                <w:b/>
                <w:bCs/>
                <w:color w:val="000000" w:themeColor="text1"/>
                <w:sz w:val="20"/>
                <w:szCs w:val="20"/>
                <w:lang w:val="zh-CN" w:bidi="zh-CN"/>
              </w:rPr>
              <w:t>）</w:t>
            </w:r>
          </w:p>
        </w:tc>
        <w:tc>
          <w:tcPr>
            <w:tcW w:w="832" w:type="pct"/>
            <w:tcBorders>
              <w:top w:val="single" w:sz="4" w:space="0" w:color="000000"/>
              <w:left w:val="single" w:sz="4" w:space="0" w:color="000000"/>
              <w:bottom w:val="single" w:sz="4" w:space="0" w:color="000000"/>
              <w:right w:val="single" w:sz="4" w:space="0" w:color="000000"/>
            </w:tcBorders>
            <w:vAlign w:val="center"/>
          </w:tcPr>
          <w:p w14:paraId="3DB553C8" w14:textId="2CA96B44" w:rsidR="006E32EA" w:rsidRPr="004C6618" w:rsidRDefault="006E32EA">
            <w:pPr>
              <w:overflowPunct w:val="0"/>
              <w:adjustRightInd w:val="0"/>
              <w:snapToGrid w:val="0"/>
              <w:spacing w:line="240" w:lineRule="auto"/>
              <w:ind w:firstLineChars="0" w:firstLine="0"/>
              <w:jc w:val="center"/>
              <w:rPr>
                <w:rFonts w:eastAsia="宋体" w:cs="Times New Roman"/>
                <w:b/>
                <w:bCs/>
                <w:color w:val="000000" w:themeColor="text1"/>
                <w:sz w:val="20"/>
                <w:szCs w:val="20"/>
                <w:lang w:val="zh-CN" w:bidi="zh-CN"/>
              </w:rPr>
            </w:pPr>
            <w:r w:rsidRPr="004C6618">
              <w:rPr>
                <w:rFonts w:eastAsia="宋体" w:cs="Times New Roman" w:hint="eastAsia"/>
                <w:b/>
                <w:bCs/>
                <w:color w:val="000000" w:themeColor="text1"/>
                <w:sz w:val="20"/>
                <w:szCs w:val="20"/>
                <w:lang w:val="zh-CN" w:bidi="zh-CN"/>
              </w:rPr>
              <w:t>实际规格</w:t>
            </w:r>
          </w:p>
        </w:tc>
        <w:tc>
          <w:tcPr>
            <w:tcW w:w="668" w:type="pct"/>
            <w:tcBorders>
              <w:top w:val="single" w:sz="4" w:space="0" w:color="000000"/>
              <w:left w:val="single" w:sz="4" w:space="0" w:color="000000"/>
              <w:bottom w:val="single" w:sz="4" w:space="0" w:color="000000"/>
              <w:right w:val="single" w:sz="4" w:space="0" w:color="000000"/>
            </w:tcBorders>
            <w:vAlign w:val="center"/>
          </w:tcPr>
          <w:p w14:paraId="386A70F5" w14:textId="099BEBE5" w:rsidR="006E32EA" w:rsidRPr="004C6618" w:rsidRDefault="006E32EA">
            <w:pPr>
              <w:overflowPunct w:val="0"/>
              <w:adjustRightInd w:val="0"/>
              <w:snapToGrid w:val="0"/>
              <w:spacing w:line="240" w:lineRule="auto"/>
              <w:ind w:firstLineChars="0" w:firstLine="0"/>
              <w:jc w:val="center"/>
              <w:rPr>
                <w:rFonts w:eastAsia="宋体" w:cs="Times New Roman"/>
                <w:b/>
                <w:bCs/>
                <w:color w:val="000000" w:themeColor="text1"/>
                <w:sz w:val="20"/>
                <w:szCs w:val="20"/>
                <w:lang w:val="zh-CN" w:bidi="zh-CN"/>
              </w:rPr>
            </w:pPr>
            <w:r w:rsidRPr="004C6618">
              <w:rPr>
                <w:rFonts w:eastAsia="宋体" w:cs="Times New Roman"/>
                <w:b/>
                <w:bCs/>
                <w:color w:val="000000" w:themeColor="text1"/>
                <w:sz w:val="20"/>
                <w:szCs w:val="20"/>
                <w:lang w:val="zh-CN" w:bidi="zh-CN"/>
              </w:rPr>
              <w:t>数量（个）</w:t>
            </w:r>
          </w:p>
        </w:tc>
        <w:tc>
          <w:tcPr>
            <w:tcW w:w="1167" w:type="pct"/>
            <w:tcBorders>
              <w:top w:val="single" w:sz="4" w:space="0" w:color="000000"/>
              <w:left w:val="single" w:sz="4" w:space="0" w:color="000000"/>
              <w:bottom w:val="single" w:sz="4" w:space="0" w:color="000000"/>
              <w:right w:val="single" w:sz="4" w:space="0" w:color="000000"/>
            </w:tcBorders>
            <w:vAlign w:val="center"/>
          </w:tcPr>
          <w:p w14:paraId="667C4077" w14:textId="77777777" w:rsidR="006E32EA" w:rsidRPr="004C6618" w:rsidRDefault="006E32EA">
            <w:pPr>
              <w:overflowPunct w:val="0"/>
              <w:adjustRightInd w:val="0"/>
              <w:snapToGrid w:val="0"/>
              <w:spacing w:line="240" w:lineRule="auto"/>
              <w:ind w:firstLineChars="0" w:firstLine="0"/>
              <w:jc w:val="center"/>
              <w:rPr>
                <w:rFonts w:eastAsia="宋体" w:cs="Times New Roman"/>
                <w:b/>
                <w:bCs/>
                <w:color w:val="000000" w:themeColor="text1"/>
                <w:sz w:val="20"/>
                <w:szCs w:val="20"/>
                <w:lang w:val="zh-CN" w:bidi="zh-CN"/>
              </w:rPr>
            </w:pPr>
            <w:r w:rsidRPr="004C6618">
              <w:rPr>
                <w:rFonts w:eastAsia="宋体" w:cs="Times New Roman"/>
                <w:b/>
                <w:bCs/>
                <w:color w:val="000000" w:themeColor="text1"/>
                <w:sz w:val="20"/>
                <w:szCs w:val="20"/>
                <w:lang w:val="zh-CN" w:bidi="zh-CN"/>
              </w:rPr>
              <w:t>备注</w:t>
            </w:r>
          </w:p>
        </w:tc>
      </w:tr>
      <w:tr w:rsidR="006E32EA" w:rsidRPr="004C6618" w14:paraId="186B608D" w14:textId="77777777" w:rsidTr="006E32EA">
        <w:trPr>
          <w:trHeight w:val="340"/>
          <w:jc w:val="center"/>
        </w:trPr>
        <w:tc>
          <w:tcPr>
            <w:tcW w:w="305" w:type="pct"/>
            <w:tcBorders>
              <w:top w:val="single" w:sz="4" w:space="0" w:color="000000"/>
              <w:left w:val="single" w:sz="4" w:space="0" w:color="000000"/>
              <w:right w:val="single" w:sz="4" w:space="0" w:color="000000"/>
            </w:tcBorders>
            <w:vAlign w:val="center"/>
          </w:tcPr>
          <w:p w14:paraId="7B0ADD03"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w w:val="99"/>
                <w:sz w:val="20"/>
                <w:szCs w:val="20"/>
                <w:lang w:val="zh-CN" w:bidi="zh-CN"/>
              </w:rPr>
            </w:pPr>
            <w:r w:rsidRPr="004C6618">
              <w:rPr>
                <w:rFonts w:eastAsia="宋体" w:cs="Times New Roman"/>
                <w:color w:val="000000" w:themeColor="text1"/>
                <w:w w:val="99"/>
                <w:sz w:val="20"/>
                <w:szCs w:val="20"/>
                <w:lang w:val="zh-CN" w:bidi="zh-CN"/>
              </w:rPr>
              <w:t>1</w:t>
            </w:r>
          </w:p>
        </w:tc>
        <w:tc>
          <w:tcPr>
            <w:tcW w:w="943" w:type="pct"/>
            <w:tcBorders>
              <w:top w:val="single" w:sz="4" w:space="0" w:color="000000"/>
              <w:left w:val="single" w:sz="4" w:space="0" w:color="000000"/>
              <w:right w:val="single" w:sz="4" w:space="0" w:color="000000"/>
            </w:tcBorders>
            <w:vAlign w:val="center"/>
          </w:tcPr>
          <w:p w14:paraId="6ACDAECE"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软化槽</w:t>
            </w:r>
          </w:p>
        </w:tc>
        <w:tc>
          <w:tcPr>
            <w:tcW w:w="1085" w:type="pct"/>
            <w:tcBorders>
              <w:top w:val="single" w:sz="4" w:space="0" w:color="000000"/>
              <w:left w:val="single" w:sz="4" w:space="0" w:color="000000"/>
              <w:bottom w:val="single" w:sz="4" w:space="0" w:color="000000"/>
              <w:right w:val="single" w:sz="4" w:space="0" w:color="000000"/>
            </w:tcBorders>
            <w:vAlign w:val="center"/>
          </w:tcPr>
          <w:p w14:paraId="6FB7F245"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0.4*0.53*0.6</w:t>
            </w:r>
          </w:p>
        </w:tc>
        <w:tc>
          <w:tcPr>
            <w:tcW w:w="832" w:type="pct"/>
            <w:vMerge w:val="restart"/>
            <w:tcBorders>
              <w:top w:val="single" w:sz="4" w:space="0" w:color="000000"/>
              <w:left w:val="single" w:sz="4" w:space="0" w:color="000000"/>
              <w:right w:val="single" w:sz="4" w:space="0" w:color="000000"/>
            </w:tcBorders>
            <w:vAlign w:val="center"/>
          </w:tcPr>
          <w:p w14:paraId="151A5C51" w14:textId="1EAFC10E"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hint="eastAsia"/>
                <w:color w:val="000000" w:themeColor="text1"/>
                <w:sz w:val="20"/>
                <w:szCs w:val="20"/>
                <w:lang w:val="zh-CN" w:bidi="zh-CN"/>
              </w:rPr>
              <w:t>与环评一致</w:t>
            </w:r>
          </w:p>
        </w:tc>
        <w:tc>
          <w:tcPr>
            <w:tcW w:w="668" w:type="pct"/>
            <w:tcBorders>
              <w:top w:val="single" w:sz="4" w:space="0" w:color="000000"/>
              <w:left w:val="single" w:sz="4" w:space="0" w:color="000000"/>
              <w:bottom w:val="single" w:sz="4" w:space="0" w:color="000000"/>
              <w:right w:val="single" w:sz="4" w:space="0" w:color="000000"/>
            </w:tcBorders>
            <w:vAlign w:val="center"/>
          </w:tcPr>
          <w:p w14:paraId="7ED62E62" w14:textId="705C0435"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4</w:t>
            </w:r>
          </w:p>
        </w:tc>
        <w:tc>
          <w:tcPr>
            <w:tcW w:w="1167" w:type="pct"/>
            <w:vMerge w:val="restart"/>
            <w:tcBorders>
              <w:top w:val="single" w:sz="4" w:space="0" w:color="000000"/>
              <w:left w:val="single" w:sz="4" w:space="0" w:color="000000"/>
              <w:right w:val="single" w:sz="4" w:space="0" w:color="000000"/>
            </w:tcBorders>
            <w:vAlign w:val="center"/>
          </w:tcPr>
          <w:p w14:paraId="79BE6666" w14:textId="18E619C4" w:rsidR="006E32EA" w:rsidRPr="004C6618" w:rsidRDefault="006E32EA" w:rsidP="006E32EA">
            <w:pPr>
              <w:tabs>
                <w:tab w:val="left" w:pos="488"/>
              </w:tabs>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hint="eastAsia"/>
                <w:color w:val="000000" w:themeColor="text1"/>
                <w:sz w:val="20"/>
                <w:szCs w:val="20"/>
                <w:lang w:val="zh-CN" w:bidi="zh-CN"/>
              </w:rPr>
              <w:t>环评</w:t>
            </w:r>
            <w:r w:rsidRPr="004C6618">
              <w:rPr>
                <w:rFonts w:eastAsia="宋体" w:cs="Times New Roman"/>
                <w:color w:val="000000" w:themeColor="text1"/>
                <w:sz w:val="20"/>
                <w:szCs w:val="20"/>
                <w:lang w:val="zh-CN" w:bidi="zh-CN"/>
              </w:rPr>
              <w:t>单条表面处理生产线镀锡槽容量为</w:t>
            </w:r>
            <w:r w:rsidRPr="004C6618">
              <w:rPr>
                <w:rFonts w:eastAsia="宋体" w:cs="Times New Roman"/>
                <w:color w:val="000000" w:themeColor="text1"/>
                <w:sz w:val="20"/>
                <w:szCs w:val="20"/>
                <w:lang w:val="zh-CN" w:bidi="zh-CN"/>
              </w:rPr>
              <w:t>1532L</w:t>
            </w:r>
            <w:r w:rsidRPr="004C6618">
              <w:rPr>
                <w:rFonts w:eastAsia="宋体" w:cs="Times New Roman" w:hint="eastAsia"/>
                <w:color w:val="000000" w:themeColor="text1"/>
                <w:sz w:val="20"/>
                <w:szCs w:val="20"/>
                <w:lang w:val="zh-CN" w:bidi="zh-CN"/>
              </w:rPr>
              <w:t>，企业实际</w:t>
            </w:r>
            <w:r w:rsidRPr="004C6618">
              <w:rPr>
                <w:rFonts w:eastAsia="宋体" w:cs="Times New Roman"/>
                <w:color w:val="000000" w:themeColor="text1"/>
                <w:sz w:val="20"/>
                <w:szCs w:val="20"/>
                <w:lang w:val="zh-CN" w:bidi="zh-CN"/>
              </w:rPr>
              <w:t>单条表面处理生产线镀锡槽容量为</w:t>
            </w:r>
            <w:r w:rsidRPr="004C6618">
              <w:rPr>
                <w:rFonts w:eastAsia="宋体" w:cs="Times New Roman" w:hint="eastAsia"/>
                <w:color w:val="000000" w:themeColor="text1"/>
                <w:sz w:val="20"/>
                <w:szCs w:val="20"/>
                <w:lang w:val="zh-CN" w:bidi="zh-CN"/>
              </w:rPr>
              <w:t>1421L</w:t>
            </w:r>
          </w:p>
        </w:tc>
      </w:tr>
      <w:tr w:rsidR="006E32EA" w:rsidRPr="004C6618" w14:paraId="18F183C1" w14:textId="77777777" w:rsidTr="006E32EA">
        <w:trPr>
          <w:trHeight w:val="340"/>
          <w:jc w:val="center"/>
        </w:trPr>
        <w:tc>
          <w:tcPr>
            <w:tcW w:w="305" w:type="pct"/>
            <w:tcBorders>
              <w:top w:val="single" w:sz="4" w:space="0" w:color="000000"/>
              <w:left w:val="single" w:sz="4" w:space="0" w:color="000000"/>
              <w:bottom w:val="single" w:sz="4" w:space="0" w:color="auto"/>
              <w:right w:val="single" w:sz="4" w:space="0" w:color="000000"/>
            </w:tcBorders>
            <w:vAlign w:val="center"/>
          </w:tcPr>
          <w:p w14:paraId="6A63C0AF"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w w:val="99"/>
                <w:sz w:val="20"/>
                <w:szCs w:val="20"/>
                <w:lang w:val="zh-CN" w:bidi="zh-CN"/>
              </w:rPr>
            </w:pPr>
            <w:r w:rsidRPr="004C6618">
              <w:rPr>
                <w:rFonts w:eastAsia="宋体" w:cs="Times New Roman"/>
                <w:color w:val="000000" w:themeColor="text1"/>
                <w:w w:val="99"/>
                <w:sz w:val="20"/>
                <w:szCs w:val="20"/>
                <w:lang w:val="zh-CN" w:bidi="zh-CN"/>
              </w:rPr>
              <w:t>2</w:t>
            </w:r>
          </w:p>
        </w:tc>
        <w:tc>
          <w:tcPr>
            <w:tcW w:w="943" w:type="pct"/>
            <w:tcBorders>
              <w:top w:val="single" w:sz="4" w:space="0" w:color="000000"/>
              <w:left w:val="single" w:sz="4" w:space="0" w:color="000000"/>
              <w:bottom w:val="single" w:sz="4" w:space="0" w:color="auto"/>
              <w:right w:val="single" w:sz="4" w:space="0" w:color="000000"/>
            </w:tcBorders>
            <w:vAlign w:val="center"/>
          </w:tcPr>
          <w:p w14:paraId="0FE3F403"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水洗槽</w:t>
            </w:r>
          </w:p>
        </w:tc>
        <w:tc>
          <w:tcPr>
            <w:tcW w:w="1085" w:type="pct"/>
            <w:tcBorders>
              <w:top w:val="single" w:sz="4" w:space="0" w:color="000000"/>
              <w:left w:val="single" w:sz="4" w:space="0" w:color="000000"/>
              <w:bottom w:val="single" w:sz="4" w:space="0" w:color="auto"/>
              <w:right w:val="single" w:sz="4" w:space="0" w:color="000000"/>
            </w:tcBorders>
            <w:vAlign w:val="center"/>
          </w:tcPr>
          <w:p w14:paraId="3714C2EC"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0.4*0.37*0.6</w:t>
            </w:r>
          </w:p>
        </w:tc>
        <w:tc>
          <w:tcPr>
            <w:tcW w:w="832" w:type="pct"/>
            <w:vMerge/>
            <w:tcBorders>
              <w:left w:val="single" w:sz="4" w:space="0" w:color="000000"/>
              <w:right w:val="single" w:sz="4" w:space="0" w:color="000000"/>
            </w:tcBorders>
            <w:vAlign w:val="center"/>
          </w:tcPr>
          <w:p w14:paraId="5234FFF2" w14:textId="659694F1"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c>
          <w:tcPr>
            <w:tcW w:w="668" w:type="pct"/>
            <w:tcBorders>
              <w:top w:val="single" w:sz="4" w:space="0" w:color="000000"/>
              <w:left w:val="single" w:sz="4" w:space="0" w:color="000000"/>
              <w:bottom w:val="single" w:sz="4" w:space="0" w:color="000000"/>
              <w:right w:val="single" w:sz="4" w:space="0" w:color="000000"/>
            </w:tcBorders>
            <w:vAlign w:val="center"/>
          </w:tcPr>
          <w:p w14:paraId="3286BB8A" w14:textId="2F545B08"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3</w:t>
            </w:r>
          </w:p>
        </w:tc>
        <w:tc>
          <w:tcPr>
            <w:tcW w:w="1167" w:type="pct"/>
            <w:vMerge/>
            <w:tcBorders>
              <w:left w:val="single" w:sz="4" w:space="0" w:color="000000"/>
              <w:right w:val="single" w:sz="4" w:space="0" w:color="000000"/>
            </w:tcBorders>
            <w:vAlign w:val="center"/>
          </w:tcPr>
          <w:p w14:paraId="75D574DF"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r>
      <w:tr w:rsidR="006E32EA" w:rsidRPr="004C6618" w14:paraId="1CBF62CD" w14:textId="77777777" w:rsidTr="006E32EA">
        <w:trPr>
          <w:trHeight w:val="340"/>
          <w:jc w:val="center"/>
        </w:trPr>
        <w:tc>
          <w:tcPr>
            <w:tcW w:w="305" w:type="pct"/>
            <w:tcBorders>
              <w:top w:val="single" w:sz="4" w:space="0" w:color="auto"/>
              <w:left w:val="single" w:sz="4" w:space="0" w:color="000000"/>
              <w:bottom w:val="single" w:sz="4" w:space="0" w:color="auto"/>
              <w:right w:val="single" w:sz="4" w:space="0" w:color="000000"/>
            </w:tcBorders>
            <w:vAlign w:val="center"/>
          </w:tcPr>
          <w:p w14:paraId="04583698"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w w:val="99"/>
                <w:sz w:val="20"/>
                <w:szCs w:val="20"/>
                <w:lang w:val="zh-CN" w:bidi="zh-CN"/>
              </w:rPr>
            </w:pPr>
            <w:r w:rsidRPr="004C6618">
              <w:rPr>
                <w:rFonts w:eastAsia="宋体" w:cs="Times New Roman"/>
                <w:color w:val="000000" w:themeColor="text1"/>
                <w:w w:val="99"/>
                <w:sz w:val="20"/>
                <w:szCs w:val="20"/>
                <w:lang w:val="zh-CN" w:bidi="zh-CN"/>
              </w:rPr>
              <w:t>3</w:t>
            </w:r>
          </w:p>
        </w:tc>
        <w:tc>
          <w:tcPr>
            <w:tcW w:w="943" w:type="pct"/>
            <w:tcBorders>
              <w:top w:val="single" w:sz="4" w:space="0" w:color="auto"/>
              <w:left w:val="single" w:sz="4" w:space="0" w:color="000000"/>
              <w:bottom w:val="single" w:sz="4" w:space="0" w:color="auto"/>
              <w:right w:val="single" w:sz="4" w:space="0" w:color="000000"/>
            </w:tcBorders>
            <w:vAlign w:val="center"/>
          </w:tcPr>
          <w:p w14:paraId="47331087"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中和</w:t>
            </w:r>
            <w:r w:rsidRPr="004C6618">
              <w:rPr>
                <w:rFonts w:eastAsia="宋体" w:cs="Times New Roman"/>
                <w:color w:val="000000" w:themeColor="text1"/>
                <w:sz w:val="20"/>
                <w:szCs w:val="20"/>
                <w:lang w:val="zh-CN" w:bidi="zh-CN"/>
              </w:rPr>
              <w:t>1</w:t>
            </w:r>
            <w:r w:rsidRPr="004C6618">
              <w:rPr>
                <w:rFonts w:eastAsia="宋体" w:cs="Times New Roman"/>
                <w:color w:val="000000" w:themeColor="text1"/>
                <w:sz w:val="20"/>
                <w:szCs w:val="20"/>
                <w:lang w:val="zh-CN" w:bidi="zh-CN"/>
              </w:rPr>
              <w:t>槽</w:t>
            </w:r>
          </w:p>
        </w:tc>
        <w:tc>
          <w:tcPr>
            <w:tcW w:w="1085" w:type="pct"/>
            <w:tcBorders>
              <w:top w:val="single" w:sz="4" w:space="0" w:color="auto"/>
              <w:left w:val="single" w:sz="4" w:space="0" w:color="000000"/>
              <w:bottom w:val="single" w:sz="4" w:space="0" w:color="000000"/>
              <w:right w:val="single" w:sz="4" w:space="0" w:color="000000"/>
            </w:tcBorders>
            <w:vAlign w:val="center"/>
          </w:tcPr>
          <w:p w14:paraId="0D0DE470"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bidi="zh-CN"/>
              </w:rPr>
            </w:pPr>
            <w:r w:rsidRPr="004C6618">
              <w:rPr>
                <w:rFonts w:eastAsia="宋体" w:cs="Times New Roman"/>
                <w:color w:val="000000" w:themeColor="text1"/>
                <w:sz w:val="20"/>
                <w:szCs w:val="20"/>
                <w:lang w:val="zh-CN" w:bidi="zh-CN"/>
              </w:rPr>
              <w:t>0.4*0.</w:t>
            </w:r>
            <w:r w:rsidRPr="004C6618">
              <w:rPr>
                <w:rFonts w:eastAsia="宋体" w:cs="Times New Roman"/>
                <w:color w:val="000000" w:themeColor="text1"/>
                <w:sz w:val="20"/>
                <w:szCs w:val="20"/>
                <w:lang w:bidi="zh-CN"/>
              </w:rPr>
              <w:t>65</w:t>
            </w:r>
            <w:r w:rsidRPr="004C6618">
              <w:rPr>
                <w:rFonts w:eastAsia="宋体" w:cs="Times New Roman"/>
                <w:color w:val="000000" w:themeColor="text1"/>
                <w:sz w:val="20"/>
                <w:szCs w:val="20"/>
                <w:lang w:val="zh-CN" w:bidi="zh-CN"/>
              </w:rPr>
              <w:t>*0.</w:t>
            </w:r>
            <w:r w:rsidRPr="004C6618">
              <w:rPr>
                <w:rFonts w:eastAsia="宋体" w:cs="Times New Roman"/>
                <w:color w:val="000000" w:themeColor="text1"/>
                <w:sz w:val="20"/>
                <w:szCs w:val="20"/>
                <w:lang w:bidi="zh-CN"/>
              </w:rPr>
              <w:t>42</w:t>
            </w:r>
          </w:p>
        </w:tc>
        <w:tc>
          <w:tcPr>
            <w:tcW w:w="832" w:type="pct"/>
            <w:vMerge/>
            <w:tcBorders>
              <w:left w:val="single" w:sz="4" w:space="0" w:color="000000"/>
              <w:right w:val="single" w:sz="4" w:space="0" w:color="000000"/>
            </w:tcBorders>
            <w:vAlign w:val="center"/>
          </w:tcPr>
          <w:p w14:paraId="3578E367" w14:textId="5CDCD790"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c>
          <w:tcPr>
            <w:tcW w:w="668" w:type="pct"/>
            <w:tcBorders>
              <w:top w:val="single" w:sz="4" w:space="0" w:color="000000"/>
              <w:left w:val="single" w:sz="4" w:space="0" w:color="000000"/>
              <w:bottom w:val="single" w:sz="4" w:space="0" w:color="000000"/>
              <w:right w:val="single" w:sz="4" w:space="0" w:color="000000"/>
            </w:tcBorders>
            <w:vAlign w:val="center"/>
          </w:tcPr>
          <w:p w14:paraId="6901448C" w14:textId="564BD00A"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1</w:t>
            </w:r>
          </w:p>
        </w:tc>
        <w:tc>
          <w:tcPr>
            <w:tcW w:w="1167" w:type="pct"/>
            <w:vMerge/>
            <w:tcBorders>
              <w:left w:val="single" w:sz="4" w:space="0" w:color="000000"/>
              <w:right w:val="single" w:sz="4" w:space="0" w:color="000000"/>
            </w:tcBorders>
            <w:vAlign w:val="center"/>
          </w:tcPr>
          <w:p w14:paraId="70AFA0F9"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r>
      <w:tr w:rsidR="006E32EA" w:rsidRPr="004C6618" w14:paraId="5F41A264" w14:textId="77777777" w:rsidTr="006E32EA">
        <w:trPr>
          <w:trHeight w:val="340"/>
          <w:jc w:val="center"/>
        </w:trPr>
        <w:tc>
          <w:tcPr>
            <w:tcW w:w="305" w:type="pct"/>
            <w:tcBorders>
              <w:top w:val="single" w:sz="4" w:space="0" w:color="auto"/>
              <w:left w:val="single" w:sz="4" w:space="0" w:color="000000"/>
              <w:right w:val="single" w:sz="4" w:space="0" w:color="000000"/>
            </w:tcBorders>
            <w:vAlign w:val="center"/>
          </w:tcPr>
          <w:p w14:paraId="753E0D23"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w w:val="99"/>
                <w:sz w:val="20"/>
                <w:szCs w:val="20"/>
                <w:lang w:val="zh-CN" w:bidi="zh-CN"/>
              </w:rPr>
            </w:pPr>
            <w:r w:rsidRPr="004C6618">
              <w:rPr>
                <w:rFonts w:eastAsia="宋体" w:cs="Times New Roman"/>
                <w:color w:val="000000" w:themeColor="text1"/>
                <w:w w:val="99"/>
                <w:sz w:val="20"/>
                <w:szCs w:val="20"/>
                <w:lang w:val="zh-CN" w:bidi="zh-CN"/>
              </w:rPr>
              <w:t>4</w:t>
            </w:r>
          </w:p>
        </w:tc>
        <w:tc>
          <w:tcPr>
            <w:tcW w:w="943" w:type="pct"/>
            <w:tcBorders>
              <w:top w:val="single" w:sz="4" w:space="0" w:color="auto"/>
              <w:left w:val="single" w:sz="4" w:space="0" w:color="000000"/>
              <w:right w:val="single" w:sz="4" w:space="0" w:color="000000"/>
            </w:tcBorders>
            <w:vAlign w:val="center"/>
          </w:tcPr>
          <w:p w14:paraId="688B0088"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水洗槽</w:t>
            </w:r>
          </w:p>
        </w:tc>
        <w:tc>
          <w:tcPr>
            <w:tcW w:w="1085" w:type="pct"/>
            <w:tcBorders>
              <w:top w:val="single" w:sz="4" w:space="0" w:color="000000"/>
              <w:left w:val="single" w:sz="4" w:space="0" w:color="000000"/>
              <w:bottom w:val="single" w:sz="4" w:space="0" w:color="000000"/>
              <w:right w:val="single" w:sz="4" w:space="0" w:color="000000"/>
            </w:tcBorders>
            <w:vAlign w:val="center"/>
          </w:tcPr>
          <w:p w14:paraId="37A05552"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bidi="zh-CN"/>
              </w:rPr>
            </w:pPr>
            <w:r w:rsidRPr="004C6618">
              <w:rPr>
                <w:rFonts w:eastAsia="宋体" w:cs="Times New Roman"/>
                <w:color w:val="000000" w:themeColor="text1"/>
                <w:sz w:val="20"/>
                <w:szCs w:val="20"/>
                <w:lang w:val="zh-CN" w:bidi="zh-CN"/>
              </w:rPr>
              <w:t>0.4*0.</w:t>
            </w:r>
            <w:r w:rsidRPr="004C6618">
              <w:rPr>
                <w:rFonts w:eastAsia="宋体" w:cs="Times New Roman"/>
                <w:color w:val="000000" w:themeColor="text1"/>
                <w:sz w:val="20"/>
                <w:szCs w:val="20"/>
                <w:lang w:bidi="zh-CN"/>
              </w:rPr>
              <w:t>65</w:t>
            </w:r>
            <w:r w:rsidRPr="004C6618">
              <w:rPr>
                <w:rFonts w:eastAsia="宋体" w:cs="Times New Roman"/>
                <w:color w:val="000000" w:themeColor="text1"/>
                <w:sz w:val="20"/>
                <w:szCs w:val="20"/>
                <w:lang w:val="zh-CN" w:bidi="zh-CN"/>
              </w:rPr>
              <w:t>*0.</w:t>
            </w:r>
            <w:r w:rsidRPr="004C6618">
              <w:rPr>
                <w:rFonts w:eastAsia="宋体" w:cs="Times New Roman"/>
                <w:color w:val="000000" w:themeColor="text1"/>
                <w:sz w:val="20"/>
                <w:szCs w:val="20"/>
                <w:lang w:bidi="zh-CN"/>
              </w:rPr>
              <w:t>42</w:t>
            </w:r>
          </w:p>
        </w:tc>
        <w:tc>
          <w:tcPr>
            <w:tcW w:w="832" w:type="pct"/>
            <w:vMerge/>
            <w:tcBorders>
              <w:left w:val="single" w:sz="4" w:space="0" w:color="000000"/>
              <w:right w:val="single" w:sz="4" w:space="0" w:color="000000"/>
            </w:tcBorders>
            <w:vAlign w:val="center"/>
          </w:tcPr>
          <w:p w14:paraId="4021B0BC" w14:textId="1F468C60"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c>
          <w:tcPr>
            <w:tcW w:w="668" w:type="pct"/>
            <w:tcBorders>
              <w:top w:val="single" w:sz="4" w:space="0" w:color="000000"/>
              <w:left w:val="single" w:sz="4" w:space="0" w:color="000000"/>
              <w:bottom w:val="single" w:sz="4" w:space="0" w:color="000000"/>
              <w:right w:val="single" w:sz="4" w:space="0" w:color="000000"/>
            </w:tcBorders>
            <w:vAlign w:val="center"/>
          </w:tcPr>
          <w:p w14:paraId="1CF6048E" w14:textId="79B8C31A"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2</w:t>
            </w:r>
          </w:p>
        </w:tc>
        <w:tc>
          <w:tcPr>
            <w:tcW w:w="1167" w:type="pct"/>
            <w:vMerge/>
            <w:tcBorders>
              <w:left w:val="single" w:sz="4" w:space="0" w:color="000000"/>
              <w:right w:val="single" w:sz="4" w:space="0" w:color="000000"/>
            </w:tcBorders>
            <w:vAlign w:val="center"/>
          </w:tcPr>
          <w:p w14:paraId="2519864B"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r>
      <w:tr w:rsidR="006E32EA" w:rsidRPr="004C6618" w14:paraId="41E04049" w14:textId="77777777" w:rsidTr="006E32EA">
        <w:trPr>
          <w:trHeight w:val="340"/>
          <w:jc w:val="center"/>
        </w:trPr>
        <w:tc>
          <w:tcPr>
            <w:tcW w:w="305" w:type="pct"/>
            <w:tcBorders>
              <w:top w:val="single" w:sz="4" w:space="0" w:color="000000"/>
              <w:left w:val="single" w:sz="4" w:space="0" w:color="000000"/>
              <w:bottom w:val="single" w:sz="4" w:space="0" w:color="000000"/>
              <w:right w:val="single" w:sz="4" w:space="0" w:color="000000"/>
            </w:tcBorders>
            <w:vAlign w:val="center"/>
          </w:tcPr>
          <w:p w14:paraId="73FFCA8A"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w w:val="99"/>
                <w:sz w:val="20"/>
                <w:szCs w:val="20"/>
                <w:lang w:val="zh-CN" w:bidi="zh-CN"/>
              </w:rPr>
            </w:pPr>
            <w:r w:rsidRPr="004C6618">
              <w:rPr>
                <w:rFonts w:eastAsia="宋体" w:cs="Times New Roman"/>
                <w:color w:val="000000" w:themeColor="text1"/>
                <w:w w:val="99"/>
                <w:sz w:val="20"/>
                <w:szCs w:val="20"/>
                <w:lang w:val="zh-CN" w:bidi="zh-CN"/>
              </w:rPr>
              <w:t>5</w:t>
            </w:r>
          </w:p>
        </w:tc>
        <w:tc>
          <w:tcPr>
            <w:tcW w:w="943" w:type="pct"/>
            <w:tcBorders>
              <w:top w:val="single" w:sz="4" w:space="0" w:color="000000"/>
              <w:left w:val="single" w:sz="4" w:space="0" w:color="000000"/>
              <w:bottom w:val="single" w:sz="4" w:space="0" w:color="000000"/>
              <w:right w:val="single" w:sz="4" w:space="0" w:color="000000"/>
            </w:tcBorders>
            <w:vAlign w:val="center"/>
          </w:tcPr>
          <w:p w14:paraId="370A05C5"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电化学除油槽</w:t>
            </w:r>
          </w:p>
        </w:tc>
        <w:tc>
          <w:tcPr>
            <w:tcW w:w="1085" w:type="pct"/>
            <w:tcBorders>
              <w:top w:val="single" w:sz="4" w:space="0" w:color="000000"/>
              <w:left w:val="single" w:sz="4" w:space="0" w:color="000000"/>
              <w:bottom w:val="single" w:sz="4" w:space="0" w:color="000000"/>
              <w:right w:val="single" w:sz="4" w:space="0" w:color="000000"/>
            </w:tcBorders>
            <w:vAlign w:val="center"/>
          </w:tcPr>
          <w:p w14:paraId="168C374D"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b/>
                <w:color w:val="000000" w:themeColor="text1"/>
                <w:sz w:val="20"/>
                <w:szCs w:val="20"/>
                <w:lang w:val="zh-CN" w:bidi="zh-CN"/>
              </w:rPr>
            </w:pPr>
            <w:r w:rsidRPr="004C6618">
              <w:rPr>
                <w:rFonts w:eastAsia="宋体" w:cs="Times New Roman"/>
                <w:color w:val="000000" w:themeColor="text1"/>
                <w:sz w:val="20"/>
                <w:szCs w:val="20"/>
                <w:lang w:bidi="ar"/>
              </w:rPr>
              <w:t>0.94*0.88*0.42</w:t>
            </w:r>
          </w:p>
        </w:tc>
        <w:tc>
          <w:tcPr>
            <w:tcW w:w="832" w:type="pct"/>
            <w:vMerge/>
            <w:tcBorders>
              <w:left w:val="single" w:sz="4" w:space="0" w:color="000000"/>
              <w:right w:val="single" w:sz="4" w:space="0" w:color="000000"/>
            </w:tcBorders>
            <w:vAlign w:val="center"/>
          </w:tcPr>
          <w:p w14:paraId="18B67499" w14:textId="7084094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c>
          <w:tcPr>
            <w:tcW w:w="668" w:type="pct"/>
            <w:tcBorders>
              <w:top w:val="single" w:sz="4" w:space="0" w:color="000000"/>
              <w:left w:val="single" w:sz="4" w:space="0" w:color="000000"/>
              <w:bottom w:val="single" w:sz="4" w:space="0" w:color="000000"/>
              <w:right w:val="single" w:sz="4" w:space="0" w:color="000000"/>
            </w:tcBorders>
            <w:vAlign w:val="center"/>
          </w:tcPr>
          <w:p w14:paraId="1C324B8F" w14:textId="6785F28A"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1</w:t>
            </w:r>
          </w:p>
        </w:tc>
        <w:tc>
          <w:tcPr>
            <w:tcW w:w="1167" w:type="pct"/>
            <w:vMerge/>
            <w:tcBorders>
              <w:left w:val="single" w:sz="4" w:space="0" w:color="000000"/>
              <w:right w:val="single" w:sz="4" w:space="0" w:color="000000"/>
            </w:tcBorders>
            <w:vAlign w:val="center"/>
          </w:tcPr>
          <w:p w14:paraId="50896478"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r>
      <w:tr w:rsidR="006E32EA" w:rsidRPr="004C6618" w14:paraId="5AC53332" w14:textId="77777777" w:rsidTr="006E32EA">
        <w:trPr>
          <w:trHeight w:val="340"/>
          <w:jc w:val="center"/>
        </w:trPr>
        <w:tc>
          <w:tcPr>
            <w:tcW w:w="305" w:type="pct"/>
            <w:tcBorders>
              <w:top w:val="single" w:sz="4" w:space="0" w:color="000000"/>
              <w:left w:val="single" w:sz="4" w:space="0" w:color="000000"/>
              <w:bottom w:val="single" w:sz="4" w:space="0" w:color="000000"/>
              <w:right w:val="single" w:sz="4" w:space="0" w:color="000000"/>
            </w:tcBorders>
            <w:vAlign w:val="center"/>
          </w:tcPr>
          <w:p w14:paraId="530F118D"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w w:val="99"/>
                <w:sz w:val="20"/>
                <w:szCs w:val="20"/>
                <w:lang w:val="zh-CN" w:bidi="zh-CN"/>
              </w:rPr>
            </w:pPr>
            <w:r w:rsidRPr="004C6618">
              <w:rPr>
                <w:rFonts w:eastAsia="宋体" w:cs="Times New Roman"/>
                <w:color w:val="000000" w:themeColor="text1"/>
                <w:w w:val="99"/>
                <w:sz w:val="20"/>
                <w:szCs w:val="20"/>
                <w:lang w:val="zh-CN" w:bidi="zh-CN"/>
              </w:rPr>
              <w:t>6</w:t>
            </w:r>
          </w:p>
        </w:tc>
        <w:tc>
          <w:tcPr>
            <w:tcW w:w="943" w:type="pct"/>
            <w:tcBorders>
              <w:top w:val="single" w:sz="4" w:space="0" w:color="000000"/>
              <w:left w:val="single" w:sz="4" w:space="0" w:color="000000"/>
              <w:bottom w:val="single" w:sz="4" w:space="0" w:color="000000"/>
              <w:right w:val="single" w:sz="4" w:space="0" w:color="000000"/>
            </w:tcBorders>
            <w:vAlign w:val="center"/>
          </w:tcPr>
          <w:p w14:paraId="042130AF"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高压水洗槽</w:t>
            </w:r>
          </w:p>
        </w:tc>
        <w:tc>
          <w:tcPr>
            <w:tcW w:w="1085" w:type="pct"/>
            <w:tcBorders>
              <w:top w:val="single" w:sz="4" w:space="0" w:color="000000"/>
              <w:left w:val="single" w:sz="4" w:space="0" w:color="000000"/>
              <w:bottom w:val="single" w:sz="4" w:space="0" w:color="000000"/>
              <w:right w:val="single" w:sz="4" w:space="0" w:color="000000"/>
            </w:tcBorders>
            <w:vAlign w:val="center"/>
          </w:tcPr>
          <w:p w14:paraId="0855509E" w14:textId="77777777" w:rsidR="006E32EA" w:rsidRPr="004C6618" w:rsidRDefault="006E32EA" w:rsidP="006E32EA">
            <w:pPr>
              <w:widowControl/>
              <w:adjustRightInd w:val="0"/>
              <w:snapToGrid w:val="0"/>
              <w:spacing w:line="240" w:lineRule="auto"/>
              <w:ind w:firstLineChars="0" w:firstLine="0"/>
              <w:jc w:val="center"/>
              <w:textAlignment w:val="center"/>
              <w:rPr>
                <w:rFonts w:eastAsia="宋体" w:cs="Times New Roman"/>
                <w:b/>
                <w:color w:val="000000" w:themeColor="text1"/>
                <w:sz w:val="20"/>
                <w:szCs w:val="20"/>
              </w:rPr>
            </w:pPr>
            <w:r w:rsidRPr="004C6618">
              <w:rPr>
                <w:rFonts w:eastAsia="宋体" w:cs="Times New Roman"/>
                <w:color w:val="000000" w:themeColor="text1"/>
                <w:sz w:val="20"/>
                <w:szCs w:val="20"/>
                <w:lang w:bidi="ar"/>
              </w:rPr>
              <w:t>0.96*0.68*0.42</w:t>
            </w:r>
          </w:p>
        </w:tc>
        <w:tc>
          <w:tcPr>
            <w:tcW w:w="832" w:type="pct"/>
            <w:vMerge/>
            <w:tcBorders>
              <w:left w:val="single" w:sz="4" w:space="0" w:color="000000"/>
              <w:right w:val="single" w:sz="4" w:space="0" w:color="000000"/>
            </w:tcBorders>
            <w:vAlign w:val="center"/>
          </w:tcPr>
          <w:p w14:paraId="68A0588C" w14:textId="1464D0CC"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c>
          <w:tcPr>
            <w:tcW w:w="668" w:type="pct"/>
            <w:tcBorders>
              <w:top w:val="single" w:sz="4" w:space="0" w:color="000000"/>
              <w:left w:val="single" w:sz="4" w:space="0" w:color="000000"/>
              <w:bottom w:val="single" w:sz="4" w:space="0" w:color="000000"/>
              <w:right w:val="single" w:sz="4" w:space="0" w:color="000000"/>
            </w:tcBorders>
            <w:vAlign w:val="center"/>
          </w:tcPr>
          <w:p w14:paraId="4C0262DD" w14:textId="2AA3CA9B"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1</w:t>
            </w:r>
          </w:p>
        </w:tc>
        <w:tc>
          <w:tcPr>
            <w:tcW w:w="1167" w:type="pct"/>
            <w:vMerge/>
            <w:tcBorders>
              <w:left w:val="single" w:sz="4" w:space="0" w:color="000000"/>
              <w:right w:val="single" w:sz="4" w:space="0" w:color="000000"/>
            </w:tcBorders>
            <w:vAlign w:val="center"/>
          </w:tcPr>
          <w:p w14:paraId="12978B3C"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r>
      <w:tr w:rsidR="006E32EA" w:rsidRPr="004C6618" w14:paraId="5CD4E51B" w14:textId="77777777" w:rsidTr="006E32EA">
        <w:trPr>
          <w:trHeight w:val="340"/>
          <w:jc w:val="center"/>
        </w:trPr>
        <w:tc>
          <w:tcPr>
            <w:tcW w:w="305" w:type="pct"/>
            <w:tcBorders>
              <w:top w:val="single" w:sz="4" w:space="0" w:color="000000"/>
              <w:left w:val="single" w:sz="4" w:space="0" w:color="000000"/>
              <w:bottom w:val="single" w:sz="4" w:space="0" w:color="000000"/>
              <w:right w:val="single" w:sz="4" w:space="0" w:color="000000"/>
            </w:tcBorders>
            <w:vAlign w:val="center"/>
          </w:tcPr>
          <w:p w14:paraId="5A49DA0E"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w w:val="99"/>
                <w:sz w:val="20"/>
                <w:szCs w:val="20"/>
                <w:lang w:val="zh-CN" w:bidi="zh-CN"/>
              </w:rPr>
            </w:pPr>
            <w:r w:rsidRPr="004C6618">
              <w:rPr>
                <w:rFonts w:eastAsia="宋体" w:cs="Times New Roman"/>
                <w:color w:val="000000" w:themeColor="text1"/>
                <w:w w:val="99"/>
                <w:sz w:val="20"/>
                <w:szCs w:val="20"/>
                <w:lang w:bidi="zh-CN"/>
              </w:rPr>
              <w:t>7</w:t>
            </w:r>
          </w:p>
        </w:tc>
        <w:tc>
          <w:tcPr>
            <w:tcW w:w="943" w:type="pct"/>
            <w:tcBorders>
              <w:top w:val="single" w:sz="4" w:space="0" w:color="000000"/>
              <w:left w:val="single" w:sz="4" w:space="0" w:color="000000"/>
              <w:bottom w:val="single" w:sz="4" w:space="0" w:color="000000"/>
              <w:right w:val="single" w:sz="4" w:space="0" w:color="000000"/>
            </w:tcBorders>
            <w:vAlign w:val="center"/>
          </w:tcPr>
          <w:p w14:paraId="5E3F4392"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高压水洗槽</w:t>
            </w:r>
          </w:p>
        </w:tc>
        <w:tc>
          <w:tcPr>
            <w:tcW w:w="1085" w:type="pct"/>
            <w:tcBorders>
              <w:top w:val="single" w:sz="4" w:space="0" w:color="000000"/>
              <w:left w:val="single" w:sz="4" w:space="0" w:color="000000"/>
              <w:bottom w:val="single" w:sz="4" w:space="0" w:color="000000"/>
              <w:right w:val="single" w:sz="4" w:space="0" w:color="000000"/>
            </w:tcBorders>
            <w:vAlign w:val="center"/>
          </w:tcPr>
          <w:p w14:paraId="3C1014E0" w14:textId="77777777" w:rsidR="006E32EA" w:rsidRPr="004C6618" w:rsidRDefault="006E32EA" w:rsidP="006E32EA">
            <w:pPr>
              <w:widowControl/>
              <w:adjustRightInd w:val="0"/>
              <w:snapToGrid w:val="0"/>
              <w:spacing w:line="240" w:lineRule="auto"/>
              <w:ind w:firstLineChars="0" w:firstLine="0"/>
              <w:jc w:val="center"/>
              <w:textAlignment w:val="center"/>
              <w:rPr>
                <w:rFonts w:eastAsia="宋体" w:cs="Times New Roman"/>
                <w:color w:val="000000" w:themeColor="text1"/>
                <w:sz w:val="20"/>
                <w:szCs w:val="20"/>
              </w:rPr>
            </w:pPr>
            <w:r w:rsidRPr="004C6618">
              <w:rPr>
                <w:rFonts w:eastAsia="宋体" w:cs="Times New Roman"/>
                <w:color w:val="000000" w:themeColor="text1"/>
                <w:kern w:val="0"/>
                <w:sz w:val="20"/>
                <w:szCs w:val="20"/>
                <w:lang w:bidi="ar"/>
              </w:rPr>
              <w:t>0.96*0.4*0.42</w:t>
            </w:r>
          </w:p>
        </w:tc>
        <w:tc>
          <w:tcPr>
            <w:tcW w:w="832" w:type="pct"/>
            <w:vMerge/>
            <w:tcBorders>
              <w:left w:val="single" w:sz="4" w:space="0" w:color="000000"/>
              <w:right w:val="single" w:sz="4" w:space="0" w:color="000000"/>
            </w:tcBorders>
            <w:vAlign w:val="center"/>
          </w:tcPr>
          <w:p w14:paraId="30BFFBE6" w14:textId="7AAADA14"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c>
          <w:tcPr>
            <w:tcW w:w="668" w:type="pct"/>
            <w:tcBorders>
              <w:top w:val="single" w:sz="4" w:space="0" w:color="000000"/>
              <w:left w:val="single" w:sz="4" w:space="0" w:color="000000"/>
              <w:bottom w:val="single" w:sz="4" w:space="0" w:color="000000"/>
              <w:right w:val="single" w:sz="4" w:space="0" w:color="000000"/>
            </w:tcBorders>
            <w:vAlign w:val="center"/>
          </w:tcPr>
          <w:p w14:paraId="4FFDB13D" w14:textId="6A71F48F"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1</w:t>
            </w:r>
          </w:p>
        </w:tc>
        <w:tc>
          <w:tcPr>
            <w:tcW w:w="1167" w:type="pct"/>
            <w:vMerge/>
            <w:tcBorders>
              <w:left w:val="single" w:sz="4" w:space="0" w:color="000000"/>
              <w:right w:val="single" w:sz="4" w:space="0" w:color="000000"/>
            </w:tcBorders>
            <w:vAlign w:val="center"/>
          </w:tcPr>
          <w:p w14:paraId="52853F29"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r>
      <w:tr w:rsidR="006E32EA" w:rsidRPr="004C6618" w14:paraId="73F03B08" w14:textId="77777777" w:rsidTr="006E32EA">
        <w:trPr>
          <w:trHeight w:val="340"/>
          <w:jc w:val="center"/>
        </w:trPr>
        <w:tc>
          <w:tcPr>
            <w:tcW w:w="305" w:type="pct"/>
            <w:tcBorders>
              <w:top w:val="single" w:sz="4" w:space="0" w:color="000000"/>
              <w:left w:val="single" w:sz="4" w:space="0" w:color="000000"/>
              <w:bottom w:val="single" w:sz="4" w:space="0" w:color="000000"/>
              <w:right w:val="single" w:sz="4" w:space="0" w:color="000000"/>
            </w:tcBorders>
            <w:vAlign w:val="center"/>
          </w:tcPr>
          <w:p w14:paraId="6E661526"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w w:val="99"/>
                <w:sz w:val="20"/>
                <w:szCs w:val="20"/>
                <w:lang w:val="zh-CN" w:bidi="zh-CN"/>
              </w:rPr>
            </w:pPr>
            <w:r w:rsidRPr="004C6618">
              <w:rPr>
                <w:rFonts w:eastAsia="宋体" w:cs="Times New Roman"/>
                <w:color w:val="000000" w:themeColor="text1"/>
                <w:w w:val="99"/>
                <w:sz w:val="20"/>
                <w:szCs w:val="20"/>
                <w:lang w:val="zh-CN" w:bidi="zh-CN"/>
              </w:rPr>
              <w:t>8</w:t>
            </w:r>
          </w:p>
        </w:tc>
        <w:tc>
          <w:tcPr>
            <w:tcW w:w="943" w:type="pct"/>
            <w:tcBorders>
              <w:top w:val="single" w:sz="4" w:space="0" w:color="000000"/>
              <w:left w:val="single" w:sz="4" w:space="0" w:color="000000"/>
              <w:bottom w:val="single" w:sz="4" w:space="0" w:color="000000"/>
              <w:right w:val="single" w:sz="4" w:space="0" w:color="000000"/>
            </w:tcBorders>
            <w:vAlign w:val="center"/>
          </w:tcPr>
          <w:p w14:paraId="5D463290"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去氧化槽</w:t>
            </w:r>
          </w:p>
        </w:tc>
        <w:tc>
          <w:tcPr>
            <w:tcW w:w="1085" w:type="pct"/>
            <w:tcBorders>
              <w:top w:val="single" w:sz="4" w:space="0" w:color="000000"/>
              <w:left w:val="single" w:sz="4" w:space="0" w:color="000000"/>
              <w:bottom w:val="single" w:sz="4" w:space="0" w:color="000000"/>
              <w:right w:val="single" w:sz="4" w:space="0" w:color="000000"/>
            </w:tcBorders>
            <w:vAlign w:val="center"/>
          </w:tcPr>
          <w:p w14:paraId="690E9D8B" w14:textId="77777777" w:rsidR="006E32EA" w:rsidRPr="004C6618" w:rsidRDefault="006E32EA" w:rsidP="006E32EA">
            <w:pPr>
              <w:widowControl/>
              <w:adjustRightInd w:val="0"/>
              <w:snapToGrid w:val="0"/>
              <w:spacing w:line="240" w:lineRule="auto"/>
              <w:ind w:firstLineChars="0" w:firstLine="0"/>
              <w:jc w:val="center"/>
              <w:textAlignment w:val="center"/>
              <w:rPr>
                <w:rFonts w:eastAsia="宋体" w:cs="Times New Roman"/>
                <w:color w:val="000000" w:themeColor="text1"/>
                <w:sz w:val="20"/>
                <w:szCs w:val="20"/>
              </w:rPr>
            </w:pPr>
            <w:r w:rsidRPr="004C6618">
              <w:rPr>
                <w:rFonts w:eastAsia="宋体" w:cs="Times New Roman"/>
                <w:color w:val="000000" w:themeColor="text1"/>
                <w:kern w:val="0"/>
                <w:sz w:val="20"/>
                <w:szCs w:val="20"/>
                <w:lang w:bidi="ar"/>
              </w:rPr>
              <w:t>0.96*0.8*0.42</w:t>
            </w:r>
          </w:p>
        </w:tc>
        <w:tc>
          <w:tcPr>
            <w:tcW w:w="832" w:type="pct"/>
            <w:vMerge/>
            <w:tcBorders>
              <w:left w:val="single" w:sz="4" w:space="0" w:color="000000"/>
              <w:right w:val="single" w:sz="4" w:space="0" w:color="000000"/>
            </w:tcBorders>
            <w:vAlign w:val="center"/>
          </w:tcPr>
          <w:p w14:paraId="4871BEF8" w14:textId="077D2569"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c>
          <w:tcPr>
            <w:tcW w:w="668" w:type="pct"/>
            <w:tcBorders>
              <w:top w:val="single" w:sz="4" w:space="0" w:color="000000"/>
              <w:left w:val="single" w:sz="4" w:space="0" w:color="000000"/>
              <w:bottom w:val="single" w:sz="4" w:space="0" w:color="000000"/>
              <w:right w:val="single" w:sz="4" w:space="0" w:color="000000"/>
            </w:tcBorders>
            <w:vAlign w:val="center"/>
          </w:tcPr>
          <w:p w14:paraId="70BED887" w14:textId="502F7A40"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1</w:t>
            </w:r>
          </w:p>
        </w:tc>
        <w:tc>
          <w:tcPr>
            <w:tcW w:w="1167" w:type="pct"/>
            <w:vMerge/>
            <w:tcBorders>
              <w:left w:val="single" w:sz="4" w:space="0" w:color="000000"/>
              <w:right w:val="single" w:sz="4" w:space="0" w:color="000000"/>
            </w:tcBorders>
            <w:vAlign w:val="center"/>
          </w:tcPr>
          <w:p w14:paraId="6485969F"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r>
      <w:tr w:rsidR="006E32EA" w:rsidRPr="004C6618" w14:paraId="67F5DE08" w14:textId="77777777" w:rsidTr="006E32EA">
        <w:trPr>
          <w:trHeight w:val="340"/>
          <w:jc w:val="center"/>
        </w:trPr>
        <w:tc>
          <w:tcPr>
            <w:tcW w:w="305" w:type="pct"/>
            <w:tcBorders>
              <w:top w:val="single" w:sz="4" w:space="0" w:color="000000"/>
              <w:left w:val="single" w:sz="4" w:space="0" w:color="000000"/>
              <w:bottom w:val="single" w:sz="4" w:space="0" w:color="000000"/>
              <w:right w:val="single" w:sz="4" w:space="0" w:color="000000"/>
            </w:tcBorders>
            <w:vAlign w:val="center"/>
          </w:tcPr>
          <w:p w14:paraId="6215A9F9"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w w:val="99"/>
                <w:sz w:val="20"/>
                <w:szCs w:val="20"/>
                <w:lang w:val="zh-CN" w:bidi="zh-CN"/>
              </w:rPr>
            </w:pPr>
            <w:r w:rsidRPr="004C6618">
              <w:rPr>
                <w:rFonts w:eastAsia="宋体" w:cs="Times New Roman"/>
                <w:color w:val="000000" w:themeColor="text1"/>
                <w:w w:val="99"/>
                <w:sz w:val="20"/>
                <w:szCs w:val="20"/>
                <w:lang w:val="zh-CN" w:bidi="zh-CN"/>
              </w:rPr>
              <w:t>9</w:t>
            </w:r>
          </w:p>
        </w:tc>
        <w:tc>
          <w:tcPr>
            <w:tcW w:w="943" w:type="pct"/>
            <w:tcBorders>
              <w:top w:val="single" w:sz="4" w:space="0" w:color="000000"/>
              <w:left w:val="single" w:sz="4" w:space="0" w:color="000000"/>
              <w:bottom w:val="single" w:sz="4" w:space="0" w:color="000000"/>
              <w:right w:val="single" w:sz="4" w:space="0" w:color="000000"/>
            </w:tcBorders>
            <w:vAlign w:val="center"/>
          </w:tcPr>
          <w:p w14:paraId="7426B043"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纯水洗槽</w:t>
            </w:r>
          </w:p>
        </w:tc>
        <w:tc>
          <w:tcPr>
            <w:tcW w:w="1085" w:type="pct"/>
            <w:tcBorders>
              <w:top w:val="single" w:sz="4" w:space="0" w:color="000000"/>
              <w:left w:val="single" w:sz="4" w:space="0" w:color="000000"/>
              <w:bottom w:val="single" w:sz="4" w:space="0" w:color="000000"/>
              <w:right w:val="single" w:sz="4" w:space="0" w:color="000000"/>
            </w:tcBorders>
            <w:vAlign w:val="center"/>
          </w:tcPr>
          <w:p w14:paraId="0B44EF62" w14:textId="77777777" w:rsidR="006E32EA" w:rsidRPr="004C6618" w:rsidRDefault="006E32EA" w:rsidP="006E32EA">
            <w:pPr>
              <w:widowControl/>
              <w:adjustRightInd w:val="0"/>
              <w:snapToGrid w:val="0"/>
              <w:spacing w:line="240" w:lineRule="auto"/>
              <w:ind w:firstLineChars="0" w:firstLine="0"/>
              <w:jc w:val="center"/>
              <w:textAlignment w:val="center"/>
              <w:rPr>
                <w:rFonts w:eastAsia="宋体" w:cs="Times New Roman"/>
                <w:color w:val="000000" w:themeColor="text1"/>
                <w:sz w:val="20"/>
                <w:szCs w:val="20"/>
              </w:rPr>
            </w:pPr>
            <w:r w:rsidRPr="004C6618">
              <w:rPr>
                <w:rFonts w:eastAsia="宋体" w:cs="Times New Roman"/>
                <w:color w:val="000000" w:themeColor="text1"/>
                <w:kern w:val="0"/>
                <w:sz w:val="20"/>
                <w:szCs w:val="20"/>
                <w:lang w:bidi="ar"/>
              </w:rPr>
              <w:t>0.96*0.4*0.42</w:t>
            </w:r>
          </w:p>
        </w:tc>
        <w:tc>
          <w:tcPr>
            <w:tcW w:w="832" w:type="pct"/>
            <w:vMerge/>
            <w:tcBorders>
              <w:left w:val="single" w:sz="4" w:space="0" w:color="000000"/>
              <w:right w:val="single" w:sz="4" w:space="0" w:color="000000"/>
            </w:tcBorders>
            <w:vAlign w:val="center"/>
          </w:tcPr>
          <w:p w14:paraId="0436F4F3" w14:textId="6710CF3C"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c>
          <w:tcPr>
            <w:tcW w:w="668" w:type="pct"/>
            <w:tcBorders>
              <w:top w:val="single" w:sz="4" w:space="0" w:color="000000"/>
              <w:left w:val="single" w:sz="4" w:space="0" w:color="000000"/>
              <w:bottom w:val="single" w:sz="4" w:space="0" w:color="000000"/>
              <w:right w:val="single" w:sz="4" w:space="0" w:color="000000"/>
            </w:tcBorders>
            <w:vAlign w:val="center"/>
          </w:tcPr>
          <w:p w14:paraId="6EA02B96" w14:textId="4EB80224"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1</w:t>
            </w:r>
          </w:p>
        </w:tc>
        <w:tc>
          <w:tcPr>
            <w:tcW w:w="1167" w:type="pct"/>
            <w:vMerge/>
            <w:tcBorders>
              <w:left w:val="single" w:sz="4" w:space="0" w:color="000000"/>
              <w:right w:val="single" w:sz="4" w:space="0" w:color="000000"/>
            </w:tcBorders>
            <w:vAlign w:val="center"/>
          </w:tcPr>
          <w:p w14:paraId="11B5010C"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r>
      <w:tr w:rsidR="006E32EA" w:rsidRPr="004C6618" w14:paraId="0ABD7BC5" w14:textId="77777777" w:rsidTr="006E32EA">
        <w:trPr>
          <w:trHeight w:val="340"/>
          <w:jc w:val="center"/>
        </w:trPr>
        <w:tc>
          <w:tcPr>
            <w:tcW w:w="305" w:type="pct"/>
            <w:tcBorders>
              <w:top w:val="single" w:sz="4" w:space="0" w:color="000000"/>
              <w:left w:val="single" w:sz="4" w:space="0" w:color="000000"/>
              <w:bottom w:val="single" w:sz="4" w:space="0" w:color="000000"/>
              <w:right w:val="single" w:sz="4" w:space="0" w:color="000000"/>
            </w:tcBorders>
            <w:vAlign w:val="center"/>
          </w:tcPr>
          <w:p w14:paraId="5E53CD58"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w w:val="99"/>
                <w:sz w:val="20"/>
                <w:szCs w:val="20"/>
                <w:lang w:val="zh-CN" w:bidi="zh-CN"/>
              </w:rPr>
            </w:pPr>
            <w:r w:rsidRPr="004C6618">
              <w:rPr>
                <w:rFonts w:eastAsia="宋体" w:cs="Times New Roman"/>
                <w:color w:val="000000" w:themeColor="text1"/>
                <w:sz w:val="20"/>
                <w:szCs w:val="20"/>
                <w:lang w:val="zh-CN" w:bidi="zh-CN"/>
              </w:rPr>
              <w:t>10</w:t>
            </w:r>
          </w:p>
        </w:tc>
        <w:tc>
          <w:tcPr>
            <w:tcW w:w="943" w:type="pct"/>
            <w:tcBorders>
              <w:top w:val="single" w:sz="4" w:space="0" w:color="000000"/>
              <w:left w:val="single" w:sz="4" w:space="0" w:color="000000"/>
              <w:bottom w:val="single" w:sz="4" w:space="0" w:color="000000"/>
              <w:right w:val="single" w:sz="4" w:space="0" w:color="000000"/>
            </w:tcBorders>
            <w:vAlign w:val="center"/>
          </w:tcPr>
          <w:p w14:paraId="4FF98D26"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预浸槽</w:t>
            </w:r>
          </w:p>
        </w:tc>
        <w:tc>
          <w:tcPr>
            <w:tcW w:w="1085" w:type="pct"/>
            <w:tcBorders>
              <w:top w:val="single" w:sz="4" w:space="0" w:color="000000"/>
              <w:left w:val="single" w:sz="4" w:space="0" w:color="000000"/>
              <w:bottom w:val="single" w:sz="4" w:space="0" w:color="000000"/>
              <w:right w:val="single" w:sz="4" w:space="0" w:color="000000"/>
            </w:tcBorders>
            <w:vAlign w:val="center"/>
          </w:tcPr>
          <w:p w14:paraId="33A8BF06" w14:textId="49CD7D07" w:rsidR="006E32EA" w:rsidRPr="004C6618" w:rsidRDefault="006E32EA" w:rsidP="006E32EA">
            <w:pPr>
              <w:widowControl/>
              <w:adjustRightInd w:val="0"/>
              <w:snapToGrid w:val="0"/>
              <w:spacing w:line="240" w:lineRule="auto"/>
              <w:ind w:firstLineChars="0" w:firstLine="0"/>
              <w:jc w:val="center"/>
              <w:textAlignment w:val="center"/>
              <w:rPr>
                <w:rFonts w:eastAsia="宋体" w:cs="Times New Roman"/>
                <w:color w:val="000000" w:themeColor="text1"/>
                <w:sz w:val="20"/>
                <w:szCs w:val="20"/>
              </w:rPr>
            </w:pPr>
            <w:r w:rsidRPr="004C6618">
              <w:rPr>
                <w:rFonts w:eastAsia="宋体" w:cs="Times New Roman"/>
                <w:color w:val="000000" w:themeColor="text1"/>
                <w:kern w:val="0"/>
                <w:sz w:val="20"/>
                <w:szCs w:val="20"/>
                <w:lang w:bidi="ar"/>
              </w:rPr>
              <w:t>0.96*0.5*0.42</w:t>
            </w:r>
          </w:p>
        </w:tc>
        <w:tc>
          <w:tcPr>
            <w:tcW w:w="832" w:type="pct"/>
            <w:vMerge/>
            <w:tcBorders>
              <w:left w:val="single" w:sz="4" w:space="0" w:color="000000"/>
              <w:bottom w:val="single" w:sz="4" w:space="0" w:color="000000"/>
              <w:right w:val="single" w:sz="4" w:space="0" w:color="000000"/>
            </w:tcBorders>
            <w:vAlign w:val="center"/>
          </w:tcPr>
          <w:p w14:paraId="3484902E" w14:textId="0AEB2371"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c>
          <w:tcPr>
            <w:tcW w:w="668" w:type="pct"/>
            <w:tcBorders>
              <w:top w:val="single" w:sz="4" w:space="0" w:color="000000"/>
              <w:left w:val="single" w:sz="4" w:space="0" w:color="000000"/>
              <w:bottom w:val="single" w:sz="4" w:space="0" w:color="000000"/>
              <w:right w:val="single" w:sz="4" w:space="0" w:color="000000"/>
            </w:tcBorders>
            <w:vAlign w:val="center"/>
          </w:tcPr>
          <w:p w14:paraId="6BB5294F" w14:textId="4B5FC7E6"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1</w:t>
            </w:r>
          </w:p>
        </w:tc>
        <w:tc>
          <w:tcPr>
            <w:tcW w:w="1167" w:type="pct"/>
            <w:vMerge/>
            <w:tcBorders>
              <w:left w:val="single" w:sz="4" w:space="0" w:color="000000"/>
              <w:right w:val="single" w:sz="4" w:space="0" w:color="000000"/>
            </w:tcBorders>
            <w:vAlign w:val="center"/>
          </w:tcPr>
          <w:p w14:paraId="1FFEBDA1"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r>
      <w:tr w:rsidR="006E32EA" w:rsidRPr="004C6618" w14:paraId="3CE6C9D7" w14:textId="77777777" w:rsidTr="006E32EA">
        <w:trPr>
          <w:trHeight w:val="340"/>
          <w:jc w:val="center"/>
        </w:trPr>
        <w:tc>
          <w:tcPr>
            <w:tcW w:w="305" w:type="pct"/>
            <w:tcBorders>
              <w:top w:val="single" w:sz="4" w:space="0" w:color="000000"/>
              <w:left w:val="single" w:sz="4" w:space="0" w:color="000000"/>
              <w:bottom w:val="single" w:sz="4" w:space="0" w:color="000000"/>
              <w:right w:val="single" w:sz="4" w:space="0" w:color="000000"/>
            </w:tcBorders>
            <w:vAlign w:val="center"/>
          </w:tcPr>
          <w:p w14:paraId="2241E379"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w w:val="99"/>
                <w:sz w:val="20"/>
                <w:szCs w:val="20"/>
                <w:lang w:val="zh-CN" w:bidi="zh-CN"/>
              </w:rPr>
            </w:pPr>
            <w:r w:rsidRPr="004C6618">
              <w:rPr>
                <w:rFonts w:eastAsia="宋体" w:cs="Times New Roman"/>
                <w:color w:val="000000" w:themeColor="text1"/>
                <w:sz w:val="20"/>
                <w:szCs w:val="20"/>
                <w:lang w:val="zh-CN" w:bidi="zh-CN"/>
              </w:rPr>
              <w:t>11</w:t>
            </w:r>
          </w:p>
        </w:tc>
        <w:tc>
          <w:tcPr>
            <w:tcW w:w="943" w:type="pct"/>
            <w:tcBorders>
              <w:top w:val="single" w:sz="4" w:space="0" w:color="000000"/>
              <w:left w:val="single" w:sz="4" w:space="0" w:color="000000"/>
              <w:bottom w:val="single" w:sz="4" w:space="0" w:color="000000"/>
              <w:right w:val="single" w:sz="4" w:space="0" w:color="000000"/>
            </w:tcBorders>
            <w:vAlign w:val="center"/>
          </w:tcPr>
          <w:p w14:paraId="54C0678E"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镀锡槽</w:t>
            </w:r>
          </w:p>
        </w:tc>
        <w:tc>
          <w:tcPr>
            <w:tcW w:w="1085" w:type="pct"/>
            <w:tcBorders>
              <w:top w:val="single" w:sz="4" w:space="0" w:color="000000"/>
              <w:left w:val="single" w:sz="4" w:space="0" w:color="000000"/>
              <w:bottom w:val="single" w:sz="4" w:space="0" w:color="000000"/>
              <w:right w:val="single" w:sz="4" w:space="0" w:color="000000"/>
            </w:tcBorders>
            <w:vAlign w:val="center"/>
          </w:tcPr>
          <w:p w14:paraId="7451A12D" w14:textId="6B424198" w:rsidR="006E32EA" w:rsidRPr="004C6618" w:rsidRDefault="006E32EA" w:rsidP="006E32EA">
            <w:pPr>
              <w:widowControl/>
              <w:adjustRightInd w:val="0"/>
              <w:snapToGrid w:val="0"/>
              <w:spacing w:line="240" w:lineRule="auto"/>
              <w:ind w:firstLineChars="0" w:firstLine="0"/>
              <w:jc w:val="center"/>
              <w:textAlignment w:val="center"/>
              <w:rPr>
                <w:rFonts w:eastAsia="宋体" w:cs="Times New Roman"/>
                <w:color w:val="000000" w:themeColor="text1"/>
                <w:sz w:val="20"/>
                <w:szCs w:val="20"/>
              </w:rPr>
            </w:pPr>
            <w:r w:rsidRPr="004C6618">
              <w:rPr>
                <w:rFonts w:eastAsia="宋体" w:cs="Times New Roman"/>
                <w:color w:val="000000" w:themeColor="text1"/>
                <w:kern w:val="0"/>
                <w:sz w:val="20"/>
                <w:szCs w:val="20"/>
                <w:lang w:bidi="ar"/>
              </w:rPr>
              <w:t>0.96*3.8*0.42</w:t>
            </w:r>
            <w:r w:rsidRPr="004C6618">
              <w:rPr>
                <w:rFonts w:eastAsia="宋体" w:cs="Times New Roman" w:hint="eastAsia"/>
                <w:color w:val="000000" w:themeColor="text1"/>
                <w:kern w:val="0"/>
                <w:sz w:val="20"/>
                <w:szCs w:val="20"/>
                <w:lang w:bidi="ar"/>
              </w:rPr>
              <w:t>=1532L</w:t>
            </w:r>
          </w:p>
        </w:tc>
        <w:tc>
          <w:tcPr>
            <w:tcW w:w="832" w:type="pct"/>
            <w:tcBorders>
              <w:top w:val="single" w:sz="4" w:space="0" w:color="000000"/>
              <w:left w:val="single" w:sz="4" w:space="0" w:color="000000"/>
              <w:bottom w:val="single" w:sz="4" w:space="0" w:color="000000"/>
              <w:right w:val="single" w:sz="4" w:space="0" w:color="000000"/>
            </w:tcBorders>
            <w:vAlign w:val="center"/>
          </w:tcPr>
          <w:p w14:paraId="6AEF7CFF" w14:textId="769EDBC5"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hint="eastAsia"/>
                <w:color w:val="000000" w:themeColor="text1"/>
                <w:kern w:val="0"/>
                <w:sz w:val="20"/>
                <w:szCs w:val="20"/>
                <w:lang w:bidi="ar"/>
              </w:rPr>
              <w:t>1421L</w:t>
            </w:r>
          </w:p>
        </w:tc>
        <w:tc>
          <w:tcPr>
            <w:tcW w:w="668" w:type="pct"/>
            <w:tcBorders>
              <w:top w:val="single" w:sz="4" w:space="0" w:color="000000"/>
              <w:left w:val="single" w:sz="4" w:space="0" w:color="000000"/>
              <w:bottom w:val="single" w:sz="4" w:space="0" w:color="000000"/>
              <w:right w:val="single" w:sz="4" w:space="0" w:color="000000"/>
            </w:tcBorders>
            <w:vAlign w:val="center"/>
          </w:tcPr>
          <w:p w14:paraId="7AA13F71" w14:textId="5C9C1571"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1</w:t>
            </w:r>
          </w:p>
        </w:tc>
        <w:tc>
          <w:tcPr>
            <w:tcW w:w="1167" w:type="pct"/>
            <w:vMerge/>
            <w:tcBorders>
              <w:left w:val="single" w:sz="4" w:space="0" w:color="000000"/>
              <w:right w:val="single" w:sz="4" w:space="0" w:color="000000"/>
            </w:tcBorders>
            <w:vAlign w:val="center"/>
          </w:tcPr>
          <w:p w14:paraId="170BDB3F"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r>
      <w:tr w:rsidR="006E32EA" w:rsidRPr="004C6618" w14:paraId="1B049ADF" w14:textId="77777777" w:rsidTr="006E32EA">
        <w:trPr>
          <w:trHeight w:val="340"/>
          <w:jc w:val="center"/>
        </w:trPr>
        <w:tc>
          <w:tcPr>
            <w:tcW w:w="305" w:type="pct"/>
            <w:tcBorders>
              <w:top w:val="single" w:sz="4" w:space="0" w:color="000000"/>
              <w:left w:val="single" w:sz="4" w:space="0" w:color="000000"/>
              <w:bottom w:val="single" w:sz="4" w:space="0" w:color="000000"/>
              <w:right w:val="single" w:sz="4" w:space="0" w:color="000000"/>
            </w:tcBorders>
            <w:vAlign w:val="center"/>
          </w:tcPr>
          <w:p w14:paraId="7CDA21A8"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bidi="zh-CN"/>
              </w:rPr>
              <w:t>1</w:t>
            </w:r>
            <w:r w:rsidRPr="004C6618">
              <w:rPr>
                <w:rFonts w:eastAsia="宋体" w:cs="Times New Roman"/>
                <w:color w:val="000000" w:themeColor="text1"/>
                <w:sz w:val="20"/>
                <w:szCs w:val="20"/>
                <w:lang w:val="zh-CN" w:bidi="zh-CN"/>
              </w:rPr>
              <w:t>2</w:t>
            </w:r>
          </w:p>
        </w:tc>
        <w:tc>
          <w:tcPr>
            <w:tcW w:w="943" w:type="pct"/>
            <w:tcBorders>
              <w:top w:val="single" w:sz="4" w:space="0" w:color="000000"/>
              <w:left w:val="single" w:sz="4" w:space="0" w:color="000000"/>
              <w:bottom w:val="single" w:sz="4" w:space="0" w:color="000000"/>
              <w:right w:val="single" w:sz="4" w:space="0" w:color="000000"/>
            </w:tcBorders>
            <w:vAlign w:val="center"/>
          </w:tcPr>
          <w:p w14:paraId="574A2117"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纯水洗槽</w:t>
            </w:r>
          </w:p>
        </w:tc>
        <w:tc>
          <w:tcPr>
            <w:tcW w:w="1085" w:type="pct"/>
            <w:tcBorders>
              <w:top w:val="single" w:sz="4" w:space="0" w:color="000000"/>
              <w:left w:val="single" w:sz="4" w:space="0" w:color="000000"/>
              <w:bottom w:val="single" w:sz="4" w:space="0" w:color="000000"/>
              <w:right w:val="single" w:sz="4" w:space="0" w:color="000000"/>
            </w:tcBorders>
            <w:vAlign w:val="center"/>
          </w:tcPr>
          <w:p w14:paraId="51E46152" w14:textId="77777777" w:rsidR="006E32EA" w:rsidRPr="004C6618" w:rsidRDefault="006E32EA" w:rsidP="006E32EA">
            <w:pPr>
              <w:widowControl/>
              <w:adjustRightInd w:val="0"/>
              <w:snapToGrid w:val="0"/>
              <w:spacing w:line="240" w:lineRule="auto"/>
              <w:ind w:firstLineChars="0" w:firstLine="0"/>
              <w:jc w:val="center"/>
              <w:textAlignment w:val="center"/>
              <w:rPr>
                <w:rFonts w:eastAsia="宋体" w:cs="Times New Roman"/>
                <w:color w:val="000000" w:themeColor="text1"/>
                <w:sz w:val="20"/>
                <w:szCs w:val="20"/>
              </w:rPr>
            </w:pPr>
            <w:r w:rsidRPr="004C6618">
              <w:rPr>
                <w:rFonts w:eastAsia="宋体" w:cs="Times New Roman"/>
                <w:color w:val="000000" w:themeColor="text1"/>
                <w:kern w:val="0"/>
                <w:sz w:val="20"/>
                <w:szCs w:val="20"/>
                <w:lang w:bidi="ar"/>
              </w:rPr>
              <w:t>0.96*0.4*0.42</w:t>
            </w:r>
          </w:p>
        </w:tc>
        <w:tc>
          <w:tcPr>
            <w:tcW w:w="832" w:type="pct"/>
            <w:vMerge w:val="restart"/>
            <w:tcBorders>
              <w:top w:val="single" w:sz="4" w:space="0" w:color="000000"/>
              <w:left w:val="single" w:sz="4" w:space="0" w:color="000000"/>
              <w:right w:val="single" w:sz="4" w:space="0" w:color="000000"/>
            </w:tcBorders>
            <w:vAlign w:val="center"/>
          </w:tcPr>
          <w:p w14:paraId="5A3B7F15" w14:textId="4BFE666B"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hint="eastAsia"/>
                <w:color w:val="000000" w:themeColor="text1"/>
                <w:sz w:val="20"/>
                <w:szCs w:val="20"/>
                <w:lang w:val="zh-CN" w:bidi="zh-CN"/>
              </w:rPr>
              <w:t>与环评一致</w:t>
            </w:r>
          </w:p>
        </w:tc>
        <w:tc>
          <w:tcPr>
            <w:tcW w:w="668" w:type="pct"/>
            <w:tcBorders>
              <w:top w:val="single" w:sz="4" w:space="0" w:color="000000"/>
              <w:left w:val="single" w:sz="4" w:space="0" w:color="000000"/>
              <w:bottom w:val="single" w:sz="4" w:space="0" w:color="000000"/>
              <w:right w:val="single" w:sz="4" w:space="0" w:color="000000"/>
            </w:tcBorders>
            <w:vAlign w:val="center"/>
          </w:tcPr>
          <w:p w14:paraId="41766B31" w14:textId="009B208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1</w:t>
            </w:r>
          </w:p>
        </w:tc>
        <w:tc>
          <w:tcPr>
            <w:tcW w:w="1167" w:type="pct"/>
            <w:vMerge/>
            <w:tcBorders>
              <w:left w:val="single" w:sz="4" w:space="0" w:color="000000"/>
              <w:right w:val="single" w:sz="4" w:space="0" w:color="000000"/>
            </w:tcBorders>
            <w:vAlign w:val="center"/>
          </w:tcPr>
          <w:p w14:paraId="76FB1FEC"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r>
      <w:tr w:rsidR="006E32EA" w:rsidRPr="004C6618" w14:paraId="0DF578FD" w14:textId="77777777" w:rsidTr="006E32EA">
        <w:trPr>
          <w:trHeight w:val="340"/>
          <w:jc w:val="center"/>
        </w:trPr>
        <w:tc>
          <w:tcPr>
            <w:tcW w:w="305" w:type="pct"/>
            <w:tcBorders>
              <w:top w:val="single" w:sz="4" w:space="0" w:color="000000"/>
              <w:left w:val="single" w:sz="4" w:space="0" w:color="000000"/>
              <w:bottom w:val="single" w:sz="4" w:space="0" w:color="000000"/>
              <w:right w:val="single" w:sz="4" w:space="0" w:color="000000"/>
            </w:tcBorders>
            <w:vAlign w:val="center"/>
          </w:tcPr>
          <w:p w14:paraId="1AB6137D"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13</w:t>
            </w:r>
          </w:p>
        </w:tc>
        <w:tc>
          <w:tcPr>
            <w:tcW w:w="943" w:type="pct"/>
            <w:tcBorders>
              <w:top w:val="single" w:sz="4" w:space="0" w:color="000000"/>
              <w:left w:val="single" w:sz="4" w:space="0" w:color="000000"/>
              <w:bottom w:val="single" w:sz="4" w:space="0" w:color="000000"/>
              <w:right w:val="single" w:sz="4" w:space="0" w:color="000000"/>
            </w:tcBorders>
            <w:vAlign w:val="center"/>
          </w:tcPr>
          <w:p w14:paraId="561657E8"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中和</w:t>
            </w:r>
            <w:r w:rsidRPr="004C6618">
              <w:rPr>
                <w:rFonts w:eastAsia="宋体" w:cs="Times New Roman"/>
                <w:color w:val="000000" w:themeColor="text1"/>
                <w:sz w:val="20"/>
                <w:szCs w:val="20"/>
                <w:lang w:val="zh-CN" w:bidi="zh-CN"/>
              </w:rPr>
              <w:t>2</w:t>
            </w:r>
            <w:r w:rsidRPr="004C6618">
              <w:rPr>
                <w:rFonts w:eastAsia="宋体" w:cs="Times New Roman"/>
                <w:color w:val="000000" w:themeColor="text1"/>
                <w:sz w:val="20"/>
                <w:szCs w:val="20"/>
                <w:lang w:val="zh-CN" w:bidi="zh-CN"/>
              </w:rPr>
              <w:t>槽</w:t>
            </w:r>
          </w:p>
        </w:tc>
        <w:tc>
          <w:tcPr>
            <w:tcW w:w="1085" w:type="pct"/>
            <w:tcBorders>
              <w:top w:val="single" w:sz="4" w:space="0" w:color="000000"/>
              <w:left w:val="single" w:sz="4" w:space="0" w:color="000000"/>
              <w:bottom w:val="single" w:sz="4" w:space="0" w:color="000000"/>
              <w:right w:val="single" w:sz="4" w:space="0" w:color="000000"/>
            </w:tcBorders>
            <w:vAlign w:val="center"/>
          </w:tcPr>
          <w:p w14:paraId="323753A5" w14:textId="77777777" w:rsidR="006E32EA" w:rsidRPr="004C6618" w:rsidRDefault="006E32EA" w:rsidP="006E32EA">
            <w:pPr>
              <w:widowControl/>
              <w:adjustRightInd w:val="0"/>
              <w:snapToGrid w:val="0"/>
              <w:spacing w:line="240" w:lineRule="auto"/>
              <w:ind w:firstLineChars="0" w:firstLine="0"/>
              <w:jc w:val="center"/>
              <w:textAlignment w:val="center"/>
              <w:rPr>
                <w:rFonts w:eastAsia="宋体" w:cs="Times New Roman"/>
                <w:color w:val="000000" w:themeColor="text1"/>
                <w:sz w:val="20"/>
                <w:szCs w:val="20"/>
              </w:rPr>
            </w:pPr>
            <w:r w:rsidRPr="004C6618">
              <w:rPr>
                <w:rFonts w:eastAsia="宋体" w:cs="Times New Roman"/>
                <w:color w:val="000000" w:themeColor="text1"/>
                <w:kern w:val="0"/>
                <w:sz w:val="20"/>
                <w:szCs w:val="20"/>
                <w:lang w:bidi="ar"/>
              </w:rPr>
              <w:t>0.96*0.8*0.42</w:t>
            </w:r>
          </w:p>
        </w:tc>
        <w:tc>
          <w:tcPr>
            <w:tcW w:w="832" w:type="pct"/>
            <w:vMerge/>
            <w:tcBorders>
              <w:left w:val="single" w:sz="4" w:space="0" w:color="000000"/>
              <w:right w:val="single" w:sz="4" w:space="0" w:color="000000"/>
            </w:tcBorders>
            <w:vAlign w:val="center"/>
          </w:tcPr>
          <w:p w14:paraId="58617A49" w14:textId="22E227AA"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c>
          <w:tcPr>
            <w:tcW w:w="668" w:type="pct"/>
            <w:tcBorders>
              <w:top w:val="single" w:sz="4" w:space="0" w:color="000000"/>
              <w:left w:val="single" w:sz="4" w:space="0" w:color="000000"/>
              <w:bottom w:val="single" w:sz="4" w:space="0" w:color="000000"/>
              <w:right w:val="single" w:sz="4" w:space="0" w:color="000000"/>
            </w:tcBorders>
            <w:vAlign w:val="center"/>
          </w:tcPr>
          <w:p w14:paraId="0F90BE28" w14:textId="378730A2"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1</w:t>
            </w:r>
          </w:p>
        </w:tc>
        <w:tc>
          <w:tcPr>
            <w:tcW w:w="1167" w:type="pct"/>
            <w:vMerge/>
            <w:tcBorders>
              <w:left w:val="single" w:sz="4" w:space="0" w:color="000000"/>
              <w:right w:val="single" w:sz="4" w:space="0" w:color="000000"/>
            </w:tcBorders>
            <w:vAlign w:val="center"/>
          </w:tcPr>
          <w:p w14:paraId="3EDBB682"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r>
      <w:tr w:rsidR="006E32EA" w:rsidRPr="004C6618" w14:paraId="4585611C" w14:textId="77777777" w:rsidTr="006E32EA">
        <w:trPr>
          <w:trHeight w:val="340"/>
          <w:jc w:val="center"/>
        </w:trPr>
        <w:tc>
          <w:tcPr>
            <w:tcW w:w="305" w:type="pct"/>
            <w:tcBorders>
              <w:top w:val="single" w:sz="4" w:space="0" w:color="000000"/>
              <w:left w:val="single" w:sz="4" w:space="0" w:color="000000"/>
              <w:bottom w:val="single" w:sz="4" w:space="0" w:color="000000"/>
              <w:right w:val="single" w:sz="4" w:space="0" w:color="000000"/>
            </w:tcBorders>
            <w:vAlign w:val="center"/>
          </w:tcPr>
          <w:p w14:paraId="1D2F3AA2"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14</w:t>
            </w:r>
          </w:p>
        </w:tc>
        <w:tc>
          <w:tcPr>
            <w:tcW w:w="943" w:type="pct"/>
            <w:tcBorders>
              <w:top w:val="single" w:sz="4" w:space="0" w:color="000000"/>
              <w:left w:val="single" w:sz="4" w:space="0" w:color="000000"/>
              <w:bottom w:val="single" w:sz="4" w:space="0" w:color="000000"/>
              <w:right w:val="single" w:sz="4" w:space="0" w:color="000000"/>
            </w:tcBorders>
            <w:vAlign w:val="center"/>
          </w:tcPr>
          <w:p w14:paraId="37E91F96"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防变色槽</w:t>
            </w:r>
          </w:p>
        </w:tc>
        <w:tc>
          <w:tcPr>
            <w:tcW w:w="1085" w:type="pct"/>
            <w:tcBorders>
              <w:top w:val="single" w:sz="4" w:space="0" w:color="000000"/>
              <w:left w:val="single" w:sz="4" w:space="0" w:color="000000"/>
              <w:bottom w:val="single" w:sz="4" w:space="0" w:color="000000"/>
              <w:right w:val="single" w:sz="4" w:space="0" w:color="000000"/>
            </w:tcBorders>
            <w:vAlign w:val="center"/>
          </w:tcPr>
          <w:p w14:paraId="056D82F4" w14:textId="77777777" w:rsidR="006E32EA" w:rsidRPr="004C6618" w:rsidRDefault="006E32EA" w:rsidP="006E32EA">
            <w:pPr>
              <w:widowControl/>
              <w:adjustRightInd w:val="0"/>
              <w:snapToGrid w:val="0"/>
              <w:spacing w:line="240" w:lineRule="auto"/>
              <w:ind w:firstLineChars="0" w:firstLine="0"/>
              <w:jc w:val="center"/>
              <w:textAlignment w:val="center"/>
              <w:rPr>
                <w:rFonts w:eastAsia="宋体" w:cs="Times New Roman"/>
                <w:color w:val="000000" w:themeColor="text1"/>
                <w:kern w:val="0"/>
                <w:sz w:val="20"/>
                <w:szCs w:val="20"/>
                <w:lang w:bidi="ar"/>
              </w:rPr>
            </w:pPr>
            <w:r w:rsidRPr="004C6618">
              <w:rPr>
                <w:rFonts w:eastAsia="宋体" w:cs="Times New Roman"/>
                <w:color w:val="000000" w:themeColor="text1"/>
                <w:kern w:val="0"/>
                <w:sz w:val="20"/>
                <w:szCs w:val="20"/>
                <w:lang w:bidi="ar"/>
              </w:rPr>
              <w:t>0.96*0.8*0.42</w:t>
            </w:r>
          </w:p>
        </w:tc>
        <w:tc>
          <w:tcPr>
            <w:tcW w:w="832" w:type="pct"/>
            <w:vMerge/>
            <w:tcBorders>
              <w:left w:val="single" w:sz="4" w:space="0" w:color="000000"/>
              <w:right w:val="single" w:sz="4" w:space="0" w:color="000000"/>
            </w:tcBorders>
            <w:vAlign w:val="center"/>
          </w:tcPr>
          <w:p w14:paraId="5F132789" w14:textId="59187BE6"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c>
          <w:tcPr>
            <w:tcW w:w="668" w:type="pct"/>
            <w:tcBorders>
              <w:top w:val="single" w:sz="4" w:space="0" w:color="000000"/>
              <w:left w:val="single" w:sz="4" w:space="0" w:color="000000"/>
              <w:bottom w:val="single" w:sz="4" w:space="0" w:color="000000"/>
              <w:right w:val="single" w:sz="4" w:space="0" w:color="000000"/>
            </w:tcBorders>
            <w:vAlign w:val="center"/>
          </w:tcPr>
          <w:p w14:paraId="55458CBA" w14:textId="2E9D2EA4"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1</w:t>
            </w:r>
          </w:p>
        </w:tc>
        <w:tc>
          <w:tcPr>
            <w:tcW w:w="1167" w:type="pct"/>
            <w:vMerge/>
            <w:tcBorders>
              <w:left w:val="single" w:sz="4" w:space="0" w:color="000000"/>
              <w:right w:val="single" w:sz="4" w:space="0" w:color="000000"/>
            </w:tcBorders>
            <w:vAlign w:val="center"/>
          </w:tcPr>
          <w:p w14:paraId="68349D59"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r>
      <w:tr w:rsidR="006E32EA" w:rsidRPr="004C6618" w14:paraId="3A596FDE" w14:textId="77777777" w:rsidTr="006E32EA">
        <w:trPr>
          <w:trHeight w:val="340"/>
          <w:jc w:val="center"/>
        </w:trPr>
        <w:tc>
          <w:tcPr>
            <w:tcW w:w="305" w:type="pct"/>
            <w:tcBorders>
              <w:top w:val="single" w:sz="4" w:space="0" w:color="000000"/>
              <w:left w:val="single" w:sz="4" w:space="0" w:color="000000"/>
              <w:bottom w:val="single" w:sz="4" w:space="0" w:color="000000"/>
              <w:right w:val="single" w:sz="4" w:space="0" w:color="000000"/>
            </w:tcBorders>
            <w:vAlign w:val="center"/>
          </w:tcPr>
          <w:p w14:paraId="28EB39BA"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15</w:t>
            </w:r>
          </w:p>
        </w:tc>
        <w:tc>
          <w:tcPr>
            <w:tcW w:w="943" w:type="pct"/>
            <w:tcBorders>
              <w:top w:val="single" w:sz="4" w:space="0" w:color="000000"/>
              <w:left w:val="single" w:sz="4" w:space="0" w:color="000000"/>
              <w:bottom w:val="single" w:sz="4" w:space="0" w:color="000000"/>
              <w:right w:val="single" w:sz="4" w:space="0" w:color="000000"/>
            </w:tcBorders>
            <w:vAlign w:val="center"/>
          </w:tcPr>
          <w:p w14:paraId="63126424"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纯水洗槽</w:t>
            </w:r>
          </w:p>
        </w:tc>
        <w:tc>
          <w:tcPr>
            <w:tcW w:w="1085" w:type="pct"/>
            <w:tcBorders>
              <w:top w:val="single" w:sz="4" w:space="0" w:color="000000"/>
              <w:left w:val="single" w:sz="4" w:space="0" w:color="000000"/>
              <w:bottom w:val="single" w:sz="4" w:space="0" w:color="000000"/>
              <w:right w:val="single" w:sz="4" w:space="0" w:color="000000"/>
            </w:tcBorders>
            <w:vAlign w:val="center"/>
          </w:tcPr>
          <w:p w14:paraId="5398B588" w14:textId="77777777" w:rsidR="006E32EA" w:rsidRPr="004C6618" w:rsidRDefault="006E32EA" w:rsidP="006E32EA">
            <w:pPr>
              <w:widowControl/>
              <w:adjustRightInd w:val="0"/>
              <w:snapToGrid w:val="0"/>
              <w:spacing w:line="240" w:lineRule="auto"/>
              <w:ind w:firstLineChars="0" w:firstLine="0"/>
              <w:jc w:val="center"/>
              <w:textAlignment w:val="center"/>
              <w:rPr>
                <w:rFonts w:eastAsia="宋体" w:cs="Times New Roman"/>
                <w:color w:val="000000" w:themeColor="text1"/>
                <w:sz w:val="20"/>
                <w:szCs w:val="20"/>
              </w:rPr>
            </w:pPr>
            <w:r w:rsidRPr="004C6618">
              <w:rPr>
                <w:rFonts w:eastAsia="宋体" w:cs="Times New Roman"/>
                <w:color w:val="000000" w:themeColor="text1"/>
                <w:kern w:val="0"/>
                <w:sz w:val="20"/>
                <w:szCs w:val="20"/>
                <w:lang w:bidi="ar"/>
              </w:rPr>
              <w:t>0.96*0.6*0.42</w:t>
            </w:r>
          </w:p>
        </w:tc>
        <w:tc>
          <w:tcPr>
            <w:tcW w:w="832" w:type="pct"/>
            <w:vMerge/>
            <w:tcBorders>
              <w:left w:val="single" w:sz="4" w:space="0" w:color="000000"/>
              <w:right w:val="single" w:sz="4" w:space="0" w:color="000000"/>
            </w:tcBorders>
            <w:vAlign w:val="center"/>
          </w:tcPr>
          <w:p w14:paraId="51F71ADF" w14:textId="1B5609EA"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c>
          <w:tcPr>
            <w:tcW w:w="668" w:type="pct"/>
            <w:tcBorders>
              <w:top w:val="single" w:sz="4" w:space="0" w:color="000000"/>
              <w:left w:val="single" w:sz="4" w:space="0" w:color="000000"/>
              <w:bottom w:val="single" w:sz="4" w:space="0" w:color="000000"/>
              <w:right w:val="single" w:sz="4" w:space="0" w:color="000000"/>
            </w:tcBorders>
            <w:vAlign w:val="center"/>
          </w:tcPr>
          <w:p w14:paraId="2479174C" w14:textId="7CE0AA6D"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1</w:t>
            </w:r>
          </w:p>
        </w:tc>
        <w:tc>
          <w:tcPr>
            <w:tcW w:w="1167" w:type="pct"/>
            <w:vMerge/>
            <w:tcBorders>
              <w:left w:val="single" w:sz="4" w:space="0" w:color="000000"/>
              <w:right w:val="single" w:sz="4" w:space="0" w:color="000000"/>
            </w:tcBorders>
            <w:vAlign w:val="center"/>
          </w:tcPr>
          <w:p w14:paraId="547F7FDF"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r>
      <w:tr w:rsidR="006E32EA" w:rsidRPr="004C6618" w14:paraId="0F2406F5" w14:textId="77777777" w:rsidTr="006E32EA">
        <w:trPr>
          <w:trHeight w:val="340"/>
          <w:jc w:val="center"/>
        </w:trPr>
        <w:tc>
          <w:tcPr>
            <w:tcW w:w="305" w:type="pct"/>
            <w:tcBorders>
              <w:top w:val="single" w:sz="4" w:space="0" w:color="000000"/>
              <w:left w:val="single" w:sz="4" w:space="0" w:color="000000"/>
              <w:bottom w:val="single" w:sz="4" w:space="0" w:color="000000"/>
              <w:right w:val="single" w:sz="4" w:space="0" w:color="000000"/>
            </w:tcBorders>
            <w:vAlign w:val="center"/>
          </w:tcPr>
          <w:p w14:paraId="14257A08"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16</w:t>
            </w:r>
          </w:p>
        </w:tc>
        <w:tc>
          <w:tcPr>
            <w:tcW w:w="943" w:type="pct"/>
            <w:tcBorders>
              <w:top w:val="single" w:sz="4" w:space="0" w:color="000000"/>
              <w:left w:val="single" w:sz="4" w:space="0" w:color="000000"/>
              <w:bottom w:val="single" w:sz="4" w:space="0" w:color="000000"/>
              <w:right w:val="single" w:sz="4" w:space="0" w:color="000000"/>
            </w:tcBorders>
            <w:vAlign w:val="center"/>
          </w:tcPr>
          <w:p w14:paraId="7CC74B56"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热纯水洗槽</w:t>
            </w:r>
          </w:p>
        </w:tc>
        <w:tc>
          <w:tcPr>
            <w:tcW w:w="1085" w:type="pct"/>
            <w:tcBorders>
              <w:top w:val="single" w:sz="4" w:space="0" w:color="000000"/>
              <w:left w:val="single" w:sz="4" w:space="0" w:color="000000"/>
              <w:bottom w:val="single" w:sz="4" w:space="0" w:color="000000"/>
              <w:right w:val="single" w:sz="4" w:space="0" w:color="000000"/>
            </w:tcBorders>
            <w:vAlign w:val="center"/>
          </w:tcPr>
          <w:p w14:paraId="04A2188F" w14:textId="77777777" w:rsidR="006E32EA" w:rsidRPr="004C6618" w:rsidRDefault="006E32EA" w:rsidP="006E32EA">
            <w:pPr>
              <w:widowControl/>
              <w:adjustRightInd w:val="0"/>
              <w:snapToGrid w:val="0"/>
              <w:spacing w:line="240" w:lineRule="auto"/>
              <w:ind w:firstLineChars="0" w:firstLine="0"/>
              <w:jc w:val="center"/>
              <w:textAlignment w:val="center"/>
              <w:rPr>
                <w:rFonts w:eastAsia="宋体" w:cs="Times New Roman"/>
                <w:color w:val="000000" w:themeColor="text1"/>
                <w:sz w:val="20"/>
                <w:szCs w:val="20"/>
              </w:rPr>
            </w:pPr>
            <w:r w:rsidRPr="004C6618">
              <w:rPr>
                <w:rFonts w:eastAsia="宋体" w:cs="Times New Roman"/>
                <w:color w:val="000000" w:themeColor="text1"/>
                <w:kern w:val="0"/>
                <w:sz w:val="20"/>
                <w:szCs w:val="20"/>
                <w:lang w:bidi="ar"/>
              </w:rPr>
              <w:t>0.96*0.6*0.42</w:t>
            </w:r>
          </w:p>
        </w:tc>
        <w:tc>
          <w:tcPr>
            <w:tcW w:w="832" w:type="pct"/>
            <w:vMerge/>
            <w:tcBorders>
              <w:left w:val="single" w:sz="4" w:space="0" w:color="000000"/>
              <w:right w:val="single" w:sz="4" w:space="0" w:color="000000"/>
            </w:tcBorders>
            <w:vAlign w:val="center"/>
          </w:tcPr>
          <w:p w14:paraId="09A28B5A" w14:textId="4EC703F0"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c>
          <w:tcPr>
            <w:tcW w:w="668" w:type="pct"/>
            <w:tcBorders>
              <w:top w:val="single" w:sz="4" w:space="0" w:color="000000"/>
              <w:left w:val="single" w:sz="4" w:space="0" w:color="000000"/>
              <w:bottom w:val="single" w:sz="4" w:space="0" w:color="000000"/>
              <w:right w:val="single" w:sz="4" w:space="0" w:color="000000"/>
            </w:tcBorders>
            <w:vAlign w:val="center"/>
          </w:tcPr>
          <w:p w14:paraId="5994D23B" w14:textId="0FCEBFD8"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1</w:t>
            </w:r>
          </w:p>
        </w:tc>
        <w:tc>
          <w:tcPr>
            <w:tcW w:w="1167" w:type="pct"/>
            <w:vMerge/>
            <w:tcBorders>
              <w:left w:val="single" w:sz="4" w:space="0" w:color="000000"/>
              <w:right w:val="single" w:sz="4" w:space="0" w:color="000000"/>
            </w:tcBorders>
            <w:vAlign w:val="center"/>
          </w:tcPr>
          <w:p w14:paraId="3D5208AF"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r>
      <w:tr w:rsidR="006E32EA" w:rsidRPr="004C6618" w14:paraId="06769D97" w14:textId="77777777" w:rsidTr="006E32EA">
        <w:trPr>
          <w:trHeight w:val="340"/>
          <w:jc w:val="center"/>
        </w:trPr>
        <w:tc>
          <w:tcPr>
            <w:tcW w:w="305" w:type="pct"/>
            <w:tcBorders>
              <w:top w:val="single" w:sz="4" w:space="0" w:color="000000"/>
              <w:left w:val="single" w:sz="4" w:space="0" w:color="000000"/>
              <w:bottom w:val="single" w:sz="4" w:space="0" w:color="000000"/>
              <w:right w:val="single" w:sz="4" w:space="0" w:color="000000"/>
            </w:tcBorders>
            <w:vAlign w:val="center"/>
          </w:tcPr>
          <w:p w14:paraId="742B8F43"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w w:val="99"/>
                <w:sz w:val="20"/>
                <w:szCs w:val="20"/>
                <w:lang w:val="zh-CN" w:bidi="zh-CN"/>
              </w:rPr>
              <w:t>17</w:t>
            </w:r>
          </w:p>
        </w:tc>
        <w:tc>
          <w:tcPr>
            <w:tcW w:w="943" w:type="pct"/>
            <w:tcBorders>
              <w:top w:val="single" w:sz="4" w:space="0" w:color="000000"/>
              <w:left w:val="single" w:sz="4" w:space="0" w:color="000000"/>
              <w:bottom w:val="single" w:sz="4" w:space="0" w:color="000000"/>
              <w:right w:val="single" w:sz="4" w:space="0" w:color="000000"/>
            </w:tcBorders>
            <w:vAlign w:val="center"/>
          </w:tcPr>
          <w:p w14:paraId="4623E843"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电解退锡槽</w:t>
            </w:r>
          </w:p>
        </w:tc>
        <w:tc>
          <w:tcPr>
            <w:tcW w:w="1085" w:type="pct"/>
            <w:tcBorders>
              <w:top w:val="single" w:sz="4" w:space="0" w:color="000000"/>
              <w:left w:val="single" w:sz="4" w:space="0" w:color="000000"/>
              <w:bottom w:val="single" w:sz="4" w:space="0" w:color="000000"/>
              <w:right w:val="single" w:sz="4" w:space="0" w:color="000000"/>
            </w:tcBorders>
            <w:vAlign w:val="center"/>
          </w:tcPr>
          <w:p w14:paraId="6A9233F8" w14:textId="77777777" w:rsidR="006E32EA" w:rsidRPr="004C6618" w:rsidRDefault="006E32EA" w:rsidP="006E32EA">
            <w:pPr>
              <w:widowControl/>
              <w:adjustRightInd w:val="0"/>
              <w:snapToGrid w:val="0"/>
              <w:spacing w:line="240" w:lineRule="auto"/>
              <w:ind w:firstLineChars="0" w:firstLine="0"/>
              <w:jc w:val="center"/>
              <w:textAlignment w:val="center"/>
              <w:rPr>
                <w:rFonts w:eastAsia="宋体" w:cs="Times New Roman"/>
                <w:color w:val="000000" w:themeColor="text1"/>
                <w:sz w:val="20"/>
                <w:szCs w:val="20"/>
              </w:rPr>
            </w:pPr>
            <w:r w:rsidRPr="004C6618">
              <w:rPr>
                <w:rFonts w:eastAsia="宋体" w:cs="Times New Roman"/>
                <w:color w:val="000000" w:themeColor="text1"/>
                <w:kern w:val="0"/>
                <w:sz w:val="20"/>
                <w:szCs w:val="20"/>
                <w:lang w:bidi="ar"/>
              </w:rPr>
              <w:t>0.96*1.4*0.42</w:t>
            </w:r>
          </w:p>
        </w:tc>
        <w:tc>
          <w:tcPr>
            <w:tcW w:w="832" w:type="pct"/>
            <w:vMerge/>
            <w:tcBorders>
              <w:left w:val="single" w:sz="4" w:space="0" w:color="000000"/>
              <w:right w:val="single" w:sz="4" w:space="0" w:color="000000"/>
            </w:tcBorders>
            <w:vAlign w:val="center"/>
          </w:tcPr>
          <w:p w14:paraId="1D84B631" w14:textId="43EEF54A"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c>
          <w:tcPr>
            <w:tcW w:w="668" w:type="pct"/>
            <w:tcBorders>
              <w:top w:val="single" w:sz="4" w:space="0" w:color="000000"/>
              <w:left w:val="single" w:sz="4" w:space="0" w:color="000000"/>
              <w:bottom w:val="single" w:sz="4" w:space="0" w:color="000000"/>
              <w:right w:val="single" w:sz="4" w:space="0" w:color="000000"/>
            </w:tcBorders>
            <w:vAlign w:val="center"/>
          </w:tcPr>
          <w:p w14:paraId="05E0A4F0" w14:textId="3BC8B2EB"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1</w:t>
            </w:r>
          </w:p>
        </w:tc>
        <w:tc>
          <w:tcPr>
            <w:tcW w:w="1167" w:type="pct"/>
            <w:vMerge/>
            <w:tcBorders>
              <w:left w:val="single" w:sz="4" w:space="0" w:color="000000"/>
              <w:right w:val="single" w:sz="4" w:space="0" w:color="000000"/>
            </w:tcBorders>
            <w:vAlign w:val="center"/>
          </w:tcPr>
          <w:p w14:paraId="1624379F"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r>
      <w:tr w:rsidR="006E32EA" w:rsidRPr="004C6618" w14:paraId="47C79257" w14:textId="77777777" w:rsidTr="006E32EA">
        <w:trPr>
          <w:trHeight w:val="340"/>
          <w:jc w:val="center"/>
        </w:trPr>
        <w:tc>
          <w:tcPr>
            <w:tcW w:w="305" w:type="pct"/>
            <w:tcBorders>
              <w:top w:val="single" w:sz="4" w:space="0" w:color="000000"/>
              <w:left w:val="single" w:sz="4" w:space="0" w:color="000000"/>
              <w:bottom w:val="single" w:sz="4" w:space="0" w:color="000000"/>
              <w:right w:val="single" w:sz="4" w:space="0" w:color="000000"/>
            </w:tcBorders>
            <w:vAlign w:val="center"/>
          </w:tcPr>
          <w:p w14:paraId="0F8860A2"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w w:val="99"/>
                <w:sz w:val="20"/>
                <w:szCs w:val="20"/>
                <w:lang w:val="zh-CN" w:bidi="zh-CN"/>
              </w:rPr>
              <w:t>18</w:t>
            </w:r>
          </w:p>
        </w:tc>
        <w:tc>
          <w:tcPr>
            <w:tcW w:w="943" w:type="pct"/>
            <w:tcBorders>
              <w:top w:val="single" w:sz="4" w:space="0" w:color="000000"/>
              <w:left w:val="single" w:sz="4" w:space="0" w:color="000000"/>
              <w:bottom w:val="single" w:sz="4" w:space="0" w:color="000000"/>
              <w:right w:val="single" w:sz="4" w:space="0" w:color="000000"/>
            </w:tcBorders>
            <w:vAlign w:val="center"/>
          </w:tcPr>
          <w:p w14:paraId="7DEFD1DB"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水洗槽</w:t>
            </w:r>
          </w:p>
        </w:tc>
        <w:tc>
          <w:tcPr>
            <w:tcW w:w="1085" w:type="pct"/>
            <w:tcBorders>
              <w:top w:val="single" w:sz="4" w:space="0" w:color="000000"/>
              <w:left w:val="single" w:sz="4" w:space="0" w:color="000000"/>
              <w:bottom w:val="single" w:sz="4" w:space="0" w:color="000000"/>
              <w:right w:val="single" w:sz="4" w:space="0" w:color="000000"/>
            </w:tcBorders>
            <w:vAlign w:val="center"/>
          </w:tcPr>
          <w:p w14:paraId="7452C8CC" w14:textId="77777777" w:rsidR="006E32EA" w:rsidRPr="004C6618" w:rsidRDefault="006E32EA" w:rsidP="006E32EA">
            <w:pPr>
              <w:widowControl/>
              <w:adjustRightInd w:val="0"/>
              <w:snapToGrid w:val="0"/>
              <w:spacing w:line="240" w:lineRule="auto"/>
              <w:ind w:firstLineChars="0" w:firstLine="0"/>
              <w:jc w:val="center"/>
              <w:textAlignment w:val="center"/>
              <w:rPr>
                <w:rFonts w:eastAsia="宋体" w:cs="Times New Roman"/>
                <w:color w:val="000000" w:themeColor="text1"/>
                <w:sz w:val="20"/>
                <w:szCs w:val="20"/>
              </w:rPr>
            </w:pPr>
            <w:r w:rsidRPr="004C6618">
              <w:rPr>
                <w:rFonts w:eastAsia="宋体" w:cs="Times New Roman"/>
                <w:color w:val="000000" w:themeColor="text1"/>
                <w:kern w:val="0"/>
                <w:sz w:val="20"/>
                <w:szCs w:val="20"/>
                <w:lang w:bidi="ar"/>
              </w:rPr>
              <w:t>0.96*0.4*0.42</w:t>
            </w:r>
          </w:p>
        </w:tc>
        <w:tc>
          <w:tcPr>
            <w:tcW w:w="832" w:type="pct"/>
            <w:vMerge/>
            <w:tcBorders>
              <w:left w:val="single" w:sz="4" w:space="0" w:color="000000"/>
              <w:bottom w:val="single" w:sz="4" w:space="0" w:color="000000"/>
              <w:right w:val="single" w:sz="4" w:space="0" w:color="000000"/>
            </w:tcBorders>
            <w:vAlign w:val="center"/>
          </w:tcPr>
          <w:p w14:paraId="601EB199" w14:textId="4144EF53"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c>
          <w:tcPr>
            <w:tcW w:w="668" w:type="pct"/>
            <w:tcBorders>
              <w:top w:val="single" w:sz="4" w:space="0" w:color="000000"/>
              <w:left w:val="single" w:sz="4" w:space="0" w:color="000000"/>
              <w:bottom w:val="single" w:sz="4" w:space="0" w:color="000000"/>
              <w:right w:val="single" w:sz="4" w:space="0" w:color="000000"/>
            </w:tcBorders>
            <w:vAlign w:val="center"/>
          </w:tcPr>
          <w:p w14:paraId="26EE3F42" w14:textId="074E40F5"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1</w:t>
            </w:r>
          </w:p>
        </w:tc>
        <w:tc>
          <w:tcPr>
            <w:tcW w:w="1167" w:type="pct"/>
            <w:vMerge/>
            <w:tcBorders>
              <w:left w:val="single" w:sz="4" w:space="0" w:color="000000"/>
              <w:bottom w:val="single" w:sz="8" w:space="0" w:color="000000"/>
              <w:right w:val="single" w:sz="4" w:space="0" w:color="000000"/>
            </w:tcBorders>
            <w:vAlign w:val="center"/>
          </w:tcPr>
          <w:p w14:paraId="1CFD9847" w14:textId="77777777" w:rsidR="006E32EA" w:rsidRPr="004C6618" w:rsidRDefault="006E32EA" w:rsidP="006E32EA">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r>
    </w:tbl>
    <w:p w14:paraId="4E45F66F" w14:textId="77777777" w:rsidR="00204C56" w:rsidRPr="004C6618" w:rsidRDefault="00000000">
      <w:pPr>
        <w:pStyle w:val="20"/>
        <w:rPr>
          <w:rFonts w:cs="Times New Roman"/>
          <w:color w:val="000000" w:themeColor="text1"/>
          <w:szCs w:val="24"/>
        </w:rPr>
      </w:pPr>
      <w:bookmarkStart w:id="27" w:name="_Toc515273907"/>
      <w:bookmarkStart w:id="28" w:name="_Toc229747261"/>
      <w:r w:rsidRPr="004C6618">
        <w:rPr>
          <w:rFonts w:cs="Times New Roman"/>
          <w:color w:val="000000" w:themeColor="text1"/>
          <w:szCs w:val="24"/>
        </w:rPr>
        <w:t>3.4</w:t>
      </w:r>
      <w:r w:rsidRPr="004C6618">
        <w:rPr>
          <w:rFonts w:cs="Times New Roman"/>
          <w:color w:val="000000" w:themeColor="text1"/>
          <w:szCs w:val="24"/>
        </w:rPr>
        <w:t>主要原辅材料</w:t>
      </w:r>
      <w:bookmarkEnd w:id="27"/>
      <w:bookmarkEnd w:id="28"/>
    </w:p>
    <w:p w14:paraId="6D0BF090" w14:textId="77777777" w:rsidR="00204C56" w:rsidRPr="004C6618" w:rsidRDefault="00000000">
      <w:pPr>
        <w:ind w:firstLine="480"/>
        <w:rPr>
          <w:rFonts w:cs="Times New Roman"/>
          <w:color w:val="000000" w:themeColor="text1"/>
        </w:rPr>
      </w:pPr>
      <w:r w:rsidRPr="004C6618">
        <w:rPr>
          <w:rFonts w:cs="Times New Roman"/>
          <w:color w:val="000000" w:themeColor="text1"/>
        </w:rPr>
        <w:t>本项目环评报告主要原辅料消耗及实际原辅料消耗情况对照见表</w:t>
      </w:r>
      <w:r w:rsidRPr="004C6618">
        <w:rPr>
          <w:rFonts w:cs="Times New Roman"/>
          <w:color w:val="000000" w:themeColor="text1"/>
        </w:rPr>
        <w:t>3</w:t>
      </w:r>
      <w:r w:rsidRPr="004C6618">
        <w:rPr>
          <w:rFonts w:cs="Times New Roman" w:hint="eastAsia"/>
          <w:color w:val="000000" w:themeColor="text1"/>
        </w:rPr>
        <w:t>.4-1</w:t>
      </w:r>
      <w:r w:rsidRPr="004C6618">
        <w:rPr>
          <w:rFonts w:cs="Times New Roman"/>
          <w:color w:val="000000" w:themeColor="text1"/>
        </w:rPr>
        <w:t>。</w:t>
      </w:r>
    </w:p>
    <w:p w14:paraId="7E18C842" w14:textId="77777777" w:rsidR="00204C56" w:rsidRPr="004C6618" w:rsidRDefault="00000000">
      <w:pPr>
        <w:pStyle w:val="aff0"/>
        <w:spacing w:before="62" w:after="31"/>
        <w:rPr>
          <w:color w:val="000000" w:themeColor="text1"/>
        </w:rPr>
      </w:pPr>
      <w:r w:rsidRPr="004C6618">
        <w:rPr>
          <w:color w:val="000000" w:themeColor="text1"/>
        </w:rPr>
        <w:t>表</w:t>
      </w:r>
      <w:r w:rsidRPr="004C6618">
        <w:rPr>
          <w:color w:val="000000" w:themeColor="text1"/>
        </w:rPr>
        <w:t>3</w:t>
      </w:r>
      <w:r w:rsidRPr="004C6618">
        <w:rPr>
          <w:rFonts w:hint="eastAsia"/>
          <w:color w:val="000000" w:themeColor="text1"/>
        </w:rPr>
        <w:t>.4-1</w:t>
      </w:r>
      <w:r w:rsidRPr="004C6618">
        <w:rPr>
          <w:color w:val="000000" w:themeColor="text1"/>
        </w:rPr>
        <w:t xml:space="preserve">  </w:t>
      </w:r>
      <w:r w:rsidRPr="004C6618">
        <w:rPr>
          <w:color w:val="000000" w:themeColor="text1"/>
        </w:rPr>
        <w:t>本项目主要原辅材料消耗一览表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1994"/>
        <w:gridCol w:w="1398"/>
        <w:gridCol w:w="1604"/>
        <w:gridCol w:w="1668"/>
        <w:gridCol w:w="1327"/>
      </w:tblGrid>
      <w:tr w:rsidR="00204C56" w:rsidRPr="004C6618" w14:paraId="5427DE30"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17C7873D" w14:textId="77777777" w:rsidR="00204C56" w:rsidRPr="004C6618" w:rsidRDefault="00000000">
            <w:pPr>
              <w:pStyle w:val="aff4"/>
              <w:rPr>
                <w:b/>
                <w:bCs/>
                <w:color w:val="000000" w:themeColor="text1"/>
                <w:sz w:val="20"/>
                <w:szCs w:val="18"/>
              </w:rPr>
            </w:pPr>
            <w:bookmarkStart w:id="29" w:name="_Hlk80867529"/>
            <w:r w:rsidRPr="004C6618">
              <w:rPr>
                <w:b/>
                <w:bCs/>
                <w:color w:val="000000" w:themeColor="text1"/>
                <w:sz w:val="20"/>
                <w:szCs w:val="18"/>
              </w:rPr>
              <w:t>序号</w:t>
            </w:r>
          </w:p>
        </w:tc>
        <w:tc>
          <w:tcPr>
            <w:tcW w:w="1174" w:type="pct"/>
            <w:tcBorders>
              <w:top w:val="single" w:sz="4" w:space="0" w:color="auto"/>
              <w:left w:val="single" w:sz="4" w:space="0" w:color="auto"/>
              <w:bottom w:val="single" w:sz="4" w:space="0" w:color="auto"/>
              <w:right w:val="single" w:sz="4" w:space="0" w:color="auto"/>
            </w:tcBorders>
            <w:vAlign w:val="center"/>
          </w:tcPr>
          <w:p w14:paraId="5C9BDAFE" w14:textId="77777777" w:rsidR="00204C56" w:rsidRPr="004C6618" w:rsidRDefault="00000000">
            <w:pPr>
              <w:pStyle w:val="aff4"/>
              <w:rPr>
                <w:b/>
                <w:bCs/>
                <w:color w:val="000000" w:themeColor="text1"/>
                <w:sz w:val="20"/>
                <w:szCs w:val="18"/>
              </w:rPr>
            </w:pPr>
            <w:r w:rsidRPr="004C6618">
              <w:rPr>
                <w:b/>
                <w:bCs/>
                <w:color w:val="000000" w:themeColor="text1"/>
                <w:sz w:val="20"/>
                <w:szCs w:val="18"/>
              </w:rPr>
              <w:t>原辅材料名称</w:t>
            </w:r>
          </w:p>
        </w:tc>
        <w:tc>
          <w:tcPr>
            <w:tcW w:w="823" w:type="pct"/>
            <w:tcBorders>
              <w:top w:val="single" w:sz="4" w:space="0" w:color="auto"/>
              <w:left w:val="single" w:sz="4" w:space="0" w:color="auto"/>
              <w:bottom w:val="single" w:sz="4" w:space="0" w:color="auto"/>
              <w:right w:val="single" w:sz="4" w:space="0" w:color="auto"/>
            </w:tcBorders>
            <w:vAlign w:val="center"/>
          </w:tcPr>
          <w:p w14:paraId="622D2613" w14:textId="77777777" w:rsidR="00204C56" w:rsidRPr="004C6618" w:rsidRDefault="00000000">
            <w:pPr>
              <w:pStyle w:val="aff4"/>
              <w:rPr>
                <w:b/>
                <w:bCs/>
                <w:color w:val="000000" w:themeColor="text1"/>
                <w:sz w:val="20"/>
                <w:szCs w:val="18"/>
              </w:rPr>
            </w:pPr>
            <w:r w:rsidRPr="004C6618">
              <w:rPr>
                <w:b/>
                <w:bCs/>
                <w:color w:val="000000" w:themeColor="text1"/>
                <w:sz w:val="20"/>
                <w:szCs w:val="18"/>
              </w:rPr>
              <w:t>环评审批</w:t>
            </w:r>
          </w:p>
          <w:p w14:paraId="791AA501" w14:textId="77777777" w:rsidR="00204C56" w:rsidRPr="004C6618" w:rsidRDefault="00000000">
            <w:pPr>
              <w:pStyle w:val="aff4"/>
              <w:rPr>
                <w:b/>
                <w:bCs/>
                <w:color w:val="000000" w:themeColor="text1"/>
                <w:sz w:val="20"/>
                <w:szCs w:val="18"/>
              </w:rPr>
            </w:pPr>
            <w:r w:rsidRPr="004C6618">
              <w:rPr>
                <w:b/>
                <w:bCs/>
                <w:color w:val="000000" w:themeColor="text1"/>
                <w:sz w:val="20"/>
                <w:szCs w:val="18"/>
              </w:rPr>
              <w:t>年消耗量（</w:t>
            </w:r>
            <w:r w:rsidRPr="004C6618">
              <w:rPr>
                <w:b/>
                <w:bCs/>
                <w:color w:val="000000" w:themeColor="text1"/>
                <w:sz w:val="20"/>
                <w:szCs w:val="18"/>
              </w:rPr>
              <w:t>t</w:t>
            </w:r>
            <w:r w:rsidRPr="004C6618">
              <w:rPr>
                <w:b/>
                <w:bCs/>
                <w:color w:val="000000" w:themeColor="text1"/>
                <w:sz w:val="20"/>
                <w:szCs w:val="18"/>
              </w:rPr>
              <w:t>）</w:t>
            </w:r>
          </w:p>
        </w:tc>
        <w:tc>
          <w:tcPr>
            <w:tcW w:w="944" w:type="pct"/>
            <w:tcBorders>
              <w:top w:val="single" w:sz="4" w:space="0" w:color="auto"/>
              <w:left w:val="single" w:sz="4" w:space="0" w:color="auto"/>
              <w:bottom w:val="single" w:sz="4" w:space="0" w:color="auto"/>
              <w:right w:val="single" w:sz="4" w:space="0" w:color="auto"/>
            </w:tcBorders>
          </w:tcPr>
          <w:p w14:paraId="0E390C1B" w14:textId="77777777" w:rsidR="00204C56" w:rsidRPr="004C6618" w:rsidRDefault="00000000">
            <w:pPr>
              <w:pStyle w:val="aff4"/>
              <w:rPr>
                <w:b/>
                <w:bCs/>
                <w:color w:val="000000" w:themeColor="text1"/>
                <w:sz w:val="20"/>
                <w:szCs w:val="18"/>
              </w:rPr>
            </w:pPr>
            <w:r w:rsidRPr="004C6618">
              <w:rPr>
                <w:rFonts w:hint="eastAsia"/>
                <w:b/>
                <w:bCs/>
                <w:color w:val="000000" w:themeColor="text1"/>
                <w:sz w:val="20"/>
                <w:szCs w:val="18"/>
              </w:rPr>
              <w:t>2025</w:t>
            </w:r>
            <w:r w:rsidRPr="004C6618">
              <w:rPr>
                <w:rFonts w:hint="eastAsia"/>
                <w:b/>
                <w:bCs/>
                <w:color w:val="000000" w:themeColor="text1"/>
                <w:sz w:val="20"/>
                <w:szCs w:val="18"/>
              </w:rPr>
              <w:t>年</w:t>
            </w:r>
            <w:r w:rsidRPr="004C6618">
              <w:rPr>
                <w:rFonts w:hint="eastAsia"/>
                <w:b/>
                <w:bCs/>
                <w:color w:val="000000" w:themeColor="text1"/>
                <w:sz w:val="20"/>
                <w:szCs w:val="18"/>
              </w:rPr>
              <w:t>10-2026</w:t>
            </w:r>
            <w:r w:rsidRPr="004C6618">
              <w:rPr>
                <w:rFonts w:hint="eastAsia"/>
                <w:b/>
                <w:bCs/>
                <w:color w:val="000000" w:themeColor="text1"/>
                <w:sz w:val="20"/>
                <w:szCs w:val="18"/>
              </w:rPr>
              <w:t>年</w:t>
            </w:r>
            <w:r w:rsidRPr="004C6618">
              <w:rPr>
                <w:rFonts w:hint="eastAsia"/>
                <w:b/>
                <w:bCs/>
                <w:color w:val="000000" w:themeColor="text1"/>
                <w:sz w:val="20"/>
                <w:szCs w:val="18"/>
              </w:rPr>
              <w:t>3</w:t>
            </w:r>
            <w:r w:rsidRPr="004C6618">
              <w:rPr>
                <w:rFonts w:hint="eastAsia"/>
                <w:b/>
                <w:bCs/>
                <w:color w:val="000000" w:themeColor="text1"/>
                <w:sz w:val="20"/>
                <w:szCs w:val="18"/>
              </w:rPr>
              <w:t>月</w:t>
            </w:r>
            <w:r w:rsidRPr="004C6618">
              <w:rPr>
                <w:b/>
                <w:bCs/>
                <w:color w:val="000000" w:themeColor="text1"/>
                <w:sz w:val="20"/>
                <w:szCs w:val="18"/>
              </w:rPr>
              <w:t>消耗量（</w:t>
            </w:r>
            <w:r w:rsidRPr="004C6618">
              <w:rPr>
                <w:b/>
                <w:bCs/>
                <w:color w:val="000000" w:themeColor="text1"/>
                <w:sz w:val="20"/>
                <w:szCs w:val="18"/>
              </w:rPr>
              <w:t>t</w:t>
            </w:r>
            <w:r w:rsidRPr="004C6618">
              <w:rPr>
                <w:b/>
                <w:bCs/>
                <w:color w:val="000000" w:themeColor="text1"/>
                <w:sz w:val="20"/>
                <w:szCs w:val="18"/>
              </w:rPr>
              <w:t>）</w:t>
            </w:r>
          </w:p>
        </w:tc>
        <w:tc>
          <w:tcPr>
            <w:tcW w:w="982" w:type="pct"/>
            <w:tcBorders>
              <w:top w:val="single" w:sz="4" w:space="0" w:color="auto"/>
              <w:left w:val="single" w:sz="4" w:space="0" w:color="auto"/>
              <w:bottom w:val="single" w:sz="4" w:space="0" w:color="auto"/>
              <w:right w:val="single" w:sz="4" w:space="0" w:color="auto"/>
            </w:tcBorders>
            <w:vAlign w:val="center"/>
          </w:tcPr>
          <w:p w14:paraId="3D921B49" w14:textId="77777777" w:rsidR="00204C56" w:rsidRPr="004C6618" w:rsidRDefault="00000000">
            <w:pPr>
              <w:pStyle w:val="aff4"/>
              <w:rPr>
                <w:b/>
                <w:bCs/>
                <w:color w:val="000000" w:themeColor="text1"/>
                <w:sz w:val="20"/>
                <w:szCs w:val="18"/>
              </w:rPr>
            </w:pPr>
            <w:bookmarkStart w:id="30" w:name="OLE_LINK15"/>
            <w:r w:rsidRPr="004C6618">
              <w:rPr>
                <w:rFonts w:hint="eastAsia"/>
                <w:b/>
                <w:bCs/>
                <w:color w:val="000000" w:themeColor="text1"/>
                <w:sz w:val="20"/>
                <w:szCs w:val="18"/>
              </w:rPr>
              <w:t>折算（预计）全年</w:t>
            </w:r>
            <w:bookmarkEnd w:id="30"/>
            <w:r w:rsidRPr="004C6618">
              <w:rPr>
                <w:b/>
                <w:bCs/>
                <w:color w:val="000000" w:themeColor="text1"/>
                <w:sz w:val="20"/>
                <w:szCs w:val="18"/>
              </w:rPr>
              <w:t>消耗量（</w:t>
            </w:r>
            <w:r w:rsidRPr="004C6618">
              <w:rPr>
                <w:b/>
                <w:bCs/>
                <w:color w:val="000000" w:themeColor="text1"/>
                <w:sz w:val="20"/>
                <w:szCs w:val="18"/>
              </w:rPr>
              <w:t>t</w:t>
            </w:r>
            <w:r w:rsidRPr="004C6618">
              <w:rPr>
                <w:b/>
                <w:bCs/>
                <w:color w:val="000000" w:themeColor="text1"/>
                <w:sz w:val="20"/>
                <w:szCs w:val="18"/>
              </w:rPr>
              <w:t>）</w:t>
            </w:r>
          </w:p>
        </w:tc>
        <w:tc>
          <w:tcPr>
            <w:tcW w:w="781" w:type="pct"/>
            <w:tcBorders>
              <w:top w:val="single" w:sz="4" w:space="0" w:color="auto"/>
              <w:left w:val="single" w:sz="4" w:space="0" w:color="auto"/>
              <w:bottom w:val="single" w:sz="4" w:space="0" w:color="auto"/>
              <w:right w:val="single" w:sz="4" w:space="0" w:color="auto"/>
            </w:tcBorders>
            <w:vAlign w:val="center"/>
          </w:tcPr>
          <w:p w14:paraId="292D9131" w14:textId="77777777" w:rsidR="00204C56" w:rsidRPr="004C6618" w:rsidRDefault="00000000">
            <w:pPr>
              <w:pStyle w:val="aff4"/>
              <w:rPr>
                <w:b/>
                <w:bCs/>
                <w:color w:val="000000" w:themeColor="text1"/>
                <w:sz w:val="20"/>
                <w:szCs w:val="18"/>
              </w:rPr>
            </w:pPr>
            <w:r w:rsidRPr="004C6618">
              <w:rPr>
                <w:b/>
                <w:bCs/>
                <w:color w:val="000000" w:themeColor="text1"/>
                <w:sz w:val="20"/>
                <w:szCs w:val="18"/>
              </w:rPr>
              <w:t>备注</w:t>
            </w:r>
          </w:p>
        </w:tc>
      </w:tr>
      <w:tr w:rsidR="00204C56" w:rsidRPr="004C6618" w14:paraId="628BFF52"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1883CC07" w14:textId="77777777" w:rsidR="00204C56" w:rsidRPr="004C6618" w:rsidRDefault="00000000">
            <w:pPr>
              <w:pStyle w:val="aff4"/>
              <w:rPr>
                <w:color w:val="000000" w:themeColor="text1"/>
                <w:sz w:val="20"/>
                <w:szCs w:val="18"/>
              </w:rPr>
            </w:pPr>
            <w:bookmarkStart w:id="31" w:name="_Hlk225930372"/>
            <w:bookmarkStart w:id="32" w:name="_Hlk228346254"/>
            <w:r w:rsidRPr="004C6618">
              <w:rPr>
                <w:color w:val="000000" w:themeColor="text1"/>
                <w:sz w:val="20"/>
                <w:szCs w:val="18"/>
              </w:rPr>
              <w:t>1</w:t>
            </w:r>
          </w:p>
        </w:tc>
        <w:tc>
          <w:tcPr>
            <w:tcW w:w="1174" w:type="pct"/>
            <w:tcBorders>
              <w:top w:val="single" w:sz="4" w:space="0" w:color="auto"/>
              <w:left w:val="single" w:sz="4" w:space="0" w:color="auto"/>
              <w:bottom w:val="single" w:sz="4" w:space="0" w:color="auto"/>
              <w:right w:val="single" w:sz="4" w:space="0" w:color="auto"/>
            </w:tcBorders>
            <w:vAlign w:val="center"/>
          </w:tcPr>
          <w:p w14:paraId="1336F44C" w14:textId="77777777" w:rsidR="00204C56" w:rsidRPr="004C6618" w:rsidRDefault="00000000">
            <w:pPr>
              <w:pStyle w:val="aff4"/>
              <w:rPr>
                <w:color w:val="000000" w:themeColor="text1"/>
                <w:sz w:val="20"/>
                <w:szCs w:val="18"/>
                <w:lang w:bidi="ar"/>
              </w:rPr>
            </w:pPr>
            <w:r w:rsidRPr="004C6618">
              <w:rPr>
                <w:color w:val="000000" w:themeColor="text1"/>
                <w:sz w:val="20"/>
                <w:szCs w:val="18"/>
              </w:rPr>
              <w:t>晶圆</w:t>
            </w:r>
          </w:p>
        </w:tc>
        <w:tc>
          <w:tcPr>
            <w:tcW w:w="823" w:type="pct"/>
            <w:tcBorders>
              <w:top w:val="single" w:sz="4" w:space="0" w:color="auto"/>
              <w:left w:val="single" w:sz="4" w:space="0" w:color="auto"/>
              <w:bottom w:val="single" w:sz="4" w:space="0" w:color="auto"/>
              <w:right w:val="single" w:sz="4" w:space="0" w:color="auto"/>
            </w:tcBorders>
            <w:vAlign w:val="center"/>
          </w:tcPr>
          <w:p w14:paraId="3E46D396" w14:textId="77777777" w:rsidR="00204C56" w:rsidRPr="004C6618" w:rsidRDefault="00000000">
            <w:pPr>
              <w:pStyle w:val="aff4"/>
              <w:rPr>
                <w:color w:val="000000" w:themeColor="text1"/>
                <w:sz w:val="20"/>
                <w:szCs w:val="18"/>
              </w:rPr>
            </w:pPr>
            <w:r w:rsidRPr="004C6618">
              <w:rPr>
                <w:color w:val="000000" w:themeColor="text1"/>
                <w:sz w:val="20"/>
                <w:szCs w:val="18"/>
              </w:rPr>
              <w:t>33000</w:t>
            </w:r>
            <w:r w:rsidRPr="004C6618">
              <w:rPr>
                <w:color w:val="000000" w:themeColor="text1"/>
                <w:sz w:val="20"/>
                <w:szCs w:val="18"/>
              </w:rPr>
              <w:t>万片</w:t>
            </w:r>
          </w:p>
        </w:tc>
        <w:tc>
          <w:tcPr>
            <w:tcW w:w="944" w:type="pct"/>
            <w:tcBorders>
              <w:top w:val="single" w:sz="4" w:space="0" w:color="auto"/>
              <w:left w:val="single" w:sz="4" w:space="0" w:color="auto"/>
              <w:bottom w:val="single" w:sz="4" w:space="0" w:color="auto"/>
              <w:right w:val="single" w:sz="4" w:space="0" w:color="auto"/>
            </w:tcBorders>
            <w:vAlign w:val="center"/>
          </w:tcPr>
          <w:p w14:paraId="3E300260"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3300</w:t>
            </w:r>
            <w:r w:rsidRPr="004C6618">
              <w:rPr>
                <w:color w:val="000000" w:themeColor="text1"/>
                <w:sz w:val="20"/>
                <w:szCs w:val="18"/>
              </w:rPr>
              <w:t>万片</w:t>
            </w:r>
          </w:p>
        </w:tc>
        <w:tc>
          <w:tcPr>
            <w:tcW w:w="982" w:type="pct"/>
            <w:tcBorders>
              <w:top w:val="single" w:sz="4" w:space="0" w:color="auto"/>
              <w:left w:val="single" w:sz="4" w:space="0" w:color="auto"/>
              <w:bottom w:val="single" w:sz="4" w:space="0" w:color="auto"/>
              <w:right w:val="single" w:sz="4" w:space="0" w:color="auto"/>
            </w:tcBorders>
            <w:vAlign w:val="center"/>
          </w:tcPr>
          <w:p w14:paraId="52D7F165"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6600</w:t>
            </w:r>
            <w:r w:rsidRPr="004C6618">
              <w:rPr>
                <w:color w:val="000000" w:themeColor="text1"/>
                <w:sz w:val="20"/>
                <w:szCs w:val="18"/>
              </w:rPr>
              <w:t>万片</w:t>
            </w:r>
          </w:p>
        </w:tc>
        <w:tc>
          <w:tcPr>
            <w:tcW w:w="781" w:type="pct"/>
            <w:vMerge w:val="restart"/>
            <w:tcBorders>
              <w:top w:val="single" w:sz="4" w:space="0" w:color="auto"/>
              <w:left w:val="single" w:sz="4" w:space="0" w:color="auto"/>
              <w:right w:val="single" w:sz="4" w:space="0" w:color="auto"/>
            </w:tcBorders>
            <w:vAlign w:val="center"/>
          </w:tcPr>
          <w:p w14:paraId="41548556" w14:textId="77777777" w:rsidR="00204C56" w:rsidRPr="004C6618" w:rsidRDefault="00000000">
            <w:pPr>
              <w:pStyle w:val="aff4"/>
              <w:rPr>
                <w:color w:val="000000" w:themeColor="text1"/>
                <w:sz w:val="20"/>
                <w:szCs w:val="18"/>
                <w:lang w:bidi="ar"/>
              </w:rPr>
            </w:pPr>
            <w:r w:rsidRPr="004C6618">
              <w:rPr>
                <w:rFonts w:hint="eastAsia"/>
                <w:color w:val="000000" w:themeColor="text1"/>
                <w:sz w:val="20"/>
                <w:szCs w:val="18"/>
                <w:lang w:bidi="ar"/>
              </w:rPr>
              <w:t>/</w:t>
            </w:r>
          </w:p>
        </w:tc>
      </w:tr>
      <w:tr w:rsidR="00204C56" w:rsidRPr="004C6618" w14:paraId="4C35BE47"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2FCEC6C7" w14:textId="77777777" w:rsidR="00204C56" w:rsidRPr="004C6618" w:rsidRDefault="00000000">
            <w:pPr>
              <w:pStyle w:val="aff4"/>
              <w:rPr>
                <w:color w:val="000000" w:themeColor="text1"/>
                <w:sz w:val="20"/>
                <w:szCs w:val="18"/>
              </w:rPr>
            </w:pPr>
            <w:r w:rsidRPr="004C6618">
              <w:rPr>
                <w:color w:val="000000" w:themeColor="text1"/>
                <w:sz w:val="20"/>
                <w:szCs w:val="18"/>
              </w:rPr>
              <w:t>2</w:t>
            </w:r>
          </w:p>
        </w:tc>
        <w:tc>
          <w:tcPr>
            <w:tcW w:w="1174" w:type="pct"/>
            <w:tcBorders>
              <w:top w:val="single" w:sz="4" w:space="0" w:color="auto"/>
              <w:left w:val="single" w:sz="4" w:space="0" w:color="auto"/>
              <w:bottom w:val="single" w:sz="4" w:space="0" w:color="auto"/>
              <w:right w:val="single" w:sz="4" w:space="0" w:color="auto"/>
            </w:tcBorders>
            <w:vAlign w:val="center"/>
          </w:tcPr>
          <w:p w14:paraId="2AAC9FE7" w14:textId="77777777" w:rsidR="00204C56" w:rsidRPr="004C6618" w:rsidRDefault="00000000">
            <w:pPr>
              <w:pStyle w:val="aff4"/>
              <w:rPr>
                <w:color w:val="000000" w:themeColor="text1"/>
                <w:sz w:val="20"/>
                <w:szCs w:val="18"/>
                <w:lang w:bidi="ar"/>
              </w:rPr>
            </w:pPr>
            <w:r w:rsidRPr="004C6618">
              <w:rPr>
                <w:color w:val="000000" w:themeColor="text1"/>
                <w:sz w:val="20"/>
                <w:szCs w:val="18"/>
              </w:rPr>
              <w:t>引线框架</w:t>
            </w:r>
          </w:p>
        </w:tc>
        <w:tc>
          <w:tcPr>
            <w:tcW w:w="823" w:type="pct"/>
            <w:tcBorders>
              <w:top w:val="single" w:sz="4" w:space="0" w:color="auto"/>
              <w:left w:val="single" w:sz="4" w:space="0" w:color="auto"/>
              <w:bottom w:val="single" w:sz="4" w:space="0" w:color="auto"/>
              <w:right w:val="single" w:sz="4" w:space="0" w:color="auto"/>
            </w:tcBorders>
            <w:vAlign w:val="center"/>
          </w:tcPr>
          <w:p w14:paraId="3B7F3211" w14:textId="77777777" w:rsidR="00204C56" w:rsidRPr="004C6618" w:rsidRDefault="00000000">
            <w:pPr>
              <w:pStyle w:val="aff4"/>
              <w:rPr>
                <w:color w:val="000000" w:themeColor="text1"/>
                <w:sz w:val="20"/>
                <w:szCs w:val="18"/>
              </w:rPr>
            </w:pPr>
            <w:r w:rsidRPr="004C6618">
              <w:rPr>
                <w:color w:val="000000" w:themeColor="text1"/>
                <w:sz w:val="20"/>
                <w:szCs w:val="18"/>
              </w:rPr>
              <w:t>2154</w:t>
            </w:r>
            <w:r w:rsidRPr="004C6618">
              <w:rPr>
                <w:color w:val="000000" w:themeColor="text1"/>
                <w:sz w:val="20"/>
                <w:szCs w:val="18"/>
              </w:rPr>
              <w:t>万条</w:t>
            </w:r>
          </w:p>
        </w:tc>
        <w:tc>
          <w:tcPr>
            <w:tcW w:w="944" w:type="pct"/>
            <w:tcBorders>
              <w:top w:val="single" w:sz="4" w:space="0" w:color="auto"/>
              <w:left w:val="single" w:sz="4" w:space="0" w:color="auto"/>
              <w:bottom w:val="single" w:sz="4" w:space="0" w:color="auto"/>
              <w:right w:val="single" w:sz="4" w:space="0" w:color="auto"/>
            </w:tcBorders>
            <w:vAlign w:val="center"/>
          </w:tcPr>
          <w:p w14:paraId="19B08527"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215.4</w:t>
            </w:r>
            <w:r w:rsidRPr="004C6618">
              <w:rPr>
                <w:color w:val="000000" w:themeColor="text1"/>
                <w:sz w:val="20"/>
                <w:szCs w:val="18"/>
              </w:rPr>
              <w:t>万条</w:t>
            </w:r>
          </w:p>
        </w:tc>
        <w:tc>
          <w:tcPr>
            <w:tcW w:w="982" w:type="pct"/>
            <w:tcBorders>
              <w:top w:val="single" w:sz="4" w:space="0" w:color="auto"/>
              <w:left w:val="single" w:sz="4" w:space="0" w:color="auto"/>
              <w:bottom w:val="single" w:sz="4" w:space="0" w:color="auto"/>
              <w:right w:val="single" w:sz="4" w:space="0" w:color="auto"/>
            </w:tcBorders>
            <w:vAlign w:val="center"/>
          </w:tcPr>
          <w:p w14:paraId="23F0EDE1"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430.8</w:t>
            </w:r>
            <w:r w:rsidRPr="004C6618">
              <w:rPr>
                <w:color w:val="000000" w:themeColor="text1"/>
                <w:sz w:val="20"/>
                <w:szCs w:val="18"/>
              </w:rPr>
              <w:t>万条</w:t>
            </w:r>
          </w:p>
        </w:tc>
        <w:tc>
          <w:tcPr>
            <w:tcW w:w="781" w:type="pct"/>
            <w:vMerge/>
            <w:tcBorders>
              <w:left w:val="single" w:sz="4" w:space="0" w:color="auto"/>
              <w:right w:val="single" w:sz="4" w:space="0" w:color="auto"/>
            </w:tcBorders>
            <w:vAlign w:val="center"/>
          </w:tcPr>
          <w:p w14:paraId="6CE299DE" w14:textId="77777777" w:rsidR="00204C56" w:rsidRPr="004C6618" w:rsidRDefault="00204C56">
            <w:pPr>
              <w:pStyle w:val="aff4"/>
              <w:rPr>
                <w:color w:val="000000" w:themeColor="text1"/>
                <w:sz w:val="20"/>
                <w:szCs w:val="18"/>
                <w:lang w:bidi="ar"/>
              </w:rPr>
            </w:pPr>
          </w:p>
        </w:tc>
      </w:tr>
      <w:tr w:rsidR="00204C56" w:rsidRPr="004C6618" w14:paraId="24217EBE"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44D18189"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3</w:t>
            </w:r>
          </w:p>
        </w:tc>
        <w:tc>
          <w:tcPr>
            <w:tcW w:w="1174" w:type="pct"/>
            <w:tcBorders>
              <w:top w:val="single" w:sz="4" w:space="0" w:color="auto"/>
              <w:left w:val="single" w:sz="4" w:space="0" w:color="auto"/>
              <w:bottom w:val="single" w:sz="4" w:space="0" w:color="auto"/>
              <w:right w:val="single" w:sz="4" w:space="0" w:color="auto"/>
            </w:tcBorders>
            <w:vAlign w:val="center"/>
          </w:tcPr>
          <w:p w14:paraId="34633325" w14:textId="77777777" w:rsidR="00204C56" w:rsidRPr="004C6618" w:rsidRDefault="00000000">
            <w:pPr>
              <w:pStyle w:val="aff4"/>
              <w:rPr>
                <w:color w:val="000000" w:themeColor="text1"/>
                <w:sz w:val="20"/>
                <w:szCs w:val="18"/>
                <w:lang w:bidi="ar"/>
              </w:rPr>
            </w:pPr>
            <w:r w:rsidRPr="004C6618">
              <w:rPr>
                <w:color w:val="000000" w:themeColor="text1"/>
                <w:sz w:val="20"/>
                <w:szCs w:val="18"/>
              </w:rPr>
              <w:t>蓝膜</w:t>
            </w:r>
          </w:p>
        </w:tc>
        <w:tc>
          <w:tcPr>
            <w:tcW w:w="823" w:type="pct"/>
            <w:tcBorders>
              <w:top w:val="single" w:sz="4" w:space="0" w:color="auto"/>
              <w:left w:val="single" w:sz="4" w:space="0" w:color="auto"/>
              <w:bottom w:val="single" w:sz="4" w:space="0" w:color="auto"/>
              <w:right w:val="single" w:sz="4" w:space="0" w:color="auto"/>
            </w:tcBorders>
            <w:vAlign w:val="center"/>
          </w:tcPr>
          <w:p w14:paraId="5CADEC21" w14:textId="77777777" w:rsidR="00204C56" w:rsidRPr="004C6618" w:rsidRDefault="00000000">
            <w:pPr>
              <w:pStyle w:val="aff4"/>
              <w:rPr>
                <w:color w:val="000000" w:themeColor="text1"/>
                <w:sz w:val="20"/>
                <w:szCs w:val="18"/>
              </w:rPr>
            </w:pPr>
            <w:r w:rsidRPr="004C6618">
              <w:rPr>
                <w:color w:val="000000" w:themeColor="text1"/>
                <w:sz w:val="20"/>
                <w:szCs w:val="18"/>
              </w:rPr>
              <w:t>6.5</w:t>
            </w:r>
          </w:p>
        </w:tc>
        <w:tc>
          <w:tcPr>
            <w:tcW w:w="944" w:type="pct"/>
            <w:tcBorders>
              <w:top w:val="single" w:sz="4" w:space="0" w:color="auto"/>
              <w:left w:val="single" w:sz="4" w:space="0" w:color="auto"/>
              <w:bottom w:val="single" w:sz="4" w:space="0" w:color="auto"/>
              <w:right w:val="single" w:sz="4" w:space="0" w:color="auto"/>
            </w:tcBorders>
            <w:vAlign w:val="center"/>
          </w:tcPr>
          <w:p w14:paraId="17489817"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0.65</w:t>
            </w:r>
          </w:p>
        </w:tc>
        <w:tc>
          <w:tcPr>
            <w:tcW w:w="982" w:type="pct"/>
            <w:tcBorders>
              <w:top w:val="single" w:sz="4" w:space="0" w:color="auto"/>
              <w:left w:val="single" w:sz="4" w:space="0" w:color="auto"/>
              <w:bottom w:val="single" w:sz="4" w:space="0" w:color="auto"/>
              <w:right w:val="single" w:sz="4" w:space="0" w:color="auto"/>
            </w:tcBorders>
            <w:vAlign w:val="center"/>
          </w:tcPr>
          <w:p w14:paraId="56FF659F"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1.3</w:t>
            </w:r>
          </w:p>
        </w:tc>
        <w:tc>
          <w:tcPr>
            <w:tcW w:w="781" w:type="pct"/>
            <w:tcBorders>
              <w:left w:val="single" w:sz="4" w:space="0" w:color="auto"/>
              <w:right w:val="single" w:sz="4" w:space="0" w:color="auto"/>
            </w:tcBorders>
            <w:vAlign w:val="center"/>
          </w:tcPr>
          <w:p w14:paraId="1EEA789A" w14:textId="77777777" w:rsidR="00204C56" w:rsidRPr="004C6618" w:rsidRDefault="00000000">
            <w:pPr>
              <w:pStyle w:val="aff4"/>
              <w:rPr>
                <w:color w:val="000000" w:themeColor="text1"/>
                <w:sz w:val="20"/>
                <w:szCs w:val="18"/>
                <w:lang w:bidi="ar"/>
              </w:rPr>
            </w:pPr>
            <w:r w:rsidRPr="004C6618">
              <w:rPr>
                <w:rFonts w:hint="eastAsia"/>
                <w:color w:val="000000" w:themeColor="text1"/>
                <w:sz w:val="20"/>
                <w:szCs w:val="18"/>
                <w:lang w:bidi="ar"/>
              </w:rPr>
              <w:t>贴片工艺未实施</w:t>
            </w:r>
          </w:p>
        </w:tc>
      </w:tr>
      <w:tr w:rsidR="00204C56" w:rsidRPr="004C6618" w14:paraId="2EB7AF20"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34080DD9"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4</w:t>
            </w:r>
          </w:p>
        </w:tc>
        <w:tc>
          <w:tcPr>
            <w:tcW w:w="1174" w:type="pct"/>
            <w:tcBorders>
              <w:top w:val="single" w:sz="4" w:space="0" w:color="auto"/>
              <w:left w:val="single" w:sz="4" w:space="0" w:color="auto"/>
              <w:bottom w:val="single" w:sz="4" w:space="0" w:color="auto"/>
              <w:right w:val="single" w:sz="4" w:space="0" w:color="auto"/>
            </w:tcBorders>
            <w:vAlign w:val="center"/>
          </w:tcPr>
          <w:p w14:paraId="34081AF8" w14:textId="77777777" w:rsidR="00204C56" w:rsidRPr="004C6618" w:rsidRDefault="00000000">
            <w:pPr>
              <w:pStyle w:val="aff4"/>
              <w:rPr>
                <w:color w:val="000000" w:themeColor="text1"/>
                <w:sz w:val="20"/>
                <w:szCs w:val="18"/>
              </w:rPr>
            </w:pPr>
            <w:r w:rsidRPr="004C6618">
              <w:rPr>
                <w:color w:val="000000" w:themeColor="text1"/>
                <w:sz w:val="20"/>
                <w:szCs w:val="18"/>
              </w:rPr>
              <w:t>EMC</w:t>
            </w:r>
            <w:r w:rsidRPr="004C6618">
              <w:rPr>
                <w:color w:val="000000" w:themeColor="text1"/>
                <w:sz w:val="20"/>
                <w:szCs w:val="18"/>
              </w:rPr>
              <w:t>（塑封料）</w:t>
            </w:r>
          </w:p>
        </w:tc>
        <w:tc>
          <w:tcPr>
            <w:tcW w:w="823" w:type="pct"/>
            <w:tcBorders>
              <w:top w:val="single" w:sz="4" w:space="0" w:color="auto"/>
              <w:left w:val="single" w:sz="4" w:space="0" w:color="auto"/>
              <w:bottom w:val="single" w:sz="4" w:space="0" w:color="auto"/>
              <w:right w:val="single" w:sz="4" w:space="0" w:color="auto"/>
            </w:tcBorders>
            <w:vAlign w:val="center"/>
          </w:tcPr>
          <w:p w14:paraId="35FF6D78" w14:textId="77777777" w:rsidR="00204C56" w:rsidRPr="004C6618" w:rsidRDefault="00000000">
            <w:pPr>
              <w:pStyle w:val="aff4"/>
              <w:rPr>
                <w:color w:val="000000" w:themeColor="text1"/>
                <w:sz w:val="20"/>
                <w:szCs w:val="18"/>
              </w:rPr>
            </w:pPr>
            <w:r w:rsidRPr="004C6618">
              <w:rPr>
                <w:color w:val="000000" w:themeColor="text1"/>
                <w:sz w:val="20"/>
                <w:szCs w:val="18"/>
              </w:rPr>
              <w:t xml:space="preserve">394 </w:t>
            </w:r>
          </w:p>
        </w:tc>
        <w:tc>
          <w:tcPr>
            <w:tcW w:w="944" w:type="pct"/>
            <w:tcBorders>
              <w:top w:val="single" w:sz="4" w:space="0" w:color="auto"/>
              <w:left w:val="single" w:sz="4" w:space="0" w:color="auto"/>
              <w:bottom w:val="single" w:sz="4" w:space="0" w:color="auto"/>
              <w:right w:val="single" w:sz="4" w:space="0" w:color="auto"/>
            </w:tcBorders>
            <w:vAlign w:val="center"/>
          </w:tcPr>
          <w:p w14:paraId="2317521D"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39.4</w:t>
            </w:r>
          </w:p>
        </w:tc>
        <w:tc>
          <w:tcPr>
            <w:tcW w:w="982" w:type="pct"/>
            <w:tcBorders>
              <w:top w:val="single" w:sz="4" w:space="0" w:color="auto"/>
              <w:left w:val="single" w:sz="4" w:space="0" w:color="auto"/>
              <w:bottom w:val="single" w:sz="4" w:space="0" w:color="auto"/>
              <w:right w:val="single" w:sz="4" w:space="0" w:color="auto"/>
            </w:tcBorders>
            <w:vAlign w:val="center"/>
          </w:tcPr>
          <w:p w14:paraId="50B5DAE1"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78.8</w:t>
            </w:r>
          </w:p>
        </w:tc>
        <w:tc>
          <w:tcPr>
            <w:tcW w:w="781" w:type="pct"/>
            <w:vMerge w:val="restart"/>
            <w:tcBorders>
              <w:left w:val="single" w:sz="4" w:space="0" w:color="auto"/>
              <w:right w:val="single" w:sz="4" w:space="0" w:color="auto"/>
            </w:tcBorders>
            <w:vAlign w:val="center"/>
          </w:tcPr>
          <w:p w14:paraId="6B9ADA5A"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w:t>
            </w:r>
          </w:p>
        </w:tc>
      </w:tr>
      <w:tr w:rsidR="00204C56" w:rsidRPr="004C6618" w14:paraId="7E530759"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57C61EFD" w14:textId="77777777" w:rsidR="00204C56" w:rsidRPr="004C6618" w:rsidRDefault="00000000">
            <w:pPr>
              <w:pStyle w:val="aff4"/>
              <w:rPr>
                <w:color w:val="000000" w:themeColor="text1"/>
                <w:sz w:val="20"/>
                <w:szCs w:val="18"/>
              </w:rPr>
            </w:pPr>
            <w:r w:rsidRPr="004C6618">
              <w:rPr>
                <w:color w:val="000000" w:themeColor="text1"/>
                <w:sz w:val="20"/>
                <w:szCs w:val="18"/>
              </w:rPr>
              <w:t>5</w:t>
            </w:r>
          </w:p>
        </w:tc>
        <w:tc>
          <w:tcPr>
            <w:tcW w:w="1174" w:type="pct"/>
            <w:tcBorders>
              <w:top w:val="single" w:sz="4" w:space="0" w:color="auto"/>
              <w:left w:val="single" w:sz="4" w:space="0" w:color="auto"/>
              <w:bottom w:val="single" w:sz="4" w:space="0" w:color="auto"/>
              <w:right w:val="single" w:sz="4" w:space="0" w:color="auto"/>
            </w:tcBorders>
            <w:vAlign w:val="center"/>
          </w:tcPr>
          <w:p w14:paraId="669FAADF" w14:textId="77777777" w:rsidR="00204C56" w:rsidRPr="004C6618" w:rsidRDefault="00000000">
            <w:pPr>
              <w:pStyle w:val="aff4"/>
              <w:rPr>
                <w:color w:val="000000" w:themeColor="text1"/>
                <w:sz w:val="20"/>
                <w:szCs w:val="18"/>
              </w:rPr>
            </w:pPr>
            <w:r w:rsidRPr="004C6618">
              <w:rPr>
                <w:color w:val="000000" w:themeColor="text1"/>
                <w:sz w:val="20"/>
                <w:szCs w:val="18"/>
              </w:rPr>
              <w:t>银胶</w:t>
            </w:r>
          </w:p>
        </w:tc>
        <w:tc>
          <w:tcPr>
            <w:tcW w:w="823" w:type="pct"/>
            <w:tcBorders>
              <w:top w:val="single" w:sz="4" w:space="0" w:color="auto"/>
              <w:left w:val="single" w:sz="4" w:space="0" w:color="auto"/>
              <w:bottom w:val="single" w:sz="4" w:space="0" w:color="auto"/>
              <w:right w:val="single" w:sz="4" w:space="0" w:color="auto"/>
            </w:tcBorders>
            <w:vAlign w:val="center"/>
          </w:tcPr>
          <w:p w14:paraId="166B1A7C"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 xml:space="preserve">6.8 </w:t>
            </w:r>
          </w:p>
        </w:tc>
        <w:tc>
          <w:tcPr>
            <w:tcW w:w="944" w:type="pct"/>
            <w:tcBorders>
              <w:top w:val="single" w:sz="4" w:space="0" w:color="auto"/>
              <w:left w:val="single" w:sz="4" w:space="0" w:color="auto"/>
              <w:bottom w:val="single" w:sz="4" w:space="0" w:color="auto"/>
              <w:right w:val="single" w:sz="4" w:space="0" w:color="auto"/>
            </w:tcBorders>
            <w:vAlign w:val="center"/>
          </w:tcPr>
          <w:p w14:paraId="25E3C8FC"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0.68</w:t>
            </w:r>
          </w:p>
        </w:tc>
        <w:tc>
          <w:tcPr>
            <w:tcW w:w="982" w:type="pct"/>
            <w:tcBorders>
              <w:top w:val="single" w:sz="4" w:space="0" w:color="auto"/>
              <w:left w:val="single" w:sz="4" w:space="0" w:color="auto"/>
              <w:bottom w:val="single" w:sz="4" w:space="0" w:color="auto"/>
              <w:right w:val="single" w:sz="4" w:space="0" w:color="auto"/>
            </w:tcBorders>
            <w:vAlign w:val="center"/>
          </w:tcPr>
          <w:p w14:paraId="2EA23F65"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1.36</w:t>
            </w:r>
          </w:p>
        </w:tc>
        <w:tc>
          <w:tcPr>
            <w:tcW w:w="781" w:type="pct"/>
            <w:vMerge/>
            <w:tcBorders>
              <w:left w:val="single" w:sz="4" w:space="0" w:color="auto"/>
              <w:right w:val="single" w:sz="4" w:space="0" w:color="auto"/>
            </w:tcBorders>
            <w:vAlign w:val="center"/>
          </w:tcPr>
          <w:p w14:paraId="2166C2FC" w14:textId="77777777" w:rsidR="00204C56" w:rsidRPr="004C6618" w:rsidRDefault="00204C56">
            <w:pPr>
              <w:pStyle w:val="aff4"/>
              <w:rPr>
                <w:color w:val="000000" w:themeColor="text1"/>
                <w:sz w:val="20"/>
                <w:szCs w:val="18"/>
              </w:rPr>
            </w:pPr>
          </w:p>
        </w:tc>
      </w:tr>
      <w:tr w:rsidR="00204C56" w:rsidRPr="004C6618" w14:paraId="285E17FC"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524DDE50" w14:textId="77777777" w:rsidR="00204C56" w:rsidRPr="004C6618" w:rsidRDefault="00000000">
            <w:pPr>
              <w:pStyle w:val="aff4"/>
              <w:rPr>
                <w:color w:val="000000" w:themeColor="text1"/>
                <w:sz w:val="20"/>
                <w:szCs w:val="18"/>
              </w:rPr>
            </w:pPr>
            <w:r w:rsidRPr="004C6618">
              <w:rPr>
                <w:color w:val="000000" w:themeColor="text1"/>
                <w:sz w:val="20"/>
                <w:szCs w:val="18"/>
              </w:rPr>
              <w:t>6</w:t>
            </w:r>
          </w:p>
        </w:tc>
        <w:tc>
          <w:tcPr>
            <w:tcW w:w="1174" w:type="pct"/>
            <w:tcBorders>
              <w:top w:val="single" w:sz="4" w:space="0" w:color="auto"/>
              <w:left w:val="single" w:sz="4" w:space="0" w:color="auto"/>
              <w:bottom w:val="single" w:sz="4" w:space="0" w:color="auto"/>
              <w:right w:val="single" w:sz="4" w:space="0" w:color="auto"/>
            </w:tcBorders>
            <w:vAlign w:val="center"/>
          </w:tcPr>
          <w:p w14:paraId="10567C01" w14:textId="77777777" w:rsidR="00204C56" w:rsidRPr="004C6618" w:rsidRDefault="00000000">
            <w:pPr>
              <w:pStyle w:val="aff4"/>
              <w:rPr>
                <w:color w:val="000000" w:themeColor="text1"/>
                <w:sz w:val="20"/>
                <w:szCs w:val="18"/>
              </w:rPr>
            </w:pPr>
            <w:r w:rsidRPr="004C6618">
              <w:rPr>
                <w:color w:val="000000" w:themeColor="text1"/>
                <w:sz w:val="20"/>
                <w:szCs w:val="18"/>
              </w:rPr>
              <w:t>铜线</w:t>
            </w:r>
          </w:p>
        </w:tc>
        <w:tc>
          <w:tcPr>
            <w:tcW w:w="823" w:type="pct"/>
            <w:tcBorders>
              <w:top w:val="single" w:sz="4" w:space="0" w:color="auto"/>
              <w:left w:val="single" w:sz="4" w:space="0" w:color="auto"/>
              <w:bottom w:val="single" w:sz="4" w:space="0" w:color="auto"/>
              <w:right w:val="single" w:sz="4" w:space="0" w:color="auto"/>
            </w:tcBorders>
            <w:vAlign w:val="center"/>
          </w:tcPr>
          <w:p w14:paraId="60DFFD24" w14:textId="77777777" w:rsidR="00204C56" w:rsidRPr="004C6618" w:rsidRDefault="00000000">
            <w:pPr>
              <w:pStyle w:val="aff4"/>
              <w:rPr>
                <w:color w:val="000000" w:themeColor="text1"/>
                <w:sz w:val="20"/>
                <w:szCs w:val="18"/>
              </w:rPr>
            </w:pPr>
            <w:r w:rsidRPr="004C6618">
              <w:rPr>
                <w:color w:val="000000" w:themeColor="text1"/>
                <w:sz w:val="20"/>
                <w:szCs w:val="18"/>
              </w:rPr>
              <w:t>7646</w:t>
            </w:r>
            <w:r w:rsidRPr="004C6618">
              <w:rPr>
                <w:color w:val="000000" w:themeColor="text1"/>
                <w:sz w:val="20"/>
                <w:szCs w:val="18"/>
              </w:rPr>
              <w:t>万米</w:t>
            </w:r>
          </w:p>
        </w:tc>
        <w:tc>
          <w:tcPr>
            <w:tcW w:w="944" w:type="pct"/>
            <w:tcBorders>
              <w:top w:val="single" w:sz="4" w:space="0" w:color="auto"/>
              <w:left w:val="single" w:sz="4" w:space="0" w:color="auto"/>
              <w:bottom w:val="single" w:sz="4" w:space="0" w:color="auto"/>
              <w:right w:val="single" w:sz="4" w:space="0" w:color="auto"/>
            </w:tcBorders>
            <w:vAlign w:val="center"/>
          </w:tcPr>
          <w:p w14:paraId="0BFF328F"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764.6</w:t>
            </w:r>
            <w:r w:rsidRPr="004C6618">
              <w:rPr>
                <w:color w:val="000000" w:themeColor="text1"/>
                <w:sz w:val="20"/>
                <w:szCs w:val="18"/>
              </w:rPr>
              <w:t>万米</w:t>
            </w:r>
          </w:p>
        </w:tc>
        <w:tc>
          <w:tcPr>
            <w:tcW w:w="982" w:type="pct"/>
            <w:tcBorders>
              <w:top w:val="single" w:sz="4" w:space="0" w:color="auto"/>
              <w:left w:val="single" w:sz="4" w:space="0" w:color="auto"/>
              <w:bottom w:val="single" w:sz="4" w:space="0" w:color="auto"/>
              <w:right w:val="single" w:sz="4" w:space="0" w:color="auto"/>
            </w:tcBorders>
            <w:vAlign w:val="center"/>
          </w:tcPr>
          <w:p w14:paraId="584361AD" w14:textId="38453C0A" w:rsidR="00204C56" w:rsidRPr="004C6618" w:rsidRDefault="00000000">
            <w:pPr>
              <w:pStyle w:val="aff4"/>
              <w:rPr>
                <w:rFonts w:eastAsia="等线"/>
                <w:color w:val="000000" w:themeColor="text1"/>
                <w:sz w:val="20"/>
                <w:szCs w:val="18"/>
              </w:rPr>
            </w:pPr>
            <w:r w:rsidRPr="004C6618">
              <w:rPr>
                <w:rFonts w:eastAsia="等线"/>
                <w:color w:val="000000" w:themeColor="text1"/>
                <w:szCs w:val="21"/>
              </w:rPr>
              <w:t>1529.2</w:t>
            </w:r>
            <w:r w:rsidR="0022563D" w:rsidRPr="004C6618">
              <w:rPr>
                <w:color w:val="000000" w:themeColor="text1"/>
                <w:sz w:val="20"/>
                <w:szCs w:val="18"/>
              </w:rPr>
              <w:t>万米</w:t>
            </w:r>
          </w:p>
        </w:tc>
        <w:tc>
          <w:tcPr>
            <w:tcW w:w="781" w:type="pct"/>
            <w:vMerge/>
            <w:tcBorders>
              <w:left w:val="single" w:sz="4" w:space="0" w:color="auto"/>
              <w:right w:val="single" w:sz="4" w:space="0" w:color="auto"/>
            </w:tcBorders>
            <w:vAlign w:val="center"/>
          </w:tcPr>
          <w:p w14:paraId="2C071FDC" w14:textId="77777777" w:rsidR="00204C56" w:rsidRPr="004C6618" w:rsidRDefault="00204C56">
            <w:pPr>
              <w:pStyle w:val="aff4"/>
              <w:rPr>
                <w:color w:val="000000" w:themeColor="text1"/>
                <w:sz w:val="20"/>
                <w:szCs w:val="18"/>
              </w:rPr>
            </w:pPr>
          </w:p>
        </w:tc>
      </w:tr>
      <w:tr w:rsidR="00204C56" w:rsidRPr="004C6618" w14:paraId="46BEEDE0"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3CCAE8F4" w14:textId="77777777" w:rsidR="00204C56" w:rsidRPr="004C6618" w:rsidRDefault="00000000">
            <w:pPr>
              <w:pStyle w:val="aff4"/>
              <w:rPr>
                <w:color w:val="000000" w:themeColor="text1"/>
                <w:sz w:val="20"/>
                <w:szCs w:val="18"/>
              </w:rPr>
            </w:pPr>
            <w:r w:rsidRPr="004C6618">
              <w:rPr>
                <w:color w:val="000000" w:themeColor="text1"/>
                <w:sz w:val="20"/>
                <w:szCs w:val="18"/>
              </w:rPr>
              <w:t>7</w:t>
            </w:r>
          </w:p>
        </w:tc>
        <w:tc>
          <w:tcPr>
            <w:tcW w:w="1174" w:type="pct"/>
            <w:tcBorders>
              <w:top w:val="single" w:sz="4" w:space="0" w:color="auto"/>
              <w:left w:val="single" w:sz="4" w:space="0" w:color="auto"/>
              <w:bottom w:val="single" w:sz="4" w:space="0" w:color="auto"/>
              <w:right w:val="single" w:sz="4" w:space="0" w:color="auto"/>
            </w:tcBorders>
            <w:vAlign w:val="center"/>
          </w:tcPr>
          <w:p w14:paraId="4F579A47" w14:textId="77777777" w:rsidR="00204C56" w:rsidRPr="004C6618" w:rsidRDefault="00000000">
            <w:pPr>
              <w:pStyle w:val="aff4"/>
              <w:rPr>
                <w:color w:val="000000" w:themeColor="text1"/>
                <w:sz w:val="20"/>
                <w:szCs w:val="18"/>
              </w:rPr>
            </w:pPr>
            <w:r w:rsidRPr="004C6618">
              <w:rPr>
                <w:color w:val="000000" w:themeColor="text1"/>
                <w:sz w:val="20"/>
                <w:szCs w:val="18"/>
              </w:rPr>
              <w:t>除油液</w:t>
            </w:r>
          </w:p>
        </w:tc>
        <w:tc>
          <w:tcPr>
            <w:tcW w:w="823" w:type="pct"/>
            <w:tcBorders>
              <w:top w:val="single" w:sz="4" w:space="0" w:color="auto"/>
              <w:left w:val="single" w:sz="4" w:space="0" w:color="auto"/>
              <w:bottom w:val="single" w:sz="4" w:space="0" w:color="auto"/>
              <w:right w:val="single" w:sz="4" w:space="0" w:color="auto"/>
            </w:tcBorders>
            <w:vAlign w:val="center"/>
          </w:tcPr>
          <w:p w14:paraId="6EC67420" w14:textId="77777777" w:rsidR="00204C56" w:rsidRPr="004C6618" w:rsidRDefault="00000000">
            <w:pPr>
              <w:pStyle w:val="aff4"/>
              <w:rPr>
                <w:color w:val="000000" w:themeColor="text1"/>
                <w:sz w:val="20"/>
                <w:szCs w:val="18"/>
              </w:rPr>
            </w:pPr>
            <w:r w:rsidRPr="004C6618">
              <w:rPr>
                <w:color w:val="000000" w:themeColor="text1"/>
                <w:sz w:val="20"/>
                <w:szCs w:val="18"/>
              </w:rPr>
              <w:t xml:space="preserve">9.2 </w:t>
            </w:r>
          </w:p>
        </w:tc>
        <w:tc>
          <w:tcPr>
            <w:tcW w:w="944" w:type="pct"/>
            <w:tcBorders>
              <w:top w:val="single" w:sz="4" w:space="0" w:color="auto"/>
              <w:left w:val="single" w:sz="4" w:space="0" w:color="auto"/>
              <w:bottom w:val="single" w:sz="4" w:space="0" w:color="auto"/>
              <w:right w:val="single" w:sz="4" w:space="0" w:color="auto"/>
            </w:tcBorders>
            <w:vAlign w:val="center"/>
          </w:tcPr>
          <w:p w14:paraId="4E61E3C3"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0.92</w:t>
            </w:r>
          </w:p>
        </w:tc>
        <w:tc>
          <w:tcPr>
            <w:tcW w:w="982" w:type="pct"/>
            <w:tcBorders>
              <w:top w:val="single" w:sz="4" w:space="0" w:color="auto"/>
              <w:left w:val="single" w:sz="4" w:space="0" w:color="auto"/>
              <w:bottom w:val="single" w:sz="4" w:space="0" w:color="auto"/>
              <w:right w:val="single" w:sz="4" w:space="0" w:color="auto"/>
            </w:tcBorders>
            <w:vAlign w:val="center"/>
          </w:tcPr>
          <w:p w14:paraId="1C6B9EA9"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1.84</w:t>
            </w:r>
          </w:p>
        </w:tc>
        <w:tc>
          <w:tcPr>
            <w:tcW w:w="781" w:type="pct"/>
            <w:vMerge/>
            <w:tcBorders>
              <w:left w:val="single" w:sz="4" w:space="0" w:color="auto"/>
              <w:right w:val="single" w:sz="4" w:space="0" w:color="auto"/>
            </w:tcBorders>
            <w:vAlign w:val="center"/>
          </w:tcPr>
          <w:p w14:paraId="67B285AB" w14:textId="77777777" w:rsidR="00204C56" w:rsidRPr="004C6618" w:rsidRDefault="00204C56">
            <w:pPr>
              <w:pStyle w:val="aff4"/>
              <w:rPr>
                <w:color w:val="000000" w:themeColor="text1"/>
                <w:sz w:val="20"/>
                <w:szCs w:val="18"/>
              </w:rPr>
            </w:pPr>
          </w:p>
        </w:tc>
      </w:tr>
      <w:tr w:rsidR="00204C56" w:rsidRPr="004C6618" w14:paraId="0BC183C1"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25B894C6" w14:textId="77777777" w:rsidR="00204C56" w:rsidRPr="004C6618" w:rsidRDefault="00000000">
            <w:pPr>
              <w:pStyle w:val="aff4"/>
              <w:rPr>
                <w:color w:val="000000" w:themeColor="text1"/>
                <w:sz w:val="20"/>
                <w:szCs w:val="18"/>
              </w:rPr>
            </w:pPr>
            <w:r w:rsidRPr="004C6618">
              <w:rPr>
                <w:color w:val="000000" w:themeColor="text1"/>
                <w:sz w:val="20"/>
                <w:szCs w:val="18"/>
              </w:rPr>
              <w:t>8</w:t>
            </w:r>
          </w:p>
        </w:tc>
        <w:tc>
          <w:tcPr>
            <w:tcW w:w="1174" w:type="pct"/>
            <w:tcBorders>
              <w:top w:val="single" w:sz="4" w:space="0" w:color="auto"/>
              <w:left w:val="single" w:sz="4" w:space="0" w:color="auto"/>
              <w:bottom w:val="single" w:sz="4" w:space="0" w:color="auto"/>
              <w:right w:val="single" w:sz="4" w:space="0" w:color="auto"/>
            </w:tcBorders>
            <w:vAlign w:val="center"/>
          </w:tcPr>
          <w:p w14:paraId="35304713" w14:textId="77777777" w:rsidR="00204C56" w:rsidRPr="004C6618" w:rsidRDefault="00000000">
            <w:pPr>
              <w:pStyle w:val="aff4"/>
              <w:rPr>
                <w:color w:val="000000" w:themeColor="text1"/>
                <w:sz w:val="20"/>
                <w:szCs w:val="18"/>
              </w:rPr>
            </w:pPr>
            <w:r w:rsidRPr="004C6618">
              <w:rPr>
                <w:color w:val="000000" w:themeColor="text1"/>
                <w:sz w:val="20"/>
                <w:szCs w:val="18"/>
              </w:rPr>
              <w:t>锡球</w:t>
            </w:r>
          </w:p>
        </w:tc>
        <w:tc>
          <w:tcPr>
            <w:tcW w:w="823" w:type="pct"/>
            <w:tcBorders>
              <w:top w:val="single" w:sz="4" w:space="0" w:color="auto"/>
              <w:left w:val="single" w:sz="4" w:space="0" w:color="auto"/>
              <w:bottom w:val="single" w:sz="4" w:space="0" w:color="auto"/>
              <w:right w:val="single" w:sz="4" w:space="0" w:color="auto"/>
            </w:tcBorders>
            <w:vAlign w:val="center"/>
          </w:tcPr>
          <w:p w14:paraId="182360E6" w14:textId="77777777" w:rsidR="00204C56" w:rsidRPr="004C6618" w:rsidRDefault="00000000">
            <w:pPr>
              <w:pStyle w:val="aff4"/>
              <w:rPr>
                <w:color w:val="000000" w:themeColor="text1"/>
                <w:sz w:val="20"/>
                <w:szCs w:val="18"/>
              </w:rPr>
            </w:pPr>
            <w:r w:rsidRPr="004C6618">
              <w:rPr>
                <w:color w:val="000000" w:themeColor="text1"/>
                <w:sz w:val="20"/>
                <w:szCs w:val="18"/>
              </w:rPr>
              <w:t>48.83</w:t>
            </w:r>
          </w:p>
        </w:tc>
        <w:tc>
          <w:tcPr>
            <w:tcW w:w="944" w:type="pct"/>
            <w:tcBorders>
              <w:top w:val="single" w:sz="4" w:space="0" w:color="auto"/>
              <w:left w:val="single" w:sz="4" w:space="0" w:color="auto"/>
              <w:bottom w:val="single" w:sz="4" w:space="0" w:color="auto"/>
              <w:right w:val="single" w:sz="4" w:space="0" w:color="auto"/>
            </w:tcBorders>
            <w:vAlign w:val="center"/>
          </w:tcPr>
          <w:p w14:paraId="2049057D"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4.883</w:t>
            </w:r>
          </w:p>
        </w:tc>
        <w:tc>
          <w:tcPr>
            <w:tcW w:w="982" w:type="pct"/>
            <w:tcBorders>
              <w:top w:val="single" w:sz="4" w:space="0" w:color="auto"/>
              <w:left w:val="single" w:sz="4" w:space="0" w:color="auto"/>
              <w:bottom w:val="single" w:sz="4" w:space="0" w:color="auto"/>
              <w:right w:val="single" w:sz="4" w:space="0" w:color="auto"/>
            </w:tcBorders>
            <w:vAlign w:val="center"/>
          </w:tcPr>
          <w:p w14:paraId="2C644D26"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9.766</w:t>
            </w:r>
          </w:p>
        </w:tc>
        <w:tc>
          <w:tcPr>
            <w:tcW w:w="781" w:type="pct"/>
            <w:vMerge/>
            <w:tcBorders>
              <w:left w:val="single" w:sz="4" w:space="0" w:color="auto"/>
              <w:right w:val="single" w:sz="4" w:space="0" w:color="auto"/>
            </w:tcBorders>
            <w:vAlign w:val="center"/>
          </w:tcPr>
          <w:p w14:paraId="1EF08240" w14:textId="77777777" w:rsidR="00204C56" w:rsidRPr="004C6618" w:rsidRDefault="00204C56">
            <w:pPr>
              <w:pStyle w:val="aff4"/>
              <w:rPr>
                <w:color w:val="000000" w:themeColor="text1"/>
                <w:sz w:val="20"/>
                <w:szCs w:val="18"/>
              </w:rPr>
            </w:pPr>
          </w:p>
        </w:tc>
      </w:tr>
      <w:tr w:rsidR="00204C56" w:rsidRPr="004C6618" w14:paraId="6345FEDD"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19E846ED"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9</w:t>
            </w:r>
          </w:p>
        </w:tc>
        <w:tc>
          <w:tcPr>
            <w:tcW w:w="1174" w:type="pct"/>
            <w:tcBorders>
              <w:top w:val="single" w:sz="4" w:space="0" w:color="auto"/>
              <w:left w:val="single" w:sz="4" w:space="0" w:color="auto"/>
              <w:bottom w:val="single" w:sz="4" w:space="0" w:color="auto"/>
              <w:right w:val="single" w:sz="4" w:space="0" w:color="auto"/>
            </w:tcBorders>
            <w:vAlign w:val="center"/>
          </w:tcPr>
          <w:p w14:paraId="7EF5B455" w14:textId="77777777" w:rsidR="00204C56" w:rsidRPr="004C6618" w:rsidRDefault="00000000">
            <w:pPr>
              <w:pStyle w:val="aff4"/>
              <w:rPr>
                <w:color w:val="000000" w:themeColor="text1"/>
                <w:sz w:val="20"/>
                <w:szCs w:val="18"/>
              </w:rPr>
            </w:pPr>
            <w:r w:rsidRPr="004C6618">
              <w:rPr>
                <w:color w:val="000000" w:themeColor="text1"/>
                <w:sz w:val="20"/>
                <w:szCs w:val="18"/>
              </w:rPr>
              <w:t>电子级甲基磺酸锡</w:t>
            </w:r>
          </w:p>
        </w:tc>
        <w:tc>
          <w:tcPr>
            <w:tcW w:w="823" w:type="pct"/>
            <w:tcBorders>
              <w:top w:val="single" w:sz="4" w:space="0" w:color="auto"/>
              <w:left w:val="single" w:sz="4" w:space="0" w:color="auto"/>
              <w:bottom w:val="single" w:sz="4" w:space="0" w:color="auto"/>
              <w:right w:val="single" w:sz="4" w:space="0" w:color="auto"/>
            </w:tcBorders>
            <w:vAlign w:val="center"/>
          </w:tcPr>
          <w:p w14:paraId="33141099" w14:textId="77777777" w:rsidR="00204C56" w:rsidRPr="004C6618" w:rsidRDefault="00000000">
            <w:pPr>
              <w:pStyle w:val="aff4"/>
              <w:rPr>
                <w:color w:val="000000" w:themeColor="text1"/>
                <w:sz w:val="20"/>
                <w:szCs w:val="18"/>
              </w:rPr>
            </w:pPr>
            <w:r w:rsidRPr="004C6618">
              <w:rPr>
                <w:color w:val="000000" w:themeColor="text1"/>
                <w:sz w:val="20"/>
                <w:szCs w:val="18"/>
              </w:rPr>
              <w:t>3</w:t>
            </w:r>
          </w:p>
        </w:tc>
        <w:tc>
          <w:tcPr>
            <w:tcW w:w="944" w:type="pct"/>
            <w:tcBorders>
              <w:top w:val="single" w:sz="4" w:space="0" w:color="auto"/>
              <w:left w:val="single" w:sz="4" w:space="0" w:color="auto"/>
              <w:bottom w:val="single" w:sz="4" w:space="0" w:color="auto"/>
              <w:right w:val="single" w:sz="4" w:space="0" w:color="auto"/>
            </w:tcBorders>
            <w:vAlign w:val="center"/>
          </w:tcPr>
          <w:p w14:paraId="23CD90D4"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0.3</w:t>
            </w:r>
          </w:p>
        </w:tc>
        <w:tc>
          <w:tcPr>
            <w:tcW w:w="982" w:type="pct"/>
            <w:tcBorders>
              <w:top w:val="single" w:sz="4" w:space="0" w:color="auto"/>
              <w:left w:val="single" w:sz="4" w:space="0" w:color="auto"/>
              <w:bottom w:val="single" w:sz="4" w:space="0" w:color="auto"/>
              <w:right w:val="single" w:sz="4" w:space="0" w:color="auto"/>
            </w:tcBorders>
            <w:vAlign w:val="center"/>
          </w:tcPr>
          <w:p w14:paraId="2039E74A"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0.6</w:t>
            </w:r>
          </w:p>
        </w:tc>
        <w:tc>
          <w:tcPr>
            <w:tcW w:w="781" w:type="pct"/>
            <w:vMerge/>
            <w:tcBorders>
              <w:left w:val="single" w:sz="4" w:space="0" w:color="auto"/>
              <w:right w:val="single" w:sz="4" w:space="0" w:color="auto"/>
            </w:tcBorders>
            <w:vAlign w:val="center"/>
          </w:tcPr>
          <w:p w14:paraId="686AC64A" w14:textId="77777777" w:rsidR="00204C56" w:rsidRPr="004C6618" w:rsidRDefault="00204C56">
            <w:pPr>
              <w:pStyle w:val="aff4"/>
              <w:rPr>
                <w:color w:val="000000" w:themeColor="text1"/>
                <w:sz w:val="20"/>
                <w:szCs w:val="18"/>
              </w:rPr>
            </w:pPr>
          </w:p>
        </w:tc>
      </w:tr>
      <w:tr w:rsidR="00204C56" w:rsidRPr="004C6618" w14:paraId="5877A1CB"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0F4F5967"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10</w:t>
            </w:r>
          </w:p>
        </w:tc>
        <w:tc>
          <w:tcPr>
            <w:tcW w:w="1174" w:type="pct"/>
            <w:tcBorders>
              <w:top w:val="single" w:sz="4" w:space="0" w:color="auto"/>
              <w:left w:val="single" w:sz="4" w:space="0" w:color="auto"/>
              <w:bottom w:val="single" w:sz="4" w:space="0" w:color="auto"/>
              <w:right w:val="single" w:sz="4" w:space="0" w:color="auto"/>
            </w:tcBorders>
            <w:vAlign w:val="center"/>
          </w:tcPr>
          <w:p w14:paraId="72257438" w14:textId="77777777" w:rsidR="00204C56" w:rsidRPr="004C6618" w:rsidRDefault="00000000">
            <w:pPr>
              <w:pStyle w:val="aff4"/>
              <w:rPr>
                <w:color w:val="000000" w:themeColor="text1"/>
                <w:sz w:val="20"/>
                <w:szCs w:val="18"/>
              </w:rPr>
            </w:pPr>
            <w:r w:rsidRPr="004C6618">
              <w:rPr>
                <w:color w:val="000000" w:themeColor="text1"/>
                <w:sz w:val="20"/>
                <w:szCs w:val="18"/>
              </w:rPr>
              <w:t>电子级甲基磺酸</w:t>
            </w:r>
          </w:p>
        </w:tc>
        <w:tc>
          <w:tcPr>
            <w:tcW w:w="823" w:type="pct"/>
            <w:tcBorders>
              <w:top w:val="single" w:sz="4" w:space="0" w:color="auto"/>
              <w:left w:val="single" w:sz="4" w:space="0" w:color="auto"/>
              <w:bottom w:val="single" w:sz="4" w:space="0" w:color="auto"/>
              <w:right w:val="single" w:sz="4" w:space="0" w:color="auto"/>
            </w:tcBorders>
            <w:vAlign w:val="center"/>
          </w:tcPr>
          <w:p w14:paraId="21E88434" w14:textId="77777777" w:rsidR="00204C56" w:rsidRPr="004C6618" w:rsidRDefault="00000000">
            <w:pPr>
              <w:pStyle w:val="aff4"/>
              <w:rPr>
                <w:color w:val="000000" w:themeColor="text1"/>
                <w:sz w:val="20"/>
                <w:szCs w:val="18"/>
              </w:rPr>
            </w:pPr>
            <w:r w:rsidRPr="004C6618">
              <w:rPr>
                <w:color w:val="000000" w:themeColor="text1"/>
                <w:sz w:val="20"/>
                <w:szCs w:val="18"/>
              </w:rPr>
              <w:t>5</w:t>
            </w:r>
          </w:p>
        </w:tc>
        <w:tc>
          <w:tcPr>
            <w:tcW w:w="944" w:type="pct"/>
            <w:tcBorders>
              <w:top w:val="single" w:sz="4" w:space="0" w:color="auto"/>
              <w:left w:val="single" w:sz="4" w:space="0" w:color="auto"/>
              <w:bottom w:val="single" w:sz="4" w:space="0" w:color="auto"/>
              <w:right w:val="single" w:sz="4" w:space="0" w:color="auto"/>
            </w:tcBorders>
            <w:vAlign w:val="center"/>
          </w:tcPr>
          <w:p w14:paraId="70247C1B"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0.5</w:t>
            </w:r>
          </w:p>
        </w:tc>
        <w:tc>
          <w:tcPr>
            <w:tcW w:w="982" w:type="pct"/>
            <w:tcBorders>
              <w:top w:val="single" w:sz="4" w:space="0" w:color="auto"/>
              <w:left w:val="single" w:sz="4" w:space="0" w:color="auto"/>
              <w:bottom w:val="single" w:sz="4" w:space="0" w:color="auto"/>
              <w:right w:val="single" w:sz="4" w:space="0" w:color="auto"/>
            </w:tcBorders>
            <w:vAlign w:val="center"/>
          </w:tcPr>
          <w:p w14:paraId="42BA0102"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1</w:t>
            </w:r>
          </w:p>
        </w:tc>
        <w:tc>
          <w:tcPr>
            <w:tcW w:w="781" w:type="pct"/>
            <w:vMerge/>
            <w:tcBorders>
              <w:left w:val="single" w:sz="4" w:space="0" w:color="auto"/>
              <w:right w:val="single" w:sz="4" w:space="0" w:color="auto"/>
            </w:tcBorders>
            <w:vAlign w:val="center"/>
          </w:tcPr>
          <w:p w14:paraId="74C58476" w14:textId="77777777" w:rsidR="00204C56" w:rsidRPr="004C6618" w:rsidRDefault="00204C56">
            <w:pPr>
              <w:pStyle w:val="aff4"/>
              <w:rPr>
                <w:color w:val="000000" w:themeColor="text1"/>
                <w:sz w:val="20"/>
                <w:szCs w:val="18"/>
              </w:rPr>
            </w:pPr>
          </w:p>
        </w:tc>
      </w:tr>
      <w:tr w:rsidR="00204C56" w:rsidRPr="004C6618" w14:paraId="53147969"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0086DD90"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11</w:t>
            </w:r>
          </w:p>
        </w:tc>
        <w:tc>
          <w:tcPr>
            <w:tcW w:w="1174" w:type="pct"/>
            <w:tcBorders>
              <w:top w:val="single" w:sz="4" w:space="0" w:color="auto"/>
              <w:left w:val="single" w:sz="4" w:space="0" w:color="auto"/>
              <w:bottom w:val="single" w:sz="4" w:space="0" w:color="auto"/>
              <w:right w:val="single" w:sz="4" w:space="0" w:color="auto"/>
            </w:tcBorders>
            <w:vAlign w:val="center"/>
          </w:tcPr>
          <w:p w14:paraId="50EE979B" w14:textId="77777777" w:rsidR="00204C56" w:rsidRPr="004C6618" w:rsidRDefault="00000000">
            <w:pPr>
              <w:pStyle w:val="aff4"/>
              <w:rPr>
                <w:color w:val="000000" w:themeColor="text1"/>
                <w:sz w:val="20"/>
                <w:szCs w:val="18"/>
              </w:rPr>
            </w:pPr>
            <w:r w:rsidRPr="004C6618">
              <w:rPr>
                <w:color w:val="000000" w:themeColor="text1"/>
                <w:sz w:val="20"/>
                <w:szCs w:val="18"/>
              </w:rPr>
              <w:t>添加剂</w:t>
            </w:r>
            <w:r w:rsidRPr="004C6618">
              <w:rPr>
                <w:color w:val="000000" w:themeColor="text1"/>
                <w:sz w:val="20"/>
                <w:szCs w:val="18"/>
              </w:rPr>
              <w:t>5370</w:t>
            </w:r>
          </w:p>
        </w:tc>
        <w:tc>
          <w:tcPr>
            <w:tcW w:w="823" w:type="pct"/>
            <w:tcBorders>
              <w:top w:val="single" w:sz="4" w:space="0" w:color="auto"/>
              <w:left w:val="single" w:sz="4" w:space="0" w:color="auto"/>
              <w:bottom w:val="single" w:sz="4" w:space="0" w:color="auto"/>
              <w:right w:val="single" w:sz="4" w:space="0" w:color="auto"/>
            </w:tcBorders>
            <w:vAlign w:val="center"/>
          </w:tcPr>
          <w:p w14:paraId="6C3AFB49" w14:textId="77777777" w:rsidR="00204C56" w:rsidRPr="004C6618" w:rsidRDefault="00000000">
            <w:pPr>
              <w:pStyle w:val="aff4"/>
              <w:rPr>
                <w:color w:val="000000" w:themeColor="text1"/>
                <w:sz w:val="20"/>
                <w:szCs w:val="18"/>
              </w:rPr>
            </w:pPr>
            <w:r w:rsidRPr="004C6618">
              <w:rPr>
                <w:color w:val="000000" w:themeColor="text1"/>
                <w:sz w:val="20"/>
                <w:szCs w:val="18"/>
              </w:rPr>
              <w:t>1.10</w:t>
            </w:r>
          </w:p>
        </w:tc>
        <w:tc>
          <w:tcPr>
            <w:tcW w:w="944" w:type="pct"/>
            <w:tcBorders>
              <w:top w:val="single" w:sz="4" w:space="0" w:color="auto"/>
              <w:left w:val="single" w:sz="4" w:space="0" w:color="auto"/>
              <w:bottom w:val="single" w:sz="4" w:space="0" w:color="auto"/>
              <w:right w:val="single" w:sz="4" w:space="0" w:color="auto"/>
            </w:tcBorders>
            <w:vAlign w:val="center"/>
          </w:tcPr>
          <w:p w14:paraId="2DC70CFE"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0.11</w:t>
            </w:r>
          </w:p>
        </w:tc>
        <w:tc>
          <w:tcPr>
            <w:tcW w:w="982" w:type="pct"/>
            <w:tcBorders>
              <w:top w:val="single" w:sz="4" w:space="0" w:color="auto"/>
              <w:left w:val="single" w:sz="4" w:space="0" w:color="auto"/>
              <w:bottom w:val="single" w:sz="4" w:space="0" w:color="auto"/>
              <w:right w:val="single" w:sz="4" w:space="0" w:color="auto"/>
            </w:tcBorders>
            <w:vAlign w:val="center"/>
          </w:tcPr>
          <w:p w14:paraId="484A2E49"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0.22</w:t>
            </w:r>
          </w:p>
        </w:tc>
        <w:tc>
          <w:tcPr>
            <w:tcW w:w="781" w:type="pct"/>
            <w:vMerge/>
            <w:tcBorders>
              <w:left w:val="single" w:sz="4" w:space="0" w:color="auto"/>
              <w:right w:val="single" w:sz="4" w:space="0" w:color="auto"/>
            </w:tcBorders>
            <w:vAlign w:val="center"/>
          </w:tcPr>
          <w:p w14:paraId="60DE8155" w14:textId="77777777" w:rsidR="00204C56" w:rsidRPr="004C6618" w:rsidRDefault="00204C56">
            <w:pPr>
              <w:pStyle w:val="aff4"/>
              <w:rPr>
                <w:color w:val="000000" w:themeColor="text1"/>
                <w:sz w:val="20"/>
                <w:szCs w:val="18"/>
              </w:rPr>
            </w:pPr>
          </w:p>
        </w:tc>
      </w:tr>
      <w:tr w:rsidR="00204C56" w:rsidRPr="004C6618" w14:paraId="0541338D"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5382A1B0"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12</w:t>
            </w:r>
          </w:p>
        </w:tc>
        <w:tc>
          <w:tcPr>
            <w:tcW w:w="1174" w:type="pct"/>
            <w:tcBorders>
              <w:top w:val="single" w:sz="4" w:space="0" w:color="auto"/>
              <w:left w:val="single" w:sz="4" w:space="0" w:color="auto"/>
              <w:bottom w:val="single" w:sz="4" w:space="0" w:color="auto"/>
              <w:right w:val="single" w:sz="4" w:space="0" w:color="auto"/>
            </w:tcBorders>
            <w:vAlign w:val="center"/>
          </w:tcPr>
          <w:p w14:paraId="5581B008" w14:textId="77777777" w:rsidR="00204C56" w:rsidRPr="004C6618" w:rsidRDefault="00000000">
            <w:pPr>
              <w:pStyle w:val="aff4"/>
              <w:rPr>
                <w:color w:val="000000" w:themeColor="text1"/>
                <w:sz w:val="20"/>
                <w:szCs w:val="18"/>
              </w:rPr>
            </w:pPr>
            <w:r w:rsidRPr="004C6618">
              <w:rPr>
                <w:color w:val="000000" w:themeColor="text1"/>
                <w:sz w:val="20"/>
                <w:szCs w:val="18"/>
              </w:rPr>
              <w:t>退镀液</w:t>
            </w:r>
          </w:p>
        </w:tc>
        <w:tc>
          <w:tcPr>
            <w:tcW w:w="823" w:type="pct"/>
            <w:tcBorders>
              <w:top w:val="single" w:sz="4" w:space="0" w:color="auto"/>
              <w:left w:val="single" w:sz="4" w:space="0" w:color="auto"/>
              <w:bottom w:val="single" w:sz="4" w:space="0" w:color="auto"/>
              <w:right w:val="single" w:sz="4" w:space="0" w:color="auto"/>
            </w:tcBorders>
            <w:vAlign w:val="center"/>
          </w:tcPr>
          <w:p w14:paraId="6B4B0D9A" w14:textId="77777777" w:rsidR="00204C56" w:rsidRPr="004C6618" w:rsidRDefault="00000000">
            <w:pPr>
              <w:pStyle w:val="aff4"/>
              <w:rPr>
                <w:color w:val="000000" w:themeColor="text1"/>
                <w:sz w:val="20"/>
                <w:szCs w:val="18"/>
              </w:rPr>
            </w:pPr>
            <w:r w:rsidRPr="004C6618">
              <w:rPr>
                <w:color w:val="000000" w:themeColor="text1"/>
                <w:sz w:val="20"/>
                <w:szCs w:val="18"/>
              </w:rPr>
              <w:t>2.1</w:t>
            </w:r>
          </w:p>
        </w:tc>
        <w:tc>
          <w:tcPr>
            <w:tcW w:w="944" w:type="pct"/>
            <w:tcBorders>
              <w:top w:val="single" w:sz="4" w:space="0" w:color="auto"/>
              <w:left w:val="single" w:sz="4" w:space="0" w:color="auto"/>
              <w:bottom w:val="single" w:sz="4" w:space="0" w:color="auto"/>
              <w:right w:val="single" w:sz="4" w:space="0" w:color="auto"/>
            </w:tcBorders>
            <w:vAlign w:val="center"/>
          </w:tcPr>
          <w:p w14:paraId="3955BFF6"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0.21</w:t>
            </w:r>
          </w:p>
        </w:tc>
        <w:tc>
          <w:tcPr>
            <w:tcW w:w="982" w:type="pct"/>
            <w:tcBorders>
              <w:top w:val="single" w:sz="4" w:space="0" w:color="auto"/>
              <w:left w:val="single" w:sz="4" w:space="0" w:color="auto"/>
              <w:bottom w:val="single" w:sz="4" w:space="0" w:color="auto"/>
              <w:right w:val="single" w:sz="4" w:space="0" w:color="auto"/>
            </w:tcBorders>
            <w:vAlign w:val="center"/>
          </w:tcPr>
          <w:p w14:paraId="29B21351"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0.42</w:t>
            </w:r>
          </w:p>
        </w:tc>
        <w:tc>
          <w:tcPr>
            <w:tcW w:w="781" w:type="pct"/>
            <w:vMerge/>
            <w:tcBorders>
              <w:left w:val="single" w:sz="4" w:space="0" w:color="auto"/>
              <w:right w:val="single" w:sz="4" w:space="0" w:color="auto"/>
            </w:tcBorders>
            <w:vAlign w:val="center"/>
          </w:tcPr>
          <w:p w14:paraId="2F9BC0D3" w14:textId="77777777" w:rsidR="00204C56" w:rsidRPr="004C6618" w:rsidRDefault="00204C56">
            <w:pPr>
              <w:pStyle w:val="aff4"/>
              <w:rPr>
                <w:color w:val="000000" w:themeColor="text1"/>
                <w:sz w:val="20"/>
                <w:szCs w:val="18"/>
              </w:rPr>
            </w:pPr>
          </w:p>
        </w:tc>
      </w:tr>
      <w:tr w:rsidR="00204C56" w:rsidRPr="004C6618" w14:paraId="7F20951C"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316353FB"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13</w:t>
            </w:r>
          </w:p>
        </w:tc>
        <w:tc>
          <w:tcPr>
            <w:tcW w:w="1174" w:type="pct"/>
            <w:tcBorders>
              <w:top w:val="single" w:sz="4" w:space="0" w:color="auto"/>
              <w:left w:val="single" w:sz="4" w:space="0" w:color="auto"/>
              <w:bottom w:val="single" w:sz="4" w:space="0" w:color="auto"/>
              <w:right w:val="single" w:sz="4" w:space="0" w:color="auto"/>
            </w:tcBorders>
            <w:vAlign w:val="center"/>
          </w:tcPr>
          <w:p w14:paraId="4A99A105" w14:textId="77777777" w:rsidR="00204C56" w:rsidRPr="004C6618" w:rsidRDefault="00000000">
            <w:pPr>
              <w:pStyle w:val="aff4"/>
              <w:rPr>
                <w:color w:val="000000" w:themeColor="text1"/>
                <w:sz w:val="20"/>
                <w:szCs w:val="18"/>
              </w:rPr>
            </w:pPr>
            <w:r w:rsidRPr="004C6618">
              <w:rPr>
                <w:color w:val="000000" w:themeColor="text1"/>
                <w:sz w:val="20"/>
                <w:szCs w:val="18"/>
              </w:rPr>
              <w:t>去毛刺溶液</w:t>
            </w:r>
          </w:p>
        </w:tc>
        <w:tc>
          <w:tcPr>
            <w:tcW w:w="823" w:type="pct"/>
            <w:tcBorders>
              <w:top w:val="single" w:sz="4" w:space="0" w:color="auto"/>
              <w:left w:val="single" w:sz="4" w:space="0" w:color="auto"/>
              <w:bottom w:val="single" w:sz="4" w:space="0" w:color="auto"/>
              <w:right w:val="single" w:sz="4" w:space="0" w:color="auto"/>
            </w:tcBorders>
            <w:vAlign w:val="center"/>
          </w:tcPr>
          <w:p w14:paraId="02C318AF" w14:textId="77777777" w:rsidR="00204C56" w:rsidRPr="004C6618" w:rsidRDefault="00000000">
            <w:pPr>
              <w:pStyle w:val="aff4"/>
              <w:rPr>
                <w:color w:val="000000" w:themeColor="text1"/>
                <w:sz w:val="20"/>
                <w:szCs w:val="18"/>
              </w:rPr>
            </w:pPr>
            <w:r w:rsidRPr="004C6618">
              <w:rPr>
                <w:color w:val="000000" w:themeColor="text1"/>
                <w:sz w:val="20"/>
                <w:szCs w:val="18"/>
              </w:rPr>
              <w:t xml:space="preserve">22 </w:t>
            </w:r>
          </w:p>
        </w:tc>
        <w:tc>
          <w:tcPr>
            <w:tcW w:w="944" w:type="pct"/>
            <w:tcBorders>
              <w:top w:val="single" w:sz="4" w:space="0" w:color="auto"/>
              <w:left w:val="single" w:sz="4" w:space="0" w:color="auto"/>
              <w:bottom w:val="single" w:sz="4" w:space="0" w:color="auto"/>
              <w:right w:val="single" w:sz="4" w:space="0" w:color="auto"/>
            </w:tcBorders>
            <w:vAlign w:val="center"/>
          </w:tcPr>
          <w:p w14:paraId="11969937"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2.2</w:t>
            </w:r>
          </w:p>
        </w:tc>
        <w:tc>
          <w:tcPr>
            <w:tcW w:w="982" w:type="pct"/>
            <w:tcBorders>
              <w:top w:val="single" w:sz="4" w:space="0" w:color="auto"/>
              <w:left w:val="single" w:sz="4" w:space="0" w:color="auto"/>
              <w:bottom w:val="single" w:sz="4" w:space="0" w:color="auto"/>
              <w:right w:val="single" w:sz="4" w:space="0" w:color="auto"/>
            </w:tcBorders>
            <w:vAlign w:val="center"/>
          </w:tcPr>
          <w:p w14:paraId="598089D4"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4.4</w:t>
            </w:r>
          </w:p>
        </w:tc>
        <w:tc>
          <w:tcPr>
            <w:tcW w:w="781" w:type="pct"/>
            <w:vMerge/>
            <w:tcBorders>
              <w:left w:val="single" w:sz="4" w:space="0" w:color="auto"/>
              <w:right w:val="single" w:sz="4" w:space="0" w:color="auto"/>
            </w:tcBorders>
            <w:vAlign w:val="center"/>
          </w:tcPr>
          <w:p w14:paraId="3334795C" w14:textId="77777777" w:rsidR="00204C56" w:rsidRPr="004C6618" w:rsidRDefault="00204C56">
            <w:pPr>
              <w:pStyle w:val="aff4"/>
              <w:rPr>
                <w:color w:val="000000" w:themeColor="text1"/>
                <w:sz w:val="20"/>
                <w:szCs w:val="18"/>
              </w:rPr>
            </w:pPr>
          </w:p>
        </w:tc>
      </w:tr>
      <w:tr w:rsidR="00204C56" w:rsidRPr="004C6618" w14:paraId="6286F921"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20055972"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14</w:t>
            </w:r>
          </w:p>
        </w:tc>
        <w:tc>
          <w:tcPr>
            <w:tcW w:w="1174" w:type="pct"/>
            <w:tcBorders>
              <w:top w:val="single" w:sz="4" w:space="0" w:color="auto"/>
              <w:left w:val="single" w:sz="4" w:space="0" w:color="auto"/>
              <w:bottom w:val="single" w:sz="4" w:space="0" w:color="auto"/>
              <w:right w:val="single" w:sz="4" w:space="0" w:color="auto"/>
            </w:tcBorders>
            <w:vAlign w:val="center"/>
          </w:tcPr>
          <w:p w14:paraId="08453113" w14:textId="77777777" w:rsidR="00204C56" w:rsidRPr="004C6618" w:rsidRDefault="00000000">
            <w:pPr>
              <w:pStyle w:val="aff4"/>
              <w:rPr>
                <w:color w:val="000000" w:themeColor="text1"/>
                <w:sz w:val="20"/>
                <w:szCs w:val="18"/>
              </w:rPr>
            </w:pPr>
            <w:r w:rsidRPr="004C6618">
              <w:rPr>
                <w:color w:val="000000" w:themeColor="text1"/>
                <w:sz w:val="20"/>
                <w:szCs w:val="18"/>
              </w:rPr>
              <w:t>硫酸</w:t>
            </w:r>
          </w:p>
        </w:tc>
        <w:tc>
          <w:tcPr>
            <w:tcW w:w="823" w:type="pct"/>
            <w:tcBorders>
              <w:top w:val="single" w:sz="4" w:space="0" w:color="auto"/>
              <w:left w:val="single" w:sz="4" w:space="0" w:color="auto"/>
              <w:bottom w:val="single" w:sz="4" w:space="0" w:color="auto"/>
              <w:right w:val="single" w:sz="4" w:space="0" w:color="auto"/>
            </w:tcBorders>
            <w:vAlign w:val="center"/>
          </w:tcPr>
          <w:p w14:paraId="61786464" w14:textId="77777777" w:rsidR="00204C56" w:rsidRPr="004C6618" w:rsidRDefault="00000000">
            <w:pPr>
              <w:pStyle w:val="aff4"/>
              <w:rPr>
                <w:color w:val="000000" w:themeColor="text1"/>
                <w:sz w:val="20"/>
                <w:szCs w:val="18"/>
              </w:rPr>
            </w:pPr>
            <w:r w:rsidRPr="004C6618">
              <w:rPr>
                <w:color w:val="000000" w:themeColor="text1"/>
                <w:sz w:val="20"/>
                <w:szCs w:val="18"/>
              </w:rPr>
              <w:t xml:space="preserve">16.6 </w:t>
            </w:r>
          </w:p>
        </w:tc>
        <w:tc>
          <w:tcPr>
            <w:tcW w:w="944" w:type="pct"/>
            <w:tcBorders>
              <w:top w:val="single" w:sz="4" w:space="0" w:color="auto"/>
              <w:left w:val="single" w:sz="4" w:space="0" w:color="auto"/>
              <w:bottom w:val="single" w:sz="4" w:space="0" w:color="auto"/>
              <w:right w:val="single" w:sz="4" w:space="0" w:color="auto"/>
            </w:tcBorders>
            <w:vAlign w:val="center"/>
          </w:tcPr>
          <w:p w14:paraId="62B03CE6"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1.66</w:t>
            </w:r>
          </w:p>
        </w:tc>
        <w:tc>
          <w:tcPr>
            <w:tcW w:w="982" w:type="pct"/>
            <w:tcBorders>
              <w:top w:val="single" w:sz="4" w:space="0" w:color="auto"/>
              <w:left w:val="single" w:sz="4" w:space="0" w:color="auto"/>
              <w:bottom w:val="single" w:sz="4" w:space="0" w:color="auto"/>
              <w:right w:val="single" w:sz="4" w:space="0" w:color="auto"/>
            </w:tcBorders>
            <w:vAlign w:val="center"/>
          </w:tcPr>
          <w:p w14:paraId="1E1D24F7"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3.32</w:t>
            </w:r>
          </w:p>
        </w:tc>
        <w:tc>
          <w:tcPr>
            <w:tcW w:w="781" w:type="pct"/>
            <w:vMerge/>
            <w:tcBorders>
              <w:left w:val="single" w:sz="4" w:space="0" w:color="auto"/>
              <w:right w:val="single" w:sz="4" w:space="0" w:color="auto"/>
            </w:tcBorders>
            <w:vAlign w:val="center"/>
          </w:tcPr>
          <w:p w14:paraId="5F1FD04D" w14:textId="77777777" w:rsidR="00204C56" w:rsidRPr="004C6618" w:rsidRDefault="00204C56">
            <w:pPr>
              <w:pStyle w:val="aff4"/>
              <w:rPr>
                <w:color w:val="000000" w:themeColor="text1"/>
                <w:sz w:val="20"/>
                <w:szCs w:val="18"/>
              </w:rPr>
            </w:pPr>
          </w:p>
        </w:tc>
      </w:tr>
      <w:tr w:rsidR="00204C56" w:rsidRPr="004C6618" w14:paraId="1D985303"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6F105B0D"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15</w:t>
            </w:r>
          </w:p>
        </w:tc>
        <w:tc>
          <w:tcPr>
            <w:tcW w:w="1174" w:type="pct"/>
            <w:tcBorders>
              <w:top w:val="single" w:sz="4" w:space="0" w:color="auto"/>
              <w:left w:val="single" w:sz="4" w:space="0" w:color="auto"/>
              <w:bottom w:val="single" w:sz="4" w:space="0" w:color="auto"/>
              <w:right w:val="single" w:sz="4" w:space="0" w:color="auto"/>
            </w:tcBorders>
            <w:vAlign w:val="center"/>
          </w:tcPr>
          <w:p w14:paraId="6181E96C" w14:textId="77777777" w:rsidR="00204C56" w:rsidRPr="004C6618" w:rsidRDefault="00000000">
            <w:pPr>
              <w:pStyle w:val="aff4"/>
              <w:rPr>
                <w:color w:val="000000" w:themeColor="text1"/>
                <w:sz w:val="20"/>
                <w:szCs w:val="18"/>
              </w:rPr>
            </w:pPr>
            <w:r w:rsidRPr="004C6618">
              <w:rPr>
                <w:color w:val="000000" w:themeColor="text1"/>
                <w:sz w:val="20"/>
                <w:szCs w:val="18"/>
              </w:rPr>
              <w:t>中和粉</w:t>
            </w:r>
          </w:p>
        </w:tc>
        <w:tc>
          <w:tcPr>
            <w:tcW w:w="823" w:type="pct"/>
            <w:tcBorders>
              <w:top w:val="single" w:sz="4" w:space="0" w:color="auto"/>
              <w:left w:val="single" w:sz="4" w:space="0" w:color="auto"/>
              <w:bottom w:val="single" w:sz="4" w:space="0" w:color="auto"/>
              <w:right w:val="single" w:sz="4" w:space="0" w:color="auto"/>
            </w:tcBorders>
            <w:vAlign w:val="center"/>
          </w:tcPr>
          <w:p w14:paraId="4FE4BD0F" w14:textId="77777777" w:rsidR="00204C56" w:rsidRPr="004C6618" w:rsidRDefault="00000000">
            <w:pPr>
              <w:pStyle w:val="aff4"/>
              <w:rPr>
                <w:color w:val="000000" w:themeColor="text1"/>
                <w:sz w:val="20"/>
                <w:szCs w:val="18"/>
              </w:rPr>
            </w:pPr>
            <w:r w:rsidRPr="004C6618">
              <w:rPr>
                <w:color w:val="000000" w:themeColor="text1"/>
                <w:sz w:val="20"/>
                <w:szCs w:val="18"/>
              </w:rPr>
              <w:t>2.8</w:t>
            </w:r>
          </w:p>
        </w:tc>
        <w:tc>
          <w:tcPr>
            <w:tcW w:w="944" w:type="pct"/>
            <w:tcBorders>
              <w:top w:val="single" w:sz="4" w:space="0" w:color="auto"/>
              <w:left w:val="single" w:sz="4" w:space="0" w:color="auto"/>
              <w:bottom w:val="single" w:sz="4" w:space="0" w:color="auto"/>
              <w:right w:val="single" w:sz="4" w:space="0" w:color="auto"/>
            </w:tcBorders>
            <w:vAlign w:val="center"/>
          </w:tcPr>
          <w:p w14:paraId="1535C6B6"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0.28</w:t>
            </w:r>
          </w:p>
        </w:tc>
        <w:tc>
          <w:tcPr>
            <w:tcW w:w="982" w:type="pct"/>
            <w:tcBorders>
              <w:top w:val="single" w:sz="4" w:space="0" w:color="auto"/>
              <w:left w:val="single" w:sz="4" w:space="0" w:color="auto"/>
              <w:bottom w:val="single" w:sz="4" w:space="0" w:color="auto"/>
              <w:right w:val="single" w:sz="4" w:space="0" w:color="auto"/>
            </w:tcBorders>
            <w:vAlign w:val="center"/>
          </w:tcPr>
          <w:p w14:paraId="4B14FAED"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0.56</w:t>
            </w:r>
          </w:p>
        </w:tc>
        <w:tc>
          <w:tcPr>
            <w:tcW w:w="781" w:type="pct"/>
            <w:vMerge/>
            <w:tcBorders>
              <w:left w:val="single" w:sz="4" w:space="0" w:color="auto"/>
              <w:right w:val="single" w:sz="4" w:space="0" w:color="auto"/>
            </w:tcBorders>
            <w:vAlign w:val="center"/>
          </w:tcPr>
          <w:p w14:paraId="7EEB2285" w14:textId="77777777" w:rsidR="00204C56" w:rsidRPr="004C6618" w:rsidRDefault="00204C56">
            <w:pPr>
              <w:pStyle w:val="aff4"/>
              <w:rPr>
                <w:color w:val="000000" w:themeColor="text1"/>
                <w:sz w:val="20"/>
                <w:szCs w:val="18"/>
              </w:rPr>
            </w:pPr>
          </w:p>
        </w:tc>
      </w:tr>
      <w:tr w:rsidR="00204C56" w:rsidRPr="004C6618" w14:paraId="7C6BA4BF"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77B555F4"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16</w:t>
            </w:r>
          </w:p>
        </w:tc>
        <w:tc>
          <w:tcPr>
            <w:tcW w:w="1174" w:type="pct"/>
            <w:tcBorders>
              <w:top w:val="single" w:sz="4" w:space="0" w:color="auto"/>
              <w:left w:val="single" w:sz="4" w:space="0" w:color="auto"/>
              <w:bottom w:val="single" w:sz="4" w:space="0" w:color="auto"/>
              <w:right w:val="single" w:sz="4" w:space="0" w:color="auto"/>
            </w:tcBorders>
            <w:vAlign w:val="center"/>
          </w:tcPr>
          <w:p w14:paraId="02AF76DE" w14:textId="77777777" w:rsidR="00204C56" w:rsidRPr="004C6618" w:rsidRDefault="00000000">
            <w:pPr>
              <w:pStyle w:val="aff4"/>
              <w:rPr>
                <w:color w:val="000000" w:themeColor="text1"/>
                <w:sz w:val="20"/>
                <w:szCs w:val="18"/>
              </w:rPr>
            </w:pPr>
            <w:r w:rsidRPr="004C6618">
              <w:rPr>
                <w:color w:val="000000" w:themeColor="text1"/>
                <w:sz w:val="20"/>
                <w:szCs w:val="18"/>
              </w:rPr>
              <w:t>防变色剂</w:t>
            </w:r>
          </w:p>
          <w:p w14:paraId="206FD4A1" w14:textId="77777777" w:rsidR="00204C56" w:rsidRPr="004C6618" w:rsidRDefault="00000000">
            <w:pPr>
              <w:pStyle w:val="aff4"/>
              <w:rPr>
                <w:color w:val="000000" w:themeColor="text1"/>
                <w:sz w:val="20"/>
                <w:szCs w:val="18"/>
              </w:rPr>
            </w:pPr>
            <w:r w:rsidRPr="004C6618">
              <w:rPr>
                <w:color w:val="000000" w:themeColor="text1"/>
                <w:sz w:val="20"/>
                <w:szCs w:val="18"/>
              </w:rPr>
              <w:t>（抗氧化剂）</w:t>
            </w:r>
          </w:p>
        </w:tc>
        <w:tc>
          <w:tcPr>
            <w:tcW w:w="823" w:type="pct"/>
            <w:tcBorders>
              <w:top w:val="single" w:sz="4" w:space="0" w:color="auto"/>
              <w:left w:val="single" w:sz="4" w:space="0" w:color="auto"/>
              <w:bottom w:val="single" w:sz="4" w:space="0" w:color="auto"/>
              <w:right w:val="single" w:sz="4" w:space="0" w:color="auto"/>
            </w:tcBorders>
            <w:vAlign w:val="center"/>
          </w:tcPr>
          <w:p w14:paraId="7D3CDDE2" w14:textId="77777777" w:rsidR="00204C56" w:rsidRPr="004C6618" w:rsidRDefault="00000000">
            <w:pPr>
              <w:pStyle w:val="aff4"/>
              <w:rPr>
                <w:color w:val="000000" w:themeColor="text1"/>
                <w:sz w:val="20"/>
                <w:szCs w:val="18"/>
              </w:rPr>
            </w:pPr>
            <w:r w:rsidRPr="004C6618">
              <w:rPr>
                <w:color w:val="000000" w:themeColor="text1"/>
                <w:sz w:val="20"/>
                <w:szCs w:val="18"/>
              </w:rPr>
              <w:t xml:space="preserve">2.8 </w:t>
            </w:r>
          </w:p>
        </w:tc>
        <w:tc>
          <w:tcPr>
            <w:tcW w:w="944" w:type="pct"/>
            <w:tcBorders>
              <w:top w:val="single" w:sz="4" w:space="0" w:color="auto"/>
              <w:left w:val="single" w:sz="4" w:space="0" w:color="auto"/>
              <w:bottom w:val="single" w:sz="4" w:space="0" w:color="auto"/>
              <w:right w:val="single" w:sz="4" w:space="0" w:color="auto"/>
            </w:tcBorders>
            <w:vAlign w:val="center"/>
          </w:tcPr>
          <w:p w14:paraId="23191D31"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0.28</w:t>
            </w:r>
          </w:p>
        </w:tc>
        <w:tc>
          <w:tcPr>
            <w:tcW w:w="982" w:type="pct"/>
            <w:tcBorders>
              <w:top w:val="single" w:sz="4" w:space="0" w:color="auto"/>
              <w:left w:val="single" w:sz="4" w:space="0" w:color="auto"/>
              <w:bottom w:val="single" w:sz="4" w:space="0" w:color="auto"/>
              <w:right w:val="single" w:sz="4" w:space="0" w:color="auto"/>
            </w:tcBorders>
            <w:vAlign w:val="center"/>
          </w:tcPr>
          <w:p w14:paraId="15819E78"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0.56</w:t>
            </w:r>
          </w:p>
        </w:tc>
        <w:tc>
          <w:tcPr>
            <w:tcW w:w="781" w:type="pct"/>
            <w:vMerge/>
            <w:tcBorders>
              <w:left w:val="single" w:sz="4" w:space="0" w:color="auto"/>
              <w:right w:val="single" w:sz="4" w:space="0" w:color="auto"/>
            </w:tcBorders>
            <w:vAlign w:val="center"/>
          </w:tcPr>
          <w:p w14:paraId="28A927E1" w14:textId="77777777" w:rsidR="00204C56" w:rsidRPr="004C6618" w:rsidRDefault="00204C56">
            <w:pPr>
              <w:pStyle w:val="aff4"/>
              <w:rPr>
                <w:color w:val="000000" w:themeColor="text1"/>
                <w:sz w:val="20"/>
                <w:szCs w:val="18"/>
              </w:rPr>
            </w:pPr>
          </w:p>
        </w:tc>
      </w:tr>
      <w:tr w:rsidR="00204C56" w:rsidRPr="004C6618" w14:paraId="0E7F8414"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489C3490"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17</w:t>
            </w:r>
          </w:p>
        </w:tc>
        <w:tc>
          <w:tcPr>
            <w:tcW w:w="1174" w:type="pct"/>
            <w:tcBorders>
              <w:top w:val="single" w:sz="4" w:space="0" w:color="auto"/>
              <w:left w:val="single" w:sz="4" w:space="0" w:color="auto"/>
              <w:bottom w:val="single" w:sz="4" w:space="0" w:color="auto"/>
              <w:right w:val="single" w:sz="4" w:space="0" w:color="auto"/>
            </w:tcBorders>
            <w:vAlign w:val="center"/>
          </w:tcPr>
          <w:p w14:paraId="2B9957D9" w14:textId="77777777" w:rsidR="00204C56" w:rsidRPr="004C6618" w:rsidRDefault="00000000">
            <w:pPr>
              <w:pStyle w:val="aff4"/>
              <w:rPr>
                <w:color w:val="000000" w:themeColor="text1"/>
                <w:sz w:val="20"/>
                <w:szCs w:val="18"/>
              </w:rPr>
            </w:pPr>
            <w:r w:rsidRPr="004C6618">
              <w:rPr>
                <w:color w:val="000000" w:themeColor="text1"/>
                <w:sz w:val="20"/>
                <w:szCs w:val="18"/>
              </w:rPr>
              <w:t>表面活性剂</w:t>
            </w:r>
          </w:p>
        </w:tc>
        <w:tc>
          <w:tcPr>
            <w:tcW w:w="823" w:type="pct"/>
            <w:tcBorders>
              <w:top w:val="single" w:sz="4" w:space="0" w:color="auto"/>
              <w:left w:val="single" w:sz="4" w:space="0" w:color="auto"/>
              <w:bottom w:val="single" w:sz="4" w:space="0" w:color="auto"/>
              <w:right w:val="single" w:sz="4" w:space="0" w:color="auto"/>
            </w:tcBorders>
            <w:vAlign w:val="center"/>
          </w:tcPr>
          <w:p w14:paraId="34CBEA03" w14:textId="77777777" w:rsidR="00204C56" w:rsidRPr="004C6618" w:rsidRDefault="00000000">
            <w:pPr>
              <w:pStyle w:val="aff4"/>
              <w:rPr>
                <w:color w:val="000000" w:themeColor="text1"/>
                <w:sz w:val="20"/>
                <w:szCs w:val="18"/>
              </w:rPr>
            </w:pPr>
            <w:r w:rsidRPr="004C6618">
              <w:rPr>
                <w:color w:val="000000" w:themeColor="text1"/>
                <w:sz w:val="20"/>
                <w:szCs w:val="18"/>
              </w:rPr>
              <w:t xml:space="preserve">2 </w:t>
            </w:r>
          </w:p>
        </w:tc>
        <w:tc>
          <w:tcPr>
            <w:tcW w:w="944" w:type="pct"/>
            <w:tcBorders>
              <w:top w:val="single" w:sz="4" w:space="0" w:color="auto"/>
              <w:left w:val="single" w:sz="4" w:space="0" w:color="auto"/>
              <w:bottom w:val="single" w:sz="4" w:space="0" w:color="auto"/>
              <w:right w:val="single" w:sz="4" w:space="0" w:color="auto"/>
            </w:tcBorders>
            <w:vAlign w:val="center"/>
          </w:tcPr>
          <w:p w14:paraId="0DDD4830"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0.2</w:t>
            </w:r>
          </w:p>
        </w:tc>
        <w:tc>
          <w:tcPr>
            <w:tcW w:w="982" w:type="pct"/>
            <w:tcBorders>
              <w:top w:val="single" w:sz="4" w:space="0" w:color="auto"/>
              <w:left w:val="single" w:sz="4" w:space="0" w:color="auto"/>
              <w:bottom w:val="single" w:sz="4" w:space="0" w:color="auto"/>
              <w:right w:val="single" w:sz="4" w:space="0" w:color="auto"/>
            </w:tcBorders>
            <w:vAlign w:val="center"/>
          </w:tcPr>
          <w:p w14:paraId="7D271DC5"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0.4</w:t>
            </w:r>
          </w:p>
        </w:tc>
        <w:tc>
          <w:tcPr>
            <w:tcW w:w="781" w:type="pct"/>
            <w:vMerge/>
            <w:tcBorders>
              <w:left w:val="single" w:sz="4" w:space="0" w:color="auto"/>
              <w:right w:val="single" w:sz="4" w:space="0" w:color="auto"/>
            </w:tcBorders>
            <w:vAlign w:val="center"/>
          </w:tcPr>
          <w:p w14:paraId="60AE0194" w14:textId="77777777" w:rsidR="00204C56" w:rsidRPr="004C6618" w:rsidRDefault="00204C56">
            <w:pPr>
              <w:pStyle w:val="aff4"/>
              <w:rPr>
                <w:color w:val="000000" w:themeColor="text1"/>
                <w:sz w:val="20"/>
                <w:szCs w:val="18"/>
              </w:rPr>
            </w:pPr>
          </w:p>
        </w:tc>
      </w:tr>
      <w:tr w:rsidR="00204C56" w:rsidRPr="004C6618" w14:paraId="20A7024A"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4CFAA9AA" w14:textId="77777777" w:rsidR="00204C56" w:rsidRPr="004C6618" w:rsidRDefault="00000000">
            <w:pPr>
              <w:pStyle w:val="aff4"/>
              <w:rPr>
                <w:color w:val="000000" w:themeColor="text1"/>
                <w:sz w:val="20"/>
                <w:szCs w:val="18"/>
              </w:rPr>
            </w:pPr>
            <w:bookmarkStart w:id="33" w:name="_Hlk228977961"/>
            <w:r w:rsidRPr="004C6618">
              <w:rPr>
                <w:rFonts w:hint="eastAsia"/>
                <w:color w:val="000000" w:themeColor="text1"/>
                <w:sz w:val="20"/>
                <w:szCs w:val="18"/>
              </w:rPr>
              <w:t>18</w:t>
            </w:r>
          </w:p>
        </w:tc>
        <w:tc>
          <w:tcPr>
            <w:tcW w:w="1174" w:type="pct"/>
            <w:tcBorders>
              <w:top w:val="single" w:sz="4" w:space="0" w:color="auto"/>
              <w:left w:val="single" w:sz="4" w:space="0" w:color="auto"/>
              <w:bottom w:val="single" w:sz="4" w:space="0" w:color="auto"/>
              <w:right w:val="single" w:sz="4" w:space="0" w:color="auto"/>
            </w:tcBorders>
            <w:vAlign w:val="center"/>
          </w:tcPr>
          <w:p w14:paraId="474BB3A7" w14:textId="77777777" w:rsidR="00204C56" w:rsidRPr="004C6618" w:rsidRDefault="00000000">
            <w:pPr>
              <w:pStyle w:val="aff4"/>
              <w:rPr>
                <w:color w:val="000000" w:themeColor="text1"/>
                <w:sz w:val="20"/>
                <w:szCs w:val="18"/>
              </w:rPr>
            </w:pPr>
            <w:r w:rsidRPr="004C6618">
              <w:rPr>
                <w:color w:val="000000" w:themeColor="text1"/>
                <w:sz w:val="20"/>
                <w:szCs w:val="18"/>
              </w:rPr>
              <w:t>氮</w:t>
            </w:r>
            <w:r w:rsidRPr="004C6618">
              <w:rPr>
                <w:rFonts w:hint="eastAsia"/>
                <w:color w:val="000000" w:themeColor="text1"/>
                <w:sz w:val="20"/>
                <w:szCs w:val="18"/>
              </w:rPr>
              <w:t>气</w:t>
            </w:r>
          </w:p>
        </w:tc>
        <w:tc>
          <w:tcPr>
            <w:tcW w:w="823" w:type="pct"/>
            <w:tcBorders>
              <w:top w:val="single" w:sz="4" w:space="0" w:color="auto"/>
              <w:left w:val="single" w:sz="4" w:space="0" w:color="auto"/>
              <w:bottom w:val="single" w:sz="4" w:space="0" w:color="auto"/>
              <w:right w:val="single" w:sz="4" w:space="0" w:color="auto"/>
            </w:tcBorders>
            <w:vAlign w:val="center"/>
          </w:tcPr>
          <w:p w14:paraId="3E37DFCA" w14:textId="77777777" w:rsidR="00204C56" w:rsidRPr="004C6618" w:rsidRDefault="00000000">
            <w:pPr>
              <w:spacing w:line="240" w:lineRule="auto"/>
              <w:ind w:firstLineChars="0" w:firstLine="0"/>
              <w:jc w:val="center"/>
              <w:textAlignment w:val="center"/>
              <w:rPr>
                <w:color w:val="000000" w:themeColor="text1"/>
                <w:sz w:val="20"/>
                <w:szCs w:val="18"/>
              </w:rPr>
            </w:pPr>
            <w:r w:rsidRPr="004C6618">
              <w:rPr>
                <w:rFonts w:eastAsia="等线" w:cs="Times New Roman"/>
                <w:color w:val="000000" w:themeColor="text1"/>
                <w:sz w:val="20"/>
                <w:szCs w:val="18"/>
              </w:rPr>
              <w:t>518</w:t>
            </w:r>
            <w:r w:rsidRPr="004C6618">
              <w:rPr>
                <w:color w:val="000000" w:themeColor="text1"/>
                <w:sz w:val="20"/>
                <w:szCs w:val="18"/>
              </w:rPr>
              <w:t>m³</w:t>
            </w:r>
          </w:p>
        </w:tc>
        <w:tc>
          <w:tcPr>
            <w:tcW w:w="944" w:type="pct"/>
            <w:tcBorders>
              <w:top w:val="single" w:sz="4" w:space="0" w:color="auto"/>
              <w:left w:val="single" w:sz="4" w:space="0" w:color="auto"/>
              <w:bottom w:val="single" w:sz="4" w:space="0" w:color="auto"/>
              <w:right w:val="single" w:sz="4" w:space="0" w:color="auto"/>
            </w:tcBorders>
            <w:vAlign w:val="center"/>
          </w:tcPr>
          <w:p w14:paraId="00912539" w14:textId="77777777" w:rsidR="00204C56" w:rsidRPr="004C6618" w:rsidRDefault="00000000">
            <w:pPr>
              <w:pStyle w:val="aff4"/>
              <w:rPr>
                <w:rFonts w:eastAsia="等线"/>
                <w:color w:val="000000" w:themeColor="text1"/>
                <w:sz w:val="20"/>
                <w:szCs w:val="18"/>
              </w:rPr>
            </w:pPr>
            <w:r w:rsidRPr="004C6618">
              <w:rPr>
                <w:rFonts w:eastAsia="等线" w:hint="eastAsia"/>
                <w:color w:val="000000" w:themeColor="text1"/>
                <w:sz w:val="20"/>
                <w:szCs w:val="18"/>
              </w:rPr>
              <w:t>51.8</w:t>
            </w:r>
            <w:r w:rsidRPr="004C6618">
              <w:rPr>
                <w:rFonts w:eastAsia="等线"/>
                <w:color w:val="000000" w:themeColor="text1"/>
                <w:sz w:val="20"/>
                <w:szCs w:val="18"/>
              </w:rPr>
              <w:t xml:space="preserve"> m³</w:t>
            </w:r>
          </w:p>
        </w:tc>
        <w:tc>
          <w:tcPr>
            <w:tcW w:w="982" w:type="pct"/>
            <w:tcBorders>
              <w:top w:val="single" w:sz="4" w:space="0" w:color="auto"/>
              <w:left w:val="single" w:sz="4" w:space="0" w:color="auto"/>
              <w:bottom w:val="single" w:sz="4" w:space="0" w:color="auto"/>
              <w:right w:val="single" w:sz="4" w:space="0" w:color="auto"/>
            </w:tcBorders>
            <w:vAlign w:val="center"/>
          </w:tcPr>
          <w:p w14:paraId="5B4DB134" w14:textId="77777777" w:rsidR="00204C56" w:rsidRPr="004C6618" w:rsidRDefault="00000000">
            <w:pPr>
              <w:pStyle w:val="aff4"/>
              <w:rPr>
                <w:rFonts w:eastAsia="等线"/>
                <w:color w:val="000000" w:themeColor="text1"/>
                <w:sz w:val="20"/>
                <w:szCs w:val="18"/>
              </w:rPr>
            </w:pPr>
            <w:r w:rsidRPr="004C6618">
              <w:rPr>
                <w:rFonts w:eastAsia="等线" w:hint="eastAsia"/>
                <w:color w:val="000000" w:themeColor="text1"/>
                <w:sz w:val="20"/>
                <w:szCs w:val="18"/>
              </w:rPr>
              <w:t xml:space="preserve">103.6 </w:t>
            </w:r>
            <w:r w:rsidRPr="004C6618">
              <w:rPr>
                <w:rFonts w:eastAsia="等线"/>
                <w:color w:val="000000" w:themeColor="text1"/>
                <w:sz w:val="20"/>
                <w:szCs w:val="18"/>
              </w:rPr>
              <w:t>m³</w:t>
            </w:r>
          </w:p>
        </w:tc>
        <w:tc>
          <w:tcPr>
            <w:tcW w:w="781" w:type="pct"/>
            <w:vMerge/>
            <w:tcBorders>
              <w:left w:val="single" w:sz="4" w:space="0" w:color="auto"/>
              <w:right w:val="single" w:sz="4" w:space="0" w:color="auto"/>
            </w:tcBorders>
            <w:vAlign w:val="center"/>
          </w:tcPr>
          <w:p w14:paraId="4E940C41" w14:textId="77777777" w:rsidR="00204C56" w:rsidRPr="004C6618" w:rsidRDefault="00204C56">
            <w:pPr>
              <w:pStyle w:val="aff4"/>
              <w:rPr>
                <w:color w:val="000000" w:themeColor="text1"/>
                <w:sz w:val="20"/>
                <w:szCs w:val="18"/>
              </w:rPr>
            </w:pPr>
          </w:p>
        </w:tc>
      </w:tr>
      <w:tr w:rsidR="00204C56" w:rsidRPr="004C6618" w14:paraId="6F7B5119"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420FA135" w14:textId="77777777" w:rsidR="00204C56" w:rsidRPr="004C6618" w:rsidRDefault="00000000">
            <w:pPr>
              <w:pStyle w:val="aff4"/>
              <w:rPr>
                <w:color w:val="000000" w:themeColor="text1"/>
                <w:sz w:val="20"/>
                <w:szCs w:val="18"/>
              </w:rPr>
            </w:pPr>
            <w:r w:rsidRPr="004C6618">
              <w:rPr>
                <w:color w:val="000000" w:themeColor="text1"/>
                <w:sz w:val="20"/>
                <w:szCs w:val="18"/>
              </w:rPr>
              <w:t>19</w:t>
            </w:r>
          </w:p>
        </w:tc>
        <w:tc>
          <w:tcPr>
            <w:tcW w:w="1174" w:type="pct"/>
            <w:tcBorders>
              <w:top w:val="single" w:sz="4" w:space="0" w:color="auto"/>
              <w:left w:val="single" w:sz="4" w:space="0" w:color="auto"/>
              <w:bottom w:val="single" w:sz="4" w:space="0" w:color="auto"/>
              <w:right w:val="single" w:sz="4" w:space="0" w:color="auto"/>
            </w:tcBorders>
            <w:vAlign w:val="center"/>
          </w:tcPr>
          <w:p w14:paraId="6CA83D4D" w14:textId="77777777" w:rsidR="00204C56" w:rsidRPr="004C6618" w:rsidRDefault="00000000">
            <w:pPr>
              <w:pStyle w:val="aff4"/>
              <w:rPr>
                <w:color w:val="000000" w:themeColor="text1"/>
                <w:sz w:val="20"/>
                <w:szCs w:val="18"/>
              </w:rPr>
            </w:pPr>
            <w:r w:rsidRPr="004C6618">
              <w:rPr>
                <w:color w:val="000000" w:themeColor="text1"/>
                <w:sz w:val="20"/>
                <w:szCs w:val="18"/>
              </w:rPr>
              <w:t>氢气</w:t>
            </w:r>
          </w:p>
        </w:tc>
        <w:tc>
          <w:tcPr>
            <w:tcW w:w="823" w:type="pct"/>
            <w:tcBorders>
              <w:top w:val="single" w:sz="4" w:space="0" w:color="auto"/>
              <w:left w:val="single" w:sz="4" w:space="0" w:color="auto"/>
              <w:bottom w:val="single" w:sz="4" w:space="0" w:color="auto"/>
              <w:right w:val="single" w:sz="4" w:space="0" w:color="auto"/>
            </w:tcBorders>
            <w:vAlign w:val="center"/>
          </w:tcPr>
          <w:p w14:paraId="0D44A504" w14:textId="77777777" w:rsidR="00204C56" w:rsidRPr="004C6618" w:rsidRDefault="00000000">
            <w:pPr>
              <w:pStyle w:val="aff4"/>
              <w:rPr>
                <w:color w:val="000000" w:themeColor="text1"/>
                <w:sz w:val="20"/>
                <w:szCs w:val="18"/>
              </w:rPr>
            </w:pPr>
            <w:r w:rsidRPr="004C6618">
              <w:rPr>
                <w:rFonts w:eastAsia="等线"/>
                <w:color w:val="000000" w:themeColor="text1"/>
                <w:sz w:val="20"/>
                <w:szCs w:val="18"/>
              </w:rPr>
              <w:t>162000</w:t>
            </w:r>
            <w:r w:rsidRPr="004C6618">
              <w:rPr>
                <w:color w:val="000000" w:themeColor="text1"/>
                <w:sz w:val="20"/>
                <w:szCs w:val="18"/>
              </w:rPr>
              <w:t>m³</w:t>
            </w:r>
            <w:r w:rsidRPr="004C6618">
              <w:rPr>
                <w:rFonts w:eastAsia="等线"/>
                <w:color w:val="000000" w:themeColor="text1"/>
                <w:sz w:val="20"/>
                <w:szCs w:val="18"/>
              </w:rPr>
              <w:t xml:space="preserve"> </w:t>
            </w:r>
          </w:p>
        </w:tc>
        <w:tc>
          <w:tcPr>
            <w:tcW w:w="944" w:type="pct"/>
            <w:tcBorders>
              <w:top w:val="single" w:sz="4" w:space="0" w:color="auto"/>
              <w:left w:val="single" w:sz="4" w:space="0" w:color="auto"/>
              <w:bottom w:val="single" w:sz="4" w:space="0" w:color="auto"/>
              <w:right w:val="single" w:sz="4" w:space="0" w:color="auto"/>
            </w:tcBorders>
            <w:vAlign w:val="center"/>
          </w:tcPr>
          <w:p w14:paraId="1D7B4F9D" w14:textId="77777777" w:rsidR="00204C56" w:rsidRPr="004C6618" w:rsidRDefault="00000000">
            <w:pPr>
              <w:pStyle w:val="aff4"/>
              <w:rPr>
                <w:rFonts w:eastAsia="等线"/>
                <w:color w:val="000000" w:themeColor="text1"/>
                <w:sz w:val="20"/>
                <w:szCs w:val="18"/>
              </w:rPr>
            </w:pPr>
            <w:r w:rsidRPr="004C6618">
              <w:rPr>
                <w:rFonts w:eastAsia="等线" w:hint="eastAsia"/>
                <w:color w:val="000000" w:themeColor="text1"/>
                <w:sz w:val="20"/>
                <w:szCs w:val="18"/>
              </w:rPr>
              <w:t>16200</w:t>
            </w:r>
            <w:r w:rsidRPr="004C6618">
              <w:rPr>
                <w:rFonts w:eastAsia="等线"/>
                <w:color w:val="000000" w:themeColor="text1"/>
                <w:sz w:val="20"/>
                <w:szCs w:val="18"/>
              </w:rPr>
              <w:t xml:space="preserve"> m³</w:t>
            </w:r>
          </w:p>
        </w:tc>
        <w:tc>
          <w:tcPr>
            <w:tcW w:w="982" w:type="pct"/>
            <w:tcBorders>
              <w:top w:val="single" w:sz="4" w:space="0" w:color="auto"/>
              <w:left w:val="single" w:sz="4" w:space="0" w:color="auto"/>
              <w:bottom w:val="single" w:sz="4" w:space="0" w:color="auto"/>
              <w:right w:val="single" w:sz="4" w:space="0" w:color="auto"/>
            </w:tcBorders>
            <w:vAlign w:val="center"/>
          </w:tcPr>
          <w:p w14:paraId="1EAA069D" w14:textId="77777777" w:rsidR="00204C56" w:rsidRPr="004C6618" w:rsidRDefault="00000000">
            <w:pPr>
              <w:pStyle w:val="aff4"/>
              <w:rPr>
                <w:rFonts w:eastAsia="等线"/>
                <w:color w:val="000000" w:themeColor="text1"/>
                <w:sz w:val="20"/>
                <w:szCs w:val="18"/>
              </w:rPr>
            </w:pPr>
            <w:r w:rsidRPr="004C6618">
              <w:rPr>
                <w:rFonts w:eastAsia="等线" w:hint="eastAsia"/>
                <w:color w:val="000000" w:themeColor="text1"/>
                <w:sz w:val="20"/>
                <w:szCs w:val="18"/>
              </w:rPr>
              <w:t>32400</w:t>
            </w:r>
            <w:r w:rsidRPr="004C6618">
              <w:rPr>
                <w:rFonts w:eastAsia="等线"/>
                <w:color w:val="000000" w:themeColor="text1"/>
                <w:sz w:val="20"/>
                <w:szCs w:val="18"/>
              </w:rPr>
              <w:t xml:space="preserve"> m³</w:t>
            </w:r>
          </w:p>
        </w:tc>
        <w:tc>
          <w:tcPr>
            <w:tcW w:w="781" w:type="pct"/>
            <w:vMerge/>
            <w:tcBorders>
              <w:left w:val="single" w:sz="4" w:space="0" w:color="auto"/>
              <w:right w:val="single" w:sz="4" w:space="0" w:color="auto"/>
            </w:tcBorders>
            <w:vAlign w:val="center"/>
          </w:tcPr>
          <w:p w14:paraId="7BCC80EF" w14:textId="77777777" w:rsidR="00204C56" w:rsidRPr="004C6618" w:rsidRDefault="00204C56">
            <w:pPr>
              <w:pStyle w:val="aff4"/>
              <w:rPr>
                <w:color w:val="000000" w:themeColor="text1"/>
                <w:sz w:val="20"/>
                <w:szCs w:val="18"/>
              </w:rPr>
            </w:pPr>
          </w:p>
        </w:tc>
      </w:tr>
      <w:tr w:rsidR="00204C56" w:rsidRPr="004C6618" w14:paraId="37E40D1C"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68E32B15" w14:textId="77777777" w:rsidR="00204C56" w:rsidRPr="004C6618" w:rsidRDefault="00000000">
            <w:pPr>
              <w:pStyle w:val="aff4"/>
              <w:rPr>
                <w:color w:val="000000" w:themeColor="text1"/>
                <w:sz w:val="20"/>
                <w:szCs w:val="18"/>
              </w:rPr>
            </w:pPr>
            <w:r w:rsidRPr="004C6618">
              <w:rPr>
                <w:color w:val="000000" w:themeColor="text1"/>
                <w:sz w:val="20"/>
                <w:szCs w:val="18"/>
              </w:rPr>
              <w:t>20</w:t>
            </w:r>
          </w:p>
        </w:tc>
        <w:tc>
          <w:tcPr>
            <w:tcW w:w="1174" w:type="pct"/>
            <w:tcBorders>
              <w:top w:val="single" w:sz="4" w:space="0" w:color="auto"/>
              <w:left w:val="single" w:sz="4" w:space="0" w:color="auto"/>
              <w:bottom w:val="single" w:sz="4" w:space="0" w:color="auto"/>
              <w:right w:val="single" w:sz="4" w:space="0" w:color="auto"/>
            </w:tcBorders>
            <w:vAlign w:val="center"/>
          </w:tcPr>
          <w:p w14:paraId="6DF8C055" w14:textId="77777777" w:rsidR="00204C56" w:rsidRPr="004C6618" w:rsidRDefault="00000000">
            <w:pPr>
              <w:pStyle w:val="aff4"/>
              <w:rPr>
                <w:color w:val="000000" w:themeColor="text1"/>
                <w:sz w:val="20"/>
                <w:szCs w:val="18"/>
              </w:rPr>
            </w:pPr>
            <w:r w:rsidRPr="004C6618">
              <w:rPr>
                <w:color w:val="000000" w:themeColor="text1"/>
                <w:sz w:val="20"/>
                <w:szCs w:val="18"/>
              </w:rPr>
              <w:t>氩气</w:t>
            </w:r>
          </w:p>
        </w:tc>
        <w:tc>
          <w:tcPr>
            <w:tcW w:w="823" w:type="pct"/>
            <w:tcBorders>
              <w:top w:val="single" w:sz="4" w:space="0" w:color="auto"/>
              <w:left w:val="single" w:sz="4" w:space="0" w:color="auto"/>
              <w:bottom w:val="single" w:sz="4" w:space="0" w:color="auto"/>
              <w:right w:val="single" w:sz="4" w:space="0" w:color="auto"/>
            </w:tcBorders>
            <w:vAlign w:val="center"/>
          </w:tcPr>
          <w:p w14:paraId="7AF778CF" w14:textId="77777777" w:rsidR="00204C56" w:rsidRPr="004C6618" w:rsidRDefault="00000000">
            <w:pPr>
              <w:spacing w:line="240" w:lineRule="auto"/>
              <w:ind w:firstLineChars="0" w:firstLine="0"/>
              <w:jc w:val="center"/>
              <w:textAlignment w:val="center"/>
              <w:rPr>
                <w:color w:val="000000" w:themeColor="text1"/>
                <w:sz w:val="20"/>
                <w:szCs w:val="18"/>
              </w:rPr>
            </w:pPr>
            <w:r w:rsidRPr="004C6618">
              <w:rPr>
                <w:rFonts w:eastAsia="等线" w:cs="Times New Roman"/>
                <w:color w:val="000000" w:themeColor="text1"/>
                <w:sz w:val="20"/>
                <w:szCs w:val="18"/>
              </w:rPr>
              <w:t>4500</w:t>
            </w:r>
            <w:r w:rsidRPr="004C6618">
              <w:rPr>
                <w:color w:val="000000" w:themeColor="text1"/>
                <w:sz w:val="20"/>
                <w:szCs w:val="18"/>
              </w:rPr>
              <w:t xml:space="preserve"> m³</w:t>
            </w:r>
          </w:p>
        </w:tc>
        <w:tc>
          <w:tcPr>
            <w:tcW w:w="944" w:type="pct"/>
            <w:tcBorders>
              <w:top w:val="single" w:sz="4" w:space="0" w:color="auto"/>
              <w:left w:val="single" w:sz="4" w:space="0" w:color="auto"/>
              <w:bottom w:val="single" w:sz="4" w:space="0" w:color="auto"/>
              <w:right w:val="single" w:sz="4" w:space="0" w:color="auto"/>
            </w:tcBorders>
            <w:vAlign w:val="center"/>
          </w:tcPr>
          <w:p w14:paraId="02E287D4" w14:textId="77777777" w:rsidR="00204C56" w:rsidRPr="004C6618" w:rsidRDefault="00000000">
            <w:pPr>
              <w:pStyle w:val="aff4"/>
              <w:rPr>
                <w:rFonts w:eastAsia="等线"/>
                <w:color w:val="000000" w:themeColor="text1"/>
                <w:sz w:val="20"/>
                <w:szCs w:val="18"/>
              </w:rPr>
            </w:pPr>
            <w:r w:rsidRPr="004C6618">
              <w:rPr>
                <w:rFonts w:eastAsia="等线" w:hint="eastAsia"/>
                <w:color w:val="000000" w:themeColor="text1"/>
                <w:sz w:val="20"/>
                <w:szCs w:val="18"/>
              </w:rPr>
              <w:t>450</w:t>
            </w:r>
            <w:r w:rsidRPr="004C6618">
              <w:rPr>
                <w:rFonts w:eastAsia="等线"/>
                <w:color w:val="000000" w:themeColor="text1"/>
                <w:sz w:val="20"/>
                <w:szCs w:val="18"/>
              </w:rPr>
              <w:t xml:space="preserve"> m³</w:t>
            </w:r>
          </w:p>
        </w:tc>
        <w:tc>
          <w:tcPr>
            <w:tcW w:w="982" w:type="pct"/>
            <w:tcBorders>
              <w:top w:val="single" w:sz="4" w:space="0" w:color="auto"/>
              <w:left w:val="single" w:sz="4" w:space="0" w:color="auto"/>
              <w:bottom w:val="single" w:sz="4" w:space="0" w:color="auto"/>
              <w:right w:val="single" w:sz="4" w:space="0" w:color="auto"/>
            </w:tcBorders>
            <w:vAlign w:val="center"/>
          </w:tcPr>
          <w:p w14:paraId="47816F69" w14:textId="77777777" w:rsidR="00204C56" w:rsidRPr="004C6618" w:rsidRDefault="00000000">
            <w:pPr>
              <w:pStyle w:val="aff4"/>
              <w:rPr>
                <w:rFonts w:eastAsia="等线"/>
                <w:color w:val="000000" w:themeColor="text1"/>
                <w:sz w:val="20"/>
                <w:szCs w:val="18"/>
              </w:rPr>
            </w:pPr>
            <w:r w:rsidRPr="004C6618">
              <w:rPr>
                <w:rFonts w:eastAsia="等线" w:hint="eastAsia"/>
                <w:color w:val="000000" w:themeColor="text1"/>
                <w:sz w:val="20"/>
                <w:szCs w:val="18"/>
              </w:rPr>
              <w:t xml:space="preserve">900 </w:t>
            </w:r>
            <w:r w:rsidRPr="004C6618">
              <w:rPr>
                <w:rFonts w:eastAsia="等线"/>
                <w:color w:val="000000" w:themeColor="text1"/>
                <w:sz w:val="20"/>
                <w:szCs w:val="18"/>
              </w:rPr>
              <w:t>m³</w:t>
            </w:r>
          </w:p>
        </w:tc>
        <w:tc>
          <w:tcPr>
            <w:tcW w:w="781" w:type="pct"/>
            <w:vMerge/>
            <w:tcBorders>
              <w:left w:val="single" w:sz="4" w:space="0" w:color="auto"/>
              <w:right w:val="single" w:sz="4" w:space="0" w:color="auto"/>
            </w:tcBorders>
            <w:vAlign w:val="center"/>
          </w:tcPr>
          <w:p w14:paraId="4B9BED1B" w14:textId="77777777" w:rsidR="00204C56" w:rsidRPr="004C6618" w:rsidRDefault="00204C56">
            <w:pPr>
              <w:pStyle w:val="aff4"/>
              <w:rPr>
                <w:color w:val="000000" w:themeColor="text1"/>
                <w:sz w:val="20"/>
                <w:szCs w:val="18"/>
              </w:rPr>
            </w:pPr>
          </w:p>
        </w:tc>
      </w:tr>
      <w:bookmarkEnd w:id="33"/>
      <w:tr w:rsidR="00204C56" w:rsidRPr="004C6618" w14:paraId="4B0AA92E"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42D7BF04" w14:textId="77777777" w:rsidR="00204C56" w:rsidRPr="004C6618" w:rsidRDefault="00000000">
            <w:pPr>
              <w:pStyle w:val="aff4"/>
              <w:rPr>
                <w:color w:val="000000" w:themeColor="text1"/>
                <w:sz w:val="20"/>
                <w:szCs w:val="18"/>
              </w:rPr>
            </w:pPr>
            <w:r w:rsidRPr="004C6618">
              <w:rPr>
                <w:color w:val="000000" w:themeColor="text1"/>
                <w:sz w:val="20"/>
                <w:szCs w:val="18"/>
              </w:rPr>
              <w:t>21</w:t>
            </w:r>
          </w:p>
        </w:tc>
        <w:tc>
          <w:tcPr>
            <w:tcW w:w="1174" w:type="pct"/>
            <w:tcBorders>
              <w:top w:val="single" w:sz="4" w:space="0" w:color="auto"/>
              <w:left w:val="single" w:sz="4" w:space="0" w:color="auto"/>
              <w:bottom w:val="single" w:sz="4" w:space="0" w:color="auto"/>
              <w:right w:val="single" w:sz="4" w:space="0" w:color="auto"/>
            </w:tcBorders>
            <w:vAlign w:val="center"/>
          </w:tcPr>
          <w:p w14:paraId="69C7E01B" w14:textId="77777777" w:rsidR="00204C56" w:rsidRPr="004C6618" w:rsidRDefault="00000000">
            <w:pPr>
              <w:pStyle w:val="aff4"/>
              <w:rPr>
                <w:color w:val="000000" w:themeColor="text1"/>
                <w:sz w:val="20"/>
                <w:szCs w:val="18"/>
              </w:rPr>
            </w:pPr>
            <w:r w:rsidRPr="004C6618">
              <w:rPr>
                <w:color w:val="000000" w:themeColor="text1"/>
                <w:sz w:val="20"/>
                <w:szCs w:val="18"/>
              </w:rPr>
              <w:t>划片刀</w:t>
            </w:r>
          </w:p>
        </w:tc>
        <w:tc>
          <w:tcPr>
            <w:tcW w:w="823" w:type="pct"/>
            <w:tcBorders>
              <w:top w:val="single" w:sz="4" w:space="0" w:color="auto"/>
              <w:left w:val="single" w:sz="4" w:space="0" w:color="auto"/>
              <w:bottom w:val="single" w:sz="4" w:space="0" w:color="auto"/>
              <w:right w:val="single" w:sz="4" w:space="0" w:color="auto"/>
            </w:tcBorders>
            <w:vAlign w:val="center"/>
          </w:tcPr>
          <w:p w14:paraId="33ED5BFA" w14:textId="77777777" w:rsidR="00204C56" w:rsidRPr="004C6618" w:rsidRDefault="00000000">
            <w:pPr>
              <w:pStyle w:val="aff4"/>
              <w:rPr>
                <w:color w:val="000000" w:themeColor="text1"/>
                <w:sz w:val="20"/>
                <w:szCs w:val="18"/>
              </w:rPr>
            </w:pPr>
            <w:r w:rsidRPr="004C6618">
              <w:rPr>
                <w:rFonts w:eastAsia="等线"/>
                <w:color w:val="000000" w:themeColor="text1"/>
                <w:sz w:val="20"/>
                <w:szCs w:val="18"/>
              </w:rPr>
              <w:t xml:space="preserve">3.20 </w:t>
            </w:r>
          </w:p>
        </w:tc>
        <w:tc>
          <w:tcPr>
            <w:tcW w:w="944" w:type="pct"/>
            <w:tcBorders>
              <w:top w:val="single" w:sz="4" w:space="0" w:color="auto"/>
              <w:left w:val="single" w:sz="4" w:space="0" w:color="auto"/>
              <w:bottom w:val="single" w:sz="4" w:space="0" w:color="auto"/>
              <w:right w:val="single" w:sz="4" w:space="0" w:color="auto"/>
            </w:tcBorders>
            <w:vAlign w:val="center"/>
          </w:tcPr>
          <w:p w14:paraId="33EE5C70" w14:textId="77777777" w:rsidR="00204C56" w:rsidRPr="004C6618" w:rsidRDefault="00000000">
            <w:pPr>
              <w:pStyle w:val="aff4"/>
              <w:rPr>
                <w:rFonts w:eastAsia="等线"/>
                <w:color w:val="000000" w:themeColor="text1"/>
                <w:sz w:val="20"/>
                <w:szCs w:val="18"/>
              </w:rPr>
            </w:pPr>
            <w:r w:rsidRPr="004C6618">
              <w:rPr>
                <w:rFonts w:eastAsia="等线" w:hint="eastAsia"/>
                <w:color w:val="000000" w:themeColor="text1"/>
                <w:sz w:val="20"/>
                <w:szCs w:val="18"/>
              </w:rPr>
              <w:t>0</w:t>
            </w:r>
          </w:p>
        </w:tc>
        <w:tc>
          <w:tcPr>
            <w:tcW w:w="982" w:type="pct"/>
            <w:tcBorders>
              <w:top w:val="single" w:sz="4" w:space="0" w:color="auto"/>
              <w:left w:val="single" w:sz="4" w:space="0" w:color="auto"/>
              <w:bottom w:val="single" w:sz="4" w:space="0" w:color="auto"/>
              <w:right w:val="single" w:sz="4" w:space="0" w:color="auto"/>
            </w:tcBorders>
            <w:vAlign w:val="center"/>
          </w:tcPr>
          <w:p w14:paraId="5A5D0DA0"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 w:val="20"/>
                <w:szCs w:val="18"/>
              </w:rPr>
              <w:t xml:space="preserve">0 </w:t>
            </w:r>
          </w:p>
        </w:tc>
        <w:tc>
          <w:tcPr>
            <w:tcW w:w="781" w:type="pct"/>
            <w:vMerge w:val="restart"/>
            <w:tcBorders>
              <w:left w:val="single" w:sz="4" w:space="0" w:color="auto"/>
              <w:right w:val="single" w:sz="4" w:space="0" w:color="auto"/>
            </w:tcBorders>
            <w:vAlign w:val="center"/>
          </w:tcPr>
          <w:p w14:paraId="3EE0A444" w14:textId="77777777" w:rsidR="00204C56" w:rsidRPr="004C6618" w:rsidRDefault="00000000">
            <w:pPr>
              <w:pStyle w:val="aff4"/>
              <w:rPr>
                <w:color w:val="000000" w:themeColor="text1"/>
                <w:sz w:val="20"/>
                <w:szCs w:val="18"/>
              </w:rPr>
            </w:pPr>
            <w:r w:rsidRPr="004C6618">
              <w:rPr>
                <w:rFonts w:hint="eastAsia"/>
                <w:color w:val="000000" w:themeColor="text1"/>
                <w:sz w:val="20"/>
                <w:szCs w:val="18"/>
                <w:lang w:bidi="ar"/>
              </w:rPr>
              <w:t>划片工艺未实施</w:t>
            </w:r>
          </w:p>
        </w:tc>
      </w:tr>
      <w:tr w:rsidR="00204C56" w:rsidRPr="004C6618" w14:paraId="7A91B620"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730939CD" w14:textId="77777777" w:rsidR="00204C56" w:rsidRPr="004C6618" w:rsidRDefault="00000000">
            <w:pPr>
              <w:pStyle w:val="aff4"/>
              <w:rPr>
                <w:color w:val="000000" w:themeColor="text1"/>
                <w:sz w:val="20"/>
                <w:szCs w:val="18"/>
              </w:rPr>
            </w:pPr>
            <w:r w:rsidRPr="004C6618">
              <w:rPr>
                <w:color w:val="000000" w:themeColor="text1"/>
                <w:sz w:val="20"/>
                <w:szCs w:val="18"/>
              </w:rPr>
              <w:t>22</w:t>
            </w:r>
          </w:p>
        </w:tc>
        <w:tc>
          <w:tcPr>
            <w:tcW w:w="1174" w:type="pct"/>
            <w:tcBorders>
              <w:top w:val="single" w:sz="4" w:space="0" w:color="auto"/>
              <w:left w:val="single" w:sz="4" w:space="0" w:color="auto"/>
              <w:bottom w:val="single" w:sz="4" w:space="0" w:color="auto"/>
              <w:right w:val="single" w:sz="4" w:space="0" w:color="auto"/>
            </w:tcBorders>
            <w:vAlign w:val="center"/>
          </w:tcPr>
          <w:p w14:paraId="43FB637C" w14:textId="77777777" w:rsidR="00204C56" w:rsidRPr="004C6618" w:rsidRDefault="00000000">
            <w:pPr>
              <w:pStyle w:val="aff4"/>
              <w:rPr>
                <w:color w:val="000000" w:themeColor="text1"/>
                <w:sz w:val="20"/>
                <w:szCs w:val="18"/>
              </w:rPr>
            </w:pPr>
            <w:r w:rsidRPr="004C6618">
              <w:rPr>
                <w:color w:val="000000" w:themeColor="text1"/>
                <w:sz w:val="20"/>
                <w:szCs w:val="18"/>
              </w:rPr>
              <w:t>劈刀</w:t>
            </w:r>
          </w:p>
        </w:tc>
        <w:tc>
          <w:tcPr>
            <w:tcW w:w="823" w:type="pct"/>
            <w:tcBorders>
              <w:top w:val="single" w:sz="4" w:space="0" w:color="auto"/>
              <w:left w:val="single" w:sz="4" w:space="0" w:color="auto"/>
              <w:bottom w:val="single" w:sz="4" w:space="0" w:color="auto"/>
              <w:right w:val="single" w:sz="4" w:space="0" w:color="auto"/>
            </w:tcBorders>
            <w:vAlign w:val="center"/>
          </w:tcPr>
          <w:p w14:paraId="1E24692F" w14:textId="77777777" w:rsidR="00204C56" w:rsidRPr="004C6618" w:rsidRDefault="00000000">
            <w:pPr>
              <w:pStyle w:val="aff4"/>
              <w:rPr>
                <w:color w:val="000000" w:themeColor="text1"/>
                <w:sz w:val="20"/>
                <w:szCs w:val="18"/>
              </w:rPr>
            </w:pPr>
            <w:r w:rsidRPr="004C6618">
              <w:rPr>
                <w:rFonts w:eastAsia="等线"/>
                <w:color w:val="000000" w:themeColor="text1"/>
                <w:sz w:val="20"/>
                <w:szCs w:val="18"/>
              </w:rPr>
              <w:t xml:space="preserve">20.6 </w:t>
            </w:r>
          </w:p>
        </w:tc>
        <w:tc>
          <w:tcPr>
            <w:tcW w:w="944" w:type="pct"/>
            <w:tcBorders>
              <w:top w:val="single" w:sz="4" w:space="0" w:color="auto"/>
              <w:left w:val="single" w:sz="4" w:space="0" w:color="auto"/>
              <w:bottom w:val="single" w:sz="4" w:space="0" w:color="auto"/>
              <w:right w:val="single" w:sz="4" w:space="0" w:color="auto"/>
            </w:tcBorders>
            <w:vAlign w:val="center"/>
          </w:tcPr>
          <w:p w14:paraId="75E40172" w14:textId="77777777" w:rsidR="00204C56" w:rsidRPr="004C6618" w:rsidRDefault="00000000">
            <w:pPr>
              <w:pStyle w:val="aff4"/>
              <w:rPr>
                <w:rFonts w:eastAsia="等线"/>
                <w:color w:val="000000" w:themeColor="text1"/>
                <w:sz w:val="20"/>
                <w:szCs w:val="18"/>
              </w:rPr>
            </w:pPr>
            <w:r w:rsidRPr="004C6618">
              <w:rPr>
                <w:rFonts w:eastAsia="等线" w:hint="eastAsia"/>
                <w:color w:val="000000" w:themeColor="text1"/>
                <w:sz w:val="20"/>
                <w:szCs w:val="18"/>
              </w:rPr>
              <w:t>0</w:t>
            </w:r>
          </w:p>
        </w:tc>
        <w:tc>
          <w:tcPr>
            <w:tcW w:w="982" w:type="pct"/>
            <w:tcBorders>
              <w:top w:val="single" w:sz="4" w:space="0" w:color="auto"/>
              <w:left w:val="single" w:sz="4" w:space="0" w:color="auto"/>
              <w:bottom w:val="single" w:sz="4" w:space="0" w:color="auto"/>
              <w:right w:val="single" w:sz="4" w:space="0" w:color="auto"/>
            </w:tcBorders>
            <w:vAlign w:val="center"/>
          </w:tcPr>
          <w:p w14:paraId="4718564B"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 w:val="20"/>
                <w:szCs w:val="18"/>
              </w:rPr>
              <w:t xml:space="preserve">0 </w:t>
            </w:r>
          </w:p>
        </w:tc>
        <w:tc>
          <w:tcPr>
            <w:tcW w:w="781" w:type="pct"/>
            <w:vMerge/>
            <w:tcBorders>
              <w:left w:val="single" w:sz="4" w:space="0" w:color="auto"/>
              <w:right w:val="single" w:sz="4" w:space="0" w:color="auto"/>
            </w:tcBorders>
            <w:vAlign w:val="center"/>
          </w:tcPr>
          <w:p w14:paraId="0BB35A09" w14:textId="77777777" w:rsidR="00204C56" w:rsidRPr="004C6618" w:rsidRDefault="00204C56">
            <w:pPr>
              <w:pStyle w:val="aff4"/>
              <w:rPr>
                <w:color w:val="000000" w:themeColor="text1"/>
                <w:sz w:val="20"/>
                <w:szCs w:val="18"/>
              </w:rPr>
            </w:pPr>
          </w:p>
        </w:tc>
      </w:tr>
      <w:bookmarkEnd w:id="31"/>
      <w:tr w:rsidR="00204C56" w:rsidRPr="004C6618" w14:paraId="689D58D3"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4304E5EE" w14:textId="77777777" w:rsidR="00204C56" w:rsidRPr="004C6618" w:rsidRDefault="00000000">
            <w:pPr>
              <w:pStyle w:val="aff4"/>
              <w:rPr>
                <w:color w:val="000000" w:themeColor="text1"/>
                <w:sz w:val="20"/>
                <w:szCs w:val="18"/>
              </w:rPr>
            </w:pPr>
            <w:r w:rsidRPr="004C6618">
              <w:rPr>
                <w:color w:val="000000" w:themeColor="text1"/>
                <w:sz w:val="20"/>
                <w:szCs w:val="18"/>
              </w:rPr>
              <w:t>23</w:t>
            </w:r>
          </w:p>
        </w:tc>
        <w:tc>
          <w:tcPr>
            <w:tcW w:w="1174" w:type="pct"/>
            <w:tcBorders>
              <w:top w:val="single" w:sz="4" w:space="0" w:color="auto"/>
              <w:left w:val="single" w:sz="4" w:space="0" w:color="auto"/>
              <w:bottom w:val="single" w:sz="4" w:space="0" w:color="auto"/>
              <w:right w:val="single" w:sz="4" w:space="0" w:color="auto"/>
            </w:tcBorders>
            <w:vAlign w:val="center"/>
          </w:tcPr>
          <w:p w14:paraId="2DF5C27D" w14:textId="77777777" w:rsidR="00204C56" w:rsidRPr="004C6618" w:rsidRDefault="00000000">
            <w:pPr>
              <w:pStyle w:val="aff4"/>
              <w:rPr>
                <w:color w:val="000000" w:themeColor="text1"/>
                <w:sz w:val="20"/>
                <w:szCs w:val="18"/>
              </w:rPr>
            </w:pPr>
            <w:r w:rsidRPr="004C6618">
              <w:rPr>
                <w:color w:val="000000" w:themeColor="text1"/>
                <w:sz w:val="20"/>
                <w:szCs w:val="18"/>
              </w:rPr>
              <w:t>液压油</w:t>
            </w:r>
          </w:p>
        </w:tc>
        <w:tc>
          <w:tcPr>
            <w:tcW w:w="823" w:type="pct"/>
            <w:tcBorders>
              <w:top w:val="single" w:sz="4" w:space="0" w:color="auto"/>
              <w:left w:val="single" w:sz="4" w:space="0" w:color="auto"/>
              <w:bottom w:val="single" w:sz="4" w:space="0" w:color="auto"/>
              <w:right w:val="single" w:sz="4" w:space="0" w:color="auto"/>
            </w:tcBorders>
            <w:vAlign w:val="center"/>
          </w:tcPr>
          <w:p w14:paraId="483305E2" w14:textId="77777777" w:rsidR="00204C56" w:rsidRPr="004C6618" w:rsidRDefault="00000000">
            <w:pPr>
              <w:pStyle w:val="aff4"/>
              <w:rPr>
                <w:color w:val="000000" w:themeColor="text1"/>
                <w:sz w:val="20"/>
                <w:szCs w:val="18"/>
              </w:rPr>
            </w:pPr>
            <w:r w:rsidRPr="004C6618">
              <w:rPr>
                <w:rFonts w:eastAsia="等线"/>
                <w:color w:val="000000" w:themeColor="text1"/>
                <w:sz w:val="20"/>
                <w:szCs w:val="18"/>
              </w:rPr>
              <w:t xml:space="preserve">1.6 </w:t>
            </w:r>
          </w:p>
        </w:tc>
        <w:tc>
          <w:tcPr>
            <w:tcW w:w="944" w:type="pct"/>
            <w:tcBorders>
              <w:top w:val="single" w:sz="4" w:space="0" w:color="auto"/>
              <w:left w:val="single" w:sz="4" w:space="0" w:color="auto"/>
              <w:bottom w:val="single" w:sz="4" w:space="0" w:color="auto"/>
              <w:right w:val="single" w:sz="4" w:space="0" w:color="auto"/>
            </w:tcBorders>
            <w:vAlign w:val="center"/>
          </w:tcPr>
          <w:p w14:paraId="68758C16"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0.16</w:t>
            </w:r>
          </w:p>
        </w:tc>
        <w:tc>
          <w:tcPr>
            <w:tcW w:w="982" w:type="pct"/>
            <w:tcBorders>
              <w:top w:val="single" w:sz="4" w:space="0" w:color="auto"/>
              <w:left w:val="single" w:sz="4" w:space="0" w:color="auto"/>
              <w:bottom w:val="single" w:sz="4" w:space="0" w:color="auto"/>
              <w:right w:val="single" w:sz="4" w:space="0" w:color="auto"/>
            </w:tcBorders>
            <w:vAlign w:val="center"/>
          </w:tcPr>
          <w:p w14:paraId="008C11CC"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 w:val="20"/>
                <w:szCs w:val="18"/>
              </w:rPr>
              <w:t>0.</w:t>
            </w:r>
            <w:r w:rsidRPr="004C6618">
              <w:rPr>
                <w:rFonts w:eastAsia="等线" w:hint="eastAsia"/>
                <w:color w:val="000000" w:themeColor="text1"/>
                <w:sz w:val="20"/>
                <w:szCs w:val="18"/>
              </w:rPr>
              <w:t>32</w:t>
            </w:r>
          </w:p>
        </w:tc>
        <w:tc>
          <w:tcPr>
            <w:tcW w:w="781" w:type="pct"/>
            <w:vMerge w:val="restart"/>
            <w:tcBorders>
              <w:left w:val="single" w:sz="4" w:space="0" w:color="auto"/>
              <w:right w:val="single" w:sz="4" w:space="0" w:color="auto"/>
            </w:tcBorders>
            <w:vAlign w:val="center"/>
          </w:tcPr>
          <w:p w14:paraId="18935E82"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w:t>
            </w:r>
          </w:p>
        </w:tc>
      </w:tr>
      <w:tr w:rsidR="00204C56" w:rsidRPr="004C6618" w14:paraId="3B7E2C1B"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77657373" w14:textId="77777777" w:rsidR="00204C56" w:rsidRPr="004C6618" w:rsidRDefault="00000000">
            <w:pPr>
              <w:pStyle w:val="aff4"/>
              <w:rPr>
                <w:color w:val="000000" w:themeColor="text1"/>
                <w:sz w:val="20"/>
                <w:szCs w:val="18"/>
              </w:rPr>
            </w:pPr>
            <w:r w:rsidRPr="004C6618">
              <w:rPr>
                <w:color w:val="000000" w:themeColor="text1"/>
                <w:sz w:val="20"/>
                <w:szCs w:val="18"/>
              </w:rPr>
              <w:t>24</w:t>
            </w:r>
          </w:p>
        </w:tc>
        <w:tc>
          <w:tcPr>
            <w:tcW w:w="1174" w:type="pct"/>
            <w:tcBorders>
              <w:top w:val="single" w:sz="4" w:space="0" w:color="auto"/>
              <w:left w:val="single" w:sz="4" w:space="0" w:color="auto"/>
              <w:bottom w:val="single" w:sz="4" w:space="0" w:color="auto"/>
              <w:right w:val="single" w:sz="4" w:space="0" w:color="auto"/>
            </w:tcBorders>
            <w:vAlign w:val="center"/>
          </w:tcPr>
          <w:p w14:paraId="0A0AEE61" w14:textId="77777777" w:rsidR="00204C56" w:rsidRPr="004C6618" w:rsidRDefault="00000000">
            <w:pPr>
              <w:pStyle w:val="aff4"/>
              <w:rPr>
                <w:color w:val="000000" w:themeColor="text1"/>
                <w:sz w:val="20"/>
                <w:szCs w:val="18"/>
              </w:rPr>
            </w:pPr>
            <w:r w:rsidRPr="004C6618">
              <w:rPr>
                <w:color w:val="000000" w:themeColor="text1"/>
                <w:sz w:val="20"/>
                <w:szCs w:val="18"/>
              </w:rPr>
              <w:t>润滑油</w:t>
            </w:r>
          </w:p>
        </w:tc>
        <w:tc>
          <w:tcPr>
            <w:tcW w:w="823" w:type="pct"/>
            <w:tcBorders>
              <w:top w:val="single" w:sz="4" w:space="0" w:color="auto"/>
              <w:left w:val="single" w:sz="4" w:space="0" w:color="auto"/>
              <w:bottom w:val="single" w:sz="4" w:space="0" w:color="auto"/>
              <w:right w:val="single" w:sz="4" w:space="0" w:color="auto"/>
            </w:tcBorders>
            <w:vAlign w:val="center"/>
          </w:tcPr>
          <w:p w14:paraId="6067AC6B" w14:textId="77777777" w:rsidR="00204C56" w:rsidRPr="004C6618" w:rsidRDefault="00000000">
            <w:pPr>
              <w:pStyle w:val="aff4"/>
              <w:rPr>
                <w:color w:val="000000" w:themeColor="text1"/>
                <w:sz w:val="20"/>
                <w:szCs w:val="18"/>
              </w:rPr>
            </w:pPr>
            <w:r w:rsidRPr="004C6618">
              <w:rPr>
                <w:rFonts w:eastAsia="等线"/>
                <w:color w:val="000000" w:themeColor="text1"/>
                <w:sz w:val="20"/>
                <w:szCs w:val="18"/>
              </w:rPr>
              <w:t xml:space="preserve">1.80 </w:t>
            </w:r>
          </w:p>
        </w:tc>
        <w:tc>
          <w:tcPr>
            <w:tcW w:w="944" w:type="pct"/>
            <w:tcBorders>
              <w:top w:val="single" w:sz="4" w:space="0" w:color="auto"/>
              <w:left w:val="single" w:sz="4" w:space="0" w:color="auto"/>
              <w:bottom w:val="single" w:sz="4" w:space="0" w:color="auto"/>
              <w:right w:val="single" w:sz="4" w:space="0" w:color="auto"/>
            </w:tcBorders>
            <w:vAlign w:val="center"/>
          </w:tcPr>
          <w:p w14:paraId="044E7305"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0.18</w:t>
            </w:r>
          </w:p>
        </w:tc>
        <w:tc>
          <w:tcPr>
            <w:tcW w:w="982" w:type="pct"/>
            <w:tcBorders>
              <w:top w:val="single" w:sz="4" w:space="0" w:color="auto"/>
              <w:left w:val="single" w:sz="4" w:space="0" w:color="auto"/>
              <w:bottom w:val="single" w:sz="4" w:space="0" w:color="auto"/>
              <w:right w:val="single" w:sz="4" w:space="0" w:color="auto"/>
            </w:tcBorders>
            <w:vAlign w:val="center"/>
          </w:tcPr>
          <w:p w14:paraId="509F3ABE"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0.36</w:t>
            </w:r>
          </w:p>
        </w:tc>
        <w:tc>
          <w:tcPr>
            <w:tcW w:w="781" w:type="pct"/>
            <w:vMerge/>
            <w:tcBorders>
              <w:left w:val="single" w:sz="4" w:space="0" w:color="auto"/>
              <w:right w:val="single" w:sz="4" w:space="0" w:color="auto"/>
            </w:tcBorders>
            <w:vAlign w:val="center"/>
          </w:tcPr>
          <w:p w14:paraId="079D6025" w14:textId="77777777" w:rsidR="00204C56" w:rsidRPr="004C6618" w:rsidRDefault="00204C56">
            <w:pPr>
              <w:pStyle w:val="aff4"/>
              <w:rPr>
                <w:color w:val="000000" w:themeColor="text1"/>
                <w:sz w:val="20"/>
                <w:szCs w:val="18"/>
              </w:rPr>
            </w:pPr>
          </w:p>
        </w:tc>
      </w:tr>
      <w:tr w:rsidR="00204C56" w:rsidRPr="004C6618" w14:paraId="60BAF5AB"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726ED847" w14:textId="77777777" w:rsidR="00204C56" w:rsidRPr="004C6618" w:rsidRDefault="00000000">
            <w:pPr>
              <w:pStyle w:val="aff4"/>
              <w:rPr>
                <w:color w:val="000000" w:themeColor="text1"/>
                <w:sz w:val="20"/>
                <w:szCs w:val="18"/>
              </w:rPr>
            </w:pPr>
            <w:r w:rsidRPr="004C6618">
              <w:rPr>
                <w:color w:val="000000" w:themeColor="text1"/>
                <w:sz w:val="20"/>
                <w:szCs w:val="18"/>
              </w:rPr>
              <w:t>25</w:t>
            </w:r>
          </w:p>
        </w:tc>
        <w:tc>
          <w:tcPr>
            <w:tcW w:w="1174" w:type="pct"/>
            <w:tcBorders>
              <w:top w:val="single" w:sz="4" w:space="0" w:color="auto"/>
              <w:left w:val="single" w:sz="4" w:space="0" w:color="auto"/>
              <w:bottom w:val="single" w:sz="4" w:space="0" w:color="auto"/>
              <w:right w:val="single" w:sz="4" w:space="0" w:color="auto"/>
            </w:tcBorders>
            <w:vAlign w:val="center"/>
          </w:tcPr>
          <w:p w14:paraId="216C1F25" w14:textId="77777777" w:rsidR="00204C56" w:rsidRPr="004C6618" w:rsidRDefault="00000000">
            <w:pPr>
              <w:pStyle w:val="aff4"/>
              <w:rPr>
                <w:color w:val="000000" w:themeColor="text1"/>
                <w:sz w:val="20"/>
                <w:szCs w:val="18"/>
              </w:rPr>
            </w:pPr>
            <w:r w:rsidRPr="004C6618">
              <w:rPr>
                <w:color w:val="000000" w:themeColor="text1"/>
                <w:sz w:val="20"/>
                <w:szCs w:val="18"/>
              </w:rPr>
              <w:t>液碱</w:t>
            </w:r>
          </w:p>
        </w:tc>
        <w:tc>
          <w:tcPr>
            <w:tcW w:w="823" w:type="pct"/>
            <w:tcBorders>
              <w:top w:val="single" w:sz="4" w:space="0" w:color="auto"/>
              <w:left w:val="single" w:sz="4" w:space="0" w:color="auto"/>
              <w:bottom w:val="single" w:sz="4" w:space="0" w:color="auto"/>
              <w:right w:val="single" w:sz="4" w:space="0" w:color="auto"/>
            </w:tcBorders>
            <w:vAlign w:val="center"/>
          </w:tcPr>
          <w:p w14:paraId="4BF391F4" w14:textId="77777777" w:rsidR="00204C56" w:rsidRPr="004C6618" w:rsidRDefault="00000000">
            <w:pPr>
              <w:pStyle w:val="aff4"/>
              <w:rPr>
                <w:color w:val="000000" w:themeColor="text1"/>
                <w:sz w:val="20"/>
                <w:szCs w:val="18"/>
              </w:rPr>
            </w:pPr>
            <w:r w:rsidRPr="004C6618">
              <w:rPr>
                <w:rFonts w:eastAsia="等线"/>
                <w:color w:val="000000" w:themeColor="text1"/>
                <w:sz w:val="20"/>
                <w:szCs w:val="18"/>
              </w:rPr>
              <w:t xml:space="preserve">5 </w:t>
            </w:r>
          </w:p>
        </w:tc>
        <w:tc>
          <w:tcPr>
            <w:tcW w:w="944" w:type="pct"/>
            <w:tcBorders>
              <w:top w:val="single" w:sz="4" w:space="0" w:color="auto"/>
              <w:left w:val="single" w:sz="4" w:space="0" w:color="auto"/>
              <w:bottom w:val="single" w:sz="4" w:space="0" w:color="auto"/>
              <w:right w:val="single" w:sz="4" w:space="0" w:color="auto"/>
            </w:tcBorders>
            <w:vAlign w:val="center"/>
          </w:tcPr>
          <w:p w14:paraId="5A330A5E"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0.5</w:t>
            </w:r>
          </w:p>
        </w:tc>
        <w:tc>
          <w:tcPr>
            <w:tcW w:w="982" w:type="pct"/>
            <w:tcBorders>
              <w:top w:val="single" w:sz="4" w:space="0" w:color="auto"/>
              <w:left w:val="single" w:sz="4" w:space="0" w:color="auto"/>
              <w:bottom w:val="single" w:sz="4" w:space="0" w:color="auto"/>
              <w:right w:val="single" w:sz="4" w:space="0" w:color="auto"/>
            </w:tcBorders>
            <w:vAlign w:val="center"/>
          </w:tcPr>
          <w:p w14:paraId="732191FC"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1</w:t>
            </w:r>
          </w:p>
        </w:tc>
        <w:tc>
          <w:tcPr>
            <w:tcW w:w="781" w:type="pct"/>
            <w:vMerge/>
            <w:tcBorders>
              <w:left w:val="single" w:sz="4" w:space="0" w:color="auto"/>
              <w:right w:val="single" w:sz="4" w:space="0" w:color="auto"/>
            </w:tcBorders>
            <w:vAlign w:val="center"/>
          </w:tcPr>
          <w:p w14:paraId="69EA6894" w14:textId="77777777" w:rsidR="00204C56" w:rsidRPr="004C6618" w:rsidRDefault="00204C56">
            <w:pPr>
              <w:pStyle w:val="aff4"/>
              <w:rPr>
                <w:color w:val="000000" w:themeColor="text1"/>
                <w:sz w:val="20"/>
                <w:szCs w:val="18"/>
              </w:rPr>
            </w:pPr>
          </w:p>
        </w:tc>
      </w:tr>
      <w:tr w:rsidR="00204C56" w:rsidRPr="004C6618" w14:paraId="0CDC56A2"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7F6F7D48" w14:textId="77777777" w:rsidR="00204C56" w:rsidRPr="004C6618" w:rsidRDefault="00000000">
            <w:pPr>
              <w:pStyle w:val="aff4"/>
              <w:rPr>
                <w:color w:val="000000" w:themeColor="text1"/>
                <w:sz w:val="20"/>
                <w:szCs w:val="18"/>
              </w:rPr>
            </w:pPr>
            <w:r w:rsidRPr="004C6618">
              <w:rPr>
                <w:color w:val="000000" w:themeColor="text1"/>
                <w:sz w:val="20"/>
                <w:szCs w:val="18"/>
              </w:rPr>
              <w:t>26</w:t>
            </w:r>
          </w:p>
        </w:tc>
        <w:tc>
          <w:tcPr>
            <w:tcW w:w="1174" w:type="pct"/>
            <w:tcBorders>
              <w:top w:val="single" w:sz="4" w:space="0" w:color="auto"/>
              <w:left w:val="single" w:sz="4" w:space="0" w:color="auto"/>
              <w:bottom w:val="single" w:sz="4" w:space="0" w:color="auto"/>
              <w:right w:val="single" w:sz="4" w:space="0" w:color="auto"/>
            </w:tcBorders>
            <w:vAlign w:val="center"/>
          </w:tcPr>
          <w:p w14:paraId="73261D07" w14:textId="77777777" w:rsidR="00204C56" w:rsidRPr="004C6618" w:rsidRDefault="00000000">
            <w:pPr>
              <w:pStyle w:val="aff4"/>
              <w:rPr>
                <w:color w:val="000000" w:themeColor="text1"/>
                <w:sz w:val="20"/>
                <w:szCs w:val="18"/>
              </w:rPr>
            </w:pPr>
            <w:r w:rsidRPr="004C6618">
              <w:rPr>
                <w:color w:val="000000" w:themeColor="text1"/>
                <w:sz w:val="20"/>
                <w:szCs w:val="18"/>
              </w:rPr>
              <w:t>活性炭</w:t>
            </w:r>
          </w:p>
        </w:tc>
        <w:tc>
          <w:tcPr>
            <w:tcW w:w="823" w:type="pct"/>
            <w:tcBorders>
              <w:top w:val="single" w:sz="4" w:space="0" w:color="auto"/>
              <w:left w:val="single" w:sz="4" w:space="0" w:color="auto"/>
              <w:bottom w:val="single" w:sz="4" w:space="0" w:color="auto"/>
              <w:right w:val="single" w:sz="4" w:space="0" w:color="auto"/>
            </w:tcBorders>
            <w:vAlign w:val="center"/>
          </w:tcPr>
          <w:p w14:paraId="183488B6" w14:textId="77777777" w:rsidR="00204C56" w:rsidRPr="004C6618" w:rsidRDefault="00000000">
            <w:pPr>
              <w:pStyle w:val="aff4"/>
              <w:rPr>
                <w:color w:val="000000" w:themeColor="text1"/>
                <w:sz w:val="20"/>
                <w:szCs w:val="18"/>
              </w:rPr>
            </w:pPr>
            <w:r w:rsidRPr="004C6618">
              <w:rPr>
                <w:rFonts w:eastAsia="等线" w:hint="eastAsia"/>
                <w:color w:val="000000" w:themeColor="text1"/>
                <w:sz w:val="20"/>
                <w:szCs w:val="18"/>
              </w:rPr>
              <w:t>2.5</w:t>
            </w:r>
          </w:p>
        </w:tc>
        <w:tc>
          <w:tcPr>
            <w:tcW w:w="944" w:type="pct"/>
            <w:tcBorders>
              <w:top w:val="single" w:sz="4" w:space="0" w:color="auto"/>
              <w:left w:val="single" w:sz="4" w:space="0" w:color="auto"/>
              <w:bottom w:val="single" w:sz="4" w:space="0" w:color="auto"/>
              <w:right w:val="single" w:sz="4" w:space="0" w:color="auto"/>
            </w:tcBorders>
            <w:vAlign w:val="center"/>
          </w:tcPr>
          <w:p w14:paraId="326D68A3"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w:t>
            </w:r>
            <w:r w:rsidRPr="004C6618">
              <w:rPr>
                <w:rFonts w:eastAsia="等线" w:hint="eastAsia"/>
                <w:color w:val="000000" w:themeColor="text1"/>
                <w:szCs w:val="21"/>
              </w:rPr>
              <w:t>25</w:t>
            </w:r>
          </w:p>
        </w:tc>
        <w:tc>
          <w:tcPr>
            <w:tcW w:w="982" w:type="pct"/>
            <w:tcBorders>
              <w:top w:val="single" w:sz="4" w:space="0" w:color="auto"/>
              <w:left w:val="single" w:sz="4" w:space="0" w:color="auto"/>
              <w:bottom w:val="single" w:sz="4" w:space="0" w:color="auto"/>
              <w:right w:val="single" w:sz="4" w:space="0" w:color="auto"/>
            </w:tcBorders>
            <w:vAlign w:val="center"/>
          </w:tcPr>
          <w:p w14:paraId="2A5409BC" w14:textId="77777777" w:rsidR="00204C56" w:rsidRPr="004C6618" w:rsidRDefault="00000000">
            <w:pPr>
              <w:pStyle w:val="aff4"/>
              <w:rPr>
                <w:rFonts w:eastAsia="等线"/>
                <w:color w:val="000000" w:themeColor="text1"/>
                <w:sz w:val="20"/>
                <w:szCs w:val="18"/>
              </w:rPr>
            </w:pPr>
            <w:r w:rsidRPr="004C6618">
              <w:rPr>
                <w:rFonts w:eastAsia="等线" w:hint="eastAsia"/>
                <w:color w:val="000000" w:themeColor="text1"/>
                <w:szCs w:val="21"/>
              </w:rPr>
              <w:t>0.5</w:t>
            </w:r>
          </w:p>
        </w:tc>
        <w:tc>
          <w:tcPr>
            <w:tcW w:w="781" w:type="pct"/>
            <w:vMerge/>
            <w:tcBorders>
              <w:left w:val="single" w:sz="4" w:space="0" w:color="auto"/>
              <w:right w:val="single" w:sz="4" w:space="0" w:color="auto"/>
            </w:tcBorders>
            <w:vAlign w:val="center"/>
          </w:tcPr>
          <w:p w14:paraId="750646F0" w14:textId="77777777" w:rsidR="00204C56" w:rsidRPr="004C6618" w:rsidRDefault="00204C56">
            <w:pPr>
              <w:pStyle w:val="aff4"/>
              <w:rPr>
                <w:color w:val="000000" w:themeColor="text1"/>
                <w:sz w:val="20"/>
                <w:szCs w:val="18"/>
              </w:rPr>
            </w:pPr>
          </w:p>
        </w:tc>
      </w:tr>
      <w:tr w:rsidR="00204C56" w:rsidRPr="004C6618" w14:paraId="61AC57AC"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7BF438A0" w14:textId="77777777" w:rsidR="00204C56" w:rsidRPr="004C6618" w:rsidRDefault="00000000">
            <w:pPr>
              <w:pStyle w:val="aff4"/>
              <w:rPr>
                <w:color w:val="000000" w:themeColor="text1"/>
                <w:sz w:val="20"/>
                <w:szCs w:val="18"/>
              </w:rPr>
            </w:pPr>
            <w:bookmarkStart w:id="34" w:name="_Hlk225943413"/>
            <w:r w:rsidRPr="004C6618">
              <w:rPr>
                <w:color w:val="000000" w:themeColor="text1"/>
                <w:sz w:val="20"/>
                <w:szCs w:val="18"/>
              </w:rPr>
              <w:t>27</w:t>
            </w:r>
          </w:p>
        </w:tc>
        <w:tc>
          <w:tcPr>
            <w:tcW w:w="1174" w:type="pct"/>
            <w:tcBorders>
              <w:top w:val="single" w:sz="4" w:space="0" w:color="auto"/>
              <w:left w:val="single" w:sz="4" w:space="0" w:color="auto"/>
              <w:bottom w:val="single" w:sz="4" w:space="0" w:color="auto"/>
              <w:right w:val="single" w:sz="4" w:space="0" w:color="auto"/>
            </w:tcBorders>
            <w:vAlign w:val="center"/>
          </w:tcPr>
          <w:p w14:paraId="632D3FAB" w14:textId="77777777" w:rsidR="00204C56" w:rsidRPr="004C6618" w:rsidRDefault="00000000">
            <w:pPr>
              <w:pStyle w:val="aff4"/>
              <w:rPr>
                <w:color w:val="000000" w:themeColor="text1"/>
                <w:sz w:val="20"/>
                <w:szCs w:val="18"/>
              </w:rPr>
            </w:pPr>
            <w:r w:rsidRPr="004C6618">
              <w:rPr>
                <w:color w:val="000000" w:themeColor="text1"/>
                <w:sz w:val="20"/>
                <w:szCs w:val="18"/>
              </w:rPr>
              <w:t>沸石</w:t>
            </w:r>
          </w:p>
        </w:tc>
        <w:tc>
          <w:tcPr>
            <w:tcW w:w="823" w:type="pct"/>
            <w:tcBorders>
              <w:top w:val="single" w:sz="4" w:space="0" w:color="auto"/>
              <w:left w:val="single" w:sz="4" w:space="0" w:color="auto"/>
              <w:bottom w:val="single" w:sz="4" w:space="0" w:color="auto"/>
              <w:right w:val="single" w:sz="4" w:space="0" w:color="auto"/>
            </w:tcBorders>
            <w:vAlign w:val="center"/>
          </w:tcPr>
          <w:p w14:paraId="59F0728A"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0</w:t>
            </w:r>
          </w:p>
        </w:tc>
        <w:tc>
          <w:tcPr>
            <w:tcW w:w="944" w:type="pct"/>
            <w:tcBorders>
              <w:top w:val="single" w:sz="4" w:space="0" w:color="auto"/>
              <w:left w:val="single" w:sz="4" w:space="0" w:color="auto"/>
              <w:bottom w:val="single" w:sz="4" w:space="0" w:color="auto"/>
              <w:right w:val="single" w:sz="4" w:space="0" w:color="auto"/>
            </w:tcBorders>
            <w:vAlign w:val="center"/>
          </w:tcPr>
          <w:p w14:paraId="7866F5CA" w14:textId="77777777" w:rsidR="00204C56" w:rsidRPr="004C6618" w:rsidRDefault="00000000">
            <w:pPr>
              <w:pStyle w:val="aff4"/>
              <w:rPr>
                <w:color w:val="000000" w:themeColor="text1"/>
                <w:sz w:val="20"/>
                <w:szCs w:val="18"/>
              </w:rPr>
            </w:pPr>
            <w:r w:rsidRPr="004C6618">
              <w:rPr>
                <w:color w:val="000000" w:themeColor="text1"/>
                <w:sz w:val="20"/>
                <w:szCs w:val="18"/>
              </w:rPr>
              <w:t>暂未产生</w:t>
            </w:r>
          </w:p>
        </w:tc>
        <w:tc>
          <w:tcPr>
            <w:tcW w:w="982" w:type="pct"/>
            <w:tcBorders>
              <w:top w:val="single" w:sz="4" w:space="0" w:color="auto"/>
              <w:left w:val="single" w:sz="4" w:space="0" w:color="auto"/>
              <w:bottom w:val="single" w:sz="4" w:space="0" w:color="auto"/>
              <w:right w:val="single" w:sz="4" w:space="0" w:color="auto"/>
            </w:tcBorders>
            <w:vAlign w:val="center"/>
          </w:tcPr>
          <w:p w14:paraId="20F04889" w14:textId="77777777" w:rsidR="00204C56" w:rsidRPr="004C6618" w:rsidRDefault="00000000">
            <w:pPr>
              <w:pStyle w:val="aff4"/>
              <w:rPr>
                <w:color w:val="000000" w:themeColor="text1"/>
                <w:sz w:val="20"/>
                <w:szCs w:val="18"/>
              </w:rPr>
            </w:pPr>
            <w:r w:rsidRPr="004C6618">
              <w:rPr>
                <w:color w:val="000000" w:themeColor="text1"/>
                <w:sz w:val="20"/>
                <w:szCs w:val="18"/>
              </w:rPr>
              <w:t>0.5t/4a</w:t>
            </w:r>
          </w:p>
        </w:tc>
        <w:tc>
          <w:tcPr>
            <w:tcW w:w="781" w:type="pct"/>
            <w:vMerge w:val="restart"/>
            <w:tcBorders>
              <w:left w:val="single" w:sz="4" w:space="0" w:color="auto"/>
              <w:right w:val="single" w:sz="4" w:space="0" w:color="auto"/>
            </w:tcBorders>
            <w:vAlign w:val="center"/>
          </w:tcPr>
          <w:p w14:paraId="3D1B76E1"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暂未更换</w:t>
            </w:r>
          </w:p>
        </w:tc>
      </w:tr>
      <w:bookmarkEnd w:id="34"/>
      <w:tr w:rsidR="00204C56" w:rsidRPr="004C6618" w14:paraId="08FB8615"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2BAC5BB2" w14:textId="77777777" w:rsidR="00204C56" w:rsidRPr="004C6618" w:rsidRDefault="00000000">
            <w:pPr>
              <w:pStyle w:val="aff4"/>
              <w:rPr>
                <w:color w:val="000000" w:themeColor="text1"/>
                <w:sz w:val="20"/>
                <w:szCs w:val="18"/>
              </w:rPr>
            </w:pPr>
            <w:r w:rsidRPr="004C6618">
              <w:rPr>
                <w:color w:val="000000" w:themeColor="text1"/>
                <w:sz w:val="20"/>
                <w:szCs w:val="18"/>
              </w:rPr>
              <w:t>28</w:t>
            </w:r>
          </w:p>
        </w:tc>
        <w:tc>
          <w:tcPr>
            <w:tcW w:w="1174" w:type="pct"/>
            <w:tcBorders>
              <w:top w:val="single" w:sz="4" w:space="0" w:color="auto"/>
              <w:left w:val="single" w:sz="4" w:space="0" w:color="auto"/>
              <w:bottom w:val="single" w:sz="4" w:space="0" w:color="auto"/>
              <w:right w:val="single" w:sz="4" w:space="0" w:color="auto"/>
            </w:tcBorders>
            <w:vAlign w:val="center"/>
          </w:tcPr>
          <w:p w14:paraId="0E4678F5" w14:textId="77777777" w:rsidR="00204C56" w:rsidRPr="004C6618" w:rsidRDefault="00000000">
            <w:pPr>
              <w:pStyle w:val="aff4"/>
              <w:rPr>
                <w:color w:val="000000" w:themeColor="text1"/>
                <w:sz w:val="20"/>
                <w:szCs w:val="18"/>
              </w:rPr>
            </w:pPr>
            <w:r w:rsidRPr="004C6618">
              <w:rPr>
                <w:rFonts w:hint="eastAsia"/>
                <w:bCs/>
                <w:color w:val="000000" w:themeColor="text1"/>
                <w:spacing w:val="-3"/>
                <w:kern w:val="0"/>
                <w:sz w:val="20"/>
                <w:szCs w:val="18"/>
                <w:lang w:bidi="ar"/>
              </w:rPr>
              <w:t>CO</w:t>
            </w:r>
            <w:r w:rsidRPr="004C6618">
              <w:rPr>
                <w:rFonts w:hint="eastAsia"/>
                <w:bCs/>
                <w:color w:val="000000" w:themeColor="text1"/>
                <w:spacing w:val="-3"/>
                <w:kern w:val="0"/>
                <w:sz w:val="20"/>
                <w:szCs w:val="18"/>
                <w:lang w:bidi="ar"/>
              </w:rPr>
              <w:t>催化剂</w:t>
            </w:r>
          </w:p>
        </w:tc>
        <w:tc>
          <w:tcPr>
            <w:tcW w:w="823" w:type="pct"/>
            <w:tcBorders>
              <w:top w:val="single" w:sz="4" w:space="0" w:color="auto"/>
              <w:left w:val="single" w:sz="4" w:space="0" w:color="auto"/>
              <w:bottom w:val="single" w:sz="4" w:space="0" w:color="auto"/>
              <w:right w:val="single" w:sz="4" w:space="0" w:color="auto"/>
            </w:tcBorders>
            <w:vAlign w:val="center"/>
          </w:tcPr>
          <w:p w14:paraId="409B18CF" w14:textId="77777777" w:rsidR="00204C56" w:rsidRPr="004C6618" w:rsidRDefault="00000000">
            <w:pPr>
              <w:pStyle w:val="aff4"/>
              <w:rPr>
                <w:color w:val="000000" w:themeColor="text1"/>
                <w:sz w:val="20"/>
                <w:szCs w:val="18"/>
              </w:rPr>
            </w:pPr>
            <w:r w:rsidRPr="004C6618">
              <w:rPr>
                <w:rFonts w:eastAsia="等线"/>
                <w:color w:val="000000" w:themeColor="text1"/>
                <w:sz w:val="20"/>
                <w:szCs w:val="18"/>
              </w:rPr>
              <w:t xml:space="preserve">0.06 </w:t>
            </w:r>
          </w:p>
        </w:tc>
        <w:tc>
          <w:tcPr>
            <w:tcW w:w="944" w:type="pct"/>
            <w:tcBorders>
              <w:top w:val="single" w:sz="4" w:space="0" w:color="auto"/>
              <w:left w:val="single" w:sz="4" w:space="0" w:color="auto"/>
              <w:bottom w:val="single" w:sz="4" w:space="0" w:color="auto"/>
              <w:right w:val="single" w:sz="4" w:space="0" w:color="auto"/>
            </w:tcBorders>
            <w:vAlign w:val="center"/>
          </w:tcPr>
          <w:p w14:paraId="191393D2" w14:textId="77777777" w:rsidR="00204C56" w:rsidRPr="004C6618" w:rsidRDefault="00000000">
            <w:pPr>
              <w:pStyle w:val="aff4"/>
              <w:rPr>
                <w:color w:val="000000" w:themeColor="text1"/>
                <w:sz w:val="20"/>
                <w:szCs w:val="18"/>
              </w:rPr>
            </w:pPr>
            <w:r w:rsidRPr="004C6618">
              <w:rPr>
                <w:color w:val="000000" w:themeColor="text1"/>
                <w:sz w:val="20"/>
                <w:szCs w:val="18"/>
              </w:rPr>
              <w:t>暂未产生</w:t>
            </w:r>
          </w:p>
        </w:tc>
        <w:tc>
          <w:tcPr>
            <w:tcW w:w="982" w:type="pct"/>
            <w:tcBorders>
              <w:top w:val="single" w:sz="4" w:space="0" w:color="auto"/>
              <w:left w:val="single" w:sz="4" w:space="0" w:color="auto"/>
              <w:bottom w:val="single" w:sz="4" w:space="0" w:color="auto"/>
              <w:right w:val="single" w:sz="4" w:space="0" w:color="auto"/>
            </w:tcBorders>
            <w:vAlign w:val="center"/>
          </w:tcPr>
          <w:p w14:paraId="1F1A91DE" w14:textId="77777777" w:rsidR="00204C56" w:rsidRPr="004C6618" w:rsidRDefault="00000000">
            <w:pPr>
              <w:pStyle w:val="aff4"/>
              <w:rPr>
                <w:color w:val="000000" w:themeColor="text1"/>
                <w:sz w:val="20"/>
                <w:szCs w:val="18"/>
              </w:rPr>
            </w:pPr>
            <w:r w:rsidRPr="004C6618">
              <w:rPr>
                <w:color w:val="000000" w:themeColor="text1"/>
                <w:sz w:val="20"/>
                <w:szCs w:val="18"/>
              </w:rPr>
              <w:t>0.06t/4a</w:t>
            </w:r>
          </w:p>
        </w:tc>
        <w:tc>
          <w:tcPr>
            <w:tcW w:w="781" w:type="pct"/>
            <w:vMerge/>
            <w:tcBorders>
              <w:left w:val="single" w:sz="4" w:space="0" w:color="auto"/>
              <w:right w:val="single" w:sz="4" w:space="0" w:color="auto"/>
            </w:tcBorders>
            <w:vAlign w:val="center"/>
          </w:tcPr>
          <w:p w14:paraId="595ABC6D" w14:textId="77777777" w:rsidR="00204C56" w:rsidRPr="004C6618" w:rsidRDefault="00204C56">
            <w:pPr>
              <w:pStyle w:val="aff4"/>
              <w:rPr>
                <w:color w:val="000000" w:themeColor="text1"/>
                <w:sz w:val="20"/>
                <w:szCs w:val="18"/>
              </w:rPr>
            </w:pPr>
          </w:p>
        </w:tc>
      </w:tr>
      <w:tr w:rsidR="00204C56" w:rsidRPr="004C6618" w14:paraId="6472F1D0"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345376FF" w14:textId="77777777" w:rsidR="00204C56" w:rsidRPr="004C6618" w:rsidRDefault="00000000">
            <w:pPr>
              <w:pStyle w:val="aff4"/>
              <w:rPr>
                <w:color w:val="000000" w:themeColor="text1"/>
                <w:sz w:val="20"/>
                <w:szCs w:val="18"/>
              </w:rPr>
            </w:pPr>
            <w:r w:rsidRPr="004C6618">
              <w:rPr>
                <w:color w:val="000000" w:themeColor="text1"/>
                <w:sz w:val="20"/>
                <w:szCs w:val="18"/>
              </w:rPr>
              <w:t>29</w:t>
            </w:r>
          </w:p>
        </w:tc>
        <w:tc>
          <w:tcPr>
            <w:tcW w:w="1174" w:type="pct"/>
            <w:tcBorders>
              <w:top w:val="single" w:sz="4" w:space="0" w:color="auto"/>
              <w:left w:val="single" w:sz="4" w:space="0" w:color="auto"/>
              <w:bottom w:val="single" w:sz="4" w:space="0" w:color="auto"/>
              <w:right w:val="single" w:sz="4" w:space="0" w:color="auto"/>
            </w:tcBorders>
            <w:vAlign w:val="center"/>
          </w:tcPr>
          <w:p w14:paraId="0108E44A"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过滤棉</w:t>
            </w:r>
          </w:p>
        </w:tc>
        <w:tc>
          <w:tcPr>
            <w:tcW w:w="823" w:type="pct"/>
            <w:tcBorders>
              <w:top w:val="single" w:sz="4" w:space="0" w:color="auto"/>
              <w:left w:val="single" w:sz="4" w:space="0" w:color="auto"/>
              <w:bottom w:val="single" w:sz="4" w:space="0" w:color="auto"/>
              <w:right w:val="single" w:sz="4" w:space="0" w:color="auto"/>
            </w:tcBorders>
            <w:vAlign w:val="center"/>
          </w:tcPr>
          <w:p w14:paraId="4D2AA194"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0</w:t>
            </w:r>
          </w:p>
        </w:tc>
        <w:tc>
          <w:tcPr>
            <w:tcW w:w="944" w:type="pct"/>
            <w:tcBorders>
              <w:top w:val="single" w:sz="4" w:space="0" w:color="auto"/>
              <w:left w:val="single" w:sz="4" w:space="0" w:color="auto"/>
              <w:bottom w:val="single" w:sz="4" w:space="0" w:color="auto"/>
              <w:right w:val="single" w:sz="4" w:space="0" w:color="auto"/>
            </w:tcBorders>
            <w:vAlign w:val="center"/>
          </w:tcPr>
          <w:p w14:paraId="77859B88" w14:textId="77777777" w:rsidR="00204C56" w:rsidRPr="004C6618" w:rsidRDefault="00000000">
            <w:pPr>
              <w:pStyle w:val="aff4"/>
              <w:rPr>
                <w:color w:val="000000" w:themeColor="text1"/>
                <w:sz w:val="20"/>
                <w:szCs w:val="18"/>
              </w:rPr>
            </w:pPr>
            <w:r w:rsidRPr="004C6618">
              <w:rPr>
                <w:color w:val="000000" w:themeColor="text1"/>
                <w:sz w:val="20"/>
                <w:szCs w:val="18"/>
              </w:rPr>
              <w:t>暂未产生</w:t>
            </w:r>
          </w:p>
        </w:tc>
        <w:tc>
          <w:tcPr>
            <w:tcW w:w="982" w:type="pct"/>
            <w:tcBorders>
              <w:top w:val="single" w:sz="4" w:space="0" w:color="auto"/>
              <w:left w:val="single" w:sz="4" w:space="0" w:color="auto"/>
              <w:bottom w:val="single" w:sz="4" w:space="0" w:color="auto"/>
              <w:right w:val="single" w:sz="4" w:space="0" w:color="auto"/>
            </w:tcBorders>
            <w:vAlign w:val="center"/>
          </w:tcPr>
          <w:p w14:paraId="5BACA3DF" w14:textId="77777777" w:rsidR="00204C56" w:rsidRPr="004C6618" w:rsidRDefault="00000000">
            <w:pPr>
              <w:pStyle w:val="aff4"/>
              <w:rPr>
                <w:color w:val="000000" w:themeColor="text1"/>
                <w:sz w:val="20"/>
                <w:szCs w:val="18"/>
              </w:rPr>
            </w:pPr>
            <w:r w:rsidRPr="004C6618">
              <w:rPr>
                <w:color w:val="000000" w:themeColor="text1"/>
                <w:sz w:val="20"/>
                <w:szCs w:val="18"/>
              </w:rPr>
              <w:t xml:space="preserve">0.1t/2a </w:t>
            </w:r>
          </w:p>
        </w:tc>
        <w:tc>
          <w:tcPr>
            <w:tcW w:w="781" w:type="pct"/>
            <w:vMerge/>
            <w:tcBorders>
              <w:left w:val="single" w:sz="4" w:space="0" w:color="auto"/>
              <w:right w:val="single" w:sz="4" w:space="0" w:color="auto"/>
            </w:tcBorders>
            <w:vAlign w:val="center"/>
          </w:tcPr>
          <w:p w14:paraId="09177868" w14:textId="77777777" w:rsidR="00204C56" w:rsidRPr="004C6618" w:rsidRDefault="00204C56">
            <w:pPr>
              <w:pStyle w:val="aff4"/>
              <w:rPr>
                <w:color w:val="000000" w:themeColor="text1"/>
                <w:sz w:val="20"/>
                <w:szCs w:val="18"/>
              </w:rPr>
            </w:pPr>
          </w:p>
        </w:tc>
      </w:tr>
      <w:tr w:rsidR="00204C56" w:rsidRPr="004C6618" w14:paraId="0A684DD4"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28B3B612" w14:textId="77777777" w:rsidR="00204C56" w:rsidRPr="004C6618" w:rsidRDefault="00000000">
            <w:pPr>
              <w:pStyle w:val="aff4"/>
              <w:rPr>
                <w:color w:val="000000" w:themeColor="text1"/>
                <w:sz w:val="20"/>
                <w:szCs w:val="18"/>
              </w:rPr>
            </w:pPr>
            <w:r w:rsidRPr="004C6618">
              <w:rPr>
                <w:color w:val="000000" w:themeColor="text1"/>
                <w:sz w:val="20"/>
                <w:szCs w:val="18"/>
              </w:rPr>
              <w:t>30</w:t>
            </w:r>
          </w:p>
        </w:tc>
        <w:tc>
          <w:tcPr>
            <w:tcW w:w="1174" w:type="pct"/>
            <w:tcBorders>
              <w:top w:val="single" w:sz="4" w:space="0" w:color="auto"/>
              <w:left w:val="single" w:sz="4" w:space="0" w:color="auto"/>
              <w:bottom w:val="single" w:sz="4" w:space="0" w:color="auto"/>
              <w:right w:val="single" w:sz="4" w:space="0" w:color="auto"/>
            </w:tcBorders>
            <w:vAlign w:val="center"/>
          </w:tcPr>
          <w:p w14:paraId="115C8D89" w14:textId="77777777" w:rsidR="00204C56" w:rsidRPr="004C6618" w:rsidRDefault="00000000">
            <w:pPr>
              <w:pStyle w:val="aff4"/>
              <w:rPr>
                <w:color w:val="000000" w:themeColor="text1"/>
                <w:sz w:val="20"/>
                <w:szCs w:val="18"/>
              </w:rPr>
            </w:pPr>
            <w:r w:rsidRPr="004C6618">
              <w:rPr>
                <w:bCs/>
                <w:color w:val="000000" w:themeColor="text1"/>
                <w:spacing w:val="-3"/>
                <w:kern w:val="0"/>
                <w:sz w:val="20"/>
                <w:szCs w:val="18"/>
                <w:lang w:bidi="ar"/>
              </w:rPr>
              <w:t>聚合氯化铝</w:t>
            </w:r>
          </w:p>
        </w:tc>
        <w:tc>
          <w:tcPr>
            <w:tcW w:w="823" w:type="pct"/>
            <w:tcBorders>
              <w:top w:val="single" w:sz="4" w:space="0" w:color="auto"/>
              <w:left w:val="single" w:sz="4" w:space="0" w:color="auto"/>
              <w:bottom w:val="single" w:sz="4" w:space="0" w:color="auto"/>
              <w:right w:val="single" w:sz="4" w:space="0" w:color="auto"/>
            </w:tcBorders>
            <w:vAlign w:val="center"/>
          </w:tcPr>
          <w:p w14:paraId="26AE6EB4" w14:textId="77777777" w:rsidR="00204C56" w:rsidRPr="004C6618" w:rsidRDefault="00000000">
            <w:pPr>
              <w:pStyle w:val="aff4"/>
              <w:rPr>
                <w:color w:val="000000" w:themeColor="text1"/>
                <w:sz w:val="20"/>
                <w:szCs w:val="18"/>
              </w:rPr>
            </w:pPr>
            <w:r w:rsidRPr="004C6618">
              <w:rPr>
                <w:rFonts w:eastAsia="等线"/>
                <w:color w:val="000000" w:themeColor="text1"/>
                <w:sz w:val="20"/>
                <w:szCs w:val="18"/>
              </w:rPr>
              <w:t>10.5</w:t>
            </w:r>
          </w:p>
        </w:tc>
        <w:tc>
          <w:tcPr>
            <w:tcW w:w="944" w:type="pct"/>
            <w:tcBorders>
              <w:top w:val="single" w:sz="4" w:space="0" w:color="auto"/>
              <w:left w:val="single" w:sz="4" w:space="0" w:color="auto"/>
              <w:bottom w:val="single" w:sz="4" w:space="0" w:color="auto"/>
              <w:right w:val="single" w:sz="4" w:space="0" w:color="auto"/>
            </w:tcBorders>
            <w:vAlign w:val="center"/>
          </w:tcPr>
          <w:p w14:paraId="0CD9B022"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1.05</w:t>
            </w:r>
          </w:p>
        </w:tc>
        <w:tc>
          <w:tcPr>
            <w:tcW w:w="982" w:type="pct"/>
            <w:tcBorders>
              <w:top w:val="single" w:sz="4" w:space="0" w:color="auto"/>
              <w:left w:val="single" w:sz="4" w:space="0" w:color="auto"/>
              <w:bottom w:val="single" w:sz="4" w:space="0" w:color="auto"/>
              <w:right w:val="single" w:sz="4" w:space="0" w:color="auto"/>
            </w:tcBorders>
            <w:vAlign w:val="center"/>
          </w:tcPr>
          <w:p w14:paraId="1646B96F"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2.1</w:t>
            </w:r>
          </w:p>
        </w:tc>
        <w:tc>
          <w:tcPr>
            <w:tcW w:w="781" w:type="pct"/>
            <w:vMerge w:val="restart"/>
            <w:tcBorders>
              <w:left w:val="single" w:sz="4" w:space="0" w:color="auto"/>
              <w:right w:val="single" w:sz="4" w:space="0" w:color="auto"/>
            </w:tcBorders>
            <w:vAlign w:val="center"/>
          </w:tcPr>
          <w:p w14:paraId="324489D4"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w:t>
            </w:r>
          </w:p>
        </w:tc>
      </w:tr>
      <w:tr w:rsidR="00204C56" w:rsidRPr="004C6618" w14:paraId="37D05C0E"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5E7E8040" w14:textId="77777777" w:rsidR="00204C56" w:rsidRPr="004C6618" w:rsidRDefault="00000000">
            <w:pPr>
              <w:pStyle w:val="aff4"/>
              <w:rPr>
                <w:color w:val="000000" w:themeColor="text1"/>
                <w:sz w:val="20"/>
                <w:szCs w:val="18"/>
              </w:rPr>
            </w:pPr>
            <w:r w:rsidRPr="004C6618">
              <w:rPr>
                <w:color w:val="000000" w:themeColor="text1"/>
                <w:sz w:val="20"/>
                <w:szCs w:val="18"/>
              </w:rPr>
              <w:t>31</w:t>
            </w:r>
          </w:p>
        </w:tc>
        <w:tc>
          <w:tcPr>
            <w:tcW w:w="1174" w:type="pct"/>
            <w:tcBorders>
              <w:top w:val="single" w:sz="4" w:space="0" w:color="auto"/>
              <w:left w:val="single" w:sz="4" w:space="0" w:color="auto"/>
              <w:bottom w:val="single" w:sz="4" w:space="0" w:color="auto"/>
              <w:right w:val="single" w:sz="4" w:space="0" w:color="auto"/>
            </w:tcBorders>
            <w:vAlign w:val="center"/>
          </w:tcPr>
          <w:p w14:paraId="360B06F8" w14:textId="77777777" w:rsidR="00204C56" w:rsidRPr="004C6618" w:rsidRDefault="00000000">
            <w:pPr>
              <w:pStyle w:val="aff4"/>
              <w:rPr>
                <w:color w:val="000000" w:themeColor="text1"/>
                <w:sz w:val="20"/>
                <w:szCs w:val="18"/>
              </w:rPr>
            </w:pPr>
            <w:r w:rsidRPr="004C6618">
              <w:rPr>
                <w:bCs/>
                <w:color w:val="000000" w:themeColor="text1"/>
                <w:spacing w:val="-3"/>
                <w:kern w:val="0"/>
                <w:sz w:val="20"/>
                <w:szCs w:val="18"/>
                <w:lang w:bidi="ar"/>
              </w:rPr>
              <w:t>聚丙烯酰胺</w:t>
            </w:r>
          </w:p>
        </w:tc>
        <w:tc>
          <w:tcPr>
            <w:tcW w:w="823" w:type="pct"/>
            <w:tcBorders>
              <w:top w:val="single" w:sz="4" w:space="0" w:color="auto"/>
              <w:left w:val="single" w:sz="4" w:space="0" w:color="auto"/>
              <w:bottom w:val="single" w:sz="4" w:space="0" w:color="auto"/>
              <w:right w:val="single" w:sz="4" w:space="0" w:color="auto"/>
            </w:tcBorders>
            <w:vAlign w:val="center"/>
          </w:tcPr>
          <w:p w14:paraId="60172B43" w14:textId="77777777" w:rsidR="00204C56" w:rsidRPr="004C6618" w:rsidRDefault="00000000">
            <w:pPr>
              <w:pStyle w:val="aff4"/>
              <w:rPr>
                <w:color w:val="000000" w:themeColor="text1"/>
                <w:sz w:val="20"/>
                <w:szCs w:val="18"/>
              </w:rPr>
            </w:pPr>
            <w:r w:rsidRPr="004C6618">
              <w:rPr>
                <w:rFonts w:eastAsia="等线"/>
                <w:color w:val="000000" w:themeColor="text1"/>
                <w:sz w:val="20"/>
                <w:szCs w:val="18"/>
              </w:rPr>
              <w:t xml:space="preserve">6 </w:t>
            </w:r>
          </w:p>
        </w:tc>
        <w:tc>
          <w:tcPr>
            <w:tcW w:w="944" w:type="pct"/>
            <w:tcBorders>
              <w:top w:val="single" w:sz="4" w:space="0" w:color="auto"/>
              <w:left w:val="single" w:sz="4" w:space="0" w:color="auto"/>
              <w:bottom w:val="single" w:sz="4" w:space="0" w:color="auto"/>
              <w:right w:val="single" w:sz="4" w:space="0" w:color="auto"/>
            </w:tcBorders>
            <w:vAlign w:val="center"/>
          </w:tcPr>
          <w:p w14:paraId="73E39B01"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0.6</w:t>
            </w:r>
          </w:p>
        </w:tc>
        <w:tc>
          <w:tcPr>
            <w:tcW w:w="982" w:type="pct"/>
            <w:tcBorders>
              <w:top w:val="single" w:sz="4" w:space="0" w:color="auto"/>
              <w:left w:val="single" w:sz="4" w:space="0" w:color="auto"/>
              <w:bottom w:val="single" w:sz="4" w:space="0" w:color="auto"/>
              <w:right w:val="single" w:sz="4" w:space="0" w:color="auto"/>
            </w:tcBorders>
            <w:vAlign w:val="center"/>
          </w:tcPr>
          <w:p w14:paraId="7DBE6441"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1.2</w:t>
            </w:r>
          </w:p>
        </w:tc>
        <w:tc>
          <w:tcPr>
            <w:tcW w:w="781" w:type="pct"/>
            <w:vMerge/>
            <w:tcBorders>
              <w:left w:val="single" w:sz="4" w:space="0" w:color="auto"/>
              <w:right w:val="single" w:sz="4" w:space="0" w:color="auto"/>
            </w:tcBorders>
            <w:vAlign w:val="center"/>
          </w:tcPr>
          <w:p w14:paraId="0C190B3A" w14:textId="77777777" w:rsidR="00204C56" w:rsidRPr="004C6618" w:rsidRDefault="00204C56">
            <w:pPr>
              <w:pStyle w:val="aff4"/>
              <w:rPr>
                <w:color w:val="000000" w:themeColor="text1"/>
                <w:sz w:val="20"/>
                <w:szCs w:val="18"/>
              </w:rPr>
            </w:pPr>
          </w:p>
        </w:tc>
      </w:tr>
      <w:tr w:rsidR="00204C56" w:rsidRPr="004C6618" w14:paraId="1CA0FFA8"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4F685077" w14:textId="77777777" w:rsidR="00204C56" w:rsidRPr="004C6618" w:rsidRDefault="00000000">
            <w:pPr>
              <w:pStyle w:val="aff4"/>
              <w:rPr>
                <w:color w:val="000000" w:themeColor="text1"/>
                <w:sz w:val="20"/>
                <w:szCs w:val="18"/>
              </w:rPr>
            </w:pPr>
            <w:r w:rsidRPr="004C6618">
              <w:rPr>
                <w:color w:val="000000" w:themeColor="text1"/>
                <w:sz w:val="20"/>
                <w:szCs w:val="18"/>
              </w:rPr>
              <w:t>32</w:t>
            </w:r>
          </w:p>
        </w:tc>
        <w:tc>
          <w:tcPr>
            <w:tcW w:w="1174" w:type="pct"/>
            <w:tcBorders>
              <w:top w:val="single" w:sz="4" w:space="0" w:color="auto"/>
              <w:left w:val="single" w:sz="4" w:space="0" w:color="auto"/>
              <w:bottom w:val="single" w:sz="4" w:space="0" w:color="auto"/>
              <w:right w:val="single" w:sz="4" w:space="0" w:color="auto"/>
            </w:tcBorders>
            <w:vAlign w:val="center"/>
          </w:tcPr>
          <w:p w14:paraId="6FE3B4BA" w14:textId="77777777" w:rsidR="00204C56" w:rsidRPr="004C6618" w:rsidRDefault="00000000">
            <w:pPr>
              <w:pStyle w:val="aff4"/>
              <w:rPr>
                <w:color w:val="000000" w:themeColor="text1"/>
                <w:sz w:val="20"/>
                <w:szCs w:val="18"/>
              </w:rPr>
            </w:pPr>
            <w:r w:rsidRPr="004C6618">
              <w:rPr>
                <w:bCs/>
                <w:color w:val="000000" w:themeColor="text1"/>
                <w:spacing w:val="-3"/>
                <w:kern w:val="0"/>
                <w:sz w:val="20"/>
                <w:szCs w:val="18"/>
                <w:lang w:bidi="ar"/>
              </w:rPr>
              <w:t>石英砂</w:t>
            </w:r>
          </w:p>
        </w:tc>
        <w:tc>
          <w:tcPr>
            <w:tcW w:w="823" w:type="pct"/>
            <w:tcBorders>
              <w:top w:val="single" w:sz="4" w:space="0" w:color="auto"/>
              <w:left w:val="single" w:sz="4" w:space="0" w:color="auto"/>
              <w:bottom w:val="single" w:sz="4" w:space="0" w:color="auto"/>
              <w:right w:val="single" w:sz="4" w:space="0" w:color="auto"/>
            </w:tcBorders>
            <w:vAlign w:val="center"/>
          </w:tcPr>
          <w:p w14:paraId="0D993910" w14:textId="77777777" w:rsidR="00204C56" w:rsidRPr="004C6618" w:rsidRDefault="00000000">
            <w:pPr>
              <w:pStyle w:val="aff4"/>
              <w:rPr>
                <w:color w:val="000000" w:themeColor="text1"/>
                <w:sz w:val="20"/>
                <w:szCs w:val="18"/>
              </w:rPr>
            </w:pPr>
            <w:r w:rsidRPr="004C6618">
              <w:rPr>
                <w:rFonts w:eastAsia="等线"/>
                <w:color w:val="000000" w:themeColor="text1"/>
                <w:sz w:val="20"/>
                <w:szCs w:val="18"/>
              </w:rPr>
              <w:t xml:space="preserve">2 </w:t>
            </w:r>
          </w:p>
        </w:tc>
        <w:tc>
          <w:tcPr>
            <w:tcW w:w="944" w:type="pct"/>
            <w:tcBorders>
              <w:top w:val="single" w:sz="4" w:space="0" w:color="auto"/>
              <w:left w:val="single" w:sz="4" w:space="0" w:color="auto"/>
              <w:bottom w:val="single" w:sz="4" w:space="0" w:color="auto"/>
              <w:right w:val="single" w:sz="4" w:space="0" w:color="auto"/>
            </w:tcBorders>
            <w:vAlign w:val="center"/>
          </w:tcPr>
          <w:p w14:paraId="4A2EC718"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0.2</w:t>
            </w:r>
          </w:p>
        </w:tc>
        <w:tc>
          <w:tcPr>
            <w:tcW w:w="982" w:type="pct"/>
            <w:tcBorders>
              <w:top w:val="single" w:sz="4" w:space="0" w:color="auto"/>
              <w:left w:val="single" w:sz="4" w:space="0" w:color="auto"/>
              <w:bottom w:val="single" w:sz="4" w:space="0" w:color="auto"/>
              <w:right w:val="single" w:sz="4" w:space="0" w:color="auto"/>
            </w:tcBorders>
            <w:vAlign w:val="center"/>
          </w:tcPr>
          <w:p w14:paraId="7F98CAF7"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0.4</w:t>
            </w:r>
          </w:p>
        </w:tc>
        <w:tc>
          <w:tcPr>
            <w:tcW w:w="781" w:type="pct"/>
            <w:vMerge/>
            <w:tcBorders>
              <w:left w:val="single" w:sz="4" w:space="0" w:color="auto"/>
              <w:right w:val="single" w:sz="4" w:space="0" w:color="auto"/>
            </w:tcBorders>
            <w:vAlign w:val="center"/>
          </w:tcPr>
          <w:p w14:paraId="23AF7179" w14:textId="77777777" w:rsidR="00204C56" w:rsidRPr="004C6618" w:rsidRDefault="00204C56">
            <w:pPr>
              <w:pStyle w:val="aff4"/>
              <w:rPr>
                <w:color w:val="000000" w:themeColor="text1"/>
                <w:sz w:val="20"/>
                <w:szCs w:val="18"/>
              </w:rPr>
            </w:pPr>
          </w:p>
        </w:tc>
      </w:tr>
      <w:tr w:rsidR="00204C56" w:rsidRPr="004C6618" w14:paraId="1FAADB6A"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677C9B8F"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33</w:t>
            </w:r>
          </w:p>
        </w:tc>
        <w:tc>
          <w:tcPr>
            <w:tcW w:w="1174" w:type="pct"/>
            <w:tcBorders>
              <w:top w:val="single" w:sz="4" w:space="0" w:color="auto"/>
              <w:left w:val="single" w:sz="4" w:space="0" w:color="auto"/>
              <w:bottom w:val="single" w:sz="4" w:space="0" w:color="auto"/>
              <w:right w:val="single" w:sz="4" w:space="0" w:color="auto"/>
            </w:tcBorders>
            <w:vAlign w:val="center"/>
          </w:tcPr>
          <w:p w14:paraId="32689A63" w14:textId="77777777" w:rsidR="00204C56" w:rsidRPr="004C6618" w:rsidRDefault="00000000">
            <w:pPr>
              <w:pStyle w:val="aff4"/>
              <w:rPr>
                <w:color w:val="000000" w:themeColor="text1"/>
                <w:sz w:val="20"/>
                <w:szCs w:val="18"/>
              </w:rPr>
            </w:pPr>
            <w:r w:rsidRPr="004C6618">
              <w:rPr>
                <w:bCs/>
                <w:color w:val="000000" w:themeColor="text1"/>
                <w:spacing w:val="-3"/>
                <w:kern w:val="0"/>
                <w:sz w:val="20"/>
                <w:szCs w:val="18"/>
                <w:lang w:bidi="ar"/>
              </w:rPr>
              <w:t>滤芯</w:t>
            </w:r>
          </w:p>
        </w:tc>
        <w:tc>
          <w:tcPr>
            <w:tcW w:w="823" w:type="pct"/>
            <w:tcBorders>
              <w:top w:val="single" w:sz="4" w:space="0" w:color="auto"/>
              <w:left w:val="single" w:sz="4" w:space="0" w:color="auto"/>
              <w:bottom w:val="single" w:sz="4" w:space="0" w:color="auto"/>
              <w:right w:val="single" w:sz="4" w:space="0" w:color="auto"/>
            </w:tcBorders>
            <w:vAlign w:val="center"/>
          </w:tcPr>
          <w:p w14:paraId="71F78ED8" w14:textId="77777777" w:rsidR="00204C56" w:rsidRPr="004C6618" w:rsidRDefault="00000000">
            <w:pPr>
              <w:pStyle w:val="aff4"/>
              <w:rPr>
                <w:color w:val="000000" w:themeColor="text1"/>
                <w:sz w:val="20"/>
                <w:szCs w:val="18"/>
              </w:rPr>
            </w:pPr>
            <w:r w:rsidRPr="004C6618">
              <w:rPr>
                <w:rFonts w:eastAsia="等线"/>
                <w:color w:val="000000" w:themeColor="text1"/>
                <w:sz w:val="20"/>
                <w:szCs w:val="18"/>
              </w:rPr>
              <w:t>0.8</w:t>
            </w:r>
          </w:p>
        </w:tc>
        <w:tc>
          <w:tcPr>
            <w:tcW w:w="944" w:type="pct"/>
            <w:tcBorders>
              <w:top w:val="single" w:sz="4" w:space="0" w:color="auto"/>
              <w:left w:val="single" w:sz="4" w:space="0" w:color="auto"/>
              <w:bottom w:val="single" w:sz="4" w:space="0" w:color="auto"/>
              <w:right w:val="single" w:sz="4" w:space="0" w:color="auto"/>
            </w:tcBorders>
            <w:vAlign w:val="center"/>
          </w:tcPr>
          <w:p w14:paraId="412FEE3A"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0.08</w:t>
            </w:r>
          </w:p>
        </w:tc>
        <w:tc>
          <w:tcPr>
            <w:tcW w:w="982" w:type="pct"/>
            <w:tcBorders>
              <w:top w:val="single" w:sz="4" w:space="0" w:color="auto"/>
              <w:left w:val="single" w:sz="4" w:space="0" w:color="auto"/>
              <w:bottom w:val="single" w:sz="4" w:space="0" w:color="auto"/>
              <w:right w:val="single" w:sz="4" w:space="0" w:color="auto"/>
            </w:tcBorders>
            <w:vAlign w:val="center"/>
          </w:tcPr>
          <w:p w14:paraId="66D3075A"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0.16</w:t>
            </w:r>
          </w:p>
        </w:tc>
        <w:tc>
          <w:tcPr>
            <w:tcW w:w="781" w:type="pct"/>
            <w:vMerge/>
            <w:tcBorders>
              <w:left w:val="single" w:sz="4" w:space="0" w:color="auto"/>
              <w:right w:val="single" w:sz="4" w:space="0" w:color="auto"/>
            </w:tcBorders>
            <w:vAlign w:val="center"/>
          </w:tcPr>
          <w:p w14:paraId="48CDF132" w14:textId="77777777" w:rsidR="00204C56" w:rsidRPr="004C6618" w:rsidRDefault="00204C56">
            <w:pPr>
              <w:pStyle w:val="aff4"/>
              <w:rPr>
                <w:color w:val="000000" w:themeColor="text1"/>
                <w:sz w:val="20"/>
                <w:szCs w:val="18"/>
              </w:rPr>
            </w:pPr>
          </w:p>
        </w:tc>
      </w:tr>
      <w:tr w:rsidR="00204C56" w:rsidRPr="004C6618" w14:paraId="57EAA6B3"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78B03996"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34</w:t>
            </w:r>
          </w:p>
        </w:tc>
        <w:tc>
          <w:tcPr>
            <w:tcW w:w="1174" w:type="pct"/>
            <w:tcBorders>
              <w:top w:val="single" w:sz="4" w:space="0" w:color="auto"/>
              <w:left w:val="single" w:sz="4" w:space="0" w:color="auto"/>
              <w:bottom w:val="single" w:sz="4" w:space="0" w:color="auto"/>
              <w:right w:val="single" w:sz="4" w:space="0" w:color="auto"/>
            </w:tcBorders>
            <w:vAlign w:val="center"/>
          </w:tcPr>
          <w:p w14:paraId="1B9E25A8" w14:textId="77777777" w:rsidR="00204C56" w:rsidRPr="004C6618" w:rsidRDefault="00000000">
            <w:pPr>
              <w:pStyle w:val="aff4"/>
              <w:rPr>
                <w:color w:val="000000" w:themeColor="text1"/>
                <w:sz w:val="20"/>
                <w:szCs w:val="18"/>
              </w:rPr>
            </w:pPr>
            <w:r w:rsidRPr="004C6618">
              <w:rPr>
                <w:bCs/>
                <w:color w:val="000000" w:themeColor="text1"/>
                <w:spacing w:val="-3"/>
                <w:kern w:val="0"/>
                <w:sz w:val="20"/>
                <w:szCs w:val="18"/>
                <w:lang w:bidi="ar"/>
              </w:rPr>
              <w:t>滤网</w:t>
            </w:r>
          </w:p>
        </w:tc>
        <w:tc>
          <w:tcPr>
            <w:tcW w:w="823" w:type="pct"/>
            <w:tcBorders>
              <w:top w:val="single" w:sz="4" w:space="0" w:color="auto"/>
              <w:left w:val="single" w:sz="4" w:space="0" w:color="auto"/>
              <w:bottom w:val="single" w:sz="4" w:space="0" w:color="auto"/>
              <w:right w:val="single" w:sz="4" w:space="0" w:color="auto"/>
            </w:tcBorders>
            <w:vAlign w:val="center"/>
          </w:tcPr>
          <w:p w14:paraId="1D1762BE" w14:textId="77777777" w:rsidR="00204C56" w:rsidRPr="004C6618" w:rsidRDefault="00000000">
            <w:pPr>
              <w:pStyle w:val="aff4"/>
              <w:rPr>
                <w:color w:val="000000" w:themeColor="text1"/>
                <w:sz w:val="20"/>
                <w:szCs w:val="18"/>
              </w:rPr>
            </w:pPr>
            <w:r w:rsidRPr="004C6618">
              <w:rPr>
                <w:rFonts w:eastAsia="等线"/>
                <w:color w:val="000000" w:themeColor="text1"/>
                <w:sz w:val="20"/>
                <w:szCs w:val="18"/>
              </w:rPr>
              <w:t>0.1</w:t>
            </w:r>
          </w:p>
        </w:tc>
        <w:tc>
          <w:tcPr>
            <w:tcW w:w="944" w:type="pct"/>
            <w:tcBorders>
              <w:top w:val="single" w:sz="4" w:space="0" w:color="auto"/>
              <w:left w:val="single" w:sz="4" w:space="0" w:color="auto"/>
              <w:bottom w:val="single" w:sz="4" w:space="0" w:color="auto"/>
              <w:right w:val="single" w:sz="4" w:space="0" w:color="auto"/>
            </w:tcBorders>
            <w:vAlign w:val="center"/>
          </w:tcPr>
          <w:p w14:paraId="2533DC28"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0.01</w:t>
            </w:r>
          </w:p>
        </w:tc>
        <w:tc>
          <w:tcPr>
            <w:tcW w:w="982" w:type="pct"/>
            <w:tcBorders>
              <w:top w:val="single" w:sz="4" w:space="0" w:color="auto"/>
              <w:left w:val="single" w:sz="4" w:space="0" w:color="auto"/>
              <w:bottom w:val="single" w:sz="4" w:space="0" w:color="auto"/>
              <w:right w:val="single" w:sz="4" w:space="0" w:color="auto"/>
            </w:tcBorders>
            <w:vAlign w:val="center"/>
          </w:tcPr>
          <w:p w14:paraId="5191A8CC"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0.02</w:t>
            </w:r>
          </w:p>
        </w:tc>
        <w:tc>
          <w:tcPr>
            <w:tcW w:w="781" w:type="pct"/>
            <w:vMerge/>
            <w:tcBorders>
              <w:left w:val="single" w:sz="4" w:space="0" w:color="auto"/>
              <w:right w:val="single" w:sz="4" w:space="0" w:color="auto"/>
            </w:tcBorders>
            <w:vAlign w:val="center"/>
          </w:tcPr>
          <w:p w14:paraId="5C0571C6" w14:textId="77777777" w:rsidR="00204C56" w:rsidRPr="004C6618" w:rsidRDefault="00204C56">
            <w:pPr>
              <w:pStyle w:val="aff4"/>
              <w:rPr>
                <w:color w:val="000000" w:themeColor="text1"/>
                <w:sz w:val="20"/>
                <w:szCs w:val="18"/>
              </w:rPr>
            </w:pPr>
          </w:p>
        </w:tc>
      </w:tr>
      <w:tr w:rsidR="00204C56" w:rsidRPr="004C6618" w14:paraId="5621BA68"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6009FED6"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35</w:t>
            </w:r>
          </w:p>
        </w:tc>
        <w:tc>
          <w:tcPr>
            <w:tcW w:w="1174" w:type="pct"/>
            <w:tcBorders>
              <w:top w:val="single" w:sz="4" w:space="0" w:color="auto"/>
              <w:left w:val="single" w:sz="4" w:space="0" w:color="auto"/>
              <w:bottom w:val="single" w:sz="4" w:space="0" w:color="auto"/>
              <w:right w:val="single" w:sz="4" w:space="0" w:color="auto"/>
            </w:tcBorders>
            <w:vAlign w:val="center"/>
          </w:tcPr>
          <w:p w14:paraId="7A824176" w14:textId="77777777" w:rsidR="00204C56" w:rsidRPr="004C6618" w:rsidRDefault="00000000">
            <w:pPr>
              <w:pStyle w:val="aff4"/>
              <w:rPr>
                <w:color w:val="000000" w:themeColor="text1"/>
                <w:sz w:val="20"/>
                <w:szCs w:val="18"/>
              </w:rPr>
            </w:pPr>
            <w:r w:rsidRPr="004C6618">
              <w:rPr>
                <w:bCs/>
                <w:color w:val="000000" w:themeColor="text1"/>
                <w:spacing w:val="-3"/>
                <w:kern w:val="0"/>
                <w:sz w:val="20"/>
                <w:szCs w:val="18"/>
                <w:lang w:bidi="ar"/>
              </w:rPr>
              <w:t>RO</w:t>
            </w:r>
            <w:r w:rsidRPr="004C6618">
              <w:rPr>
                <w:bCs/>
                <w:color w:val="000000" w:themeColor="text1"/>
                <w:spacing w:val="-3"/>
                <w:kern w:val="0"/>
                <w:sz w:val="20"/>
                <w:szCs w:val="18"/>
                <w:lang w:bidi="ar"/>
              </w:rPr>
              <w:t>膜</w:t>
            </w:r>
          </w:p>
        </w:tc>
        <w:tc>
          <w:tcPr>
            <w:tcW w:w="823" w:type="pct"/>
            <w:tcBorders>
              <w:top w:val="single" w:sz="4" w:space="0" w:color="auto"/>
              <w:left w:val="single" w:sz="4" w:space="0" w:color="auto"/>
              <w:bottom w:val="single" w:sz="4" w:space="0" w:color="auto"/>
              <w:right w:val="single" w:sz="4" w:space="0" w:color="auto"/>
            </w:tcBorders>
            <w:vAlign w:val="center"/>
          </w:tcPr>
          <w:p w14:paraId="72165762" w14:textId="77777777" w:rsidR="00204C56" w:rsidRPr="004C6618" w:rsidRDefault="00000000">
            <w:pPr>
              <w:pStyle w:val="aff4"/>
              <w:rPr>
                <w:color w:val="000000" w:themeColor="text1"/>
                <w:sz w:val="20"/>
                <w:szCs w:val="18"/>
              </w:rPr>
            </w:pPr>
            <w:r w:rsidRPr="004C6618">
              <w:rPr>
                <w:rFonts w:eastAsia="等线"/>
                <w:color w:val="000000" w:themeColor="text1"/>
                <w:sz w:val="20"/>
                <w:szCs w:val="18"/>
              </w:rPr>
              <w:t xml:space="preserve">0.45 </w:t>
            </w:r>
          </w:p>
        </w:tc>
        <w:tc>
          <w:tcPr>
            <w:tcW w:w="944" w:type="pct"/>
            <w:tcBorders>
              <w:top w:val="single" w:sz="4" w:space="0" w:color="auto"/>
              <w:left w:val="single" w:sz="4" w:space="0" w:color="auto"/>
              <w:bottom w:val="single" w:sz="4" w:space="0" w:color="auto"/>
              <w:right w:val="single" w:sz="4" w:space="0" w:color="auto"/>
            </w:tcBorders>
            <w:vAlign w:val="center"/>
          </w:tcPr>
          <w:p w14:paraId="5E232CD5"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0.045</w:t>
            </w:r>
          </w:p>
        </w:tc>
        <w:tc>
          <w:tcPr>
            <w:tcW w:w="982" w:type="pct"/>
            <w:tcBorders>
              <w:top w:val="single" w:sz="4" w:space="0" w:color="auto"/>
              <w:left w:val="single" w:sz="4" w:space="0" w:color="auto"/>
              <w:bottom w:val="single" w:sz="4" w:space="0" w:color="auto"/>
              <w:right w:val="single" w:sz="4" w:space="0" w:color="auto"/>
            </w:tcBorders>
            <w:vAlign w:val="center"/>
          </w:tcPr>
          <w:p w14:paraId="067BC651"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0.09</w:t>
            </w:r>
          </w:p>
        </w:tc>
        <w:tc>
          <w:tcPr>
            <w:tcW w:w="781" w:type="pct"/>
            <w:vMerge/>
            <w:tcBorders>
              <w:left w:val="single" w:sz="4" w:space="0" w:color="auto"/>
              <w:right w:val="single" w:sz="4" w:space="0" w:color="auto"/>
            </w:tcBorders>
            <w:vAlign w:val="center"/>
          </w:tcPr>
          <w:p w14:paraId="5573CA38" w14:textId="77777777" w:rsidR="00204C56" w:rsidRPr="004C6618" w:rsidRDefault="00204C56">
            <w:pPr>
              <w:pStyle w:val="aff4"/>
              <w:rPr>
                <w:color w:val="000000" w:themeColor="text1"/>
                <w:sz w:val="20"/>
                <w:szCs w:val="18"/>
              </w:rPr>
            </w:pPr>
          </w:p>
        </w:tc>
      </w:tr>
      <w:tr w:rsidR="00204C56" w:rsidRPr="004C6618" w14:paraId="0FA7DDC2"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66F90F7B"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36</w:t>
            </w:r>
          </w:p>
        </w:tc>
        <w:tc>
          <w:tcPr>
            <w:tcW w:w="1174" w:type="pct"/>
            <w:tcBorders>
              <w:top w:val="single" w:sz="4" w:space="0" w:color="auto"/>
              <w:left w:val="single" w:sz="4" w:space="0" w:color="auto"/>
              <w:bottom w:val="single" w:sz="4" w:space="0" w:color="auto"/>
              <w:right w:val="single" w:sz="4" w:space="0" w:color="auto"/>
            </w:tcBorders>
            <w:vAlign w:val="center"/>
          </w:tcPr>
          <w:p w14:paraId="7BD3CA81" w14:textId="77777777" w:rsidR="00204C56" w:rsidRPr="004C6618" w:rsidRDefault="00000000">
            <w:pPr>
              <w:pStyle w:val="aff4"/>
              <w:rPr>
                <w:bCs/>
                <w:color w:val="000000" w:themeColor="text1"/>
                <w:spacing w:val="-3"/>
                <w:kern w:val="0"/>
                <w:sz w:val="20"/>
                <w:szCs w:val="18"/>
                <w:lang w:bidi="ar"/>
              </w:rPr>
            </w:pPr>
            <w:r w:rsidRPr="004C6618">
              <w:rPr>
                <w:color w:val="000000" w:themeColor="text1"/>
                <w:sz w:val="20"/>
                <w:szCs w:val="18"/>
              </w:rPr>
              <w:t>水</w:t>
            </w:r>
          </w:p>
        </w:tc>
        <w:tc>
          <w:tcPr>
            <w:tcW w:w="823" w:type="pct"/>
            <w:tcBorders>
              <w:top w:val="single" w:sz="4" w:space="0" w:color="auto"/>
              <w:left w:val="single" w:sz="4" w:space="0" w:color="auto"/>
              <w:bottom w:val="single" w:sz="4" w:space="0" w:color="auto"/>
              <w:right w:val="single" w:sz="4" w:space="0" w:color="auto"/>
            </w:tcBorders>
            <w:vAlign w:val="center"/>
          </w:tcPr>
          <w:p w14:paraId="070CBB7D"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167012</w:t>
            </w:r>
          </w:p>
        </w:tc>
        <w:tc>
          <w:tcPr>
            <w:tcW w:w="944" w:type="pct"/>
            <w:tcBorders>
              <w:top w:val="single" w:sz="4" w:space="0" w:color="auto"/>
              <w:left w:val="single" w:sz="4" w:space="0" w:color="auto"/>
              <w:bottom w:val="single" w:sz="4" w:space="0" w:color="auto"/>
              <w:right w:val="single" w:sz="4" w:space="0" w:color="auto"/>
            </w:tcBorders>
            <w:vAlign w:val="center"/>
          </w:tcPr>
          <w:p w14:paraId="0E81715F" w14:textId="77777777" w:rsidR="00204C56" w:rsidRPr="004C6618" w:rsidRDefault="00000000">
            <w:pPr>
              <w:pStyle w:val="aff4"/>
              <w:rPr>
                <w:rFonts w:eastAsia="等线"/>
                <w:color w:val="000000" w:themeColor="text1"/>
                <w:sz w:val="20"/>
                <w:szCs w:val="18"/>
              </w:rPr>
            </w:pPr>
            <w:r w:rsidRPr="004C6618">
              <w:rPr>
                <w:rFonts w:eastAsia="等线" w:hint="eastAsia"/>
                <w:color w:val="000000" w:themeColor="text1"/>
                <w:szCs w:val="18"/>
              </w:rPr>
              <w:t>12857.65</w:t>
            </w:r>
          </w:p>
        </w:tc>
        <w:tc>
          <w:tcPr>
            <w:tcW w:w="982" w:type="pct"/>
            <w:tcBorders>
              <w:top w:val="single" w:sz="4" w:space="0" w:color="auto"/>
              <w:left w:val="single" w:sz="4" w:space="0" w:color="auto"/>
              <w:bottom w:val="single" w:sz="4" w:space="0" w:color="auto"/>
              <w:right w:val="single" w:sz="4" w:space="0" w:color="auto"/>
            </w:tcBorders>
            <w:vAlign w:val="center"/>
          </w:tcPr>
          <w:p w14:paraId="16E6FD84" w14:textId="77777777" w:rsidR="00204C56" w:rsidRPr="004C6618" w:rsidRDefault="00000000">
            <w:pPr>
              <w:pStyle w:val="aff4"/>
              <w:rPr>
                <w:rFonts w:eastAsia="等线"/>
                <w:color w:val="000000" w:themeColor="text1"/>
                <w:sz w:val="20"/>
                <w:szCs w:val="18"/>
              </w:rPr>
            </w:pPr>
            <w:r w:rsidRPr="004C6618">
              <w:rPr>
                <w:rFonts w:eastAsia="等线" w:hint="eastAsia"/>
                <w:color w:val="000000" w:themeColor="text1"/>
                <w:szCs w:val="21"/>
              </w:rPr>
              <w:t>25715.3</w:t>
            </w:r>
          </w:p>
        </w:tc>
        <w:tc>
          <w:tcPr>
            <w:tcW w:w="781" w:type="pct"/>
            <w:tcBorders>
              <w:left w:val="single" w:sz="4" w:space="0" w:color="auto"/>
              <w:right w:val="single" w:sz="4" w:space="0" w:color="auto"/>
            </w:tcBorders>
            <w:vAlign w:val="center"/>
          </w:tcPr>
          <w:p w14:paraId="369866AD"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w:t>
            </w:r>
          </w:p>
        </w:tc>
      </w:tr>
    </w:tbl>
    <w:p w14:paraId="35F305F6" w14:textId="77777777" w:rsidR="00204C56" w:rsidRPr="004C6618" w:rsidRDefault="00000000">
      <w:pPr>
        <w:pStyle w:val="20"/>
        <w:rPr>
          <w:rFonts w:cs="Times New Roman"/>
          <w:color w:val="000000" w:themeColor="text1"/>
        </w:rPr>
      </w:pPr>
      <w:bookmarkStart w:id="35" w:name="_Toc515273908"/>
      <w:bookmarkStart w:id="36" w:name="_Toc229747262"/>
      <w:bookmarkEnd w:id="29"/>
      <w:bookmarkEnd w:id="32"/>
      <w:r w:rsidRPr="004C6618">
        <w:rPr>
          <w:rFonts w:cs="Times New Roman"/>
          <w:color w:val="000000" w:themeColor="text1"/>
          <w:szCs w:val="24"/>
        </w:rPr>
        <w:t>3.</w:t>
      </w:r>
      <w:bookmarkEnd w:id="35"/>
      <w:r w:rsidRPr="004C6618">
        <w:rPr>
          <w:rFonts w:cs="Times New Roman"/>
          <w:color w:val="000000" w:themeColor="text1"/>
          <w:szCs w:val="24"/>
        </w:rPr>
        <w:t>5</w:t>
      </w:r>
      <w:r w:rsidRPr="004C6618">
        <w:rPr>
          <w:rFonts w:cs="Times New Roman"/>
          <w:color w:val="000000" w:themeColor="text1"/>
        </w:rPr>
        <w:t>用水情况</w:t>
      </w:r>
      <w:bookmarkEnd w:id="36"/>
    </w:p>
    <w:p w14:paraId="473887D5" w14:textId="0277B155" w:rsidR="00204C56" w:rsidRPr="004C6618" w:rsidRDefault="00000000">
      <w:pPr>
        <w:ind w:firstLine="480"/>
        <w:rPr>
          <w:rFonts w:cs="Times New Roman"/>
          <w:color w:val="000000" w:themeColor="text1"/>
        </w:rPr>
      </w:pPr>
      <w:r w:rsidRPr="004C6618">
        <w:rPr>
          <w:rFonts w:cs="Times New Roman"/>
          <w:color w:val="000000" w:themeColor="text1"/>
        </w:rPr>
        <w:t>公司用水由桐乡市自来水管网提供。根据公司</w:t>
      </w:r>
      <w:r w:rsidRPr="004C6618">
        <w:rPr>
          <w:rFonts w:cs="Times New Roman" w:hint="eastAsia"/>
          <w:color w:val="000000" w:themeColor="text1"/>
        </w:rPr>
        <w:t>统计</w:t>
      </w:r>
      <w:r w:rsidRPr="004C6618">
        <w:rPr>
          <w:rFonts w:cs="Times New Roman"/>
          <w:color w:val="000000" w:themeColor="text1"/>
        </w:rPr>
        <w:t>，公司</w:t>
      </w:r>
      <w:r w:rsidRPr="004C6618">
        <w:rPr>
          <w:rFonts w:cs="Times New Roman"/>
          <w:color w:val="000000" w:themeColor="text1"/>
        </w:rPr>
        <w:t>202</w:t>
      </w:r>
      <w:r w:rsidRPr="004C6618">
        <w:rPr>
          <w:rFonts w:cs="Times New Roman" w:hint="eastAsia"/>
          <w:color w:val="000000" w:themeColor="text1"/>
        </w:rPr>
        <w:t>5</w:t>
      </w:r>
      <w:r w:rsidRPr="004C6618">
        <w:rPr>
          <w:rFonts w:cs="Times New Roman"/>
          <w:color w:val="000000" w:themeColor="text1"/>
        </w:rPr>
        <w:t>年</w:t>
      </w:r>
      <w:r w:rsidRPr="004C6618">
        <w:rPr>
          <w:rFonts w:cs="Times New Roman" w:hint="eastAsia"/>
          <w:color w:val="000000" w:themeColor="text1"/>
        </w:rPr>
        <w:t>10</w:t>
      </w:r>
      <w:r w:rsidRPr="004C6618">
        <w:rPr>
          <w:rFonts w:cs="Times New Roman" w:hint="eastAsia"/>
          <w:color w:val="000000" w:themeColor="text1"/>
        </w:rPr>
        <w:t>月</w:t>
      </w:r>
      <w:r w:rsidRPr="004C6618">
        <w:rPr>
          <w:rFonts w:cs="Times New Roman" w:hint="eastAsia"/>
          <w:color w:val="000000" w:themeColor="text1"/>
        </w:rPr>
        <w:t>-2026</w:t>
      </w:r>
      <w:r w:rsidRPr="004C6618">
        <w:rPr>
          <w:rFonts w:cs="Times New Roman" w:hint="eastAsia"/>
          <w:color w:val="000000" w:themeColor="text1"/>
        </w:rPr>
        <w:t>年</w:t>
      </w:r>
      <w:r w:rsidRPr="004C6618">
        <w:rPr>
          <w:rFonts w:cs="Times New Roman" w:hint="eastAsia"/>
          <w:color w:val="000000" w:themeColor="text1"/>
        </w:rPr>
        <w:t>3</w:t>
      </w:r>
      <w:r w:rsidRPr="004C6618">
        <w:rPr>
          <w:rFonts w:cs="Times New Roman" w:hint="eastAsia"/>
          <w:color w:val="000000" w:themeColor="text1"/>
        </w:rPr>
        <w:t>月生产用水及员工生活用水量约为</w:t>
      </w:r>
      <w:r w:rsidRPr="004C6618">
        <w:rPr>
          <w:rFonts w:cs="Times New Roman" w:hint="eastAsia"/>
          <w:color w:val="000000" w:themeColor="text1"/>
        </w:rPr>
        <w:t>12857.65t</w:t>
      </w:r>
      <w:r w:rsidRPr="004C6618">
        <w:rPr>
          <w:rFonts w:cs="Times New Roman" w:hint="eastAsia"/>
          <w:color w:val="000000" w:themeColor="text1"/>
        </w:rPr>
        <w:t>，期</w:t>
      </w:r>
      <w:r w:rsidRPr="004C6618">
        <w:rPr>
          <w:rFonts w:cs="Times New Roman"/>
          <w:color w:val="000000" w:themeColor="text1"/>
        </w:rPr>
        <w:t>间工作天数为</w:t>
      </w:r>
      <w:r w:rsidRPr="004C6618">
        <w:rPr>
          <w:rFonts w:cs="Times New Roman" w:hint="eastAsia"/>
          <w:color w:val="000000" w:themeColor="text1"/>
        </w:rPr>
        <w:t>150</w:t>
      </w:r>
      <w:r w:rsidRPr="004C6618">
        <w:rPr>
          <w:rFonts w:cs="Times New Roman"/>
          <w:color w:val="000000" w:themeColor="text1"/>
        </w:rPr>
        <w:t>天</w:t>
      </w:r>
      <w:r w:rsidRPr="004C6618">
        <w:rPr>
          <w:rFonts w:cs="Times New Roman" w:hint="eastAsia"/>
          <w:color w:val="000000" w:themeColor="text1"/>
        </w:rPr>
        <w:t>，折算全年</w:t>
      </w:r>
      <w:r w:rsidRPr="004C6618">
        <w:rPr>
          <w:rFonts w:cs="Times New Roman" w:hint="eastAsia"/>
          <w:color w:val="000000" w:themeColor="text1"/>
        </w:rPr>
        <w:t>300</w:t>
      </w:r>
      <w:r w:rsidRPr="004C6618">
        <w:rPr>
          <w:rFonts w:cs="Times New Roman" w:hint="eastAsia"/>
          <w:color w:val="000000" w:themeColor="text1"/>
        </w:rPr>
        <w:t>天用水量为</w:t>
      </w:r>
      <w:r w:rsidRPr="004C6618">
        <w:rPr>
          <w:rFonts w:cs="Times New Roman" w:hint="eastAsia"/>
          <w:color w:val="000000" w:themeColor="text1"/>
        </w:rPr>
        <w:t>25715.3t</w:t>
      </w:r>
      <w:r w:rsidRPr="004C6618">
        <w:rPr>
          <w:rFonts w:cs="Times New Roman" w:hint="eastAsia"/>
          <w:color w:val="000000" w:themeColor="text1"/>
        </w:rPr>
        <w:t>，年排放量为</w:t>
      </w:r>
      <w:r w:rsidR="009B688D" w:rsidRPr="004C6618">
        <w:rPr>
          <w:rFonts w:cs="Times New Roman" w:hint="eastAsia"/>
          <w:color w:val="000000" w:themeColor="text1"/>
        </w:rPr>
        <w:t>21752.4t</w:t>
      </w:r>
      <w:r w:rsidRPr="004C6618">
        <w:rPr>
          <w:rFonts w:cs="Times New Roman" w:hint="eastAsia"/>
          <w:color w:val="000000" w:themeColor="text1"/>
        </w:rPr>
        <w:t>（其中表面处理线排放量</w:t>
      </w:r>
      <w:r w:rsidR="009B688D" w:rsidRPr="004C6618">
        <w:rPr>
          <w:rFonts w:cs="Times New Roman" w:hint="eastAsia"/>
          <w:color w:val="000000" w:themeColor="text1"/>
        </w:rPr>
        <w:t>10918.1</w:t>
      </w:r>
      <w:r w:rsidRPr="004C6618">
        <w:rPr>
          <w:rFonts w:cs="Times New Roman" w:hint="eastAsia"/>
          <w:color w:val="000000" w:themeColor="text1"/>
        </w:rPr>
        <w:t>t</w:t>
      </w:r>
      <w:r w:rsidRPr="004C6618">
        <w:rPr>
          <w:rFonts w:cs="Times New Roman" w:hint="eastAsia"/>
          <w:color w:val="000000" w:themeColor="text1"/>
        </w:rPr>
        <w:t>，纯水制水排放量</w:t>
      </w:r>
      <w:r w:rsidRPr="004C6618">
        <w:rPr>
          <w:rFonts w:cs="Times New Roman" w:hint="eastAsia"/>
          <w:color w:val="000000" w:themeColor="text1"/>
        </w:rPr>
        <w:t>3268.5t</w:t>
      </w:r>
      <w:r w:rsidRPr="004C6618">
        <w:rPr>
          <w:rFonts w:cs="Times New Roman" w:hint="eastAsia"/>
          <w:color w:val="000000" w:themeColor="text1"/>
        </w:rPr>
        <w:t>，循环冷却水排放量</w:t>
      </w:r>
      <w:r w:rsidRPr="004C6618">
        <w:rPr>
          <w:rFonts w:cs="Times New Roman" w:hint="eastAsia"/>
          <w:color w:val="000000" w:themeColor="text1"/>
        </w:rPr>
        <w:t>869.8t</w:t>
      </w:r>
      <w:r w:rsidRPr="004C6618">
        <w:rPr>
          <w:rFonts w:cs="Times New Roman" w:hint="eastAsia"/>
          <w:color w:val="000000" w:themeColor="text1"/>
        </w:rPr>
        <w:t>，</w:t>
      </w:r>
      <w:r w:rsidR="00A44FB2" w:rsidRPr="004C6618">
        <w:rPr>
          <w:rFonts w:cs="Times New Roman" w:hint="eastAsia"/>
          <w:color w:val="000000" w:themeColor="text1"/>
        </w:rPr>
        <w:t>初期雨水</w:t>
      </w:r>
      <w:r w:rsidR="00A44FB2" w:rsidRPr="004C6618">
        <w:rPr>
          <w:rFonts w:cs="Times New Roman" w:hint="eastAsia"/>
          <w:color w:val="000000" w:themeColor="text1"/>
        </w:rPr>
        <w:t>2241.3t</w:t>
      </w:r>
      <w:r w:rsidR="00A44FB2" w:rsidRPr="004C6618">
        <w:rPr>
          <w:rFonts w:cs="Times New Roman" w:hint="eastAsia"/>
          <w:color w:val="000000" w:themeColor="text1"/>
        </w:rPr>
        <w:t>、</w:t>
      </w:r>
      <w:r w:rsidRPr="004C6618">
        <w:rPr>
          <w:rFonts w:cs="Times New Roman" w:hint="eastAsia"/>
          <w:color w:val="000000" w:themeColor="text1"/>
        </w:rPr>
        <w:t>生活用水排放量</w:t>
      </w:r>
      <w:r w:rsidRPr="004C6618">
        <w:rPr>
          <w:rFonts w:cs="Times New Roman" w:hint="eastAsia"/>
          <w:color w:val="000000" w:themeColor="text1"/>
        </w:rPr>
        <w:t>6696t</w:t>
      </w:r>
      <w:r w:rsidRPr="004C6618">
        <w:rPr>
          <w:rFonts w:cs="Times New Roman" w:hint="eastAsia"/>
          <w:color w:val="000000" w:themeColor="text1"/>
        </w:rPr>
        <w:t>）。</w:t>
      </w:r>
    </w:p>
    <w:p w14:paraId="7EF18E08" w14:textId="2DC752E2" w:rsidR="00204C56" w:rsidRPr="004C6618" w:rsidRDefault="00000000">
      <w:pPr>
        <w:ind w:firstLine="480"/>
        <w:rPr>
          <w:rFonts w:cs="Times New Roman"/>
          <w:color w:val="000000" w:themeColor="text1"/>
        </w:rPr>
      </w:pPr>
      <w:r w:rsidRPr="004C6618">
        <w:rPr>
          <w:rFonts w:cs="Times New Roman"/>
          <w:color w:val="000000" w:themeColor="text1"/>
        </w:rPr>
        <w:t>根据</w:t>
      </w:r>
      <w:r w:rsidRPr="004C6618">
        <w:rPr>
          <w:rFonts w:cs="Times New Roman" w:hint="eastAsia"/>
          <w:color w:val="000000" w:themeColor="text1"/>
        </w:rPr>
        <w:t>企业汇总统计，</w:t>
      </w:r>
      <w:bookmarkStart w:id="37" w:name="OLE_LINK1"/>
      <w:r w:rsidRPr="004C6618">
        <w:rPr>
          <w:color w:val="000000" w:themeColor="text1"/>
        </w:rPr>
        <w:t>表面处理废水经单独收集处理后和其他生产废水、生活污水一起纳入区域污水管网，</w:t>
      </w:r>
      <w:r w:rsidRPr="004C6618">
        <w:rPr>
          <w:rFonts w:hint="eastAsia"/>
          <w:color w:val="000000" w:themeColor="text1"/>
        </w:rPr>
        <w:t>其中</w:t>
      </w:r>
      <w:r w:rsidRPr="004C6618">
        <w:rPr>
          <w:color w:val="000000" w:themeColor="text1"/>
        </w:rPr>
        <w:t>总锡</w:t>
      </w:r>
      <w:r w:rsidRPr="004C6618">
        <w:rPr>
          <w:rFonts w:hint="eastAsia"/>
          <w:color w:val="000000" w:themeColor="text1"/>
        </w:rPr>
        <w:t>纳管标准</w:t>
      </w:r>
      <w:r w:rsidRPr="004C6618">
        <w:rPr>
          <w:color w:val="000000" w:themeColor="text1"/>
        </w:rPr>
        <w:t>参照执行上海市《污水综合排放标准》（</w:t>
      </w:r>
      <w:r w:rsidRPr="004C6618">
        <w:rPr>
          <w:color w:val="000000" w:themeColor="text1"/>
        </w:rPr>
        <w:t>DB31/199–20</w:t>
      </w:r>
      <w:r w:rsidRPr="004C6618">
        <w:rPr>
          <w:rFonts w:hint="eastAsia"/>
          <w:color w:val="000000" w:themeColor="text1"/>
        </w:rPr>
        <w:t>18</w:t>
      </w:r>
      <w:r w:rsidRPr="004C6618">
        <w:rPr>
          <w:color w:val="000000" w:themeColor="text1"/>
        </w:rPr>
        <w:t>）表</w:t>
      </w:r>
      <w:r w:rsidRPr="004C6618">
        <w:rPr>
          <w:color w:val="000000" w:themeColor="text1"/>
        </w:rPr>
        <w:t>1</w:t>
      </w:r>
      <w:r w:rsidRPr="004C6618">
        <w:rPr>
          <w:color w:val="000000" w:themeColor="text1"/>
        </w:rPr>
        <w:t>第一类污染物排放限值</w:t>
      </w:r>
      <w:r w:rsidRPr="004C6618">
        <w:rPr>
          <w:rFonts w:hint="eastAsia"/>
          <w:color w:val="000000" w:themeColor="text1"/>
        </w:rPr>
        <w:t>；</w:t>
      </w:r>
      <w:r w:rsidRPr="004C6618">
        <w:rPr>
          <w:color w:val="000000" w:themeColor="text1"/>
        </w:rPr>
        <w:t>总铜</w:t>
      </w:r>
      <w:r w:rsidR="006E32EA" w:rsidRPr="004C6618">
        <w:rPr>
          <w:rFonts w:hint="eastAsia"/>
          <w:color w:val="000000" w:themeColor="text1"/>
        </w:rPr>
        <w:t>、</w:t>
      </w:r>
      <w:r w:rsidRPr="004C6618">
        <w:rPr>
          <w:color w:val="000000" w:themeColor="text1"/>
        </w:rPr>
        <w:t>pH</w:t>
      </w:r>
      <w:r w:rsidRPr="004C6618">
        <w:rPr>
          <w:color w:val="000000" w:themeColor="text1"/>
        </w:rPr>
        <w:t>、</w:t>
      </w:r>
      <w:r w:rsidR="00156F10" w:rsidRPr="004C6618">
        <w:rPr>
          <w:color w:val="000000" w:themeColor="text1"/>
        </w:rPr>
        <w:t>化学需氧量</w:t>
      </w:r>
      <w:r w:rsidRPr="004C6618">
        <w:rPr>
          <w:color w:val="000000" w:themeColor="text1"/>
        </w:rPr>
        <w:t>、石油类</w:t>
      </w:r>
      <w:r w:rsidRPr="004C6618">
        <w:rPr>
          <w:rFonts w:hint="eastAsia"/>
          <w:color w:val="000000" w:themeColor="text1"/>
        </w:rPr>
        <w:t>、</w:t>
      </w:r>
      <w:r w:rsidRPr="004C6618">
        <w:rPr>
          <w:color w:val="000000" w:themeColor="text1"/>
        </w:rPr>
        <w:t>悬浮物、阴离子表面活性剂、</w:t>
      </w:r>
      <w:r w:rsidRPr="004C6618">
        <w:rPr>
          <w:rFonts w:hint="eastAsia"/>
          <w:color w:val="000000" w:themeColor="text1"/>
        </w:rPr>
        <w:t>总有机碳、</w:t>
      </w:r>
      <w:r w:rsidRPr="004C6618">
        <w:rPr>
          <w:color w:val="000000" w:themeColor="text1"/>
        </w:rPr>
        <w:t>总磷、总氮</w:t>
      </w:r>
      <w:r w:rsidRPr="004C6618">
        <w:rPr>
          <w:rFonts w:hint="eastAsia"/>
          <w:color w:val="000000" w:themeColor="text1"/>
        </w:rPr>
        <w:t>、氨氮纳管标准</w:t>
      </w:r>
      <w:r w:rsidRPr="004C6618">
        <w:rPr>
          <w:color w:val="000000" w:themeColor="text1"/>
        </w:rPr>
        <w:t>执行《电子工业水污染物排放标准》（</w:t>
      </w:r>
      <w:r w:rsidRPr="004C6618">
        <w:rPr>
          <w:color w:val="000000" w:themeColor="text1"/>
        </w:rPr>
        <w:t>GB39731-2020</w:t>
      </w:r>
      <w:r w:rsidRPr="004C6618">
        <w:rPr>
          <w:color w:val="000000" w:themeColor="text1"/>
        </w:rPr>
        <w:t>）表</w:t>
      </w:r>
      <w:r w:rsidRPr="004C6618">
        <w:rPr>
          <w:color w:val="000000" w:themeColor="text1"/>
        </w:rPr>
        <w:t>1</w:t>
      </w:r>
      <w:r w:rsidRPr="004C6618">
        <w:rPr>
          <w:color w:val="000000" w:themeColor="text1"/>
        </w:rPr>
        <w:t>中间接排放限值</w:t>
      </w:r>
      <w:r w:rsidRPr="004C6618">
        <w:rPr>
          <w:rFonts w:hint="eastAsia"/>
          <w:color w:val="000000" w:themeColor="text1"/>
        </w:rPr>
        <w:t>，</w:t>
      </w:r>
      <w:r w:rsidRPr="004C6618">
        <w:rPr>
          <w:color w:val="000000" w:themeColor="text1"/>
        </w:rPr>
        <w:t>最终由嘉兴市联合污水处理厂集中处理达到</w:t>
      </w:r>
      <w:r w:rsidRPr="004C6618">
        <w:rPr>
          <w:rFonts w:hint="eastAsia"/>
          <w:color w:val="000000" w:themeColor="text1"/>
        </w:rPr>
        <w:t>《城镇污水处理厂主要水污染物排放标准》（</w:t>
      </w:r>
      <w:r w:rsidRPr="004C6618">
        <w:rPr>
          <w:rFonts w:hint="eastAsia"/>
          <w:color w:val="000000" w:themeColor="text1"/>
        </w:rPr>
        <w:t>DB33/2169-2018</w:t>
      </w:r>
      <w:r w:rsidRPr="004C6618">
        <w:rPr>
          <w:rFonts w:hint="eastAsia"/>
          <w:color w:val="000000" w:themeColor="text1"/>
        </w:rPr>
        <w:t>）</w:t>
      </w:r>
      <w:r w:rsidRPr="004C6618">
        <w:rPr>
          <w:color w:val="000000" w:themeColor="text1"/>
        </w:rPr>
        <w:t>表</w:t>
      </w:r>
      <w:r w:rsidRPr="004C6618">
        <w:rPr>
          <w:color w:val="000000" w:themeColor="text1"/>
        </w:rPr>
        <w:t>1</w:t>
      </w:r>
      <w:r w:rsidRPr="004C6618">
        <w:rPr>
          <w:rFonts w:hint="eastAsia"/>
          <w:color w:val="000000" w:themeColor="text1"/>
        </w:rPr>
        <w:t>中的标准、《城镇污水处理厂污染物排放标准》（</w:t>
      </w:r>
      <w:r w:rsidRPr="004C6618">
        <w:rPr>
          <w:rFonts w:hint="eastAsia"/>
          <w:color w:val="000000" w:themeColor="text1"/>
        </w:rPr>
        <w:t>GB</w:t>
      </w:r>
      <w:r w:rsidRPr="004C6618">
        <w:rPr>
          <w:color w:val="000000" w:themeColor="text1"/>
        </w:rPr>
        <w:t>18918-2002</w:t>
      </w:r>
      <w:r w:rsidRPr="004C6618">
        <w:rPr>
          <w:rFonts w:hint="eastAsia"/>
          <w:color w:val="000000" w:themeColor="text1"/>
        </w:rPr>
        <w:t>）表</w:t>
      </w:r>
      <w:r w:rsidRPr="004C6618">
        <w:rPr>
          <w:rFonts w:hint="eastAsia"/>
          <w:color w:val="000000" w:themeColor="text1"/>
        </w:rPr>
        <w:t>1</w:t>
      </w:r>
      <w:r w:rsidRPr="004C6618">
        <w:rPr>
          <w:rFonts w:hint="eastAsia"/>
          <w:color w:val="000000" w:themeColor="text1"/>
        </w:rPr>
        <w:t>中的一级</w:t>
      </w:r>
      <w:r w:rsidRPr="004C6618">
        <w:rPr>
          <w:rFonts w:hint="eastAsia"/>
          <w:color w:val="000000" w:themeColor="text1"/>
        </w:rPr>
        <w:t>A</w:t>
      </w:r>
      <w:r w:rsidRPr="004C6618">
        <w:rPr>
          <w:rFonts w:hint="eastAsia"/>
          <w:color w:val="000000" w:themeColor="text1"/>
        </w:rPr>
        <w:t>标准及《城镇污水处理厂污染物排放标准》（</w:t>
      </w:r>
      <w:r w:rsidRPr="004C6618">
        <w:rPr>
          <w:rFonts w:hint="eastAsia"/>
          <w:color w:val="000000" w:themeColor="text1"/>
        </w:rPr>
        <w:t>GB</w:t>
      </w:r>
      <w:r w:rsidRPr="004C6618">
        <w:rPr>
          <w:color w:val="000000" w:themeColor="text1"/>
        </w:rPr>
        <w:t>18918-2002</w:t>
      </w:r>
      <w:r w:rsidRPr="004C6618">
        <w:rPr>
          <w:rFonts w:hint="eastAsia"/>
          <w:color w:val="000000" w:themeColor="text1"/>
        </w:rPr>
        <w:t>）修改单标准后排放钱塘江</w:t>
      </w:r>
      <w:r w:rsidRPr="004C6618">
        <w:rPr>
          <w:color w:val="000000" w:themeColor="text1"/>
        </w:rPr>
        <w:t>。</w:t>
      </w:r>
    </w:p>
    <w:bookmarkEnd w:id="37"/>
    <w:p w14:paraId="13E2BBA0" w14:textId="67E2766B" w:rsidR="00204C56" w:rsidRPr="004C6618" w:rsidRDefault="00A44FB2">
      <w:pPr>
        <w:pStyle w:val="2"/>
        <w:spacing w:after="0"/>
        <w:ind w:leftChars="0" w:left="0" w:firstLineChars="0" w:firstLine="0"/>
        <w:jc w:val="center"/>
        <w:rPr>
          <w:rFonts w:cs="Times New Roman"/>
          <w:color w:val="000000" w:themeColor="text1"/>
        </w:rPr>
      </w:pPr>
      <w:r w:rsidRPr="004C6618">
        <w:rPr>
          <w:noProof/>
          <w:color w:val="000000" w:themeColor="text1"/>
        </w:rPr>
        <w:drawing>
          <wp:inline distT="0" distB="0" distL="0" distR="0" wp14:anchorId="75E5D3F7" wp14:editId="7312BFEB">
            <wp:extent cx="5400040" cy="3830320"/>
            <wp:effectExtent l="0" t="0" r="0" b="0"/>
            <wp:docPr id="13869559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955929" name=""/>
                    <pic:cNvPicPr/>
                  </pic:nvPicPr>
                  <pic:blipFill>
                    <a:blip r:embed="rId25"/>
                    <a:stretch>
                      <a:fillRect/>
                    </a:stretch>
                  </pic:blipFill>
                  <pic:spPr>
                    <a:xfrm>
                      <a:off x="0" y="0"/>
                      <a:ext cx="5400040" cy="3830320"/>
                    </a:xfrm>
                    <a:prstGeom prst="rect">
                      <a:avLst/>
                    </a:prstGeom>
                  </pic:spPr>
                </pic:pic>
              </a:graphicData>
            </a:graphic>
          </wp:inline>
        </w:drawing>
      </w:r>
    </w:p>
    <w:p w14:paraId="7C44A032" w14:textId="77777777" w:rsidR="00204C56" w:rsidRPr="004C6618" w:rsidRDefault="00000000">
      <w:pPr>
        <w:pStyle w:val="aff0"/>
        <w:spacing w:before="62" w:after="31"/>
        <w:rPr>
          <w:color w:val="000000" w:themeColor="text1"/>
        </w:rPr>
      </w:pPr>
      <w:r w:rsidRPr="004C6618">
        <w:rPr>
          <w:color w:val="000000" w:themeColor="text1"/>
        </w:rPr>
        <w:t>图</w:t>
      </w:r>
      <w:r w:rsidRPr="004C6618">
        <w:rPr>
          <w:color w:val="000000" w:themeColor="text1"/>
        </w:rPr>
        <w:t>3</w:t>
      </w:r>
      <w:r w:rsidRPr="004C6618">
        <w:rPr>
          <w:rFonts w:hint="eastAsia"/>
          <w:color w:val="000000" w:themeColor="text1"/>
        </w:rPr>
        <w:t>.5-1</w:t>
      </w:r>
      <w:r w:rsidRPr="004C6618">
        <w:rPr>
          <w:color w:val="000000" w:themeColor="text1"/>
        </w:rPr>
        <w:t xml:space="preserve"> </w:t>
      </w:r>
      <w:r w:rsidRPr="004C6618">
        <w:rPr>
          <w:color w:val="000000" w:themeColor="text1"/>
        </w:rPr>
        <w:t>公司全厂水平衡图</w:t>
      </w:r>
    </w:p>
    <w:p w14:paraId="6FC28B68" w14:textId="77777777" w:rsidR="00204C56" w:rsidRPr="004C6618" w:rsidRDefault="00000000">
      <w:pPr>
        <w:pStyle w:val="20"/>
        <w:rPr>
          <w:rFonts w:cs="Times New Roman"/>
          <w:color w:val="000000" w:themeColor="text1"/>
        </w:rPr>
      </w:pPr>
      <w:bookmarkStart w:id="38" w:name="_Toc515273909"/>
      <w:bookmarkStart w:id="39" w:name="_Toc229747263"/>
      <w:r w:rsidRPr="004C6618">
        <w:rPr>
          <w:rFonts w:cs="Times New Roman"/>
          <w:color w:val="000000" w:themeColor="text1"/>
        </w:rPr>
        <w:t>3.6</w:t>
      </w:r>
      <w:r w:rsidRPr="004C6618">
        <w:rPr>
          <w:rFonts w:cs="Times New Roman"/>
          <w:color w:val="000000" w:themeColor="text1"/>
        </w:rPr>
        <w:t>生产工艺</w:t>
      </w:r>
      <w:bookmarkEnd w:id="38"/>
      <w:bookmarkEnd w:id="39"/>
    </w:p>
    <w:p w14:paraId="156B0EB1" w14:textId="77777777" w:rsidR="00204C56" w:rsidRPr="004C6618" w:rsidRDefault="00000000">
      <w:pPr>
        <w:ind w:firstLine="482"/>
        <w:rPr>
          <w:rFonts w:cs="Times New Roman"/>
          <w:b/>
          <w:bCs/>
          <w:color w:val="000000" w:themeColor="text1"/>
        </w:rPr>
      </w:pPr>
      <w:r w:rsidRPr="004C6618">
        <w:rPr>
          <w:rFonts w:cs="Times New Roman" w:hint="eastAsia"/>
          <w:b/>
          <w:bCs/>
          <w:color w:val="000000" w:themeColor="text1"/>
        </w:rPr>
        <w:t>1</w:t>
      </w:r>
      <w:r w:rsidRPr="004C6618">
        <w:rPr>
          <w:rFonts w:cs="Times New Roman" w:hint="eastAsia"/>
          <w:b/>
          <w:bCs/>
          <w:color w:val="000000" w:themeColor="text1"/>
        </w:rPr>
        <w:t>、芯片总生产工艺</w:t>
      </w:r>
    </w:p>
    <w:p w14:paraId="471F6428" w14:textId="77777777" w:rsidR="00204C56" w:rsidRPr="004C6618" w:rsidRDefault="00000000">
      <w:pPr>
        <w:tabs>
          <w:tab w:val="left" w:pos="360"/>
          <w:tab w:val="left" w:pos="540"/>
        </w:tabs>
        <w:ind w:firstLineChars="0" w:firstLine="0"/>
        <w:jc w:val="center"/>
        <w:rPr>
          <w:rFonts w:cs="Times New Roman"/>
          <w:bCs/>
          <w:color w:val="000000" w:themeColor="text1"/>
          <w:kern w:val="0"/>
        </w:rPr>
      </w:pPr>
      <w:r w:rsidRPr="004C6618">
        <w:rPr>
          <w:noProof/>
          <w:color w:val="000000" w:themeColor="text1"/>
        </w:rPr>
        <w:drawing>
          <wp:inline distT="0" distB="0" distL="0" distR="0" wp14:anchorId="4A1DE000" wp14:editId="00AE3E60">
            <wp:extent cx="4342017" cy="5539563"/>
            <wp:effectExtent l="0" t="0" r="1905" b="4445"/>
            <wp:docPr id="15313431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343116" name="图片 1"/>
                    <pic:cNvPicPr>
                      <a:picLocks noChangeAspect="1"/>
                    </pic:cNvPicPr>
                  </pic:nvPicPr>
                  <pic:blipFill>
                    <a:blip r:embed="rId26"/>
                    <a:stretch>
                      <a:fillRect/>
                    </a:stretch>
                  </pic:blipFill>
                  <pic:spPr>
                    <a:xfrm>
                      <a:off x="0" y="0"/>
                      <a:ext cx="4352763" cy="5553273"/>
                    </a:xfrm>
                    <a:prstGeom prst="rect">
                      <a:avLst/>
                    </a:prstGeom>
                  </pic:spPr>
                </pic:pic>
              </a:graphicData>
            </a:graphic>
          </wp:inline>
        </w:drawing>
      </w:r>
    </w:p>
    <w:p w14:paraId="1A5233CA" w14:textId="77777777" w:rsidR="00204C56" w:rsidRPr="004C6618" w:rsidRDefault="00000000">
      <w:pPr>
        <w:pStyle w:val="aff2"/>
        <w:spacing w:beforeLines="0" w:before="0" w:afterLines="50" w:after="156"/>
      </w:pPr>
      <w:r w:rsidRPr="004C6618">
        <w:t>图</w:t>
      </w:r>
      <w:r w:rsidRPr="004C6618">
        <w:t>3</w:t>
      </w:r>
      <w:r w:rsidRPr="004C6618">
        <w:rPr>
          <w:rFonts w:hint="eastAsia"/>
        </w:rPr>
        <w:t>.6-1</w:t>
      </w:r>
      <w:r w:rsidRPr="004C6618">
        <w:t xml:space="preserve">  </w:t>
      </w:r>
      <w:bookmarkStart w:id="40" w:name="_Hlk85551406"/>
      <w:r w:rsidRPr="004C6618">
        <w:rPr>
          <w:rFonts w:hint="eastAsia"/>
        </w:rPr>
        <w:t>芯片生产</w:t>
      </w:r>
      <w:r w:rsidRPr="004C6618">
        <w:t>工艺流程及产污环节图</w:t>
      </w:r>
      <w:bookmarkEnd w:id="40"/>
    </w:p>
    <w:p w14:paraId="5E999D61" w14:textId="77777777" w:rsidR="00204C56" w:rsidRPr="004C6618" w:rsidRDefault="00000000">
      <w:pPr>
        <w:ind w:firstLine="480"/>
        <w:rPr>
          <w:rFonts w:eastAsia="宋体" w:cs="Times New Roman"/>
          <w:color w:val="000000" w:themeColor="text1"/>
        </w:rPr>
      </w:pPr>
      <w:r w:rsidRPr="004C6618">
        <w:rPr>
          <w:rFonts w:eastAsia="宋体" w:cs="Times New Roman"/>
          <w:color w:val="000000" w:themeColor="text1"/>
        </w:rPr>
        <w:t>工艺简介：</w:t>
      </w:r>
    </w:p>
    <w:p w14:paraId="463779A4" w14:textId="77777777" w:rsidR="00204C56" w:rsidRPr="004C6618" w:rsidRDefault="00000000">
      <w:pPr>
        <w:adjustRightInd w:val="0"/>
        <w:snapToGrid w:val="0"/>
        <w:ind w:firstLine="480"/>
        <w:rPr>
          <w:color w:val="000000" w:themeColor="text1"/>
        </w:rPr>
      </w:pPr>
      <w:r w:rsidRPr="004C6618">
        <w:rPr>
          <w:rFonts w:eastAsia="宋体" w:cs="Times New Roman" w:hint="eastAsia"/>
          <w:color w:val="000000" w:themeColor="text1"/>
        </w:rPr>
        <w:t>减薄磨片、贴片、划片等设备暂未购置，相关工序暂时委外处理</w:t>
      </w:r>
      <w:r w:rsidRPr="004C6618">
        <w:rPr>
          <w:rFonts w:hint="eastAsia"/>
          <w:color w:val="000000" w:themeColor="text1"/>
        </w:rPr>
        <w:t>。</w:t>
      </w:r>
    </w:p>
    <w:p w14:paraId="59425587" w14:textId="77777777" w:rsidR="00204C56" w:rsidRPr="004C6618" w:rsidRDefault="00000000">
      <w:pPr>
        <w:adjustRightInd w:val="0"/>
        <w:snapToGrid w:val="0"/>
        <w:ind w:firstLine="482"/>
        <w:rPr>
          <w:rFonts w:eastAsia="宋体" w:cs="Times New Roman"/>
          <w:color w:val="000000" w:themeColor="text1"/>
        </w:rPr>
      </w:pPr>
      <w:r w:rsidRPr="004C6618">
        <w:rPr>
          <w:rFonts w:eastAsia="宋体" w:cs="Times New Roman"/>
          <w:b/>
          <w:bCs/>
          <w:color w:val="000000" w:themeColor="text1"/>
        </w:rPr>
        <w:t>检验</w:t>
      </w:r>
      <w:r w:rsidRPr="004C6618">
        <w:rPr>
          <w:rFonts w:eastAsia="宋体" w:cs="Times New Roman"/>
          <w:color w:val="000000" w:themeColor="text1"/>
        </w:rPr>
        <w:t>：主要是利用高低倍显微镜对晶圆片的表面质量缺陷状况进行检查，主要包括：是否压点氧化、压点沾污、钝化层残留、划伤等。</w:t>
      </w:r>
    </w:p>
    <w:p w14:paraId="60D80AC9" w14:textId="77777777" w:rsidR="00204C56" w:rsidRPr="004C6618" w:rsidRDefault="00000000">
      <w:pPr>
        <w:overflowPunct w:val="0"/>
        <w:adjustRightInd w:val="0"/>
        <w:snapToGrid w:val="0"/>
        <w:ind w:firstLine="482"/>
        <w:rPr>
          <w:rFonts w:eastAsia="宋体" w:cs="Times New Roman"/>
          <w:color w:val="000000" w:themeColor="text1"/>
        </w:rPr>
      </w:pPr>
      <w:r w:rsidRPr="004C6618">
        <w:rPr>
          <w:rFonts w:eastAsia="宋体" w:cs="Times New Roman"/>
          <w:b/>
          <w:bCs/>
          <w:color w:val="000000" w:themeColor="text1"/>
        </w:rPr>
        <w:t>上芯固化</w:t>
      </w:r>
      <w:r w:rsidRPr="004C6618">
        <w:rPr>
          <w:rFonts w:eastAsia="宋体" w:cs="Times New Roman"/>
          <w:color w:val="000000" w:themeColor="text1"/>
        </w:rPr>
        <w:t>：将胶膜上的单个的芯片吸提起来，并通过银胶黏贴在引线框架上。该工序将银胶点涂到引线框架（基片）上，再将芯片的被焊面与银胶接触压实，此过程由装片机自行控制。再将装有芯片的引线框架放入固化烘箱，温度约</w:t>
      </w:r>
      <w:r w:rsidRPr="004C6618">
        <w:rPr>
          <w:rFonts w:eastAsia="宋体" w:cs="Times New Roman"/>
          <w:color w:val="000000" w:themeColor="text1"/>
        </w:rPr>
        <w:t>150~180℃</w:t>
      </w:r>
      <w:r w:rsidRPr="004C6618">
        <w:rPr>
          <w:rFonts w:eastAsia="宋体" w:cs="Times New Roman"/>
          <w:color w:val="000000" w:themeColor="text1"/>
        </w:rPr>
        <w:t>，银胶在高温下受热形成白色银层，将芯片牢固的固定在基座上。</w:t>
      </w:r>
    </w:p>
    <w:p w14:paraId="5B22ACB1" w14:textId="77777777" w:rsidR="00204C56" w:rsidRPr="004C6618" w:rsidRDefault="00000000">
      <w:pPr>
        <w:adjustRightInd w:val="0"/>
        <w:snapToGrid w:val="0"/>
        <w:ind w:firstLine="482"/>
        <w:rPr>
          <w:rFonts w:eastAsia="宋体" w:cs="Times New Roman"/>
          <w:color w:val="000000" w:themeColor="text1"/>
        </w:rPr>
      </w:pPr>
      <w:r w:rsidRPr="004C6618">
        <w:rPr>
          <w:rFonts w:eastAsia="宋体" w:cs="Times New Roman"/>
          <w:b/>
          <w:bCs/>
          <w:color w:val="000000" w:themeColor="text1"/>
        </w:rPr>
        <w:t>引线键合</w:t>
      </w:r>
      <w:r w:rsidRPr="004C6618">
        <w:rPr>
          <w:rFonts w:eastAsia="宋体" w:cs="Times New Roman"/>
          <w:color w:val="000000" w:themeColor="text1"/>
        </w:rPr>
        <w:t>：以铜线为引线，通过热超声键合技术连接芯片电极和引线框架的内引线，构成电回路。</w:t>
      </w:r>
    </w:p>
    <w:p w14:paraId="5C47DCD0" w14:textId="77777777" w:rsidR="00204C56" w:rsidRPr="004C6618" w:rsidRDefault="00000000">
      <w:pPr>
        <w:adjustRightInd w:val="0"/>
        <w:snapToGrid w:val="0"/>
        <w:ind w:firstLine="480"/>
        <w:rPr>
          <w:rFonts w:eastAsia="宋体" w:cs="Times New Roman"/>
          <w:color w:val="000000" w:themeColor="text1"/>
          <w:spacing w:val="-6"/>
        </w:rPr>
      </w:pPr>
      <w:r w:rsidRPr="004C6618">
        <w:rPr>
          <w:rFonts w:eastAsia="宋体" w:cs="Times New Roman"/>
          <w:color w:val="000000" w:themeColor="text1"/>
        </w:rPr>
        <w:t>热超声键合为热压键合与超声波键合的混合技术。首先将引线穿过高温耐火材料</w:t>
      </w:r>
      <w:r w:rsidRPr="004C6618">
        <w:rPr>
          <w:rFonts w:eastAsia="宋体" w:cs="Times New Roman"/>
          <w:color w:val="000000" w:themeColor="text1"/>
          <w:spacing w:val="-4"/>
        </w:rPr>
        <w:t>所制成的毛细管状的金属线末端键合工具</w:t>
      </w:r>
      <w:r w:rsidRPr="004C6618">
        <w:rPr>
          <w:rFonts w:eastAsia="宋体" w:cs="Times New Roman"/>
          <w:color w:val="000000" w:themeColor="text1"/>
        </w:rPr>
        <w:t>（也称为瓷嘴或焊针</w:t>
      </w:r>
      <w:r w:rsidRPr="004C6618">
        <w:rPr>
          <w:rFonts w:eastAsia="宋体" w:cs="Times New Roman"/>
          <w:color w:val="000000" w:themeColor="text1"/>
          <w:spacing w:val="-64"/>
        </w:rPr>
        <w:t>）</w:t>
      </w:r>
      <w:r w:rsidRPr="004C6618">
        <w:rPr>
          <w:rFonts w:eastAsia="宋体" w:cs="Times New Roman"/>
          <w:color w:val="000000" w:themeColor="text1"/>
          <w:spacing w:val="-18"/>
        </w:rPr>
        <w:t>，再通过加热气体</w:t>
      </w:r>
      <w:r w:rsidRPr="004C6618">
        <w:rPr>
          <w:rFonts w:eastAsia="宋体" w:cs="Times New Roman"/>
          <w:color w:val="000000" w:themeColor="text1"/>
          <w:spacing w:val="-3"/>
        </w:rPr>
        <w:t>（</w:t>
      </w:r>
      <w:r w:rsidRPr="004C6618">
        <w:rPr>
          <w:rFonts w:eastAsia="宋体" w:cs="Times New Roman"/>
          <w:color w:val="000000" w:themeColor="text1"/>
        </w:rPr>
        <w:t>氢焰</w:t>
      </w:r>
      <w:r w:rsidRPr="004C6618">
        <w:rPr>
          <w:rFonts w:eastAsia="宋体" w:cs="Times New Roman"/>
          <w:color w:val="000000" w:themeColor="text1"/>
          <w:spacing w:val="-8"/>
        </w:rPr>
        <w:t>）</w:t>
      </w:r>
      <w:r w:rsidRPr="004C6618">
        <w:rPr>
          <w:rFonts w:eastAsia="宋体" w:cs="Times New Roman"/>
          <w:color w:val="000000" w:themeColor="text1"/>
          <w:spacing w:val="-1"/>
        </w:rPr>
        <w:t>将热量传递到金属表面，将金属线烧断并利用熔融金属的表面张力效应使线的末</w:t>
      </w:r>
      <w:r w:rsidRPr="004C6618">
        <w:rPr>
          <w:rFonts w:eastAsia="宋体" w:cs="Times New Roman"/>
          <w:color w:val="000000" w:themeColor="text1"/>
          <w:spacing w:val="-3"/>
        </w:rPr>
        <w:t>端灼烧成球</w:t>
      </w:r>
      <w:r w:rsidRPr="004C6618">
        <w:rPr>
          <w:rFonts w:eastAsia="宋体" w:cs="Times New Roman"/>
          <w:color w:val="000000" w:themeColor="text1"/>
        </w:rPr>
        <w:t>（</w:t>
      </w:r>
      <w:r w:rsidRPr="004C6618">
        <w:rPr>
          <w:rFonts w:eastAsia="宋体" w:cs="Times New Roman"/>
          <w:color w:val="000000" w:themeColor="text1"/>
          <w:spacing w:val="-6"/>
        </w:rPr>
        <w:t>其直径为金属线直径的</w:t>
      </w:r>
      <w:r w:rsidRPr="004C6618">
        <w:rPr>
          <w:rFonts w:eastAsia="宋体" w:cs="Times New Roman"/>
          <w:color w:val="000000" w:themeColor="text1"/>
        </w:rPr>
        <w:t>2~3</w:t>
      </w:r>
      <w:r w:rsidRPr="004C6618">
        <w:rPr>
          <w:rFonts w:eastAsia="宋体" w:cs="Times New Roman"/>
          <w:color w:val="000000" w:themeColor="text1"/>
        </w:rPr>
        <w:t>倍</w:t>
      </w:r>
      <w:r w:rsidRPr="004C6618">
        <w:rPr>
          <w:rFonts w:eastAsia="宋体" w:cs="Times New Roman"/>
          <w:color w:val="000000" w:themeColor="text1"/>
          <w:spacing w:val="-9"/>
        </w:rPr>
        <w:t>）</w:t>
      </w:r>
      <w:r w:rsidRPr="004C6618">
        <w:rPr>
          <w:rFonts w:eastAsia="宋体" w:cs="Times New Roman"/>
          <w:color w:val="000000" w:themeColor="text1"/>
          <w:spacing w:val="-3"/>
        </w:rPr>
        <w:t>，再使用超声波脉冲进行金属线与金属</w:t>
      </w:r>
      <w:r w:rsidRPr="004C6618">
        <w:rPr>
          <w:rFonts w:eastAsia="宋体" w:cs="Times New Roman"/>
          <w:color w:val="000000" w:themeColor="text1"/>
          <w:spacing w:val="-10"/>
        </w:rPr>
        <w:t>基板</w:t>
      </w:r>
      <w:r w:rsidRPr="004C6618">
        <w:rPr>
          <w:rFonts w:eastAsia="宋体" w:cs="Times New Roman"/>
          <w:color w:val="000000" w:themeColor="text1"/>
        </w:rPr>
        <w:t>（引线框架</w:t>
      </w:r>
      <w:r w:rsidRPr="004C6618">
        <w:rPr>
          <w:rFonts w:eastAsia="宋体" w:cs="Times New Roman"/>
          <w:color w:val="000000" w:themeColor="text1"/>
          <w:spacing w:val="-17"/>
        </w:rPr>
        <w:t>）</w:t>
      </w:r>
      <w:r w:rsidRPr="004C6618">
        <w:rPr>
          <w:rFonts w:eastAsia="宋体" w:cs="Times New Roman"/>
          <w:color w:val="000000" w:themeColor="text1"/>
          <w:spacing w:val="-10"/>
        </w:rPr>
        <w:t>进行结合，基板维持在</w:t>
      </w:r>
      <w:r w:rsidRPr="004C6618">
        <w:rPr>
          <w:rFonts w:eastAsia="宋体" w:cs="Times New Roman"/>
          <w:color w:val="000000" w:themeColor="text1"/>
        </w:rPr>
        <w:t>100~150</w:t>
      </w:r>
      <w:r w:rsidRPr="004C6618">
        <w:rPr>
          <w:rFonts w:eastAsia="宋体" w:cs="Times New Roman"/>
          <w:color w:val="000000" w:themeColor="text1"/>
          <w:spacing w:val="-6"/>
        </w:rPr>
        <w:t>℃</w:t>
      </w:r>
      <w:r w:rsidRPr="004C6618">
        <w:rPr>
          <w:rFonts w:eastAsia="宋体" w:cs="Times New Roman"/>
          <w:color w:val="000000" w:themeColor="text1"/>
          <w:spacing w:val="-6"/>
        </w:rPr>
        <w:t>。加热采用氮气、氢气混合气体。</w:t>
      </w:r>
    </w:p>
    <w:p w14:paraId="4BEF0196" w14:textId="77777777" w:rsidR="00204C56" w:rsidRPr="004C6618" w:rsidRDefault="00000000">
      <w:pPr>
        <w:adjustRightInd w:val="0"/>
        <w:snapToGrid w:val="0"/>
        <w:ind w:firstLine="482"/>
        <w:rPr>
          <w:rFonts w:eastAsia="宋体" w:cs="Times New Roman"/>
          <w:color w:val="000000" w:themeColor="text1"/>
          <w:spacing w:val="-6"/>
        </w:rPr>
      </w:pPr>
      <w:r w:rsidRPr="004C6618">
        <w:rPr>
          <w:rFonts w:eastAsia="宋体" w:cs="Times New Roman"/>
          <w:b/>
          <w:color w:val="000000" w:themeColor="text1"/>
        </w:rPr>
        <w:t>封前清洗：</w:t>
      </w:r>
      <w:r w:rsidRPr="004C6618">
        <w:rPr>
          <w:rFonts w:eastAsia="宋体" w:cs="Times New Roman"/>
          <w:color w:val="000000" w:themeColor="text1"/>
          <w:spacing w:val="-3"/>
        </w:rPr>
        <w:t>采用等离子清洗机进行清洗，去除引线框架表面杂质，为塑封做准备，作业中使用氩气气体，此工序去除的异物很少，可忽略不计。等离子清洗机原理主要是在真空腔体里，通过射频电源在一定的压力情况下产生高能量的无序的等离子体，通过等离子体轰击被清洗产品表面．以达到清洗目的，是一种全新的高科技技术，利用等离子体来达到常规清洗方法无法达到的效果，清洗过程中不产生废有机溶剂及废水。</w:t>
      </w:r>
    </w:p>
    <w:p w14:paraId="2B1CB228" w14:textId="77777777" w:rsidR="00204C56" w:rsidRPr="004C6618" w:rsidRDefault="00000000">
      <w:pPr>
        <w:adjustRightInd w:val="0"/>
        <w:snapToGrid w:val="0"/>
        <w:ind w:firstLine="482"/>
        <w:rPr>
          <w:rFonts w:eastAsia="宋体" w:cs="Times New Roman"/>
          <w:color w:val="000000" w:themeColor="text1"/>
        </w:rPr>
      </w:pPr>
      <w:r w:rsidRPr="004C6618">
        <w:rPr>
          <w:rFonts w:eastAsia="宋体" w:cs="Times New Roman"/>
          <w:b/>
          <w:color w:val="000000" w:themeColor="text1"/>
        </w:rPr>
        <w:t>塑封固化：</w:t>
      </w:r>
      <w:r w:rsidRPr="004C6618">
        <w:rPr>
          <w:rFonts w:eastAsia="宋体" w:cs="Times New Roman"/>
          <w:color w:val="000000" w:themeColor="text1"/>
          <w:spacing w:val="-1"/>
        </w:rPr>
        <w:t>通过模具将固态塑封料加热后注入每个引线框架芯片位中，并将其封装起来以保护芯片，塑封后的芯片被塑料封整个包裹起来，仅有引线框架裸露，在后续镀锡过程中银不会和酸等物质接触，因此在后续镀锡过程中不会有银离子产生。塑料封装使用的材料为热固性聚合物，主要为环氧树脂、硅胶树脂、硅微粉填料等组成。该工艺将已贴装芯片并完成引线键合的框架置于模</w:t>
      </w:r>
      <w:r w:rsidRPr="004C6618">
        <w:rPr>
          <w:rFonts w:eastAsia="宋体" w:cs="Times New Roman"/>
          <w:color w:val="000000" w:themeColor="text1"/>
          <w:spacing w:val="-5"/>
        </w:rPr>
        <w:t>具中，再在预热炉中加热</w:t>
      </w:r>
      <w:r w:rsidRPr="004C6618">
        <w:rPr>
          <w:rFonts w:eastAsia="宋体" w:cs="Times New Roman"/>
          <w:color w:val="000000" w:themeColor="text1"/>
        </w:rPr>
        <w:t>（</w:t>
      </w:r>
      <w:r w:rsidRPr="004C6618">
        <w:rPr>
          <w:rFonts w:eastAsia="宋体" w:cs="Times New Roman"/>
          <w:color w:val="000000" w:themeColor="text1"/>
          <w:spacing w:val="-10"/>
        </w:rPr>
        <w:t>预热温度在</w:t>
      </w:r>
      <w:r w:rsidRPr="004C6618">
        <w:rPr>
          <w:rFonts w:eastAsia="宋体" w:cs="Times New Roman"/>
          <w:color w:val="000000" w:themeColor="text1"/>
        </w:rPr>
        <w:t>90~9</w:t>
      </w:r>
      <w:r w:rsidRPr="004C6618">
        <w:rPr>
          <w:rFonts w:eastAsia="宋体" w:cs="Times New Roman"/>
          <w:color w:val="000000" w:themeColor="text1"/>
          <w:spacing w:val="-1"/>
        </w:rPr>
        <w:t>5℃</w:t>
      </w:r>
      <w:r w:rsidRPr="004C6618">
        <w:rPr>
          <w:rFonts w:eastAsia="宋体" w:cs="Times New Roman"/>
          <w:color w:val="000000" w:themeColor="text1"/>
        </w:rPr>
        <w:t>之间</w:t>
      </w:r>
      <w:r w:rsidRPr="004C6618">
        <w:rPr>
          <w:rFonts w:eastAsia="宋体" w:cs="Times New Roman"/>
          <w:color w:val="000000" w:themeColor="text1"/>
          <w:spacing w:val="-120"/>
        </w:rPr>
        <w:t>）</w:t>
      </w:r>
      <w:r w:rsidRPr="004C6618">
        <w:rPr>
          <w:rFonts w:eastAsia="宋体" w:cs="Times New Roman"/>
          <w:color w:val="000000" w:themeColor="text1"/>
          <w:spacing w:val="-5"/>
        </w:rPr>
        <w:t>，然后放进转移成型机的</w:t>
      </w:r>
      <w:r w:rsidRPr="004C6618">
        <w:rPr>
          <w:rFonts w:eastAsia="宋体" w:cs="Times New Roman"/>
          <w:color w:val="000000" w:themeColor="text1"/>
          <w:spacing w:val="-1"/>
        </w:rPr>
        <w:t>转移罐中。在转移成型活塞的压力下，塑封料被液压机顶杆挤压到浇道中，并</w:t>
      </w:r>
      <w:r w:rsidRPr="004C6618">
        <w:rPr>
          <w:rFonts w:eastAsia="宋体" w:cs="Times New Roman"/>
          <w:color w:val="000000" w:themeColor="text1"/>
        </w:rPr>
        <w:t>经过浇口注入模具成型（</w:t>
      </w:r>
      <w:r w:rsidRPr="004C6618">
        <w:rPr>
          <w:rFonts w:eastAsia="宋体" w:cs="Times New Roman"/>
          <w:color w:val="000000" w:themeColor="text1"/>
          <w:spacing w:val="-5"/>
        </w:rPr>
        <w:t>在整个过程中，模具温度保持在</w:t>
      </w:r>
      <w:r w:rsidRPr="004C6618">
        <w:rPr>
          <w:rFonts w:eastAsia="宋体" w:cs="Times New Roman"/>
          <w:color w:val="000000" w:themeColor="text1"/>
        </w:rPr>
        <w:t>170~175℃)</w:t>
      </w:r>
      <w:r w:rsidRPr="004C6618">
        <w:rPr>
          <w:rFonts w:eastAsia="宋体" w:cs="Times New Roman"/>
          <w:color w:val="000000" w:themeColor="text1"/>
        </w:rPr>
        <w:t>。</w:t>
      </w:r>
    </w:p>
    <w:p w14:paraId="06EB7A22" w14:textId="77777777" w:rsidR="00204C56" w:rsidRPr="004C6618" w:rsidRDefault="00000000">
      <w:pPr>
        <w:adjustRightInd w:val="0"/>
        <w:snapToGrid w:val="0"/>
        <w:ind w:firstLine="472"/>
        <w:rPr>
          <w:rFonts w:eastAsia="宋体" w:cs="Times New Roman"/>
          <w:color w:val="000000" w:themeColor="text1"/>
        </w:rPr>
      </w:pPr>
      <w:r w:rsidRPr="004C6618">
        <w:rPr>
          <w:rFonts w:eastAsia="宋体" w:cs="Times New Roman"/>
          <w:color w:val="000000" w:themeColor="text1"/>
          <w:spacing w:val="-2"/>
        </w:rPr>
        <w:t>塑封料在模具中保压几分钟后，模块的硬度足以达标并被顶出，但是聚合物的固</w:t>
      </w:r>
      <w:r w:rsidRPr="004C6618">
        <w:rPr>
          <w:rFonts w:eastAsia="宋体" w:cs="Times New Roman"/>
          <w:color w:val="000000" w:themeColor="text1"/>
          <w:spacing w:val="-4"/>
        </w:rPr>
        <w:t>化并未全部完成。由于材料的固化程度严重影响材料的玻璃化温度及热应力，所以塑</w:t>
      </w:r>
      <w:r w:rsidRPr="004C6618">
        <w:rPr>
          <w:rFonts w:eastAsia="宋体" w:cs="Times New Roman"/>
          <w:color w:val="000000" w:themeColor="text1"/>
          <w:spacing w:val="-5"/>
        </w:rPr>
        <w:t>封后需要在烘箱进行后固化处理，促使材料全部固化达到一个温度的状态，以提高元</w:t>
      </w:r>
      <w:r w:rsidRPr="004C6618">
        <w:rPr>
          <w:rFonts w:eastAsia="宋体" w:cs="Times New Roman"/>
          <w:color w:val="000000" w:themeColor="text1"/>
          <w:spacing w:val="-11"/>
        </w:rPr>
        <w:t>器件的可靠性。烘箱采用电加热，温度约</w:t>
      </w:r>
      <w:r w:rsidRPr="004C6618">
        <w:rPr>
          <w:rFonts w:eastAsia="宋体" w:cs="Times New Roman"/>
          <w:color w:val="000000" w:themeColor="text1"/>
        </w:rPr>
        <w:t>170~175℃</w:t>
      </w:r>
      <w:r w:rsidRPr="004C6618">
        <w:rPr>
          <w:rFonts w:eastAsia="宋体" w:cs="Times New Roman"/>
          <w:color w:val="000000" w:themeColor="text1"/>
        </w:rPr>
        <w:t>。</w:t>
      </w:r>
    </w:p>
    <w:p w14:paraId="12B9166A" w14:textId="77777777" w:rsidR="00204C56" w:rsidRPr="004C6618" w:rsidRDefault="00000000">
      <w:pPr>
        <w:adjustRightInd w:val="0"/>
        <w:snapToGrid w:val="0"/>
        <w:ind w:firstLine="482"/>
        <w:rPr>
          <w:rFonts w:eastAsia="宋体" w:cs="Times New Roman"/>
          <w:color w:val="000000" w:themeColor="text1"/>
          <w:spacing w:val="-7"/>
        </w:rPr>
      </w:pPr>
      <w:r w:rsidRPr="004C6618">
        <w:rPr>
          <w:rFonts w:eastAsia="宋体" w:cs="Times New Roman"/>
          <w:b/>
          <w:color w:val="000000" w:themeColor="text1"/>
        </w:rPr>
        <w:t>镀锡：</w:t>
      </w:r>
      <w:r w:rsidRPr="004C6618">
        <w:rPr>
          <w:rFonts w:eastAsia="宋体" w:cs="Times New Roman"/>
          <w:color w:val="000000" w:themeColor="text1"/>
          <w:spacing w:val="-6"/>
        </w:rPr>
        <w:t>对塑封过后</w:t>
      </w:r>
      <w:r w:rsidRPr="004C6618">
        <w:rPr>
          <w:rFonts w:eastAsia="宋体" w:cs="Times New Roman"/>
          <w:color w:val="000000" w:themeColor="text1"/>
          <w:spacing w:val="-1"/>
        </w:rPr>
        <w:t>裸露</w:t>
      </w:r>
      <w:r w:rsidRPr="004C6618">
        <w:rPr>
          <w:rFonts w:eastAsia="宋体" w:cs="Times New Roman"/>
          <w:color w:val="000000" w:themeColor="text1"/>
          <w:spacing w:val="-6"/>
        </w:rPr>
        <w:t>的引线框架进行电镀镀锡处理，以防止氧化、提高可焊</w:t>
      </w:r>
      <w:r w:rsidRPr="004C6618">
        <w:rPr>
          <w:rFonts w:eastAsia="宋体" w:cs="Times New Roman"/>
          <w:color w:val="000000" w:themeColor="text1"/>
          <w:spacing w:val="-2"/>
        </w:rPr>
        <w:t>性。设备采用连续处理、自动上下料，完成化学浸料</w:t>
      </w:r>
      <w:r w:rsidRPr="004C6618">
        <w:rPr>
          <w:rFonts w:eastAsia="宋体" w:cs="Times New Roman"/>
          <w:color w:val="000000" w:themeColor="text1"/>
          <w:spacing w:val="-2"/>
        </w:rPr>
        <w:t>-</w:t>
      </w:r>
      <w:r w:rsidRPr="004C6618">
        <w:rPr>
          <w:rFonts w:eastAsia="宋体" w:cs="Times New Roman"/>
          <w:color w:val="000000" w:themeColor="text1"/>
          <w:spacing w:val="-2"/>
        </w:rPr>
        <w:t>喷淋全自动一体化整套工艺。整条镀锡线采用所需温度采用电加热，具体生产工艺说明如下：</w:t>
      </w:r>
    </w:p>
    <w:p w14:paraId="619D8C7D" w14:textId="77777777" w:rsidR="00204C56" w:rsidRPr="004C6618" w:rsidRDefault="00000000">
      <w:pPr>
        <w:numPr>
          <w:ilvl w:val="0"/>
          <w:numId w:val="3"/>
        </w:numPr>
        <w:adjustRightInd w:val="0"/>
        <w:snapToGrid w:val="0"/>
        <w:ind w:left="0" w:firstLineChars="0" w:firstLine="200"/>
        <w:jc w:val="left"/>
        <w:rPr>
          <w:rFonts w:eastAsia="宋体" w:cs="Times New Roman"/>
          <w:color w:val="000000" w:themeColor="text1"/>
        </w:rPr>
      </w:pPr>
      <w:r w:rsidRPr="004C6618">
        <w:rPr>
          <w:rFonts w:eastAsia="宋体" w:cs="Times New Roman"/>
          <w:color w:val="000000" w:themeColor="text1"/>
        </w:rPr>
        <w:t>软化、中和</w:t>
      </w:r>
    </w:p>
    <w:p w14:paraId="74238926" w14:textId="77777777" w:rsidR="00204C56" w:rsidRPr="004C6618" w:rsidRDefault="00000000">
      <w:pPr>
        <w:adjustRightInd w:val="0"/>
        <w:snapToGrid w:val="0"/>
        <w:ind w:firstLine="472"/>
        <w:jc w:val="left"/>
        <w:rPr>
          <w:rFonts w:eastAsia="宋体" w:cs="Times New Roman"/>
          <w:color w:val="000000" w:themeColor="text1"/>
          <w:spacing w:val="-2"/>
        </w:rPr>
      </w:pPr>
      <w:r w:rsidRPr="004C6618">
        <w:rPr>
          <w:rFonts w:eastAsia="宋体" w:cs="Times New Roman"/>
          <w:color w:val="000000" w:themeColor="text1"/>
          <w:spacing w:val="-2"/>
        </w:rPr>
        <w:t>为了使产品软化、降低机械强度，同时也由于封装过程中塑封料树脂溢出、贴带毛边、引线毛刺等，需要将芯片封装模块浸泡在温度约</w:t>
      </w:r>
      <w:r w:rsidRPr="004C6618">
        <w:rPr>
          <w:rFonts w:eastAsia="宋体" w:cs="Times New Roman"/>
          <w:color w:val="000000" w:themeColor="text1"/>
          <w:spacing w:val="-2"/>
        </w:rPr>
        <w:t>20~25℃</w:t>
      </w:r>
      <w:r w:rsidRPr="004C6618">
        <w:rPr>
          <w:rFonts w:eastAsia="宋体" w:cs="Times New Roman"/>
          <w:color w:val="000000" w:themeColor="text1"/>
          <w:spacing w:val="-2"/>
        </w:rPr>
        <w:t>的软化液（去毛刺溶液）中</w:t>
      </w:r>
      <w:r w:rsidRPr="004C6618">
        <w:rPr>
          <w:rFonts w:eastAsia="宋体" w:cs="Times New Roman"/>
          <w:color w:val="000000" w:themeColor="text1"/>
          <w:spacing w:val="-2"/>
        </w:rPr>
        <w:t>30</w:t>
      </w:r>
      <w:r w:rsidRPr="004C6618">
        <w:rPr>
          <w:rFonts w:eastAsia="宋体" w:cs="Times New Roman"/>
          <w:color w:val="000000" w:themeColor="text1"/>
          <w:spacing w:val="-2"/>
        </w:rPr>
        <w:t>分钟，软化产品及去除毛刺。本项目软化槽旁边自带有一个过滤装置，软化液定期通过泵打入过滤装置通过滤网过滤后循环使用，约</w:t>
      </w:r>
      <w:r w:rsidRPr="004C6618">
        <w:rPr>
          <w:rFonts w:eastAsia="宋体" w:cs="Times New Roman"/>
          <w:color w:val="000000" w:themeColor="text1"/>
          <w:spacing w:val="-2"/>
        </w:rPr>
        <w:t>30</w:t>
      </w:r>
      <w:r w:rsidRPr="004C6618">
        <w:rPr>
          <w:rFonts w:eastAsia="宋体" w:cs="Times New Roman"/>
          <w:color w:val="000000" w:themeColor="text1"/>
          <w:spacing w:val="-2"/>
        </w:rPr>
        <w:t>天过滤一次，每次产生槽渣约</w:t>
      </w:r>
      <w:r w:rsidRPr="004C6618">
        <w:rPr>
          <w:rFonts w:eastAsia="宋体" w:cs="Times New Roman"/>
          <w:color w:val="000000" w:themeColor="text1"/>
          <w:spacing w:val="-2"/>
        </w:rPr>
        <w:t>20kg</w:t>
      </w:r>
      <w:r w:rsidRPr="004C6618">
        <w:rPr>
          <w:rFonts w:eastAsia="宋体" w:cs="Times New Roman"/>
          <w:color w:val="000000" w:themeColor="text1"/>
          <w:spacing w:val="-2"/>
        </w:rPr>
        <w:t>，软化液定期补充。项目去毛刺溶液主要成分为己内酰胺和单乙醇胺，因此在使用过程中有少量有机废气挥发产生，本环评统一以非甲烷总烃进行分析评价。软化后采用三级逆流漂洗，洗掉工件表面附着的软化液，使用常温自来水和回用水。由于软化液呈碱性，根据漂洗后工件表面的</w:t>
      </w:r>
      <w:r w:rsidRPr="004C6618">
        <w:rPr>
          <w:rFonts w:eastAsia="宋体" w:cs="Times New Roman"/>
          <w:color w:val="000000" w:themeColor="text1"/>
          <w:spacing w:val="-2"/>
        </w:rPr>
        <w:t>pH</w:t>
      </w:r>
      <w:r w:rsidRPr="004C6618">
        <w:rPr>
          <w:rFonts w:eastAsia="宋体" w:cs="Times New Roman"/>
          <w:color w:val="000000" w:themeColor="text1"/>
          <w:spacing w:val="-2"/>
        </w:rPr>
        <w:t>值，利用稀硫酸调整</w:t>
      </w:r>
      <w:r w:rsidRPr="004C6618">
        <w:rPr>
          <w:rFonts w:eastAsia="宋体" w:cs="Times New Roman"/>
          <w:color w:val="000000" w:themeColor="text1"/>
          <w:spacing w:val="-2"/>
        </w:rPr>
        <w:t>pH</w:t>
      </w:r>
      <w:r w:rsidRPr="004C6618">
        <w:rPr>
          <w:rFonts w:eastAsia="宋体" w:cs="Times New Roman"/>
          <w:color w:val="000000" w:themeColor="text1"/>
          <w:spacing w:val="-2"/>
        </w:rPr>
        <w:t>至中性，再采用二级逆流漂洗，洗掉工件表面附着的酸液，使用常温自来水和回用水。</w:t>
      </w:r>
    </w:p>
    <w:p w14:paraId="12516CAC" w14:textId="77777777" w:rsidR="00204C56" w:rsidRPr="004C6618" w:rsidRDefault="00000000">
      <w:pPr>
        <w:numPr>
          <w:ilvl w:val="0"/>
          <w:numId w:val="3"/>
        </w:numPr>
        <w:adjustRightInd w:val="0"/>
        <w:snapToGrid w:val="0"/>
        <w:ind w:left="0" w:firstLineChars="0" w:firstLine="200"/>
        <w:jc w:val="left"/>
        <w:rPr>
          <w:rFonts w:eastAsia="宋体" w:cs="Times New Roman"/>
          <w:color w:val="000000" w:themeColor="text1"/>
          <w:spacing w:val="-5"/>
        </w:rPr>
      </w:pPr>
      <w:r w:rsidRPr="004C6618">
        <w:rPr>
          <w:rFonts w:eastAsia="宋体" w:cs="Times New Roman"/>
          <w:color w:val="000000" w:themeColor="text1"/>
          <w:spacing w:val="-5"/>
        </w:rPr>
        <w:t>电化学除油</w:t>
      </w:r>
    </w:p>
    <w:p w14:paraId="58C2AB52" w14:textId="77777777" w:rsidR="00204C56" w:rsidRPr="004C6618" w:rsidRDefault="00000000">
      <w:pPr>
        <w:adjustRightInd w:val="0"/>
        <w:snapToGrid w:val="0"/>
        <w:ind w:firstLine="472"/>
        <w:jc w:val="left"/>
        <w:rPr>
          <w:rFonts w:eastAsia="宋体" w:cs="Times New Roman"/>
          <w:color w:val="000000" w:themeColor="text1"/>
          <w:spacing w:val="-2"/>
        </w:rPr>
      </w:pPr>
      <w:r w:rsidRPr="004C6618">
        <w:rPr>
          <w:rFonts w:eastAsia="宋体" w:cs="Times New Roman"/>
          <w:color w:val="000000" w:themeColor="text1"/>
          <w:spacing w:val="-2"/>
        </w:rPr>
        <w:t>电化学除油又称电解除油，是在碱性溶液中，以零件为阳极或阴极，采用不锈钢板为第二电极，在直流电作用下将零件表面油污除去的过程，具有除油速度更快，除油更彻底等优点。项目采用阳极电解除油工艺去除工件死角处的油污。将工件放入碱性电解液中，工件作为阳极，阴极使用不锈钢板；除油液由碳酸氢钠、磷酸钠、聚氧乙烯脂肪醇醚表面活性剂等组成，使用时与水配置而成，除油液浓度约为</w:t>
      </w:r>
      <w:r w:rsidRPr="004C6618">
        <w:rPr>
          <w:rFonts w:eastAsia="宋体" w:cs="Times New Roman"/>
          <w:color w:val="000000" w:themeColor="text1"/>
          <w:spacing w:val="-2"/>
        </w:rPr>
        <w:t>30%</w:t>
      </w:r>
      <w:r w:rsidRPr="004C6618">
        <w:rPr>
          <w:rFonts w:eastAsia="宋体" w:cs="Times New Roman"/>
          <w:color w:val="000000" w:themeColor="text1"/>
          <w:spacing w:val="-2"/>
        </w:rPr>
        <w:t>左右，使用时通过电热管加热至</w:t>
      </w:r>
      <w:r w:rsidRPr="004C6618">
        <w:rPr>
          <w:rFonts w:eastAsia="宋体" w:cs="Times New Roman"/>
          <w:color w:val="000000" w:themeColor="text1"/>
          <w:spacing w:val="-2"/>
        </w:rPr>
        <w:t xml:space="preserve"> 50</w:t>
      </w:r>
      <w:r w:rsidRPr="004C6618">
        <w:rPr>
          <w:rFonts w:eastAsia="宋体" w:cs="Times New Roman"/>
          <w:color w:val="000000" w:themeColor="text1"/>
          <w:spacing w:val="-2"/>
        </w:rPr>
        <w:t>～</w:t>
      </w:r>
      <w:r w:rsidRPr="004C6618">
        <w:rPr>
          <w:rFonts w:eastAsia="宋体" w:cs="Times New Roman"/>
          <w:color w:val="000000" w:themeColor="text1"/>
          <w:spacing w:val="-2"/>
        </w:rPr>
        <w:t>60℃</w:t>
      </w:r>
      <w:r w:rsidRPr="004C6618">
        <w:rPr>
          <w:rFonts w:eastAsia="宋体" w:cs="Times New Roman"/>
          <w:color w:val="000000" w:themeColor="text1"/>
          <w:spacing w:val="-2"/>
        </w:rPr>
        <w:t>。槽液循环使用，定期补充，约半个月更换一次。电解除油后采用两级高压水喷淋，洗掉工件表面附着的除油液、油污及产品引线框架表面的塑封溢料，使用常温自来水和回用水。</w:t>
      </w:r>
    </w:p>
    <w:p w14:paraId="3F334267" w14:textId="77777777" w:rsidR="00204C56" w:rsidRPr="004C6618" w:rsidRDefault="00000000">
      <w:pPr>
        <w:numPr>
          <w:ilvl w:val="0"/>
          <w:numId w:val="3"/>
        </w:numPr>
        <w:adjustRightInd w:val="0"/>
        <w:snapToGrid w:val="0"/>
        <w:ind w:left="0" w:firstLineChars="0" w:firstLine="200"/>
        <w:jc w:val="left"/>
        <w:rPr>
          <w:rFonts w:eastAsia="宋体" w:cs="Times New Roman"/>
          <w:color w:val="000000" w:themeColor="text1"/>
          <w:spacing w:val="-5"/>
        </w:rPr>
      </w:pPr>
      <w:r w:rsidRPr="004C6618">
        <w:rPr>
          <w:rFonts w:eastAsia="宋体" w:cs="Times New Roman"/>
          <w:color w:val="000000" w:themeColor="text1"/>
          <w:spacing w:val="-5"/>
        </w:rPr>
        <w:t>去氧化</w:t>
      </w:r>
    </w:p>
    <w:p w14:paraId="2C874C8D" w14:textId="77777777" w:rsidR="00204C56" w:rsidRPr="004C6618" w:rsidRDefault="00000000">
      <w:pPr>
        <w:adjustRightInd w:val="0"/>
        <w:snapToGrid w:val="0"/>
        <w:ind w:firstLine="472"/>
        <w:jc w:val="left"/>
        <w:rPr>
          <w:rFonts w:eastAsia="宋体" w:cs="Times New Roman"/>
          <w:color w:val="000000" w:themeColor="text1"/>
          <w:spacing w:val="-2"/>
        </w:rPr>
      </w:pPr>
      <w:r w:rsidRPr="004C6618">
        <w:rPr>
          <w:rFonts w:eastAsia="宋体" w:cs="Times New Roman"/>
          <w:color w:val="000000" w:themeColor="text1"/>
          <w:spacing w:val="-2"/>
        </w:rPr>
        <w:t>工件经过前面几道工序后，表面会形成一层氧化膜。去氧化就是通过将工件放入混酸中（</w:t>
      </w:r>
      <w:r w:rsidRPr="004C6618">
        <w:rPr>
          <w:rFonts w:eastAsia="宋体" w:cs="Times New Roman"/>
          <w:color w:val="000000" w:themeColor="text1"/>
          <w:spacing w:val="-2"/>
        </w:rPr>
        <w:t>10%</w:t>
      </w:r>
      <w:r w:rsidRPr="004C6618">
        <w:rPr>
          <w:rFonts w:eastAsia="宋体" w:cs="Times New Roman"/>
          <w:color w:val="000000" w:themeColor="text1"/>
          <w:spacing w:val="-2"/>
        </w:rPr>
        <w:t>硫酸、</w:t>
      </w:r>
      <w:r w:rsidRPr="004C6618">
        <w:rPr>
          <w:rFonts w:eastAsia="宋体" w:cs="Times New Roman"/>
          <w:color w:val="000000" w:themeColor="text1"/>
          <w:spacing w:val="-2"/>
        </w:rPr>
        <w:t>15%</w:t>
      </w:r>
      <w:r w:rsidRPr="004C6618">
        <w:rPr>
          <w:rFonts w:eastAsia="宋体" w:cs="Times New Roman"/>
          <w:color w:val="000000" w:themeColor="text1"/>
          <w:spacing w:val="-2"/>
        </w:rPr>
        <w:t>甲基磺酸）</w:t>
      </w:r>
      <w:r w:rsidRPr="004C6618">
        <w:rPr>
          <w:rFonts w:eastAsia="宋体" w:cs="Times New Roman"/>
          <w:color w:val="000000" w:themeColor="text1"/>
          <w:spacing w:val="-2"/>
        </w:rPr>
        <w:t>1</w:t>
      </w:r>
      <w:r w:rsidRPr="004C6618">
        <w:rPr>
          <w:rFonts w:eastAsia="宋体" w:cs="Times New Roman"/>
          <w:color w:val="000000" w:themeColor="text1"/>
          <w:spacing w:val="-2"/>
        </w:rPr>
        <w:t>分钟，温度控制在</w:t>
      </w:r>
      <w:r w:rsidRPr="004C6618">
        <w:rPr>
          <w:rFonts w:eastAsia="宋体" w:cs="Times New Roman"/>
          <w:color w:val="000000" w:themeColor="text1"/>
          <w:spacing w:val="-2"/>
        </w:rPr>
        <w:t>25~35℃</w:t>
      </w:r>
      <w:r w:rsidRPr="004C6618">
        <w:rPr>
          <w:rFonts w:eastAsia="宋体" w:cs="Times New Roman"/>
          <w:color w:val="000000" w:themeColor="text1"/>
          <w:spacing w:val="-2"/>
        </w:rPr>
        <w:t>，以去除其表面的氧化膜，从而露出活泼的金属界面，以保证后续镀锡时镀锡层与基体的结合力。硫酸、甲基磺酸定期补充，槽液循环使用，约半个月天完全更换一次。去氧化后用常温纯水洗掉工件表面附着的酸液。</w:t>
      </w:r>
    </w:p>
    <w:p w14:paraId="5D907C9C" w14:textId="77777777" w:rsidR="00204C56" w:rsidRPr="004C6618" w:rsidRDefault="00000000">
      <w:pPr>
        <w:adjustRightInd w:val="0"/>
        <w:snapToGrid w:val="0"/>
        <w:ind w:firstLineChars="0" w:firstLine="200"/>
        <w:jc w:val="left"/>
        <w:rPr>
          <w:rFonts w:eastAsia="宋体" w:cs="Times New Roman"/>
          <w:color w:val="000000" w:themeColor="text1"/>
          <w:spacing w:val="-5"/>
        </w:rPr>
      </w:pPr>
      <w:r w:rsidRPr="004C6618">
        <w:rPr>
          <w:rFonts w:ascii="Cambria Math" w:eastAsia="宋体" w:hAnsi="Cambria Math" w:cs="Cambria Math"/>
          <w:color w:val="000000" w:themeColor="text1"/>
          <w:spacing w:val="-5"/>
        </w:rPr>
        <w:t>④</w:t>
      </w:r>
      <w:r w:rsidRPr="004C6618">
        <w:rPr>
          <w:rFonts w:eastAsia="宋体" w:cs="Times New Roman"/>
          <w:color w:val="000000" w:themeColor="text1"/>
          <w:spacing w:val="-5"/>
        </w:rPr>
        <w:t>预浸</w:t>
      </w:r>
    </w:p>
    <w:p w14:paraId="0B096024" w14:textId="77777777" w:rsidR="00204C56" w:rsidRPr="004C6618" w:rsidRDefault="00000000">
      <w:pPr>
        <w:adjustRightInd w:val="0"/>
        <w:snapToGrid w:val="0"/>
        <w:ind w:firstLine="472"/>
        <w:jc w:val="left"/>
        <w:rPr>
          <w:rFonts w:eastAsia="宋体" w:cs="Times New Roman"/>
          <w:color w:val="000000" w:themeColor="text1"/>
          <w:spacing w:val="-2"/>
        </w:rPr>
      </w:pPr>
      <w:r w:rsidRPr="004C6618">
        <w:rPr>
          <w:rFonts w:eastAsia="宋体" w:cs="Times New Roman"/>
          <w:color w:val="000000" w:themeColor="text1"/>
          <w:spacing w:val="-2"/>
        </w:rPr>
        <w:t>预浸就是通过将工件放入</w:t>
      </w:r>
      <w:r w:rsidRPr="004C6618">
        <w:rPr>
          <w:rFonts w:eastAsia="宋体" w:cs="Times New Roman"/>
          <w:color w:val="000000" w:themeColor="text1"/>
          <w:spacing w:val="-2"/>
        </w:rPr>
        <w:t>5%</w:t>
      </w:r>
      <w:r w:rsidRPr="004C6618">
        <w:rPr>
          <w:rFonts w:eastAsia="宋体" w:cs="Times New Roman"/>
          <w:color w:val="000000" w:themeColor="text1"/>
          <w:spacing w:val="-2"/>
        </w:rPr>
        <w:t>的甲基磺酸和</w:t>
      </w:r>
      <w:r w:rsidRPr="004C6618">
        <w:rPr>
          <w:rFonts w:eastAsia="宋体" w:cs="Times New Roman"/>
          <w:color w:val="000000" w:themeColor="text1"/>
          <w:spacing w:val="-2"/>
        </w:rPr>
        <w:t>30%</w:t>
      </w:r>
      <w:r w:rsidRPr="004C6618">
        <w:rPr>
          <w:rFonts w:eastAsia="宋体" w:cs="Times New Roman"/>
          <w:color w:val="000000" w:themeColor="text1"/>
          <w:spacing w:val="-2"/>
        </w:rPr>
        <w:t>左右的甲基磺酸锡溶液中</w:t>
      </w:r>
      <w:r w:rsidRPr="004C6618">
        <w:rPr>
          <w:rFonts w:eastAsia="宋体" w:cs="Times New Roman"/>
          <w:color w:val="000000" w:themeColor="text1"/>
          <w:spacing w:val="-2"/>
        </w:rPr>
        <w:t>1</w:t>
      </w:r>
      <w:r w:rsidRPr="004C6618">
        <w:rPr>
          <w:rFonts w:eastAsia="宋体" w:cs="Times New Roman"/>
          <w:color w:val="000000" w:themeColor="text1"/>
          <w:spacing w:val="-2"/>
        </w:rPr>
        <w:t>分钟，温度控制在</w:t>
      </w:r>
      <w:r w:rsidRPr="004C6618">
        <w:rPr>
          <w:rFonts w:eastAsia="宋体" w:cs="Times New Roman"/>
          <w:color w:val="000000" w:themeColor="text1"/>
          <w:spacing w:val="-2"/>
        </w:rPr>
        <w:t>35~50℃</w:t>
      </w:r>
      <w:r w:rsidRPr="004C6618">
        <w:rPr>
          <w:rFonts w:eastAsia="宋体" w:cs="Times New Roman"/>
          <w:color w:val="000000" w:themeColor="text1"/>
          <w:spacing w:val="-2"/>
        </w:rPr>
        <w:t>。预浸可以提高后续镀锡过程中镀锡层结合力。本项目预浸槽旁边自带有一个过滤装置，预浸液定期通过泵打入过滤装置通过滤网过滤后循环使用，约</w:t>
      </w:r>
      <w:r w:rsidRPr="004C6618">
        <w:rPr>
          <w:rFonts w:eastAsia="宋体" w:cs="Times New Roman"/>
          <w:color w:val="000000" w:themeColor="text1"/>
          <w:spacing w:val="-2"/>
        </w:rPr>
        <w:t>30</w:t>
      </w:r>
      <w:r w:rsidRPr="004C6618">
        <w:rPr>
          <w:rFonts w:eastAsia="宋体" w:cs="Times New Roman"/>
          <w:color w:val="000000" w:themeColor="text1"/>
          <w:spacing w:val="-2"/>
        </w:rPr>
        <w:t>天过滤一次，每次产生槽渣约</w:t>
      </w:r>
      <w:r w:rsidRPr="004C6618">
        <w:rPr>
          <w:rFonts w:eastAsia="宋体" w:cs="Times New Roman"/>
          <w:color w:val="000000" w:themeColor="text1"/>
          <w:spacing w:val="-2"/>
        </w:rPr>
        <w:t>20kg</w:t>
      </w:r>
      <w:r w:rsidRPr="004C6618">
        <w:rPr>
          <w:rFonts w:eastAsia="宋体" w:cs="Times New Roman"/>
          <w:color w:val="000000" w:themeColor="text1"/>
          <w:spacing w:val="-2"/>
        </w:rPr>
        <w:t>，预浸液定期补充。</w:t>
      </w:r>
    </w:p>
    <w:p w14:paraId="01B9F509" w14:textId="77777777" w:rsidR="00204C56" w:rsidRPr="004C6618" w:rsidRDefault="00000000">
      <w:pPr>
        <w:adjustRightInd w:val="0"/>
        <w:snapToGrid w:val="0"/>
        <w:ind w:firstLineChars="0" w:firstLine="200"/>
        <w:jc w:val="left"/>
        <w:rPr>
          <w:rFonts w:eastAsia="宋体" w:cs="Times New Roman"/>
          <w:color w:val="000000" w:themeColor="text1"/>
          <w:spacing w:val="-5"/>
        </w:rPr>
      </w:pPr>
      <w:r w:rsidRPr="004C6618">
        <w:rPr>
          <w:rFonts w:ascii="Cambria Math" w:eastAsia="宋体" w:hAnsi="Cambria Math" w:cs="Cambria Math"/>
          <w:color w:val="000000" w:themeColor="text1"/>
          <w:spacing w:val="-5"/>
        </w:rPr>
        <w:t>⑤</w:t>
      </w:r>
      <w:r w:rsidRPr="004C6618">
        <w:rPr>
          <w:rFonts w:eastAsia="宋体" w:cs="Times New Roman"/>
          <w:color w:val="000000" w:themeColor="text1"/>
          <w:spacing w:val="-5"/>
        </w:rPr>
        <w:t>镀锡</w:t>
      </w:r>
    </w:p>
    <w:p w14:paraId="55FA1756" w14:textId="77777777" w:rsidR="00204C56" w:rsidRPr="004C6618" w:rsidRDefault="00000000">
      <w:pPr>
        <w:adjustRightInd w:val="0"/>
        <w:snapToGrid w:val="0"/>
        <w:ind w:firstLine="472"/>
        <w:jc w:val="left"/>
        <w:rPr>
          <w:rFonts w:eastAsia="宋体" w:cs="Times New Roman"/>
          <w:color w:val="000000" w:themeColor="text1"/>
          <w:spacing w:val="-2"/>
        </w:rPr>
      </w:pPr>
      <w:r w:rsidRPr="004C6618">
        <w:rPr>
          <w:rFonts w:eastAsia="宋体" w:cs="Times New Roman"/>
          <w:color w:val="000000" w:themeColor="text1"/>
          <w:spacing w:val="-2"/>
        </w:rPr>
        <w:t>将工件放入镀锡液中，通过电化学反应，在工件表面形成均匀、致密、结合良好的金属沉积层。镀锡液由锡球、甲基磺酸、甲基磺酸锡、添加剂等与水配置而成，镀锡液温度为</w:t>
      </w:r>
      <w:r w:rsidRPr="004C6618">
        <w:rPr>
          <w:rFonts w:eastAsia="宋体" w:cs="Times New Roman"/>
          <w:color w:val="000000" w:themeColor="text1"/>
          <w:spacing w:val="-2"/>
        </w:rPr>
        <w:t>35~50℃</w:t>
      </w:r>
      <w:r w:rsidRPr="004C6618">
        <w:rPr>
          <w:rFonts w:eastAsia="宋体" w:cs="Times New Roman"/>
          <w:color w:val="000000" w:themeColor="text1"/>
          <w:spacing w:val="-2"/>
        </w:rPr>
        <w:t>。镀锡时，锡球作为阳极，工件作为阴极，阳极发生氧化反应，锡氧化成锡离子进入退镀液，同时析出少量氧气，阴极发生还原反应，锡离子还原为锡沉积于工件表面，同时析出少量氢气。具体反应式如下：</w:t>
      </w:r>
    </w:p>
    <w:p w14:paraId="765E1981" w14:textId="77777777" w:rsidR="00204C56" w:rsidRPr="004C6618" w:rsidRDefault="00000000">
      <w:pPr>
        <w:adjustRightInd w:val="0"/>
        <w:snapToGrid w:val="0"/>
        <w:ind w:firstLine="460"/>
        <w:jc w:val="left"/>
        <w:rPr>
          <w:rFonts w:eastAsia="宋体" w:cs="Times New Roman"/>
          <w:color w:val="000000" w:themeColor="text1"/>
          <w:spacing w:val="-5"/>
        </w:rPr>
      </w:pPr>
      <w:r w:rsidRPr="004C6618">
        <w:rPr>
          <w:rFonts w:eastAsia="宋体" w:cs="Times New Roman"/>
          <w:color w:val="000000" w:themeColor="text1"/>
          <w:spacing w:val="-5"/>
        </w:rPr>
        <w:t>阳极：</w:t>
      </w:r>
      <w:r w:rsidRPr="004C6618">
        <w:rPr>
          <w:rFonts w:eastAsia="宋体" w:cs="Times New Roman"/>
          <w:color w:val="000000" w:themeColor="text1"/>
          <w:spacing w:val="-5"/>
        </w:rPr>
        <w:t>Sn+2e=Sn</w:t>
      </w:r>
      <w:r w:rsidRPr="004C6618">
        <w:rPr>
          <w:rFonts w:eastAsia="宋体" w:cs="Times New Roman"/>
          <w:color w:val="000000" w:themeColor="text1"/>
          <w:spacing w:val="-5"/>
          <w:vertAlign w:val="superscript"/>
        </w:rPr>
        <w:t>2+</w:t>
      </w:r>
      <w:r w:rsidRPr="004C6618">
        <w:rPr>
          <w:rFonts w:eastAsia="宋体" w:cs="Times New Roman"/>
          <w:color w:val="000000" w:themeColor="text1"/>
          <w:spacing w:val="-5"/>
        </w:rPr>
        <w:t xml:space="preserve"> </w:t>
      </w:r>
      <w:r w:rsidRPr="004C6618">
        <w:rPr>
          <w:rFonts w:eastAsia="宋体" w:cs="Times New Roman" w:hint="eastAsia"/>
          <w:color w:val="000000" w:themeColor="text1"/>
          <w:spacing w:val="-5"/>
        </w:rPr>
        <w:t xml:space="preserve">       </w:t>
      </w:r>
      <w:r w:rsidRPr="004C6618">
        <w:rPr>
          <w:rFonts w:eastAsia="宋体" w:cs="Times New Roman"/>
          <w:color w:val="000000" w:themeColor="text1"/>
          <w:spacing w:val="-5"/>
        </w:rPr>
        <w:t>阴极：</w:t>
      </w:r>
      <w:r w:rsidRPr="004C6618">
        <w:rPr>
          <w:rFonts w:eastAsia="宋体" w:cs="Times New Roman"/>
          <w:color w:val="000000" w:themeColor="text1"/>
          <w:spacing w:val="-5"/>
        </w:rPr>
        <w:t>Sn</w:t>
      </w:r>
      <w:r w:rsidRPr="004C6618">
        <w:rPr>
          <w:rFonts w:eastAsia="宋体" w:cs="Times New Roman"/>
          <w:color w:val="000000" w:themeColor="text1"/>
          <w:spacing w:val="-5"/>
          <w:vertAlign w:val="superscript"/>
        </w:rPr>
        <w:t>2+</w:t>
      </w:r>
      <w:r w:rsidRPr="004C6618">
        <w:rPr>
          <w:rFonts w:eastAsia="宋体" w:cs="Times New Roman"/>
          <w:color w:val="000000" w:themeColor="text1"/>
          <w:spacing w:val="-5"/>
        </w:rPr>
        <w:t>=Sn+2e</w:t>
      </w:r>
    </w:p>
    <w:p w14:paraId="130563D9" w14:textId="77777777" w:rsidR="00204C56" w:rsidRPr="004C6618" w:rsidRDefault="00000000">
      <w:pPr>
        <w:adjustRightInd w:val="0"/>
        <w:snapToGrid w:val="0"/>
        <w:ind w:firstLine="472"/>
        <w:jc w:val="left"/>
        <w:rPr>
          <w:rFonts w:eastAsia="宋体" w:cs="Times New Roman"/>
          <w:color w:val="000000" w:themeColor="text1"/>
          <w:spacing w:val="-2"/>
        </w:rPr>
      </w:pPr>
      <w:r w:rsidRPr="004C6618">
        <w:rPr>
          <w:rFonts w:eastAsia="宋体" w:cs="Times New Roman"/>
          <w:color w:val="000000" w:themeColor="text1"/>
          <w:spacing w:val="-2"/>
        </w:rPr>
        <w:t>本项目镀锡槽旁自带</w:t>
      </w:r>
      <w:r w:rsidRPr="004C6618">
        <w:rPr>
          <w:rFonts w:eastAsia="宋体" w:cs="Times New Roman" w:hint="eastAsia"/>
          <w:color w:val="000000" w:themeColor="text1"/>
          <w:spacing w:val="-2"/>
        </w:rPr>
        <w:t>1</w:t>
      </w:r>
      <w:r w:rsidRPr="004C6618">
        <w:rPr>
          <w:rFonts w:eastAsia="宋体" w:cs="Times New Roman"/>
          <w:color w:val="000000" w:themeColor="text1"/>
          <w:spacing w:val="-2"/>
        </w:rPr>
        <w:t>个过滤装置，镀锡液定期通过泵打入过滤装置通过滤网过滤后循环使用，约</w:t>
      </w:r>
      <w:r w:rsidRPr="004C6618">
        <w:rPr>
          <w:rFonts w:eastAsia="宋体" w:cs="Times New Roman"/>
          <w:color w:val="000000" w:themeColor="text1"/>
          <w:spacing w:val="-2"/>
        </w:rPr>
        <w:t>30</w:t>
      </w:r>
      <w:r w:rsidRPr="004C6618">
        <w:rPr>
          <w:rFonts w:eastAsia="宋体" w:cs="Times New Roman"/>
          <w:color w:val="000000" w:themeColor="text1"/>
          <w:spacing w:val="-2"/>
        </w:rPr>
        <w:t>天过滤一次，每次产生槽渣约</w:t>
      </w:r>
      <w:r w:rsidRPr="004C6618">
        <w:rPr>
          <w:rFonts w:eastAsia="宋体" w:cs="Times New Roman"/>
          <w:color w:val="000000" w:themeColor="text1"/>
          <w:spacing w:val="-2"/>
        </w:rPr>
        <w:t>30kg</w:t>
      </w:r>
      <w:r w:rsidRPr="004C6618">
        <w:rPr>
          <w:rFonts w:eastAsia="宋体" w:cs="Times New Roman"/>
          <w:color w:val="000000" w:themeColor="text1"/>
          <w:spacing w:val="-2"/>
        </w:rPr>
        <w:t>，镀锡液定期补充。</w:t>
      </w:r>
    </w:p>
    <w:p w14:paraId="50D44A95" w14:textId="77777777" w:rsidR="00204C56" w:rsidRPr="004C6618" w:rsidRDefault="00000000">
      <w:pPr>
        <w:adjustRightInd w:val="0"/>
        <w:snapToGrid w:val="0"/>
        <w:ind w:firstLine="480"/>
        <w:jc w:val="left"/>
        <w:rPr>
          <w:rFonts w:eastAsia="宋体" w:cs="Times New Roman"/>
          <w:color w:val="000000" w:themeColor="text1"/>
        </w:rPr>
      </w:pPr>
      <w:r w:rsidRPr="004C6618">
        <w:rPr>
          <w:rFonts w:ascii="Cambria Math" w:eastAsia="宋体" w:hAnsi="Cambria Math" w:cs="Cambria Math"/>
          <w:color w:val="000000" w:themeColor="text1"/>
        </w:rPr>
        <w:t>⑤</w:t>
      </w:r>
      <w:r w:rsidRPr="004C6618">
        <w:rPr>
          <w:rFonts w:eastAsia="宋体" w:cs="Times New Roman"/>
          <w:color w:val="000000" w:themeColor="text1"/>
        </w:rPr>
        <w:t>中和</w:t>
      </w:r>
      <w:r w:rsidRPr="004C6618">
        <w:rPr>
          <w:rFonts w:eastAsia="宋体" w:cs="Times New Roman"/>
          <w:color w:val="000000" w:themeColor="text1"/>
        </w:rPr>
        <w:t>2</w:t>
      </w:r>
    </w:p>
    <w:p w14:paraId="7B3E0C4B" w14:textId="77777777" w:rsidR="00204C56" w:rsidRPr="004C6618" w:rsidRDefault="00000000">
      <w:pPr>
        <w:adjustRightInd w:val="0"/>
        <w:snapToGrid w:val="0"/>
        <w:ind w:firstLine="472"/>
        <w:jc w:val="left"/>
        <w:rPr>
          <w:rFonts w:eastAsia="宋体" w:cs="Times New Roman"/>
          <w:color w:val="000000" w:themeColor="text1"/>
          <w:spacing w:val="-2"/>
        </w:rPr>
      </w:pPr>
      <w:r w:rsidRPr="004C6618">
        <w:rPr>
          <w:rFonts w:eastAsia="宋体" w:cs="Times New Roman"/>
          <w:color w:val="000000" w:themeColor="text1"/>
          <w:spacing w:val="-2"/>
        </w:rPr>
        <w:t>使用中和粉（碳酸钠）中和镀锡件上的酸液。该工序将中和粉与纯水配比，浓度控制在</w:t>
      </w:r>
      <w:r w:rsidRPr="004C6618">
        <w:rPr>
          <w:rFonts w:eastAsia="宋体" w:cs="Times New Roman"/>
          <w:color w:val="000000" w:themeColor="text1"/>
          <w:spacing w:val="-2"/>
        </w:rPr>
        <w:t>10%~15%</w:t>
      </w:r>
      <w:r w:rsidRPr="004C6618">
        <w:rPr>
          <w:rFonts w:eastAsia="宋体" w:cs="Times New Roman"/>
          <w:color w:val="000000" w:themeColor="text1"/>
          <w:spacing w:val="-2"/>
        </w:rPr>
        <w:t>，温度</w:t>
      </w:r>
      <w:r w:rsidRPr="004C6618">
        <w:rPr>
          <w:rFonts w:eastAsia="宋体" w:cs="Times New Roman"/>
          <w:color w:val="000000" w:themeColor="text1"/>
          <w:spacing w:val="-2"/>
        </w:rPr>
        <w:t>50~60℃</w:t>
      </w:r>
      <w:r w:rsidRPr="004C6618">
        <w:rPr>
          <w:rFonts w:eastAsia="宋体" w:cs="Times New Roman"/>
          <w:color w:val="000000" w:themeColor="text1"/>
          <w:spacing w:val="-2"/>
        </w:rPr>
        <w:t>。中和液循环使用，定期补充，半个月更换</w:t>
      </w:r>
      <w:r w:rsidRPr="004C6618">
        <w:rPr>
          <w:rFonts w:eastAsia="宋体" w:cs="Times New Roman"/>
          <w:color w:val="000000" w:themeColor="text1"/>
          <w:spacing w:val="-2"/>
        </w:rPr>
        <w:t>1</w:t>
      </w:r>
      <w:r w:rsidRPr="004C6618">
        <w:rPr>
          <w:rFonts w:eastAsia="宋体" w:cs="Times New Roman"/>
          <w:color w:val="000000" w:themeColor="text1"/>
          <w:spacing w:val="-2"/>
        </w:rPr>
        <w:t>次。</w:t>
      </w:r>
    </w:p>
    <w:p w14:paraId="166A951B" w14:textId="77777777" w:rsidR="00204C56" w:rsidRPr="004C6618" w:rsidRDefault="00000000">
      <w:pPr>
        <w:adjustRightInd w:val="0"/>
        <w:snapToGrid w:val="0"/>
        <w:ind w:firstLine="480"/>
        <w:jc w:val="left"/>
        <w:rPr>
          <w:rFonts w:eastAsia="宋体" w:cs="Times New Roman"/>
          <w:color w:val="000000" w:themeColor="text1"/>
        </w:rPr>
      </w:pPr>
      <w:r w:rsidRPr="004C6618">
        <w:rPr>
          <w:rFonts w:ascii="Cambria Math" w:eastAsia="宋体" w:hAnsi="Cambria Math" w:cs="Cambria Math"/>
          <w:color w:val="000000" w:themeColor="text1"/>
        </w:rPr>
        <w:t>⑥</w:t>
      </w:r>
      <w:r w:rsidRPr="004C6618">
        <w:rPr>
          <w:rFonts w:eastAsia="宋体" w:cs="Times New Roman"/>
          <w:color w:val="000000" w:themeColor="text1"/>
        </w:rPr>
        <w:t>防变色</w:t>
      </w:r>
    </w:p>
    <w:p w14:paraId="11E6EA07" w14:textId="77777777" w:rsidR="00204C56" w:rsidRPr="004C6618" w:rsidRDefault="00000000">
      <w:pPr>
        <w:adjustRightInd w:val="0"/>
        <w:snapToGrid w:val="0"/>
        <w:ind w:firstLine="472"/>
        <w:jc w:val="left"/>
        <w:rPr>
          <w:rFonts w:eastAsia="宋体" w:cs="Times New Roman"/>
          <w:color w:val="000000" w:themeColor="text1"/>
          <w:spacing w:val="-2"/>
        </w:rPr>
      </w:pPr>
      <w:r w:rsidRPr="004C6618">
        <w:rPr>
          <w:rFonts w:eastAsia="宋体" w:cs="Times New Roman"/>
          <w:color w:val="000000" w:themeColor="text1"/>
          <w:spacing w:val="-2"/>
        </w:rPr>
        <w:t>使用防变色液防止镀锡件变色。该工序将有机酸与纯水配比，浓度控制在</w:t>
      </w:r>
      <w:r w:rsidRPr="004C6618">
        <w:rPr>
          <w:rFonts w:eastAsia="宋体" w:cs="Times New Roman"/>
          <w:color w:val="000000" w:themeColor="text1"/>
          <w:spacing w:val="-2"/>
        </w:rPr>
        <w:t>10~15%</w:t>
      </w:r>
      <w:r w:rsidRPr="004C6618">
        <w:rPr>
          <w:rFonts w:eastAsia="宋体" w:cs="Times New Roman"/>
          <w:color w:val="000000" w:themeColor="text1"/>
          <w:spacing w:val="-2"/>
        </w:rPr>
        <w:t>，温度</w:t>
      </w:r>
      <w:r w:rsidRPr="004C6618">
        <w:rPr>
          <w:rFonts w:eastAsia="宋体" w:cs="Times New Roman"/>
          <w:color w:val="000000" w:themeColor="text1"/>
          <w:spacing w:val="-2"/>
        </w:rPr>
        <w:t xml:space="preserve"> 50~60℃</w:t>
      </w:r>
      <w:r w:rsidRPr="004C6618">
        <w:rPr>
          <w:rFonts w:eastAsia="宋体" w:cs="Times New Roman"/>
          <w:color w:val="000000" w:themeColor="text1"/>
          <w:spacing w:val="-2"/>
        </w:rPr>
        <w:t>。防变色液循环使用，定期补充，半个月更换</w:t>
      </w:r>
      <w:r w:rsidRPr="004C6618">
        <w:rPr>
          <w:rFonts w:eastAsia="宋体" w:cs="Times New Roman"/>
          <w:color w:val="000000" w:themeColor="text1"/>
          <w:spacing w:val="-2"/>
        </w:rPr>
        <w:t>1</w:t>
      </w:r>
      <w:r w:rsidRPr="004C6618">
        <w:rPr>
          <w:rFonts w:eastAsia="宋体" w:cs="Times New Roman"/>
          <w:color w:val="000000" w:themeColor="text1"/>
          <w:spacing w:val="-2"/>
        </w:rPr>
        <w:t>次。防变色后先用纯水洗掉工件表面附着的防变色液，再用热纯水清洗一次。热纯水清洗后的工件放入烘箱中烘干水分，烘箱采用电加热，温度控制在</w:t>
      </w:r>
      <w:r w:rsidRPr="004C6618">
        <w:rPr>
          <w:rFonts w:eastAsia="宋体" w:cs="Times New Roman"/>
          <w:color w:val="000000" w:themeColor="text1"/>
          <w:spacing w:val="-2"/>
        </w:rPr>
        <w:t>110±10℃</w:t>
      </w:r>
      <w:r w:rsidRPr="004C6618">
        <w:rPr>
          <w:rFonts w:eastAsia="宋体" w:cs="Times New Roman"/>
          <w:color w:val="000000" w:themeColor="text1"/>
          <w:spacing w:val="-2"/>
        </w:rPr>
        <w:t>。</w:t>
      </w:r>
    </w:p>
    <w:p w14:paraId="62ACD161" w14:textId="77777777" w:rsidR="00204C56" w:rsidRPr="004C6618" w:rsidRDefault="00000000">
      <w:pPr>
        <w:adjustRightInd w:val="0"/>
        <w:snapToGrid w:val="0"/>
        <w:ind w:firstLine="480"/>
        <w:jc w:val="left"/>
        <w:rPr>
          <w:rFonts w:eastAsia="宋体" w:cs="Times New Roman"/>
          <w:color w:val="000000" w:themeColor="text1"/>
        </w:rPr>
      </w:pPr>
      <w:r w:rsidRPr="004C6618">
        <w:rPr>
          <w:rFonts w:ascii="Cambria Math" w:eastAsia="宋体" w:hAnsi="Cambria Math" w:cs="Cambria Math"/>
          <w:color w:val="000000" w:themeColor="text1"/>
        </w:rPr>
        <w:t>⑦</w:t>
      </w:r>
      <w:r w:rsidRPr="004C6618">
        <w:rPr>
          <w:rFonts w:eastAsia="宋体" w:cs="Times New Roman"/>
          <w:color w:val="000000" w:themeColor="text1"/>
        </w:rPr>
        <w:t>退锡</w:t>
      </w:r>
    </w:p>
    <w:p w14:paraId="1AE950FB" w14:textId="77777777" w:rsidR="00204C56" w:rsidRPr="004C6618" w:rsidRDefault="00000000">
      <w:pPr>
        <w:adjustRightInd w:val="0"/>
        <w:snapToGrid w:val="0"/>
        <w:ind w:firstLine="472"/>
        <w:jc w:val="left"/>
        <w:rPr>
          <w:rFonts w:eastAsia="宋体" w:cs="Times New Roman"/>
          <w:color w:val="000000" w:themeColor="text1"/>
          <w:spacing w:val="-2"/>
        </w:rPr>
      </w:pPr>
      <w:r w:rsidRPr="004C6618">
        <w:rPr>
          <w:rFonts w:eastAsia="宋体" w:cs="Times New Roman"/>
          <w:color w:val="000000" w:themeColor="text1"/>
          <w:spacing w:val="-2"/>
        </w:rPr>
        <w:t>企业定期对不锈钢夹具上残留的锡进行清除，另外镀锡过程中约有</w:t>
      </w:r>
      <w:r w:rsidRPr="004C6618">
        <w:rPr>
          <w:rFonts w:eastAsia="宋体" w:cs="Times New Roman"/>
          <w:color w:val="000000" w:themeColor="text1"/>
          <w:spacing w:val="-2"/>
        </w:rPr>
        <w:t>0.1‰~0.2‰</w:t>
      </w:r>
      <w:r w:rsidRPr="004C6618">
        <w:rPr>
          <w:rFonts w:eastAsia="宋体" w:cs="Times New Roman"/>
          <w:color w:val="000000" w:themeColor="text1"/>
          <w:spacing w:val="-2"/>
        </w:rPr>
        <w:t>的不合格品产生，需要进行退锡处理。项目采用电解退锡，退锡液中主要成分为甲基磺酸、硝酸和去离子水，退锡工艺采用自动化控制设备，不锈钢夹具上残留的锡不会完全退除，不会裸露出不锈钢夹具，因此退锡过程中不会产生铬等重金属。本项目退锡槽旁边自带有一个过滤装置，退锡液定期通过泵打入过滤装置通过滤网过滤后循环使用，约</w:t>
      </w:r>
      <w:r w:rsidRPr="004C6618">
        <w:rPr>
          <w:rFonts w:eastAsia="宋体" w:cs="Times New Roman"/>
          <w:color w:val="000000" w:themeColor="text1"/>
          <w:spacing w:val="-2"/>
        </w:rPr>
        <w:t>30</w:t>
      </w:r>
      <w:r w:rsidRPr="004C6618">
        <w:rPr>
          <w:rFonts w:eastAsia="宋体" w:cs="Times New Roman"/>
          <w:color w:val="000000" w:themeColor="text1"/>
          <w:spacing w:val="-2"/>
        </w:rPr>
        <w:t>天过滤一次，每次产生槽渣约</w:t>
      </w:r>
      <w:r w:rsidRPr="004C6618">
        <w:rPr>
          <w:rFonts w:eastAsia="宋体" w:cs="Times New Roman"/>
          <w:color w:val="000000" w:themeColor="text1"/>
          <w:spacing w:val="-2"/>
        </w:rPr>
        <w:t>30kg</w:t>
      </w:r>
      <w:r w:rsidRPr="004C6618">
        <w:rPr>
          <w:rFonts w:eastAsia="宋体" w:cs="Times New Roman"/>
          <w:color w:val="000000" w:themeColor="text1"/>
          <w:spacing w:val="-2"/>
        </w:rPr>
        <w:t>，退锡液定期补充。</w:t>
      </w:r>
    </w:p>
    <w:p w14:paraId="03D45F64" w14:textId="77777777" w:rsidR="00204C56" w:rsidRPr="004C6618" w:rsidRDefault="00000000">
      <w:pPr>
        <w:adjustRightInd w:val="0"/>
        <w:snapToGrid w:val="0"/>
        <w:ind w:firstLine="472"/>
        <w:jc w:val="left"/>
        <w:rPr>
          <w:rFonts w:eastAsia="宋体" w:cs="Times New Roman"/>
          <w:color w:val="000000" w:themeColor="text1"/>
          <w:spacing w:val="-2"/>
        </w:rPr>
      </w:pPr>
      <w:r w:rsidRPr="004C6618">
        <w:rPr>
          <w:rFonts w:eastAsia="宋体" w:cs="Times New Roman"/>
          <w:color w:val="000000" w:themeColor="text1"/>
          <w:spacing w:val="-2"/>
        </w:rPr>
        <w:t>退锡后夹具采用常温自来水和回用水清洗，经吹干后重新放入上料系统进行使用；工件采用常温自来水和回用水清洗，经吹干后重新放入上料系统进行镀锡。</w:t>
      </w:r>
    </w:p>
    <w:p w14:paraId="055C2745" w14:textId="77777777" w:rsidR="00204C56" w:rsidRPr="004C6618" w:rsidRDefault="00000000">
      <w:pPr>
        <w:adjustRightInd w:val="0"/>
        <w:snapToGrid w:val="0"/>
        <w:ind w:firstLine="482"/>
        <w:jc w:val="left"/>
        <w:rPr>
          <w:rFonts w:eastAsia="宋体" w:cs="Times New Roman"/>
          <w:color w:val="000000" w:themeColor="text1"/>
        </w:rPr>
      </w:pPr>
      <w:r w:rsidRPr="004C6618">
        <w:rPr>
          <w:rFonts w:eastAsia="宋体" w:cs="Times New Roman"/>
          <w:b/>
          <w:color w:val="000000" w:themeColor="text1"/>
        </w:rPr>
        <w:t>冲筋成型：</w:t>
      </w:r>
      <w:r w:rsidRPr="004C6618">
        <w:rPr>
          <w:rFonts w:eastAsia="宋体" w:cs="Times New Roman"/>
          <w:color w:val="000000" w:themeColor="text1"/>
          <w:spacing w:val="-3"/>
        </w:rPr>
        <w:t>切筋、成型是两道工序，但通常同</w:t>
      </w:r>
      <w:r w:rsidRPr="004C6618">
        <w:rPr>
          <w:rFonts w:eastAsia="宋体" w:cs="Times New Roman"/>
          <w:color w:val="000000" w:themeColor="text1"/>
          <w:spacing w:val="-5"/>
        </w:rPr>
        <w:t>时完成。所谓的切筋工艺，是指切除引线框架上连接引脚的横筋以及边框；所谓的成型工艺则是将引脚弯成一定的形状，以适合装配的需要。</w:t>
      </w:r>
    </w:p>
    <w:p w14:paraId="3B5B2E6D" w14:textId="77777777" w:rsidR="00204C56" w:rsidRPr="004C6618" w:rsidRDefault="00000000">
      <w:pPr>
        <w:adjustRightInd w:val="0"/>
        <w:snapToGrid w:val="0"/>
        <w:ind w:firstLine="482"/>
        <w:jc w:val="left"/>
        <w:rPr>
          <w:rFonts w:eastAsia="宋体" w:cs="Times New Roman"/>
          <w:color w:val="000000" w:themeColor="text1"/>
        </w:rPr>
      </w:pPr>
      <w:r w:rsidRPr="004C6618">
        <w:rPr>
          <w:rFonts w:eastAsia="宋体" w:cs="Times New Roman"/>
          <w:b/>
          <w:color w:val="000000" w:themeColor="text1"/>
        </w:rPr>
        <w:t>激光打印、测试、包装入库：</w:t>
      </w:r>
      <w:r w:rsidRPr="004C6618">
        <w:rPr>
          <w:rFonts w:eastAsia="宋体" w:cs="Times New Roman"/>
          <w:color w:val="000000" w:themeColor="text1"/>
        </w:rPr>
        <w:t>产品进行激光打印、测试后，将产品包装入库。</w:t>
      </w:r>
    </w:p>
    <w:p w14:paraId="3410D374" w14:textId="77777777" w:rsidR="00204C56" w:rsidRPr="004C6618" w:rsidRDefault="00000000">
      <w:pPr>
        <w:ind w:firstLine="482"/>
        <w:rPr>
          <w:rFonts w:cs="Times New Roman"/>
          <w:b/>
          <w:bCs/>
          <w:color w:val="000000" w:themeColor="text1"/>
        </w:rPr>
      </w:pPr>
      <w:r w:rsidRPr="004C6618">
        <w:rPr>
          <w:rFonts w:cs="Times New Roman" w:hint="eastAsia"/>
          <w:b/>
          <w:bCs/>
          <w:color w:val="000000" w:themeColor="text1"/>
        </w:rPr>
        <w:t>2</w:t>
      </w:r>
      <w:r w:rsidRPr="004C6618">
        <w:rPr>
          <w:rFonts w:cs="Times New Roman" w:hint="eastAsia"/>
          <w:b/>
          <w:bCs/>
          <w:color w:val="000000" w:themeColor="text1"/>
        </w:rPr>
        <w:t>、表面处理生产工艺</w:t>
      </w:r>
    </w:p>
    <w:p w14:paraId="048CEA67" w14:textId="77777777" w:rsidR="00204C56" w:rsidRPr="004C6618" w:rsidRDefault="00000000">
      <w:pPr>
        <w:pStyle w:val="2"/>
        <w:spacing w:after="0"/>
        <w:ind w:leftChars="0" w:left="0" w:firstLineChars="0" w:firstLine="0"/>
        <w:jc w:val="center"/>
        <w:rPr>
          <w:color w:val="000000" w:themeColor="text1"/>
        </w:rPr>
      </w:pPr>
      <w:r w:rsidRPr="004C6618">
        <w:rPr>
          <w:noProof/>
          <w:color w:val="000000" w:themeColor="text1"/>
        </w:rPr>
        <w:drawing>
          <wp:inline distT="0" distB="0" distL="0" distR="0" wp14:anchorId="3A1BB9A9" wp14:editId="73160939">
            <wp:extent cx="4751426" cy="5869172"/>
            <wp:effectExtent l="0" t="0" r="0" b="0"/>
            <wp:docPr id="4588524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852425" name="图片 1"/>
                    <pic:cNvPicPr>
                      <a:picLocks noChangeAspect="1"/>
                    </pic:cNvPicPr>
                  </pic:nvPicPr>
                  <pic:blipFill>
                    <a:blip r:embed="rId27"/>
                    <a:stretch>
                      <a:fillRect/>
                    </a:stretch>
                  </pic:blipFill>
                  <pic:spPr>
                    <a:xfrm>
                      <a:off x="0" y="0"/>
                      <a:ext cx="4766367" cy="5887628"/>
                    </a:xfrm>
                    <a:prstGeom prst="rect">
                      <a:avLst/>
                    </a:prstGeom>
                  </pic:spPr>
                </pic:pic>
              </a:graphicData>
            </a:graphic>
          </wp:inline>
        </w:drawing>
      </w:r>
    </w:p>
    <w:p w14:paraId="2D091C0E" w14:textId="77777777" w:rsidR="00204C56" w:rsidRPr="004C6618" w:rsidRDefault="00000000">
      <w:pPr>
        <w:pStyle w:val="aff2"/>
        <w:spacing w:beforeLines="0" w:before="0" w:afterLines="50" w:after="156"/>
        <w:sectPr w:rsidR="00204C56" w:rsidRPr="004C6618">
          <w:pgSz w:w="11906" w:h="16838"/>
          <w:pgMar w:top="1531" w:right="1701" w:bottom="1531" w:left="1701" w:header="851" w:footer="992" w:gutter="0"/>
          <w:cols w:space="425"/>
          <w:titlePg/>
          <w:docGrid w:type="linesAndChars" w:linePitch="312"/>
        </w:sectPr>
      </w:pPr>
      <w:r w:rsidRPr="004C6618">
        <w:t>图</w:t>
      </w:r>
      <w:r w:rsidRPr="004C6618">
        <w:rPr>
          <w:rFonts w:hint="eastAsia"/>
        </w:rPr>
        <w:t>3.6-2</w:t>
      </w:r>
      <w:r w:rsidRPr="004C6618">
        <w:t xml:space="preserve">  </w:t>
      </w:r>
      <w:r w:rsidRPr="004C6618">
        <w:rPr>
          <w:rFonts w:hint="eastAsia"/>
        </w:rPr>
        <w:t>表面处理</w:t>
      </w:r>
      <w:r w:rsidRPr="004C6618">
        <w:t>生产工艺流程及产污环节图</w:t>
      </w:r>
    </w:p>
    <w:p w14:paraId="5186061F" w14:textId="77777777" w:rsidR="00204C56" w:rsidRPr="004C6618" w:rsidRDefault="00000000">
      <w:pPr>
        <w:pStyle w:val="20"/>
        <w:spacing w:beforeLines="50" w:before="156"/>
        <w:rPr>
          <w:rFonts w:eastAsiaTheme="minorEastAsia" w:cs="Times New Roman"/>
          <w:color w:val="000000" w:themeColor="text1"/>
          <w:szCs w:val="24"/>
        </w:rPr>
      </w:pPr>
      <w:bookmarkStart w:id="41" w:name="_Toc515273910"/>
      <w:bookmarkStart w:id="42" w:name="_Toc229747264"/>
      <w:r w:rsidRPr="004C6618">
        <w:rPr>
          <w:rFonts w:cs="Times New Roman"/>
          <w:color w:val="000000" w:themeColor="text1"/>
          <w:szCs w:val="24"/>
        </w:rPr>
        <w:t>3.7</w:t>
      </w:r>
      <w:r w:rsidRPr="004C6618">
        <w:rPr>
          <w:rFonts w:cs="Times New Roman"/>
          <w:color w:val="000000" w:themeColor="text1"/>
          <w:szCs w:val="24"/>
        </w:rPr>
        <w:t>项目变动情况</w:t>
      </w:r>
      <w:bookmarkEnd w:id="41"/>
      <w:bookmarkEnd w:id="42"/>
    </w:p>
    <w:p w14:paraId="1DA5C694" w14:textId="77777777" w:rsidR="00204C56" w:rsidRPr="004C6618" w:rsidRDefault="00000000">
      <w:pPr>
        <w:ind w:firstLine="480"/>
        <w:rPr>
          <w:b/>
          <w:bCs/>
          <w:caps/>
          <w:color w:val="000000" w:themeColor="text1"/>
        </w:rPr>
      </w:pPr>
      <w:r w:rsidRPr="004C6618">
        <w:rPr>
          <w:rFonts w:hint="eastAsia"/>
          <w:bCs/>
          <w:color w:val="000000" w:themeColor="text1"/>
        </w:rPr>
        <w:t>根据</w:t>
      </w:r>
      <w:bookmarkStart w:id="43" w:name="OLE_LINK7"/>
      <w:r w:rsidRPr="004C6618">
        <w:rPr>
          <w:rFonts w:hint="eastAsia"/>
          <w:color w:val="000000" w:themeColor="text1"/>
        </w:rPr>
        <w:t>《关于印发制浆造纸等十四个行业建设项目</w:t>
      </w:r>
      <w:r w:rsidRPr="004C6618">
        <w:rPr>
          <w:color w:val="000000" w:themeColor="text1"/>
        </w:rPr>
        <w:t>重大变动清单</w:t>
      </w:r>
      <w:r w:rsidRPr="004C6618">
        <w:rPr>
          <w:rFonts w:hint="eastAsia"/>
          <w:color w:val="000000" w:themeColor="text1"/>
        </w:rPr>
        <w:t>的通知》（环办环评</w:t>
      </w:r>
      <w:r w:rsidRPr="004C6618">
        <w:rPr>
          <w:rFonts w:hint="eastAsia"/>
          <w:color w:val="000000" w:themeColor="text1"/>
        </w:rPr>
        <w:t>[20</w:t>
      </w:r>
      <w:r w:rsidRPr="004C6618">
        <w:rPr>
          <w:color w:val="000000" w:themeColor="text1"/>
        </w:rPr>
        <w:t>18</w:t>
      </w:r>
      <w:r w:rsidRPr="004C6618">
        <w:rPr>
          <w:rFonts w:hint="eastAsia"/>
          <w:color w:val="000000" w:themeColor="text1"/>
        </w:rPr>
        <w:t>]6</w:t>
      </w:r>
      <w:r w:rsidRPr="004C6618">
        <w:rPr>
          <w:rFonts w:hint="eastAsia"/>
          <w:color w:val="000000" w:themeColor="text1"/>
        </w:rPr>
        <w:t>号）</w:t>
      </w:r>
      <w:bookmarkEnd w:id="43"/>
      <w:r w:rsidRPr="004C6618">
        <w:rPr>
          <w:rFonts w:hint="eastAsia"/>
          <w:color w:val="000000" w:themeColor="text1"/>
        </w:rPr>
        <w:t>中《电镀建设项目</w:t>
      </w:r>
      <w:r w:rsidRPr="004C6618">
        <w:rPr>
          <w:color w:val="000000" w:themeColor="text1"/>
        </w:rPr>
        <w:t>重大变动清单</w:t>
      </w:r>
      <w:r w:rsidRPr="004C6618">
        <w:rPr>
          <w:rFonts w:hint="eastAsia"/>
          <w:color w:val="000000" w:themeColor="text1"/>
        </w:rPr>
        <w:t>（试</w:t>
      </w:r>
      <w:r w:rsidRPr="004C6618">
        <w:rPr>
          <w:rFonts w:cs="Times New Roman" w:hint="eastAsia"/>
          <w:color w:val="000000" w:themeColor="text1"/>
        </w:rPr>
        <w:t>行）》</w:t>
      </w:r>
      <w:r w:rsidRPr="004C6618">
        <w:rPr>
          <w:rFonts w:cs="Times New Roman"/>
          <w:color w:val="000000" w:themeColor="text1"/>
        </w:rPr>
        <w:t>文件</w:t>
      </w:r>
      <w:r w:rsidRPr="004C6618">
        <w:rPr>
          <w:rFonts w:cs="Times New Roman" w:hint="eastAsia"/>
          <w:color w:val="000000" w:themeColor="text1"/>
        </w:rPr>
        <w:t>及《</w:t>
      </w:r>
      <w:r w:rsidRPr="004C6618">
        <w:rPr>
          <w:rFonts w:cs="Times New Roman"/>
          <w:color w:val="000000" w:themeColor="text1"/>
        </w:rPr>
        <w:t>关于印发《污染影响类建设项目重大变动清单（试行）》的通知</w:t>
      </w:r>
      <w:r w:rsidRPr="004C6618">
        <w:rPr>
          <w:rFonts w:cs="Times New Roman" w:hint="eastAsia"/>
          <w:color w:val="000000" w:themeColor="text1"/>
        </w:rPr>
        <w:t>》</w:t>
      </w:r>
      <w:r w:rsidRPr="004C6618">
        <w:rPr>
          <w:rFonts w:cs="Times New Roman"/>
          <w:color w:val="000000" w:themeColor="text1"/>
        </w:rPr>
        <w:t>环办环评函〔</w:t>
      </w:r>
      <w:r w:rsidRPr="004C6618">
        <w:rPr>
          <w:rFonts w:cs="Times New Roman"/>
          <w:color w:val="000000" w:themeColor="text1"/>
        </w:rPr>
        <w:t>2020</w:t>
      </w:r>
      <w:r w:rsidRPr="004C6618">
        <w:rPr>
          <w:rFonts w:cs="Times New Roman"/>
          <w:color w:val="000000" w:themeColor="text1"/>
        </w:rPr>
        <w:t>〕</w:t>
      </w:r>
      <w:r w:rsidRPr="004C6618">
        <w:rPr>
          <w:rFonts w:cs="Times New Roman"/>
          <w:color w:val="000000" w:themeColor="text1"/>
        </w:rPr>
        <w:t>688</w:t>
      </w:r>
      <w:r w:rsidRPr="004C6618">
        <w:rPr>
          <w:rFonts w:cs="Times New Roman"/>
          <w:color w:val="000000" w:themeColor="text1"/>
        </w:rPr>
        <w:t>号</w:t>
      </w:r>
      <w:r w:rsidRPr="004C6618">
        <w:rPr>
          <w:rFonts w:cs="Times New Roman" w:hint="eastAsia"/>
          <w:color w:val="000000" w:themeColor="text1"/>
        </w:rPr>
        <w:t>中的规定，</w:t>
      </w:r>
      <w:r w:rsidRPr="004C6618">
        <w:rPr>
          <w:rFonts w:cs="Times New Roman"/>
          <w:color w:val="000000" w:themeColor="text1"/>
        </w:rPr>
        <w:t>浙江安诺逻辑科技有限公司</w:t>
      </w:r>
      <w:r w:rsidRPr="004C6618">
        <w:rPr>
          <w:rFonts w:cs="Times New Roman" w:hint="eastAsia"/>
          <w:color w:val="000000" w:themeColor="text1"/>
        </w:rPr>
        <w:t>半导体封测中心建设项目</w:t>
      </w:r>
      <w:r w:rsidRPr="004C6618">
        <w:rPr>
          <w:rFonts w:cs="Times New Roman"/>
          <w:color w:val="000000" w:themeColor="text1"/>
        </w:rPr>
        <w:t>在实施过程中</w:t>
      </w:r>
      <w:r w:rsidRPr="004C6618">
        <w:rPr>
          <w:rFonts w:cs="Times New Roman" w:hint="eastAsia"/>
          <w:color w:val="000000" w:themeColor="text1"/>
        </w:rPr>
        <w:t>，</w:t>
      </w:r>
      <w:r w:rsidRPr="004C6618">
        <w:rPr>
          <w:rFonts w:cs="Times New Roman"/>
          <w:color w:val="000000" w:themeColor="text1"/>
        </w:rPr>
        <w:t>建设性质、规模、地点、生产工艺和环境保护措施等五个方面均未构成重大变化</w:t>
      </w:r>
      <w:r w:rsidRPr="004C6618">
        <w:rPr>
          <w:rFonts w:cs="Times New Roman" w:hint="eastAsia"/>
          <w:color w:val="000000" w:themeColor="text1"/>
        </w:rPr>
        <w:t>，具体见下表。</w:t>
      </w:r>
    </w:p>
    <w:p w14:paraId="7BBFE425" w14:textId="77777777" w:rsidR="00204C56" w:rsidRPr="004C6618" w:rsidRDefault="00000000">
      <w:pPr>
        <w:pStyle w:val="aff2"/>
        <w:spacing w:before="62" w:after="31"/>
      </w:pPr>
      <w:r w:rsidRPr="004C6618">
        <w:rPr>
          <w:rFonts w:hint="eastAsia"/>
        </w:rPr>
        <w:t>表</w:t>
      </w:r>
      <w:r w:rsidRPr="004C6618">
        <w:rPr>
          <w:rFonts w:hint="eastAsia"/>
        </w:rPr>
        <w:t>3.7-1</w:t>
      </w:r>
      <w:r w:rsidRPr="004C6618">
        <w:t xml:space="preserve"> </w:t>
      </w:r>
      <w:r w:rsidRPr="004C6618">
        <w:rPr>
          <w:rFonts w:hint="eastAsia"/>
        </w:rPr>
        <w:t>《电镀建设项目重大变动清单（试行）》对照情况</w:t>
      </w:r>
    </w:p>
    <w:tbl>
      <w:tblPr>
        <w:tblStyle w:val="af8"/>
        <w:tblW w:w="5096" w:type="pct"/>
        <w:tblLook w:val="04A0" w:firstRow="1" w:lastRow="0" w:firstColumn="1" w:lastColumn="0" w:noHBand="0" w:noVBand="1"/>
      </w:tblPr>
      <w:tblGrid>
        <w:gridCol w:w="1832"/>
        <w:gridCol w:w="5287"/>
        <w:gridCol w:w="6911"/>
      </w:tblGrid>
      <w:tr w:rsidR="00204C56" w:rsidRPr="004C6618" w14:paraId="529F9428" w14:textId="77777777">
        <w:trPr>
          <w:trHeight w:val="340"/>
        </w:trPr>
        <w:tc>
          <w:tcPr>
            <w:tcW w:w="653" w:type="pct"/>
            <w:vAlign w:val="center"/>
          </w:tcPr>
          <w:p w14:paraId="0BA04B1E" w14:textId="77777777" w:rsidR="00204C56" w:rsidRPr="004C6618" w:rsidRDefault="00000000">
            <w:pPr>
              <w:pStyle w:val="affa"/>
              <w:rPr>
                <w:color w:val="000000" w:themeColor="text1"/>
              </w:rPr>
            </w:pPr>
            <w:r w:rsidRPr="004C6618">
              <w:rPr>
                <w:rFonts w:hint="eastAsia"/>
                <w:color w:val="000000" w:themeColor="text1"/>
              </w:rPr>
              <w:t>项目</w:t>
            </w:r>
          </w:p>
        </w:tc>
        <w:tc>
          <w:tcPr>
            <w:tcW w:w="1884" w:type="pct"/>
            <w:vAlign w:val="center"/>
          </w:tcPr>
          <w:p w14:paraId="1F6E7220" w14:textId="77777777" w:rsidR="00204C56" w:rsidRPr="004C6618" w:rsidRDefault="00000000">
            <w:pPr>
              <w:pStyle w:val="affa"/>
              <w:rPr>
                <w:color w:val="000000" w:themeColor="text1"/>
              </w:rPr>
            </w:pPr>
            <w:r w:rsidRPr="004C6618">
              <w:rPr>
                <w:rFonts w:hint="eastAsia"/>
                <w:color w:val="000000" w:themeColor="text1"/>
              </w:rPr>
              <w:t>重大变动清单</w:t>
            </w:r>
          </w:p>
        </w:tc>
        <w:tc>
          <w:tcPr>
            <w:tcW w:w="2464" w:type="pct"/>
            <w:vAlign w:val="center"/>
          </w:tcPr>
          <w:p w14:paraId="6B1D0040" w14:textId="77777777" w:rsidR="00204C56" w:rsidRPr="004C6618" w:rsidRDefault="00000000">
            <w:pPr>
              <w:pStyle w:val="affa"/>
              <w:rPr>
                <w:color w:val="000000" w:themeColor="text1"/>
              </w:rPr>
            </w:pPr>
            <w:r w:rsidRPr="004C6618">
              <w:rPr>
                <w:rFonts w:hint="eastAsia"/>
                <w:color w:val="000000" w:themeColor="text1"/>
              </w:rPr>
              <w:t>本项目情况</w:t>
            </w:r>
          </w:p>
        </w:tc>
      </w:tr>
      <w:tr w:rsidR="00204C56" w:rsidRPr="004C6618" w14:paraId="32B5EC5E" w14:textId="77777777">
        <w:trPr>
          <w:trHeight w:val="340"/>
        </w:trPr>
        <w:tc>
          <w:tcPr>
            <w:tcW w:w="653" w:type="pct"/>
            <w:vAlign w:val="center"/>
          </w:tcPr>
          <w:p w14:paraId="4F039494" w14:textId="77777777" w:rsidR="00204C56" w:rsidRPr="004C6618" w:rsidRDefault="00000000">
            <w:pPr>
              <w:pStyle w:val="affa"/>
              <w:rPr>
                <w:color w:val="000000" w:themeColor="text1"/>
              </w:rPr>
            </w:pPr>
            <w:r w:rsidRPr="004C6618">
              <w:rPr>
                <w:rFonts w:hint="eastAsia"/>
                <w:color w:val="000000" w:themeColor="text1"/>
              </w:rPr>
              <w:t>规模</w:t>
            </w:r>
          </w:p>
        </w:tc>
        <w:tc>
          <w:tcPr>
            <w:tcW w:w="1884" w:type="pct"/>
            <w:vAlign w:val="center"/>
          </w:tcPr>
          <w:p w14:paraId="5767C7A2" w14:textId="77777777" w:rsidR="00204C56" w:rsidRPr="004C6618" w:rsidRDefault="00000000">
            <w:pPr>
              <w:pStyle w:val="affa"/>
              <w:jc w:val="left"/>
              <w:rPr>
                <w:color w:val="000000" w:themeColor="text1"/>
              </w:rPr>
            </w:pPr>
            <w:r w:rsidRPr="004C6618">
              <w:rPr>
                <w:rFonts w:hint="eastAsia"/>
                <w:color w:val="000000" w:themeColor="text1"/>
              </w:rPr>
              <w:t>主镀槽规格增大或数量增加导致电镀生产能力增大</w:t>
            </w:r>
            <w:r w:rsidRPr="004C6618">
              <w:rPr>
                <w:rFonts w:hint="eastAsia"/>
                <w:color w:val="000000" w:themeColor="text1"/>
              </w:rPr>
              <w:t>30%</w:t>
            </w:r>
            <w:r w:rsidRPr="004C6618">
              <w:rPr>
                <w:rFonts w:hint="eastAsia"/>
                <w:color w:val="000000" w:themeColor="text1"/>
              </w:rPr>
              <w:t>及以上。</w:t>
            </w:r>
          </w:p>
        </w:tc>
        <w:tc>
          <w:tcPr>
            <w:tcW w:w="2464" w:type="pct"/>
            <w:vAlign w:val="center"/>
          </w:tcPr>
          <w:p w14:paraId="436271D6" w14:textId="0583019F" w:rsidR="00204C56" w:rsidRPr="004C6618" w:rsidRDefault="00000000">
            <w:pPr>
              <w:pStyle w:val="affa"/>
              <w:rPr>
                <w:color w:val="000000" w:themeColor="text1"/>
              </w:rPr>
            </w:pPr>
            <w:r w:rsidRPr="004C6618">
              <w:rPr>
                <w:rFonts w:hint="eastAsia"/>
                <w:color w:val="000000" w:themeColor="text1"/>
              </w:rPr>
              <w:t>本项目环评单条镀锡槽规格为</w:t>
            </w:r>
            <w:r w:rsidRPr="004C6618">
              <w:rPr>
                <w:rFonts w:hint="eastAsia"/>
                <w:color w:val="000000" w:themeColor="text1"/>
              </w:rPr>
              <w:t>1532L</w:t>
            </w:r>
            <w:r w:rsidRPr="004C6618">
              <w:rPr>
                <w:rFonts w:hint="eastAsia"/>
                <w:color w:val="000000" w:themeColor="text1"/>
              </w:rPr>
              <w:t>，实际单条镀锡槽规格为</w:t>
            </w:r>
            <w:r w:rsidR="00C36509" w:rsidRPr="004C6618">
              <w:rPr>
                <w:rFonts w:hint="eastAsia"/>
                <w:color w:val="000000" w:themeColor="text1"/>
              </w:rPr>
              <w:t>1421</w:t>
            </w:r>
            <w:r w:rsidRPr="004C6618">
              <w:rPr>
                <w:rFonts w:hint="eastAsia"/>
                <w:color w:val="000000" w:themeColor="text1"/>
              </w:rPr>
              <w:t>L</w:t>
            </w:r>
            <w:r w:rsidRPr="004C6618">
              <w:rPr>
                <w:rFonts w:hint="eastAsia"/>
                <w:color w:val="000000" w:themeColor="text1"/>
              </w:rPr>
              <w:t>，电镀槽规格</w:t>
            </w:r>
            <w:r w:rsidR="00C36509" w:rsidRPr="004C6618">
              <w:rPr>
                <w:rFonts w:hint="eastAsia"/>
                <w:color w:val="000000" w:themeColor="text1"/>
              </w:rPr>
              <w:t>未</w:t>
            </w:r>
            <w:r w:rsidRPr="004C6618">
              <w:rPr>
                <w:rFonts w:hint="eastAsia"/>
                <w:color w:val="000000" w:themeColor="text1"/>
              </w:rPr>
              <w:t>增大，实际电镀生产能力未增加，不构成重大变动。</w:t>
            </w:r>
          </w:p>
        </w:tc>
      </w:tr>
      <w:tr w:rsidR="00204C56" w:rsidRPr="004C6618" w14:paraId="5A9F1232" w14:textId="77777777">
        <w:trPr>
          <w:trHeight w:val="340"/>
        </w:trPr>
        <w:tc>
          <w:tcPr>
            <w:tcW w:w="653" w:type="pct"/>
            <w:vAlign w:val="center"/>
          </w:tcPr>
          <w:p w14:paraId="0839B2E2" w14:textId="77777777" w:rsidR="00204C56" w:rsidRPr="004C6618" w:rsidRDefault="00000000">
            <w:pPr>
              <w:pStyle w:val="affa"/>
              <w:rPr>
                <w:color w:val="000000" w:themeColor="text1"/>
              </w:rPr>
            </w:pPr>
            <w:r w:rsidRPr="004C6618">
              <w:rPr>
                <w:rFonts w:hint="eastAsia"/>
                <w:color w:val="000000" w:themeColor="text1"/>
              </w:rPr>
              <w:t>建设地点</w:t>
            </w:r>
          </w:p>
        </w:tc>
        <w:tc>
          <w:tcPr>
            <w:tcW w:w="1884" w:type="pct"/>
            <w:vAlign w:val="center"/>
          </w:tcPr>
          <w:p w14:paraId="28904EB0" w14:textId="77777777" w:rsidR="00204C56" w:rsidRPr="004C6618" w:rsidRDefault="00000000">
            <w:pPr>
              <w:pStyle w:val="affa"/>
              <w:jc w:val="left"/>
              <w:rPr>
                <w:color w:val="000000" w:themeColor="text1"/>
              </w:rPr>
            </w:pPr>
            <w:r w:rsidRPr="004C6618">
              <w:rPr>
                <w:rFonts w:hint="eastAsia"/>
                <w:color w:val="000000" w:themeColor="text1"/>
              </w:rPr>
              <w:t>项目重新选址；在原厂址附近调整（包括总平面布置变化）导致防护距离内新增敏感点。</w:t>
            </w:r>
          </w:p>
        </w:tc>
        <w:tc>
          <w:tcPr>
            <w:tcW w:w="2464" w:type="pct"/>
            <w:vAlign w:val="center"/>
          </w:tcPr>
          <w:p w14:paraId="43276D76" w14:textId="77777777" w:rsidR="00204C56" w:rsidRPr="004C6618" w:rsidRDefault="00000000">
            <w:pPr>
              <w:pStyle w:val="affa"/>
              <w:rPr>
                <w:color w:val="000000" w:themeColor="text1"/>
              </w:rPr>
            </w:pPr>
            <w:r w:rsidRPr="004C6618">
              <w:rPr>
                <w:rFonts w:hint="eastAsia"/>
                <w:color w:val="000000" w:themeColor="text1"/>
              </w:rPr>
              <w:t>项目环评地址为平湖市新埭镇创新路</w:t>
            </w:r>
            <w:r w:rsidRPr="004C6618">
              <w:rPr>
                <w:rFonts w:hint="eastAsia"/>
                <w:color w:val="000000" w:themeColor="text1"/>
              </w:rPr>
              <w:t>288</w:t>
            </w:r>
            <w:r w:rsidRPr="004C6618">
              <w:rPr>
                <w:rFonts w:hint="eastAsia"/>
                <w:color w:val="000000" w:themeColor="text1"/>
              </w:rPr>
              <w:t>号，实际地址未改变，总平面布置未改变，不构成重大变动。</w:t>
            </w:r>
          </w:p>
        </w:tc>
      </w:tr>
      <w:tr w:rsidR="00204C56" w:rsidRPr="004C6618" w14:paraId="4FE08129" w14:textId="77777777">
        <w:trPr>
          <w:trHeight w:val="340"/>
        </w:trPr>
        <w:tc>
          <w:tcPr>
            <w:tcW w:w="653" w:type="pct"/>
            <w:vMerge w:val="restart"/>
            <w:vAlign w:val="center"/>
          </w:tcPr>
          <w:p w14:paraId="2389E933" w14:textId="77777777" w:rsidR="00204C56" w:rsidRPr="004C6618" w:rsidRDefault="00000000">
            <w:pPr>
              <w:pStyle w:val="affa"/>
              <w:rPr>
                <w:color w:val="000000" w:themeColor="text1"/>
              </w:rPr>
            </w:pPr>
            <w:r w:rsidRPr="004C6618">
              <w:rPr>
                <w:rFonts w:hint="eastAsia"/>
                <w:color w:val="000000" w:themeColor="text1"/>
              </w:rPr>
              <w:t>生产工艺</w:t>
            </w:r>
          </w:p>
        </w:tc>
        <w:tc>
          <w:tcPr>
            <w:tcW w:w="1884" w:type="pct"/>
            <w:vAlign w:val="center"/>
          </w:tcPr>
          <w:p w14:paraId="7CC4059E" w14:textId="77777777" w:rsidR="00204C56" w:rsidRPr="004C6618" w:rsidRDefault="00000000">
            <w:pPr>
              <w:pStyle w:val="affa"/>
              <w:jc w:val="left"/>
              <w:rPr>
                <w:color w:val="000000" w:themeColor="text1"/>
              </w:rPr>
            </w:pPr>
            <w:r w:rsidRPr="004C6618">
              <w:rPr>
                <w:rFonts w:hint="eastAsia"/>
                <w:color w:val="000000" w:themeColor="text1"/>
              </w:rPr>
              <w:t>镀种类型变化，导致新增污染物或污染物排放量增加。</w:t>
            </w:r>
          </w:p>
        </w:tc>
        <w:tc>
          <w:tcPr>
            <w:tcW w:w="2464" w:type="pct"/>
            <w:vAlign w:val="center"/>
          </w:tcPr>
          <w:p w14:paraId="0718722B" w14:textId="77777777" w:rsidR="00204C56" w:rsidRPr="004C6618" w:rsidRDefault="00000000">
            <w:pPr>
              <w:pStyle w:val="affa"/>
              <w:rPr>
                <w:color w:val="000000" w:themeColor="text1"/>
              </w:rPr>
            </w:pPr>
            <w:r w:rsidRPr="004C6618">
              <w:rPr>
                <w:rFonts w:hint="eastAsia"/>
                <w:color w:val="000000" w:themeColor="text1"/>
              </w:rPr>
              <w:t>本项目镀种较环评未变化，不构成重大变动。</w:t>
            </w:r>
          </w:p>
        </w:tc>
      </w:tr>
      <w:tr w:rsidR="00204C56" w:rsidRPr="004C6618" w14:paraId="2702966C" w14:textId="77777777">
        <w:trPr>
          <w:trHeight w:val="340"/>
        </w:trPr>
        <w:tc>
          <w:tcPr>
            <w:tcW w:w="653" w:type="pct"/>
            <w:vMerge/>
            <w:vAlign w:val="center"/>
          </w:tcPr>
          <w:p w14:paraId="72C7DBCE" w14:textId="77777777" w:rsidR="00204C56" w:rsidRPr="004C6618" w:rsidRDefault="00204C56">
            <w:pPr>
              <w:pStyle w:val="affa"/>
              <w:rPr>
                <w:color w:val="000000" w:themeColor="text1"/>
              </w:rPr>
            </w:pPr>
          </w:p>
        </w:tc>
        <w:tc>
          <w:tcPr>
            <w:tcW w:w="1884" w:type="pct"/>
            <w:vAlign w:val="center"/>
          </w:tcPr>
          <w:p w14:paraId="78486CD6" w14:textId="77777777" w:rsidR="00204C56" w:rsidRPr="004C6618" w:rsidRDefault="00000000">
            <w:pPr>
              <w:pStyle w:val="affa"/>
              <w:jc w:val="left"/>
              <w:rPr>
                <w:color w:val="000000" w:themeColor="text1"/>
              </w:rPr>
            </w:pPr>
            <w:r w:rsidRPr="004C6618">
              <w:rPr>
                <w:rFonts w:hint="eastAsia"/>
                <w:color w:val="000000" w:themeColor="text1"/>
              </w:rPr>
              <w:t>主要生产工艺变化；主要原辅材料变化导致新增污染物或污染物排放量增加。</w:t>
            </w:r>
          </w:p>
        </w:tc>
        <w:tc>
          <w:tcPr>
            <w:tcW w:w="2464" w:type="pct"/>
            <w:vAlign w:val="center"/>
          </w:tcPr>
          <w:p w14:paraId="0D844974" w14:textId="77777777" w:rsidR="00204C56" w:rsidRPr="004C6618" w:rsidRDefault="00000000">
            <w:pPr>
              <w:pStyle w:val="affa"/>
              <w:rPr>
                <w:color w:val="000000" w:themeColor="text1"/>
              </w:rPr>
            </w:pPr>
            <w:r w:rsidRPr="004C6618">
              <w:rPr>
                <w:rFonts w:hint="eastAsia"/>
                <w:color w:val="000000" w:themeColor="text1"/>
              </w:rPr>
              <w:t>本项目主要生产工艺较环评未变化（仅部分工序外协），不构成重大变动。</w:t>
            </w:r>
          </w:p>
        </w:tc>
      </w:tr>
      <w:tr w:rsidR="00204C56" w:rsidRPr="004C6618" w14:paraId="053AFF08" w14:textId="77777777">
        <w:trPr>
          <w:trHeight w:val="340"/>
        </w:trPr>
        <w:tc>
          <w:tcPr>
            <w:tcW w:w="653" w:type="pct"/>
            <w:vMerge w:val="restart"/>
            <w:vAlign w:val="center"/>
          </w:tcPr>
          <w:p w14:paraId="29517850" w14:textId="77777777" w:rsidR="00204C56" w:rsidRPr="004C6618" w:rsidRDefault="00000000">
            <w:pPr>
              <w:pStyle w:val="affa"/>
              <w:rPr>
                <w:color w:val="000000" w:themeColor="text1"/>
              </w:rPr>
            </w:pPr>
            <w:r w:rsidRPr="004C6618">
              <w:rPr>
                <w:rFonts w:hint="eastAsia"/>
                <w:color w:val="000000" w:themeColor="text1"/>
              </w:rPr>
              <w:t>环境保护措施</w:t>
            </w:r>
          </w:p>
        </w:tc>
        <w:tc>
          <w:tcPr>
            <w:tcW w:w="1884" w:type="pct"/>
            <w:vAlign w:val="center"/>
          </w:tcPr>
          <w:p w14:paraId="35816F0D" w14:textId="77777777" w:rsidR="00204C56" w:rsidRPr="004C6618" w:rsidRDefault="00000000">
            <w:pPr>
              <w:pStyle w:val="affa"/>
              <w:jc w:val="left"/>
              <w:rPr>
                <w:color w:val="000000" w:themeColor="text1"/>
              </w:rPr>
            </w:pPr>
            <w:r w:rsidRPr="004C6618">
              <w:rPr>
                <w:rFonts w:hint="eastAsia"/>
                <w:color w:val="000000" w:themeColor="text1"/>
              </w:rPr>
              <w:t>废水、废气处理工艺变化，导致新增污染物或污染物排放量增加（废气无组织排放改为有组织排放除外）。</w:t>
            </w:r>
          </w:p>
        </w:tc>
        <w:tc>
          <w:tcPr>
            <w:tcW w:w="2464" w:type="pct"/>
            <w:vAlign w:val="center"/>
          </w:tcPr>
          <w:p w14:paraId="418E2555" w14:textId="77777777" w:rsidR="00204C56" w:rsidRPr="004C6618" w:rsidRDefault="00000000">
            <w:pPr>
              <w:pStyle w:val="affa"/>
              <w:rPr>
                <w:color w:val="000000" w:themeColor="text1"/>
              </w:rPr>
            </w:pPr>
            <w:r w:rsidRPr="004C6618">
              <w:rPr>
                <w:rFonts w:hint="eastAsia"/>
                <w:color w:val="000000" w:themeColor="text1"/>
              </w:rPr>
              <w:t>本项目</w:t>
            </w:r>
            <w:r w:rsidRPr="004C6618">
              <w:rPr>
                <w:color w:val="000000" w:themeColor="text1"/>
              </w:rPr>
              <w:t>废水污染防治措施</w:t>
            </w:r>
            <w:r w:rsidRPr="004C6618">
              <w:rPr>
                <w:rFonts w:hint="eastAsia"/>
                <w:color w:val="000000" w:themeColor="text1"/>
              </w:rPr>
              <w:t>较环评未发生变化，废气处理工艺由活性炭吸附脱附</w:t>
            </w:r>
            <w:r w:rsidRPr="004C6618">
              <w:rPr>
                <w:rFonts w:hint="eastAsia"/>
                <w:color w:val="000000" w:themeColor="text1"/>
              </w:rPr>
              <w:t>+</w:t>
            </w:r>
            <w:r w:rsidRPr="004C6618">
              <w:rPr>
                <w:rFonts w:hint="eastAsia"/>
                <w:color w:val="000000" w:themeColor="text1"/>
              </w:rPr>
              <w:t>催化燃烧改为干式过滤</w:t>
            </w:r>
            <w:r w:rsidRPr="004C6618">
              <w:rPr>
                <w:rFonts w:hint="eastAsia"/>
                <w:color w:val="000000" w:themeColor="text1"/>
              </w:rPr>
              <w:t>+</w:t>
            </w:r>
            <w:r w:rsidRPr="004C6618">
              <w:rPr>
                <w:rFonts w:hint="eastAsia"/>
                <w:color w:val="000000" w:themeColor="text1"/>
              </w:rPr>
              <w:t>沸石转轮吸附脱附</w:t>
            </w:r>
            <w:r w:rsidRPr="004C6618">
              <w:rPr>
                <w:rFonts w:hint="eastAsia"/>
                <w:color w:val="000000" w:themeColor="text1"/>
              </w:rPr>
              <w:t>+</w:t>
            </w:r>
            <w:r w:rsidRPr="004C6618">
              <w:rPr>
                <w:rFonts w:hint="eastAsia"/>
                <w:color w:val="000000" w:themeColor="text1"/>
              </w:rPr>
              <w:t>催化燃烧，废气污染物种类及排放量未增加，不构成重大变动。</w:t>
            </w:r>
          </w:p>
        </w:tc>
      </w:tr>
      <w:tr w:rsidR="00204C56" w:rsidRPr="004C6618" w14:paraId="37BF0D1D" w14:textId="77777777">
        <w:trPr>
          <w:trHeight w:val="483"/>
        </w:trPr>
        <w:tc>
          <w:tcPr>
            <w:tcW w:w="653" w:type="pct"/>
            <w:vMerge/>
            <w:vAlign w:val="center"/>
          </w:tcPr>
          <w:p w14:paraId="43567E84" w14:textId="77777777" w:rsidR="00204C56" w:rsidRPr="004C6618" w:rsidRDefault="00204C56">
            <w:pPr>
              <w:pStyle w:val="affa"/>
              <w:rPr>
                <w:color w:val="000000" w:themeColor="text1"/>
              </w:rPr>
            </w:pPr>
          </w:p>
        </w:tc>
        <w:tc>
          <w:tcPr>
            <w:tcW w:w="1884" w:type="pct"/>
            <w:vAlign w:val="center"/>
          </w:tcPr>
          <w:p w14:paraId="68407906" w14:textId="77777777" w:rsidR="00204C56" w:rsidRPr="004C6618" w:rsidRDefault="00000000">
            <w:pPr>
              <w:pStyle w:val="affa"/>
              <w:jc w:val="left"/>
              <w:rPr>
                <w:color w:val="000000" w:themeColor="text1"/>
              </w:rPr>
            </w:pPr>
            <w:r w:rsidRPr="004C6618">
              <w:rPr>
                <w:rFonts w:hint="eastAsia"/>
                <w:color w:val="000000" w:themeColor="text1"/>
              </w:rPr>
              <w:t>排气筒高度降低</w:t>
            </w:r>
            <w:r w:rsidRPr="004C6618">
              <w:rPr>
                <w:rFonts w:hint="eastAsia"/>
                <w:color w:val="000000" w:themeColor="text1"/>
              </w:rPr>
              <w:t>1</w:t>
            </w:r>
            <w:r w:rsidRPr="004C6618">
              <w:rPr>
                <w:color w:val="000000" w:themeColor="text1"/>
              </w:rPr>
              <w:t>0</w:t>
            </w:r>
            <w:r w:rsidRPr="004C6618">
              <w:rPr>
                <w:rFonts w:hint="eastAsia"/>
                <w:color w:val="000000" w:themeColor="text1"/>
              </w:rPr>
              <w:t>%</w:t>
            </w:r>
            <w:r w:rsidRPr="004C6618">
              <w:rPr>
                <w:rFonts w:hint="eastAsia"/>
                <w:color w:val="000000" w:themeColor="text1"/>
              </w:rPr>
              <w:t>及以上。</w:t>
            </w:r>
          </w:p>
        </w:tc>
        <w:tc>
          <w:tcPr>
            <w:tcW w:w="2464" w:type="pct"/>
            <w:vAlign w:val="center"/>
          </w:tcPr>
          <w:p w14:paraId="0C6FCAAD" w14:textId="77777777" w:rsidR="00204C56" w:rsidRPr="004C6618" w:rsidRDefault="00000000">
            <w:pPr>
              <w:pStyle w:val="affa"/>
              <w:jc w:val="left"/>
              <w:rPr>
                <w:color w:val="000000" w:themeColor="text1"/>
              </w:rPr>
            </w:pPr>
            <w:r w:rsidRPr="004C6618">
              <w:rPr>
                <w:rFonts w:hint="eastAsia"/>
                <w:color w:val="000000" w:themeColor="text1"/>
              </w:rPr>
              <w:t>本项目上芯、固化工废气处理设施排气筒表面处理废气排气筒及污水站排气筒环评要求高度均为</w:t>
            </w:r>
            <w:r w:rsidRPr="004C6618">
              <w:rPr>
                <w:rFonts w:hint="eastAsia"/>
                <w:color w:val="000000" w:themeColor="text1"/>
              </w:rPr>
              <w:t>25</w:t>
            </w:r>
            <w:r w:rsidRPr="004C6618">
              <w:rPr>
                <w:rFonts w:hint="eastAsia"/>
                <w:color w:val="000000" w:themeColor="text1"/>
              </w:rPr>
              <w:t>米以上，实际上芯、固化工废气处理设施排气筒表面处理废气排气筒及污水站排气筒高度大约</w:t>
            </w:r>
            <w:r w:rsidRPr="004C6618">
              <w:rPr>
                <w:rFonts w:hint="eastAsia"/>
                <w:color w:val="000000" w:themeColor="text1"/>
              </w:rPr>
              <w:t>30</w:t>
            </w:r>
            <w:r w:rsidRPr="004C6618">
              <w:rPr>
                <w:rFonts w:hint="eastAsia"/>
                <w:color w:val="000000" w:themeColor="text1"/>
              </w:rPr>
              <w:t>米，无降低情况，不构成重大变动。</w:t>
            </w:r>
          </w:p>
        </w:tc>
      </w:tr>
      <w:tr w:rsidR="00204C56" w:rsidRPr="004C6618" w14:paraId="738DBE98" w14:textId="77777777">
        <w:trPr>
          <w:trHeight w:val="340"/>
        </w:trPr>
        <w:tc>
          <w:tcPr>
            <w:tcW w:w="653" w:type="pct"/>
            <w:vMerge/>
            <w:vAlign w:val="center"/>
          </w:tcPr>
          <w:p w14:paraId="3766E934" w14:textId="77777777" w:rsidR="00204C56" w:rsidRPr="004C6618" w:rsidRDefault="00204C56">
            <w:pPr>
              <w:pStyle w:val="affa"/>
              <w:rPr>
                <w:color w:val="000000" w:themeColor="text1"/>
              </w:rPr>
            </w:pPr>
          </w:p>
        </w:tc>
        <w:tc>
          <w:tcPr>
            <w:tcW w:w="1884" w:type="pct"/>
            <w:vAlign w:val="center"/>
          </w:tcPr>
          <w:p w14:paraId="020D374D" w14:textId="77777777" w:rsidR="00204C56" w:rsidRPr="004C6618" w:rsidRDefault="00000000">
            <w:pPr>
              <w:pStyle w:val="affa"/>
              <w:jc w:val="left"/>
              <w:rPr>
                <w:color w:val="000000" w:themeColor="text1"/>
              </w:rPr>
            </w:pPr>
            <w:r w:rsidRPr="004C6618">
              <w:rPr>
                <w:rFonts w:hint="eastAsia"/>
                <w:color w:val="000000" w:themeColor="text1"/>
              </w:rPr>
              <w:t>新增废水排放口；废水排放去向由间接排放改为直接排放；直接排放口位置变化导致不利环境影响加重。</w:t>
            </w:r>
          </w:p>
        </w:tc>
        <w:tc>
          <w:tcPr>
            <w:tcW w:w="2464" w:type="pct"/>
            <w:vAlign w:val="center"/>
          </w:tcPr>
          <w:p w14:paraId="500F3C6B" w14:textId="77777777" w:rsidR="00204C56" w:rsidRPr="004C6618" w:rsidRDefault="00000000">
            <w:pPr>
              <w:pStyle w:val="affa"/>
              <w:rPr>
                <w:color w:val="000000" w:themeColor="text1"/>
              </w:rPr>
            </w:pPr>
            <w:r w:rsidRPr="004C6618">
              <w:rPr>
                <w:rFonts w:hint="eastAsia"/>
                <w:color w:val="000000" w:themeColor="text1"/>
              </w:rPr>
              <w:t>本项目较环评未新增废水排放口，全厂废水纳管排放，不涉及排放去向改变，不构成重大变动。</w:t>
            </w:r>
          </w:p>
        </w:tc>
      </w:tr>
    </w:tbl>
    <w:p w14:paraId="1FD5C961" w14:textId="77777777" w:rsidR="00204C56" w:rsidRPr="004C6618" w:rsidRDefault="00000000">
      <w:pPr>
        <w:pStyle w:val="aff2"/>
        <w:spacing w:before="62" w:after="31"/>
      </w:pPr>
      <w:bookmarkStart w:id="44" w:name="_Toc515273911"/>
      <w:r w:rsidRPr="004C6618">
        <w:rPr>
          <w:rFonts w:hint="eastAsia"/>
        </w:rPr>
        <w:t>表</w:t>
      </w:r>
      <w:r w:rsidRPr="004C6618">
        <w:rPr>
          <w:rFonts w:hint="eastAsia"/>
        </w:rPr>
        <w:t>3.7-2</w:t>
      </w:r>
      <w:r w:rsidRPr="004C6618">
        <w:t xml:space="preserve"> </w:t>
      </w:r>
      <w:r w:rsidRPr="004C6618">
        <w:t>《污染影响类建设项目重大变动清单（试行）》</w:t>
      </w:r>
      <w:r w:rsidRPr="004C6618">
        <w:rPr>
          <w:rFonts w:hint="eastAsia"/>
        </w:rPr>
        <w:t>对照情况</w:t>
      </w:r>
    </w:p>
    <w:tbl>
      <w:tblPr>
        <w:tblStyle w:val="af8"/>
        <w:tblW w:w="5000" w:type="pct"/>
        <w:tblLook w:val="04A0" w:firstRow="1" w:lastRow="0" w:firstColumn="1" w:lastColumn="0" w:noHBand="0" w:noVBand="1"/>
      </w:tblPr>
      <w:tblGrid>
        <w:gridCol w:w="1831"/>
        <w:gridCol w:w="5286"/>
        <w:gridCol w:w="6649"/>
      </w:tblGrid>
      <w:tr w:rsidR="00204C56" w:rsidRPr="004C6618" w14:paraId="44665A26" w14:textId="77777777">
        <w:trPr>
          <w:trHeight w:val="340"/>
        </w:trPr>
        <w:tc>
          <w:tcPr>
            <w:tcW w:w="665" w:type="pct"/>
            <w:vAlign w:val="center"/>
          </w:tcPr>
          <w:p w14:paraId="679B40F6" w14:textId="77777777" w:rsidR="00204C56" w:rsidRPr="004C6618" w:rsidRDefault="00000000">
            <w:pPr>
              <w:pStyle w:val="affa"/>
              <w:rPr>
                <w:color w:val="000000" w:themeColor="text1"/>
              </w:rPr>
            </w:pPr>
            <w:r w:rsidRPr="004C6618">
              <w:rPr>
                <w:rFonts w:hint="eastAsia"/>
                <w:color w:val="000000" w:themeColor="text1"/>
              </w:rPr>
              <w:t>项目</w:t>
            </w:r>
          </w:p>
        </w:tc>
        <w:tc>
          <w:tcPr>
            <w:tcW w:w="1920" w:type="pct"/>
            <w:vAlign w:val="center"/>
          </w:tcPr>
          <w:p w14:paraId="4A181C72" w14:textId="77777777" w:rsidR="00204C56" w:rsidRPr="004C6618" w:rsidRDefault="00000000">
            <w:pPr>
              <w:pStyle w:val="affa"/>
              <w:rPr>
                <w:color w:val="000000" w:themeColor="text1"/>
              </w:rPr>
            </w:pPr>
            <w:r w:rsidRPr="004C6618">
              <w:rPr>
                <w:rFonts w:hint="eastAsia"/>
                <w:color w:val="000000" w:themeColor="text1"/>
              </w:rPr>
              <w:t>重大变动清单</w:t>
            </w:r>
          </w:p>
        </w:tc>
        <w:tc>
          <w:tcPr>
            <w:tcW w:w="2415" w:type="pct"/>
            <w:vAlign w:val="center"/>
          </w:tcPr>
          <w:p w14:paraId="1A081DA7" w14:textId="77777777" w:rsidR="00204C56" w:rsidRPr="004C6618" w:rsidRDefault="00000000">
            <w:pPr>
              <w:pStyle w:val="affa"/>
              <w:rPr>
                <w:color w:val="000000" w:themeColor="text1"/>
              </w:rPr>
            </w:pPr>
            <w:r w:rsidRPr="004C6618">
              <w:rPr>
                <w:rFonts w:hint="eastAsia"/>
                <w:color w:val="000000" w:themeColor="text1"/>
              </w:rPr>
              <w:t>本项目情况</w:t>
            </w:r>
          </w:p>
        </w:tc>
      </w:tr>
      <w:tr w:rsidR="00204C56" w:rsidRPr="004C6618" w14:paraId="7ED7492F" w14:textId="77777777">
        <w:trPr>
          <w:trHeight w:val="340"/>
        </w:trPr>
        <w:tc>
          <w:tcPr>
            <w:tcW w:w="665" w:type="pct"/>
            <w:vAlign w:val="center"/>
          </w:tcPr>
          <w:p w14:paraId="259D2C6A" w14:textId="77777777" w:rsidR="00204C56" w:rsidRPr="004C6618" w:rsidRDefault="00000000">
            <w:pPr>
              <w:pStyle w:val="affa"/>
              <w:rPr>
                <w:color w:val="000000" w:themeColor="text1"/>
              </w:rPr>
            </w:pPr>
            <w:r w:rsidRPr="004C6618">
              <w:rPr>
                <w:rFonts w:hint="eastAsia"/>
                <w:color w:val="000000" w:themeColor="text1"/>
              </w:rPr>
              <w:t>性质</w:t>
            </w:r>
          </w:p>
        </w:tc>
        <w:tc>
          <w:tcPr>
            <w:tcW w:w="1920" w:type="pct"/>
            <w:vAlign w:val="center"/>
          </w:tcPr>
          <w:p w14:paraId="19BD925C" w14:textId="77777777" w:rsidR="00204C56" w:rsidRPr="004C6618" w:rsidRDefault="00000000">
            <w:pPr>
              <w:pStyle w:val="affa"/>
              <w:jc w:val="left"/>
              <w:rPr>
                <w:color w:val="000000" w:themeColor="text1"/>
              </w:rPr>
            </w:pPr>
            <w:r w:rsidRPr="004C6618">
              <w:rPr>
                <w:rFonts w:hint="eastAsia"/>
                <w:color w:val="000000" w:themeColor="text1"/>
              </w:rPr>
              <w:t>1</w:t>
            </w:r>
            <w:r w:rsidRPr="004C6618">
              <w:rPr>
                <w:rFonts w:hint="eastAsia"/>
                <w:color w:val="000000" w:themeColor="text1"/>
              </w:rPr>
              <w:t>、</w:t>
            </w:r>
            <w:r w:rsidRPr="004C6618">
              <w:rPr>
                <w:color w:val="000000" w:themeColor="text1"/>
              </w:rPr>
              <w:t>建设项目开发、使用功能发生变化的</w:t>
            </w:r>
            <w:r w:rsidRPr="004C6618">
              <w:rPr>
                <w:rFonts w:hint="eastAsia"/>
                <w:color w:val="000000" w:themeColor="text1"/>
              </w:rPr>
              <w:t>。</w:t>
            </w:r>
          </w:p>
        </w:tc>
        <w:tc>
          <w:tcPr>
            <w:tcW w:w="2415" w:type="pct"/>
            <w:vAlign w:val="center"/>
          </w:tcPr>
          <w:p w14:paraId="18A4A193" w14:textId="77777777" w:rsidR="00204C56" w:rsidRPr="004C6618" w:rsidRDefault="00000000">
            <w:pPr>
              <w:pStyle w:val="affa"/>
              <w:rPr>
                <w:color w:val="000000" w:themeColor="text1"/>
              </w:rPr>
            </w:pPr>
            <w:r w:rsidRPr="004C6618">
              <w:rPr>
                <w:rFonts w:hint="eastAsia"/>
                <w:color w:val="000000" w:themeColor="text1"/>
              </w:rPr>
              <w:t>本项目环评建设性质为新建，实际为新建，不构成重大变动。</w:t>
            </w:r>
          </w:p>
        </w:tc>
      </w:tr>
      <w:tr w:rsidR="00204C56" w:rsidRPr="004C6618" w14:paraId="338D3485" w14:textId="77777777">
        <w:trPr>
          <w:trHeight w:val="340"/>
        </w:trPr>
        <w:tc>
          <w:tcPr>
            <w:tcW w:w="665" w:type="pct"/>
            <w:vMerge w:val="restart"/>
            <w:vAlign w:val="center"/>
          </w:tcPr>
          <w:p w14:paraId="241F868A" w14:textId="77777777" w:rsidR="00204C56" w:rsidRPr="004C6618" w:rsidRDefault="00000000">
            <w:pPr>
              <w:pStyle w:val="affa"/>
              <w:rPr>
                <w:color w:val="000000" w:themeColor="text1"/>
              </w:rPr>
            </w:pPr>
            <w:r w:rsidRPr="004C6618">
              <w:rPr>
                <w:rFonts w:hint="eastAsia"/>
                <w:color w:val="000000" w:themeColor="text1"/>
              </w:rPr>
              <w:t>规模</w:t>
            </w:r>
          </w:p>
        </w:tc>
        <w:tc>
          <w:tcPr>
            <w:tcW w:w="1920" w:type="pct"/>
            <w:vAlign w:val="center"/>
          </w:tcPr>
          <w:p w14:paraId="6879165A" w14:textId="77777777" w:rsidR="00204C56" w:rsidRPr="004C6618" w:rsidRDefault="00000000">
            <w:pPr>
              <w:pStyle w:val="affa"/>
              <w:jc w:val="left"/>
              <w:rPr>
                <w:color w:val="000000" w:themeColor="text1"/>
              </w:rPr>
            </w:pPr>
            <w:r w:rsidRPr="004C6618">
              <w:rPr>
                <w:rFonts w:hint="eastAsia"/>
                <w:color w:val="000000" w:themeColor="text1"/>
              </w:rPr>
              <w:t>2</w:t>
            </w:r>
            <w:r w:rsidRPr="004C6618">
              <w:rPr>
                <w:rFonts w:hint="eastAsia"/>
                <w:color w:val="000000" w:themeColor="text1"/>
              </w:rPr>
              <w:t>、</w:t>
            </w:r>
            <w:r w:rsidRPr="004C6618">
              <w:rPr>
                <w:color w:val="000000" w:themeColor="text1"/>
              </w:rPr>
              <w:t>生产、处置或储存能力增大</w:t>
            </w:r>
            <w:r w:rsidRPr="004C6618">
              <w:rPr>
                <w:color w:val="000000" w:themeColor="text1"/>
              </w:rPr>
              <w:t> 30%</w:t>
            </w:r>
            <w:r w:rsidRPr="004C6618">
              <w:rPr>
                <w:color w:val="000000" w:themeColor="text1"/>
              </w:rPr>
              <w:t>及以上的</w:t>
            </w:r>
            <w:r w:rsidRPr="004C6618">
              <w:rPr>
                <w:rFonts w:hint="eastAsia"/>
                <w:color w:val="000000" w:themeColor="text1"/>
              </w:rPr>
              <w:t>。</w:t>
            </w:r>
          </w:p>
        </w:tc>
        <w:tc>
          <w:tcPr>
            <w:tcW w:w="2415" w:type="pct"/>
            <w:vAlign w:val="center"/>
          </w:tcPr>
          <w:p w14:paraId="085B59B5" w14:textId="77777777" w:rsidR="00204C56" w:rsidRPr="004C6618" w:rsidRDefault="00000000">
            <w:pPr>
              <w:pStyle w:val="affa"/>
              <w:rPr>
                <w:color w:val="000000" w:themeColor="text1"/>
              </w:rPr>
            </w:pPr>
            <w:r w:rsidRPr="004C6618">
              <w:rPr>
                <w:rFonts w:hint="eastAsia"/>
                <w:color w:val="000000" w:themeColor="text1"/>
              </w:rPr>
              <w:t>本项目环评建设规模为</w:t>
            </w:r>
            <w:r w:rsidRPr="004C6618">
              <w:rPr>
                <w:rFonts w:hint="eastAsia"/>
                <w:color w:val="000000" w:themeColor="text1"/>
              </w:rPr>
              <w:t>100</w:t>
            </w:r>
            <w:r w:rsidRPr="004C6618">
              <w:rPr>
                <w:rFonts w:hint="eastAsia"/>
                <w:color w:val="000000" w:themeColor="text1"/>
              </w:rPr>
              <w:t>亿颗</w:t>
            </w:r>
            <w:r w:rsidRPr="004C6618">
              <w:rPr>
                <w:rFonts w:hint="eastAsia"/>
                <w:color w:val="000000" w:themeColor="text1"/>
              </w:rPr>
              <w:t>/</w:t>
            </w:r>
            <w:r w:rsidRPr="004C6618">
              <w:rPr>
                <w:rFonts w:hint="eastAsia"/>
                <w:color w:val="000000" w:themeColor="text1"/>
              </w:rPr>
              <w:t>年，实际先行验收规模为</w:t>
            </w:r>
            <w:r w:rsidRPr="004C6618">
              <w:rPr>
                <w:rFonts w:hint="eastAsia"/>
                <w:color w:val="000000" w:themeColor="text1"/>
              </w:rPr>
              <w:t>20</w:t>
            </w:r>
            <w:r w:rsidRPr="004C6618">
              <w:rPr>
                <w:rFonts w:hint="eastAsia"/>
                <w:color w:val="000000" w:themeColor="text1"/>
              </w:rPr>
              <w:t>亿颗</w:t>
            </w:r>
            <w:r w:rsidRPr="004C6618">
              <w:rPr>
                <w:rFonts w:hint="eastAsia"/>
                <w:color w:val="000000" w:themeColor="text1"/>
              </w:rPr>
              <w:t>/</w:t>
            </w:r>
            <w:r w:rsidRPr="004C6618">
              <w:rPr>
                <w:rFonts w:hint="eastAsia"/>
                <w:color w:val="000000" w:themeColor="text1"/>
              </w:rPr>
              <w:t>年，不构成重大变动。</w:t>
            </w:r>
          </w:p>
        </w:tc>
      </w:tr>
      <w:tr w:rsidR="00204C56" w:rsidRPr="004C6618" w14:paraId="6DABDC61" w14:textId="77777777">
        <w:trPr>
          <w:trHeight w:val="340"/>
        </w:trPr>
        <w:tc>
          <w:tcPr>
            <w:tcW w:w="665" w:type="pct"/>
            <w:vMerge/>
            <w:vAlign w:val="center"/>
          </w:tcPr>
          <w:p w14:paraId="4B249BE5" w14:textId="77777777" w:rsidR="00204C56" w:rsidRPr="004C6618" w:rsidRDefault="00204C56">
            <w:pPr>
              <w:pStyle w:val="affa"/>
              <w:rPr>
                <w:color w:val="000000" w:themeColor="text1"/>
              </w:rPr>
            </w:pPr>
          </w:p>
        </w:tc>
        <w:tc>
          <w:tcPr>
            <w:tcW w:w="1920" w:type="pct"/>
            <w:vAlign w:val="center"/>
          </w:tcPr>
          <w:p w14:paraId="567D8844" w14:textId="77777777" w:rsidR="00204C56" w:rsidRPr="004C6618" w:rsidRDefault="00000000">
            <w:pPr>
              <w:pStyle w:val="affa"/>
              <w:jc w:val="left"/>
              <w:rPr>
                <w:color w:val="000000" w:themeColor="text1"/>
              </w:rPr>
            </w:pPr>
            <w:r w:rsidRPr="004C6618">
              <w:rPr>
                <w:rFonts w:hint="eastAsia"/>
                <w:color w:val="000000" w:themeColor="text1"/>
              </w:rPr>
              <w:t>3</w:t>
            </w:r>
            <w:r w:rsidRPr="004C6618">
              <w:rPr>
                <w:rFonts w:hint="eastAsia"/>
                <w:color w:val="000000" w:themeColor="text1"/>
              </w:rPr>
              <w:t>、</w:t>
            </w:r>
            <w:r w:rsidRPr="004C6618">
              <w:rPr>
                <w:color w:val="000000" w:themeColor="text1"/>
              </w:rPr>
              <w:t>生产、处置或储存能力增大，导致废水第一类污染物排放量增加的。</w:t>
            </w:r>
          </w:p>
        </w:tc>
        <w:tc>
          <w:tcPr>
            <w:tcW w:w="2415" w:type="pct"/>
            <w:vAlign w:val="center"/>
          </w:tcPr>
          <w:p w14:paraId="28E17E02" w14:textId="77777777" w:rsidR="00204C56" w:rsidRPr="004C6618" w:rsidRDefault="00000000">
            <w:pPr>
              <w:pStyle w:val="affa"/>
              <w:rPr>
                <w:color w:val="000000" w:themeColor="text1"/>
              </w:rPr>
            </w:pPr>
            <w:r w:rsidRPr="004C6618">
              <w:rPr>
                <w:rFonts w:hint="eastAsia"/>
                <w:color w:val="000000" w:themeColor="text1"/>
              </w:rPr>
              <w:t>本项目</w:t>
            </w:r>
            <w:r w:rsidRPr="004C6618">
              <w:rPr>
                <w:color w:val="000000" w:themeColor="text1"/>
              </w:rPr>
              <w:t>生产、处置或储存能力</w:t>
            </w:r>
            <w:r w:rsidRPr="004C6618">
              <w:rPr>
                <w:rFonts w:hint="eastAsia"/>
                <w:color w:val="000000" w:themeColor="text1"/>
              </w:rPr>
              <w:t>较环评未</w:t>
            </w:r>
            <w:r w:rsidRPr="004C6618">
              <w:rPr>
                <w:color w:val="000000" w:themeColor="text1"/>
              </w:rPr>
              <w:t>增大，</w:t>
            </w:r>
            <w:r w:rsidRPr="004C6618">
              <w:rPr>
                <w:rFonts w:hint="eastAsia"/>
                <w:color w:val="000000" w:themeColor="text1"/>
              </w:rPr>
              <w:t>根据</w:t>
            </w:r>
            <w:r w:rsidRPr="004C6618">
              <w:rPr>
                <w:rFonts w:hint="eastAsia"/>
                <w:color w:val="000000" w:themeColor="text1"/>
              </w:rPr>
              <w:t>9.2.5</w:t>
            </w:r>
            <w:r w:rsidRPr="004C6618">
              <w:rPr>
                <w:rFonts w:hint="eastAsia"/>
                <w:color w:val="000000" w:themeColor="text1"/>
              </w:rPr>
              <w:t>计算可知，</w:t>
            </w:r>
            <w:r w:rsidRPr="004C6618">
              <w:rPr>
                <w:color w:val="000000" w:themeColor="text1"/>
              </w:rPr>
              <w:t>废水第一类污染物排放量</w:t>
            </w:r>
            <w:r w:rsidRPr="004C6618">
              <w:rPr>
                <w:rFonts w:hint="eastAsia"/>
                <w:color w:val="000000" w:themeColor="text1"/>
              </w:rPr>
              <w:t>未</w:t>
            </w:r>
            <w:r w:rsidRPr="004C6618">
              <w:rPr>
                <w:color w:val="000000" w:themeColor="text1"/>
              </w:rPr>
              <w:t>增加</w:t>
            </w:r>
            <w:r w:rsidRPr="004C6618">
              <w:rPr>
                <w:rFonts w:hint="eastAsia"/>
                <w:color w:val="000000" w:themeColor="text1"/>
              </w:rPr>
              <w:t>，不构成重大变动。</w:t>
            </w:r>
          </w:p>
        </w:tc>
      </w:tr>
      <w:tr w:rsidR="00204C56" w:rsidRPr="004C6618" w14:paraId="0D58C407" w14:textId="77777777">
        <w:trPr>
          <w:trHeight w:val="340"/>
        </w:trPr>
        <w:tc>
          <w:tcPr>
            <w:tcW w:w="665" w:type="pct"/>
            <w:vMerge/>
            <w:vAlign w:val="center"/>
          </w:tcPr>
          <w:p w14:paraId="75326447" w14:textId="77777777" w:rsidR="00204C56" w:rsidRPr="004C6618" w:rsidRDefault="00204C56">
            <w:pPr>
              <w:pStyle w:val="affa"/>
              <w:rPr>
                <w:color w:val="000000" w:themeColor="text1"/>
              </w:rPr>
            </w:pPr>
          </w:p>
        </w:tc>
        <w:tc>
          <w:tcPr>
            <w:tcW w:w="1920" w:type="pct"/>
            <w:vAlign w:val="center"/>
          </w:tcPr>
          <w:p w14:paraId="293DFF7D" w14:textId="77777777" w:rsidR="00204C56" w:rsidRPr="004C6618" w:rsidRDefault="00000000">
            <w:pPr>
              <w:pStyle w:val="affa"/>
              <w:jc w:val="left"/>
              <w:rPr>
                <w:color w:val="000000" w:themeColor="text1"/>
              </w:rPr>
            </w:pPr>
            <w:r w:rsidRPr="004C6618">
              <w:rPr>
                <w:rFonts w:hint="eastAsia"/>
                <w:color w:val="000000" w:themeColor="text1"/>
              </w:rPr>
              <w:t>4</w:t>
            </w:r>
            <w:r w:rsidRPr="004C6618">
              <w:rPr>
                <w:rFonts w:hint="eastAsia"/>
                <w:color w:val="000000" w:themeColor="text1"/>
              </w:rPr>
              <w:t>、</w:t>
            </w:r>
            <w:r w:rsidRPr="004C6618">
              <w:rPr>
                <w:color w:val="000000" w:themeColor="text1"/>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w:t>
            </w:r>
            <w:r w:rsidRPr="004C6618">
              <w:rPr>
                <w:color w:val="000000" w:themeColor="text1"/>
              </w:rPr>
              <w:t> 10%</w:t>
            </w:r>
            <w:r w:rsidRPr="004C6618">
              <w:rPr>
                <w:color w:val="000000" w:themeColor="text1"/>
              </w:rPr>
              <w:t>及以上的。</w:t>
            </w:r>
          </w:p>
        </w:tc>
        <w:tc>
          <w:tcPr>
            <w:tcW w:w="2415" w:type="pct"/>
            <w:vAlign w:val="center"/>
          </w:tcPr>
          <w:p w14:paraId="4A7F3673" w14:textId="77777777" w:rsidR="00204C56" w:rsidRPr="004C6618" w:rsidRDefault="00000000">
            <w:pPr>
              <w:pStyle w:val="affa"/>
              <w:rPr>
                <w:color w:val="000000" w:themeColor="text1"/>
              </w:rPr>
            </w:pPr>
            <w:r w:rsidRPr="004C6618">
              <w:rPr>
                <w:rFonts w:hint="eastAsia"/>
                <w:color w:val="000000" w:themeColor="text1"/>
              </w:rPr>
              <w:t>本项目</w:t>
            </w:r>
            <w:r w:rsidRPr="004C6618">
              <w:rPr>
                <w:color w:val="000000" w:themeColor="text1"/>
              </w:rPr>
              <w:t>位于达标区</w:t>
            </w:r>
            <w:r w:rsidRPr="004C6618">
              <w:rPr>
                <w:rFonts w:hint="eastAsia"/>
                <w:color w:val="000000" w:themeColor="text1"/>
              </w:rPr>
              <w:t>，</w:t>
            </w:r>
            <w:r w:rsidRPr="004C6618">
              <w:rPr>
                <w:color w:val="000000" w:themeColor="text1"/>
              </w:rPr>
              <w:t>建设项目生产、处置或储存能力</w:t>
            </w:r>
            <w:r w:rsidRPr="004C6618">
              <w:rPr>
                <w:rFonts w:hint="eastAsia"/>
                <w:color w:val="000000" w:themeColor="text1"/>
              </w:rPr>
              <w:t>较环评未</w:t>
            </w:r>
            <w:r w:rsidRPr="004C6618">
              <w:rPr>
                <w:color w:val="000000" w:themeColor="text1"/>
              </w:rPr>
              <w:t>增大，</w:t>
            </w:r>
            <w:r w:rsidRPr="004C6618">
              <w:rPr>
                <w:rFonts w:hint="eastAsia"/>
                <w:color w:val="000000" w:themeColor="text1"/>
              </w:rPr>
              <w:t>根据</w:t>
            </w:r>
            <w:r w:rsidRPr="004C6618">
              <w:rPr>
                <w:rFonts w:hint="eastAsia"/>
                <w:color w:val="000000" w:themeColor="text1"/>
              </w:rPr>
              <w:t>9.2.5</w:t>
            </w:r>
            <w:r w:rsidRPr="004C6618">
              <w:rPr>
                <w:rFonts w:hint="eastAsia"/>
                <w:color w:val="000000" w:themeColor="text1"/>
              </w:rPr>
              <w:t>计算可知，</w:t>
            </w:r>
            <w:r w:rsidRPr="004C6618">
              <w:rPr>
                <w:color w:val="000000" w:themeColor="text1"/>
              </w:rPr>
              <w:t>污染物排放量</w:t>
            </w:r>
            <w:r w:rsidRPr="004C6618">
              <w:rPr>
                <w:rFonts w:hint="eastAsia"/>
                <w:color w:val="000000" w:themeColor="text1"/>
              </w:rPr>
              <w:t>较环评未</w:t>
            </w:r>
            <w:r w:rsidRPr="004C6618">
              <w:rPr>
                <w:color w:val="000000" w:themeColor="text1"/>
              </w:rPr>
              <w:t>增加</w:t>
            </w:r>
            <w:r w:rsidRPr="004C6618">
              <w:rPr>
                <w:color w:val="000000" w:themeColor="text1"/>
              </w:rPr>
              <w:t> 10%</w:t>
            </w:r>
            <w:r w:rsidRPr="004C6618">
              <w:rPr>
                <w:color w:val="000000" w:themeColor="text1"/>
              </w:rPr>
              <w:t>及以上的</w:t>
            </w:r>
            <w:r w:rsidRPr="004C6618">
              <w:rPr>
                <w:rFonts w:hint="eastAsia"/>
                <w:color w:val="000000" w:themeColor="text1"/>
              </w:rPr>
              <w:t>，不构成重大变动。</w:t>
            </w:r>
          </w:p>
        </w:tc>
      </w:tr>
      <w:tr w:rsidR="00204C56" w:rsidRPr="004C6618" w14:paraId="745BC27F" w14:textId="77777777">
        <w:trPr>
          <w:trHeight w:val="340"/>
        </w:trPr>
        <w:tc>
          <w:tcPr>
            <w:tcW w:w="665" w:type="pct"/>
            <w:vAlign w:val="center"/>
          </w:tcPr>
          <w:p w14:paraId="216509C0" w14:textId="77777777" w:rsidR="00204C56" w:rsidRPr="004C6618" w:rsidRDefault="00000000">
            <w:pPr>
              <w:pStyle w:val="affa"/>
              <w:rPr>
                <w:color w:val="000000" w:themeColor="text1"/>
              </w:rPr>
            </w:pPr>
            <w:r w:rsidRPr="004C6618">
              <w:rPr>
                <w:rFonts w:hint="eastAsia"/>
                <w:color w:val="000000" w:themeColor="text1"/>
              </w:rPr>
              <w:t>地点</w:t>
            </w:r>
          </w:p>
        </w:tc>
        <w:tc>
          <w:tcPr>
            <w:tcW w:w="1920" w:type="pct"/>
            <w:vAlign w:val="center"/>
          </w:tcPr>
          <w:p w14:paraId="3C33CFFC" w14:textId="77777777" w:rsidR="00204C56" w:rsidRPr="004C6618" w:rsidRDefault="00000000">
            <w:pPr>
              <w:pStyle w:val="affa"/>
              <w:jc w:val="left"/>
              <w:rPr>
                <w:color w:val="000000" w:themeColor="text1"/>
              </w:rPr>
            </w:pPr>
            <w:r w:rsidRPr="004C6618">
              <w:rPr>
                <w:rFonts w:hint="eastAsia"/>
                <w:color w:val="000000" w:themeColor="text1"/>
              </w:rPr>
              <w:t>5</w:t>
            </w:r>
            <w:r w:rsidRPr="004C6618">
              <w:rPr>
                <w:rFonts w:hint="eastAsia"/>
                <w:color w:val="000000" w:themeColor="text1"/>
              </w:rPr>
              <w:t>、</w:t>
            </w:r>
            <w:r w:rsidRPr="004C6618">
              <w:rPr>
                <w:color w:val="000000" w:themeColor="text1"/>
              </w:rPr>
              <w:t>重新选址；在原厂址附近调整（包括总平面布置变化）导致环境防护距离范围变化且新增敏感点的。</w:t>
            </w:r>
          </w:p>
        </w:tc>
        <w:tc>
          <w:tcPr>
            <w:tcW w:w="2415" w:type="pct"/>
            <w:vAlign w:val="center"/>
          </w:tcPr>
          <w:p w14:paraId="2ABECA18" w14:textId="77777777" w:rsidR="00204C56" w:rsidRPr="004C6618" w:rsidRDefault="00000000">
            <w:pPr>
              <w:pStyle w:val="affa"/>
              <w:rPr>
                <w:color w:val="000000" w:themeColor="text1"/>
              </w:rPr>
            </w:pPr>
            <w:r w:rsidRPr="004C6618">
              <w:rPr>
                <w:rFonts w:hint="eastAsia"/>
                <w:color w:val="000000" w:themeColor="text1"/>
              </w:rPr>
              <w:t>本项目环评地址为平湖市新埭镇创新路</w:t>
            </w:r>
            <w:r w:rsidRPr="004C6618">
              <w:rPr>
                <w:rFonts w:hint="eastAsia"/>
                <w:color w:val="000000" w:themeColor="text1"/>
              </w:rPr>
              <w:t>288</w:t>
            </w:r>
            <w:r w:rsidRPr="004C6618">
              <w:rPr>
                <w:rFonts w:hint="eastAsia"/>
                <w:color w:val="000000" w:themeColor="text1"/>
              </w:rPr>
              <w:t>号，实际地址未改变，总平面布置未改变，不构成重大变动。</w:t>
            </w:r>
          </w:p>
        </w:tc>
      </w:tr>
      <w:tr w:rsidR="00204C56" w:rsidRPr="004C6618" w14:paraId="0410EA48" w14:textId="77777777">
        <w:trPr>
          <w:trHeight w:val="340"/>
        </w:trPr>
        <w:tc>
          <w:tcPr>
            <w:tcW w:w="665" w:type="pct"/>
            <w:vMerge w:val="restart"/>
            <w:vAlign w:val="center"/>
          </w:tcPr>
          <w:p w14:paraId="7F4182C9" w14:textId="77777777" w:rsidR="00204C56" w:rsidRPr="004C6618" w:rsidRDefault="00000000">
            <w:pPr>
              <w:pStyle w:val="affa"/>
              <w:rPr>
                <w:color w:val="000000" w:themeColor="text1"/>
              </w:rPr>
            </w:pPr>
            <w:r w:rsidRPr="004C6618">
              <w:rPr>
                <w:rFonts w:hint="eastAsia"/>
                <w:color w:val="000000" w:themeColor="text1"/>
              </w:rPr>
              <w:t>生产工艺</w:t>
            </w:r>
          </w:p>
        </w:tc>
        <w:tc>
          <w:tcPr>
            <w:tcW w:w="1920" w:type="pct"/>
            <w:vAlign w:val="center"/>
          </w:tcPr>
          <w:p w14:paraId="0F435494" w14:textId="77777777" w:rsidR="00204C56" w:rsidRPr="004C6618" w:rsidRDefault="00000000">
            <w:pPr>
              <w:pStyle w:val="affa"/>
              <w:jc w:val="left"/>
              <w:rPr>
                <w:color w:val="000000" w:themeColor="text1"/>
              </w:rPr>
            </w:pPr>
            <w:r w:rsidRPr="004C6618">
              <w:rPr>
                <w:rFonts w:hint="eastAsia"/>
                <w:color w:val="000000" w:themeColor="text1"/>
              </w:rPr>
              <w:t>6.1</w:t>
            </w:r>
            <w:r w:rsidRPr="004C6618">
              <w:rPr>
                <w:rFonts w:hint="eastAsia"/>
                <w:color w:val="000000" w:themeColor="text1"/>
              </w:rPr>
              <w:t>、</w:t>
            </w:r>
            <w:r w:rsidRPr="004C6618">
              <w:rPr>
                <w:color w:val="000000" w:themeColor="text1"/>
              </w:rPr>
              <w:t>新增排放污染物种类的（毒性、挥发性降低的除外）；</w:t>
            </w:r>
          </w:p>
        </w:tc>
        <w:tc>
          <w:tcPr>
            <w:tcW w:w="2415" w:type="pct"/>
            <w:vAlign w:val="center"/>
          </w:tcPr>
          <w:p w14:paraId="25107979" w14:textId="77777777" w:rsidR="00204C56" w:rsidRPr="004C6618" w:rsidRDefault="00000000">
            <w:pPr>
              <w:pStyle w:val="affa"/>
              <w:rPr>
                <w:color w:val="000000" w:themeColor="text1"/>
              </w:rPr>
            </w:pPr>
            <w:r w:rsidRPr="004C6618">
              <w:rPr>
                <w:rFonts w:hint="eastAsia"/>
                <w:color w:val="000000" w:themeColor="text1"/>
              </w:rPr>
              <w:t>本项目未</w:t>
            </w:r>
            <w:r w:rsidRPr="004C6618">
              <w:rPr>
                <w:color w:val="000000" w:themeColor="text1"/>
              </w:rPr>
              <w:t>新增排放污染物种类</w:t>
            </w:r>
            <w:r w:rsidRPr="004C6618">
              <w:rPr>
                <w:rFonts w:hint="eastAsia"/>
                <w:color w:val="000000" w:themeColor="text1"/>
              </w:rPr>
              <w:t>，不构成重大变动。</w:t>
            </w:r>
          </w:p>
        </w:tc>
      </w:tr>
      <w:tr w:rsidR="00204C56" w:rsidRPr="004C6618" w14:paraId="21E1C825" w14:textId="77777777">
        <w:trPr>
          <w:trHeight w:val="652"/>
        </w:trPr>
        <w:tc>
          <w:tcPr>
            <w:tcW w:w="665" w:type="pct"/>
            <w:vMerge/>
            <w:vAlign w:val="center"/>
          </w:tcPr>
          <w:p w14:paraId="17F87F09" w14:textId="77777777" w:rsidR="00204C56" w:rsidRPr="004C6618" w:rsidRDefault="00204C56">
            <w:pPr>
              <w:pStyle w:val="affa"/>
              <w:rPr>
                <w:color w:val="000000" w:themeColor="text1"/>
              </w:rPr>
            </w:pPr>
          </w:p>
        </w:tc>
        <w:tc>
          <w:tcPr>
            <w:tcW w:w="1920" w:type="pct"/>
            <w:vAlign w:val="center"/>
          </w:tcPr>
          <w:p w14:paraId="332E3C8F" w14:textId="77777777" w:rsidR="00204C56" w:rsidRPr="004C6618" w:rsidRDefault="00000000">
            <w:pPr>
              <w:pStyle w:val="affa"/>
              <w:jc w:val="left"/>
              <w:rPr>
                <w:color w:val="000000" w:themeColor="text1"/>
              </w:rPr>
            </w:pPr>
            <w:r w:rsidRPr="004C6618">
              <w:rPr>
                <w:rFonts w:hint="eastAsia"/>
                <w:color w:val="000000" w:themeColor="text1"/>
              </w:rPr>
              <w:t>6.2</w:t>
            </w:r>
            <w:r w:rsidRPr="004C6618">
              <w:rPr>
                <w:rFonts w:hint="eastAsia"/>
                <w:color w:val="000000" w:themeColor="text1"/>
              </w:rPr>
              <w:t>、</w:t>
            </w:r>
            <w:r w:rsidRPr="004C6618">
              <w:rPr>
                <w:color w:val="000000" w:themeColor="text1"/>
              </w:rPr>
              <w:t>位于环境质量不达标区的建设项目相应污染物排放量增加的；</w:t>
            </w:r>
          </w:p>
        </w:tc>
        <w:tc>
          <w:tcPr>
            <w:tcW w:w="2415" w:type="pct"/>
            <w:vAlign w:val="center"/>
          </w:tcPr>
          <w:p w14:paraId="0FD60DF2" w14:textId="77777777" w:rsidR="00204C56" w:rsidRPr="004C6618" w:rsidRDefault="00000000">
            <w:pPr>
              <w:pStyle w:val="affa"/>
              <w:rPr>
                <w:color w:val="000000" w:themeColor="text1"/>
              </w:rPr>
            </w:pPr>
            <w:r w:rsidRPr="004C6618">
              <w:rPr>
                <w:rFonts w:hint="eastAsia"/>
                <w:color w:val="000000" w:themeColor="text1"/>
              </w:rPr>
              <w:t>本项目不涉及。</w:t>
            </w:r>
          </w:p>
        </w:tc>
      </w:tr>
      <w:tr w:rsidR="00204C56" w:rsidRPr="004C6618" w14:paraId="6B3DFC0D" w14:textId="77777777">
        <w:trPr>
          <w:trHeight w:val="340"/>
        </w:trPr>
        <w:tc>
          <w:tcPr>
            <w:tcW w:w="665" w:type="pct"/>
            <w:vMerge/>
            <w:vAlign w:val="center"/>
          </w:tcPr>
          <w:p w14:paraId="6DC7F500" w14:textId="77777777" w:rsidR="00204C56" w:rsidRPr="004C6618" w:rsidRDefault="00204C56">
            <w:pPr>
              <w:pStyle w:val="affa"/>
              <w:rPr>
                <w:color w:val="000000" w:themeColor="text1"/>
              </w:rPr>
            </w:pPr>
          </w:p>
        </w:tc>
        <w:tc>
          <w:tcPr>
            <w:tcW w:w="1920" w:type="pct"/>
            <w:vAlign w:val="center"/>
          </w:tcPr>
          <w:p w14:paraId="2B0EFEBB" w14:textId="77777777" w:rsidR="00204C56" w:rsidRPr="004C6618" w:rsidRDefault="00000000">
            <w:pPr>
              <w:pStyle w:val="affa"/>
              <w:jc w:val="left"/>
              <w:rPr>
                <w:color w:val="000000" w:themeColor="text1"/>
              </w:rPr>
            </w:pPr>
            <w:r w:rsidRPr="004C6618">
              <w:rPr>
                <w:rFonts w:hint="eastAsia"/>
                <w:color w:val="000000" w:themeColor="text1"/>
              </w:rPr>
              <w:t>6.3</w:t>
            </w:r>
            <w:r w:rsidRPr="004C6618">
              <w:rPr>
                <w:rFonts w:hint="eastAsia"/>
                <w:color w:val="000000" w:themeColor="text1"/>
              </w:rPr>
              <w:t>、</w:t>
            </w:r>
            <w:r w:rsidRPr="004C6618">
              <w:rPr>
                <w:color w:val="000000" w:themeColor="text1"/>
              </w:rPr>
              <w:t>废水第一类污染物排放量增加的；</w:t>
            </w:r>
          </w:p>
        </w:tc>
        <w:tc>
          <w:tcPr>
            <w:tcW w:w="2415" w:type="pct"/>
            <w:vAlign w:val="center"/>
          </w:tcPr>
          <w:p w14:paraId="794F1DFA" w14:textId="77777777" w:rsidR="00204C56" w:rsidRPr="004C6618" w:rsidRDefault="00000000">
            <w:pPr>
              <w:pStyle w:val="affa"/>
              <w:rPr>
                <w:color w:val="000000" w:themeColor="text1"/>
              </w:rPr>
            </w:pPr>
            <w:r w:rsidRPr="004C6618">
              <w:rPr>
                <w:rFonts w:hint="eastAsia"/>
                <w:color w:val="000000" w:themeColor="text1"/>
              </w:rPr>
              <w:t>根据</w:t>
            </w:r>
            <w:r w:rsidRPr="004C6618">
              <w:rPr>
                <w:rFonts w:hint="eastAsia"/>
                <w:color w:val="000000" w:themeColor="text1"/>
              </w:rPr>
              <w:t>9.2.5</w:t>
            </w:r>
            <w:r w:rsidRPr="004C6618">
              <w:rPr>
                <w:rFonts w:hint="eastAsia"/>
                <w:color w:val="000000" w:themeColor="text1"/>
              </w:rPr>
              <w:t>计算可知，本项目</w:t>
            </w:r>
            <w:r w:rsidRPr="004C6618">
              <w:rPr>
                <w:color w:val="000000" w:themeColor="text1"/>
              </w:rPr>
              <w:t>废水第一类污染物排放量</w:t>
            </w:r>
            <w:r w:rsidRPr="004C6618">
              <w:rPr>
                <w:rFonts w:hint="eastAsia"/>
                <w:color w:val="000000" w:themeColor="text1"/>
              </w:rPr>
              <w:t>未</w:t>
            </w:r>
            <w:r w:rsidRPr="004C6618">
              <w:rPr>
                <w:color w:val="000000" w:themeColor="text1"/>
              </w:rPr>
              <w:t>增加</w:t>
            </w:r>
            <w:r w:rsidRPr="004C6618">
              <w:rPr>
                <w:rFonts w:hint="eastAsia"/>
                <w:color w:val="000000" w:themeColor="text1"/>
              </w:rPr>
              <w:t>，不构成重大变动。</w:t>
            </w:r>
          </w:p>
        </w:tc>
      </w:tr>
      <w:tr w:rsidR="00204C56" w:rsidRPr="004C6618" w14:paraId="49473156" w14:textId="77777777">
        <w:trPr>
          <w:trHeight w:val="340"/>
        </w:trPr>
        <w:tc>
          <w:tcPr>
            <w:tcW w:w="665" w:type="pct"/>
            <w:vMerge/>
            <w:vAlign w:val="center"/>
          </w:tcPr>
          <w:p w14:paraId="43FB5EDB" w14:textId="77777777" w:rsidR="00204C56" w:rsidRPr="004C6618" w:rsidRDefault="00204C56">
            <w:pPr>
              <w:pStyle w:val="affa"/>
              <w:rPr>
                <w:color w:val="000000" w:themeColor="text1"/>
              </w:rPr>
            </w:pPr>
          </w:p>
        </w:tc>
        <w:tc>
          <w:tcPr>
            <w:tcW w:w="1920" w:type="pct"/>
            <w:vAlign w:val="center"/>
          </w:tcPr>
          <w:p w14:paraId="1D72D333" w14:textId="77777777" w:rsidR="00204C56" w:rsidRPr="004C6618" w:rsidRDefault="00000000">
            <w:pPr>
              <w:pStyle w:val="affa"/>
              <w:jc w:val="left"/>
              <w:rPr>
                <w:color w:val="000000" w:themeColor="text1"/>
              </w:rPr>
            </w:pPr>
            <w:r w:rsidRPr="004C6618">
              <w:rPr>
                <w:rFonts w:hint="eastAsia"/>
                <w:color w:val="000000" w:themeColor="text1"/>
              </w:rPr>
              <w:t>6.4</w:t>
            </w:r>
            <w:r w:rsidRPr="004C6618">
              <w:rPr>
                <w:rFonts w:hint="eastAsia"/>
                <w:color w:val="000000" w:themeColor="text1"/>
              </w:rPr>
              <w:t>、</w:t>
            </w:r>
            <w:r w:rsidRPr="004C6618">
              <w:rPr>
                <w:color w:val="000000" w:themeColor="text1"/>
              </w:rPr>
              <w:t>其他污染物排放量增加</w:t>
            </w:r>
            <w:r w:rsidRPr="004C6618">
              <w:rPr>
                <w:color w:val="000000" w:themeColor="text1"/>
              </w:rPr>
              <w:t> 10%</w:t>
            </w:r>
            <w:r w:rsidRPr="004C6618">
              <w:rPr>
                <w:color w:val="000000" w:themeColor="text1"/>
              </w:rPr>
              <w:t>及以上的。</w:t>
            </w:r>
          </w:p>
        </w:tc>
        <w:tc>
          <w:tcPr>
            <w:tcW w:w="2415" w:type="pct"/>
            <w:vAlign w:val="center"/>
          </w:tcPr>
          <w:p w14:paraId="591D049F" w14:textId="77777777" w:rsidR="00204C56" w:rsidRPr="004C6618" w:rsidRDefault="00000000">
            <w:pPr>
              <w:pStyle w:val="affa"/>
              <w:rPr>
                <w:color w:val="000000" w:themeColor="text1"/>
              </w:rPr>
            </w:pPr>
            <w:r w:rsidRPr="004C6618">
              <w:rPr>
                <w:rFonts w:hint="eastAsia"/>
                <w:color w:val="000000" w:themeColor="text1"/>
              </w:rPr>
              <w:t>根据</w:t>
            </w:r>
            <w:r w:rsidRPr="004C6618">
              <w:rPr>
                <w:rFonts w:hint="eastAsia"/>
                <w:color w:val="000000" w:themeColor="text1"/>
              </w:rPr>
              <w:t>9.2.5</w:t>
            </w:r>
            <w:r w:rsidRPr="004C6618">
              <w:rPr>
                <w:rFonts w:hint="eastAsia"/>
                <w:color w:val="000000" w:themeColor="text1"/>
              </w:rPr>
              <w:t>计算可知，本项目</w:t>
            </w:r>
            <w:r w:rsidRPr="004C6618">
              <w:rPr>
                <w:color w:val="000000" w:themeColor="text1"/>
              </w:rPr>
              <w:t>其他污染物排放量</w:t>
            </w:r>
            <w:r w:rsidRPr="004C6618">
              <w:rPr>
                <w:rFonts w:hint="eastAsia"/>
                <w:color w:val="000000" w:themeColor="text1"/>
              </w:rPr>
              <w:t>未</w:t>
            </w:r>
            <w:r w:rsidRPr="004C6618">
              <w:rPr>
                <w:color w:val="000000" w:themeColor="text1"/>
              </w:rPr>
              <w:t>增加</w:t>
            </w:r>
            <w:r w:rsidRPr="004C6618">
              <w:rPr>
                <w:color w:val="000000" w:themeColor="text1"/>
              </w:rPr>
              <w:t> 10%</w:t>
            </w:r>
            <w:r w:rsidRPr="004C6618">
              <w:rPr>
                <w:color w:val="000000" w:themeColor="text1"/>
              </w:rPr>
              <w:t>及以上</w:t>
            </w:r>
            <w:r w:rsidRPr="004C6618">
              <w:rPr>
                <w:rFonts w:hint="eastAsia"/>
                <w:color w:val="000000" w:themeColor="text1"/>
              </w:rPr>
              <w:t>，不构成重大变动。</w:t>
            </w:r>
          </w:p>
        </w:tc>
      </w:tr>
      <w:tr w:rsidR="00204C56" w:rsidRPr="004C6618" w14:paraId="721C5F10" w14:textId="77777777">
        <w:trPr>
          <w:trHeight w:val="340"/>
        </w:trPr>
        <w:tc>
          <w:tcPr>
            <w:tcW w:w="665" w:type="pct"/>
            <w:vMerge/>
            <w:vAlign w:val="center"/>
          </w:tcPr>
          <w:p w14:paraId="4B3C8775" w14:textId="77777777" w:rsidR="00204C56" w:rsidRPr="004C6618" w:rsidRDefault="00204C56">
            <w:pPr>
              <w:pStyle w:val="affa"/>
              <w:rPr>
                <w:color w:val="000000" w:themeColor="text1"/>
              </w:rPr>
            </w:pPr>
          </w:p>
        </w:tc>
        <w:tc>
          <w:tcPr>
            <w:tcW w:w="1920" w:type="pct"/>
            <w:vAlign w:val="center"/>
          </w:tcPr>
          <w:p w14:paraId="6C257DD3" w14:textId="77777777" w:rsidR="00204C56" w:rsidRPr="004C6618" w:rsidRDefault="00000000">
            <w:pPr>
              <w:pStyle w:val="affa"/>
              <w:jc w:val="left"/>
              <w:rPr>
                <w:color w:val="000000" w:themeColor="text1"/>
              </w:rPr>
            </w:pPr>
            <w:r w:rsidRPr="004C6618">
              <w:rPr>
                <w:rFonts w:hint="eastAsia"/>
                <w:color w:val="000000" w:themeColor="text1"/>
              </w:rPr>
              <w:t>7</w:t>
            </w:r>
            <w:r w:rsidRPr="004C6618">
              <w:rPr>
                <w:rFonts w:hint="eastAsia"/>
                <w:color w:val="000000" w:themeColor="text1"/>
              </w:rPr>
              <w:t>、</w:t>
            </w:r>
            <w:r w:rsidRPr="004C6618">
              <w:rPr>
                <w:color w:val="000000" w:themeColor="text1"/>
              </w:rPr>
              <w:t>物料运输、装卸、贮存方式变化，导致大气污染物无组织排放量增加</w:t>
            </w:r>
            <w:r w:rsidRPr="004C6618">
              <w:rPr>
                <w:color w:val="000000" w:themeColor="text1"/>
              </w:rPr>
              <w:t>10%</w:t>
            </w:r>
            <w:r w:rsidRPr="004C6618">
              <w:rPr>
                <w:color w:val="000000" w:themeColor="text1"/>
              </w:rPr>
              <w:t>及以上的</w:t>
            </w:r>
            <w:r w:rsidRPr="004C6618">
              <w:rPr>
                <w:rFonts w:hint="eastAsia"/>
                <w:color w:val="000000" w:themeColor="text1"/>
              </w:rPr>
              <w:t>。</w:t>
            </w:r>
          </w:p>
        </w:tc>
        <w:tc>
          <w:tcPr>
            <w:tcW w:w="2415" w:type="pct"/>
            <w:vAlign w:val="center"/>
          </w:tcPr>
          <w:p w14:paraId="7558FE30" w14:textId="77777777" w:rsidR="00204C56" w:rsidRPr="004C6618" w:rsidRDefault="00000000">
            <w:pPr>
              <w:pStyle w:val="affa"/>
              <w:rPr>
                <w:color w:val="000000" w:themeColor="text1"/>
              </w:rPr>
            </w:pPr>
            <w:r w:rsidRPr="004C6618">
              <w:rPr>
                <w:rFonts w:hint="eastAsia"/>
                <w:color w:val="000000" w:themeColor="text1"/>
              </w:rPr>
              <w:t>本项目实际</w:t>
            </w:r>
            <w:r w:rsidRPr="004C6618">
              <w:rPr>
                <w:color w:val="000000" w:themeColor="text1"/>
              </w:rPr>
              <w:t>物料运输、装卸、贮存方式</w:t>
            </w:r>
            <w:r w:rsidRPr="004C6618">
              <w:rPr>
                <w:rFonts w:hint="eastAsia"/>
                <w:color w:val="000000" w:themeColor="text1"/>
              </w:rPr>
              <w:t>较环评未</w:t>
            </w:r>
            <w:r w:rsidRPr="004C6618">
              <w:rPr>
                <w:color w:val="000000" w:themeColor="text1"/>
              </w:rPr>
              <w:t>变化</w:t>
            </w:r>
            <w:r w:rsidRPr="004C6618">
              <w:rPr>
                <w:rFonts w:hint="eastAsia"/>
                <w:color w:val="000000" w:themeColor="text1"/>
              </w:rPr>
              <w:t>，不构成重大变动。</w:t>
            </w:r>
          </w:p>
        </w:tc>
      </w:tr>
      <w:tr w:rsidR="00204C56" w:rsidRPr="004C6618" w14:paraId="57B3C0A6" w14:textId="77777777">
        <w:trPr>
          <w:trHeight w:val="340"/>
        </w:trPr>
        <w:tc>
          <w:tcPr>
            <w:tcW w:w="665" w:type="pct"/>
            <w:vMerge w:val="restart"/>
            <w:vAlign w:val="center"/>
          </w:tcPr>
          <w:p w14:paraId="4577CABE" w14:textId="77777777" w:rsidR="00204C56" w:rsidRPr="004C6618" w:rsidRDefault="00000000">
            <w:pPr>
              <w:pStyle w:val="affa"/>
              <w:rPr>
                <w:color w:val="000000" w:themeColor="text1"/>
              </w:rPr>
            </w:pPr>
            <w:r w:rsidRPr="004C6618">
              <w:rPr>
                <w:rFonts w:hint="eastAsia"/>
                <w:color w:val="000000" w:themeColor="text1"/>
              </w:rPr>
              <w:t>环境保护措施</w:t>
            </w:r>
          </w:p>
        </w:tc>
        <w:tc>
          <w:tcPr>
            <w:tcW w:w="1920" w:type="pct"/>
            <w:vAlign w:val="center"/>
          </w:tcPr>
          <w:p w14:paraId="1FA9C473" w14:textId="77777777" w:rsidR="00204C56" w:rsidRPr="004C6618" w:rsidRDefault="00000000">
            <w:pPr>
              <w:pStyle w:val="affa"/>
              <w:jc w:val="left"/>
              <w:rPr>
                <w:color w:val="000000" w:themeColor="text1"/>
              </w:rPr>
            </w:pPr>
            <w:r w:rsidRPr="004C6618">
              <w:rPr>
                <w:rFonts w:hint="eastAsia"/>
                <w:color w:val="000000" w:themeColor="text1"/>
              </w:rPr>
              <w:t>8</w:t>
            </w:r>
            <w:r w:rsidRPr="004C6618">
              <w:rPr>
                <w:rFonts w:hint="eastAsia"/>
                <w:color w:val="000000" w:themeColor="text1"/>
              </w:rPr>
              <w:t>、</w:t>
            </w:r>
            <w:r w:rsidRPr="004C6618">
              <w:rPr>
                <w:color w:val="000000" w:themeColor="text1"/>
              </w:rPr>
              <w:t>废气、废水污染防治措施变化，导致第</w:t>
            </w:r>
            <w:r w:rsidRPr="004C6618">
              <w:rPr>
                <w:color w:val="000000" w:themeColor="text1"/>
              </w:rPr>
              <w:t>6</w:t>
            </w:r>
            <w:r w:rsidRPr="004C6618">
              <w:rPr>
                <w:color w:val="000000" w:themeColor="text1"/>
              </w:rPr>
              <w:t>条中所列情形之一（废气无组织排放改为有组织排放、污染防治措施强化或改进的除外）或大气污染物无组织排放量增加</w:t>
            </w:r>
            <w:r w:rsidRPr="004C6618">
              <w:rPr>
                <w:color w:val="000000" w:themeColor="text1"/>
              </w:rPr>
              <w:t>10%</w:t>
            </w:r>
            <w:r w:rsidRPr="004C6618">
              <w:rPr>
                <w:color w:val="000000" w:themeColor="text1"/>
              </w:rPr>
              <w:t>及以上的。</w:t>
            </w:r>
          </w:p>
        </w:tc>
        <w:tc>
          <w:tcPr>
            <w:tcW w:w="2415" w:type="pct"/>
            <w:vAlign w:val="center"/>
          </w:tcPr>
          <w:p w14:paraId="4EE2390E" w14:textId="77777777" w:rsidR="00204C56" w:rsidRPr="004C6618" w:rsidRDefault="00000000">
            <w:pPr>
              <w:pStyle w:val="affa"/>
              <w:jc w:val="left"/>
              <w:rPr>
                <w:color w:val="000000" w:themeColor="text1"/>
              </w:rPr>
            </w:pPr>
            <w:r w:rsidRPr="004C6618">
              <w:rPr>
                <w:rFonts w:hint="eastAsia"/>
                <w:color w:val="000000" w:themeColor="text1"/>
              </w:rPr>
              <w:t>本项目</w:t>
            </w:r>
            <w:r w:rsidRPr="004C6618">
              <w:rPr>
                <w:color w:val="000000" w:themeColor="text1"/>
              </w:rPr>
              <w:t>废水污染防治措施</w:t>
            </w:r>
            <w:r w:rsidRPr="004C6618">
              <w:rPr>
                <w:rFonts w:hint="eastAsia"/>
                <w:color w:val="000000" w:themeColor="text1"/>
              </w:rPr>
              <w:t>较环评未发生变化，废气处理工艺由活性炭吸附脱附</w:t>
            </w:r>
            <w:r w:rsidRPr="004C6618">
              <w:rPr>
                <w:rFonts w:hint="eastAsia"/>
                <w:color w:val="000000" w:themeColor="text1"/>
              </w:rPr>
              <w:t>+</w:t>
            </w:r>
            <w:r w:rsidRPr="004C6618">
              <w:rPr>
                <w:rFonts w:hint="eastAsia"/>
                <w:color w:val="000000" w:themeColor="text1"/>
              </w:rPr>
              <w:t>催化燃烧改为干式过滤</w:t>
            </w:r>
            <w:r w:rsidRPr="004C6618">
              <w:rPr>
                <w:rFonts w:hint="eastAsia"/>
                <w:color w:val="000000" w:themeColor="text1"/>
              </w:rPr>
              <w:t>+</w:t>
            </w:r>
            <w:r w:rsidRPr="004C6618">
              <w:rPr>
                <w:rFonts w:hint="eastAsia"/>
                <w:color w:val="000000" w:themeColor="text1"/>
              </w:rPr>
              <w:t>沸石转轮吸附脱附</w:t>
            </w:r>
            <w:r w:rsidRPr="004C6618">
              <w:rPr>
                <w:rFonts w:hint="eastAsia"/>
                <w:color w:val="000000" w:themeColor="text1"/>
              </w:rPr>
              <w:t>+</w:t>
            </w:r>
            <w:r w:rsidRPr="004C6618">
              <w:rPr>
                <w:rFonts w:hint="eastAsia"/>
                <w:color w:val="000000" w:themeColor="text1"/>
              </w:rPr>
              <w:t>催化燃烧，根据</w:t>
            </w:r>
            <w:r w:rsidRPr="004C6618">
              <w:rPr>
                <w:rFonts w:hint="eastAsia"/>
                <w:color w:val="000000" w:themeColor="text1"/>
              </w:rPr>
              <w:t>9.2.5</w:t>
            </w:r>
            <w:r w:rsidRPr="004C6618">
              <w:rPr>
                <w:rFonts w:hint="eastAsia"/>
                <w:color w:val="000000" w:themeColor="text1"/>
              </w:rPr>
              <w:t>计算可知，本废气</w:t>
            </w:r>
            <w:r w:rsidRPr="004C6618">
              <w:rPr>
                <w:color w:val="000000" w:themeColor="text1"/>
              </w:rPr>
              <w:t>无组织排放量</w:t>
            </w:r>
            <w:r w:rsidRPr="004C6618">
              <w:rPr>
                <w:rFonts w:hint="eastAsia"/>
                <w:color w:val="000000" w:themeColor="text1"/>
              </w:rPr>
              <w:t>未</w:t>
            </w:r>
            <w:r w:rsidRPr="004C6618">
              <w:rPr>
                <w:color w:val="000000" w:themeColor="text1"/>
              </w:rPr>
              <w:t>增加</w:t>
            </w:r>
            <w:r w:rsidRPr="004C6618">
              <w:rPr>
                <w:color w:val="000000" w:themeColor="text1"/>
              </w:rPr>
              <w:t>10%</w:t>
            </w:r>
            <w:r w:rsidRPr="004C6618">
              <w:rPr>
                <w:color w:val="000000" w:themeColor="text1"/>
              </w:rPr>
              <w:t>及以上</w:t>
            </w:r>
            <w:r w:rsidRPr="004C6618">
              <w:rPr>
                <w:rFonts w:hint="eastAsia"/>
                <w:color w:val="000000" w:themeColor="text1"/>
              </w:rPr>
              <w:t>，不构成重大变动。</w:t>
            </w:r>
          </w:p>
        </w:tc>
      </w:tr>
      <w:tr w:rsidR="00204C56" w:rsidRPr="004C6618" w14:paraId="3A0661F5" w14:textId="77777777">
        <w:trPr>
          <w:trHeight w:val="483"/>
        </w:trPr>
        <w:tc>
          <w:tcPr>
            <w:tcW w:w="665" w:type="pct"/>
            <w:vMerge/>
            <w:vAlign w:val="center"/>
          </w:tcPr>
          <w:p w14:paraId="25F29618" w14:textId="77777777" w:rsidR="00204C56" w:rsidRPr="004C6618" w:rsidRDefault="00204C56">
            <w:pPr>
              <w:pStyle w:val="affa"/>
              <w:rPr>
                <w:color w:val="000000" w:themeColor="text1"/>
              </w:rPr>
            </w:pPr>
          </w:p>
        </w:tc>
        <w:tc>
          <w:tcPr>
            <w:tcW w:w="1920" w:type="pct"/>
            <w:vAlign w:val="center"/>
          </w:tcPr>
          <w:p w14:paraId="6674DEDF" w14:textId="77777777" w:rsidR="00204C56" w:rsidRPr="004C6618" w:rsidRDefault="00000000">
            <w:pPr>
              <w:pStyle w:val="affa"/>
              <w:jc w:val="left"/>
              <w:rPr>
                <w:color w:val="000000" w:themeColor="text1"/>
              </w:rPr>
            </w:pPr>
            <w:r w:rsidRPr="004C6618">
              <w:rPr>
                <w:rFonts w:hint="eastAsia"/>
                <w:color w:val="000000" w:themeColor="text1"/>
              </w:rPr>
              <w:t>9</w:t>
            </w:r>
            <w:r w:rsidRPr="004C6618">
              <w:rPr>
                <w:rFonts w:hint="eastAsia"/>
                <w:color w:val="000000" w:themeColor="text1"/>
              </w:rPr>
              <w:t>、</w:t>
            </w:r>
            <w:r w:rsidRPr="004C6618">
              <w:rPr>
                <w:color w:val="000000" w:themeColor="text1"/>
              </w:rPr>
              <w:t>新增废水直接排放口；废水由间接排放改为直接排放；废水直接排放口位置变化，导致不利环境影响加重的。</w:t>
            </w:r>
          </w:p>
        </w:tc>
        <w:tc>
          <w:tcPr>
            <w:tcW w:w="2415" w:type="pct"/>
            <w:vAlign w:val="center"/>
          </w:tcPr>
          <w:p w14:paraId="2C970E25" w14:textId="77777777" w:rsidR="00204C56" w:rsidRPr="004C6618" w:rsidRDefault="00000000">
            <w:pPr>
              <w:pStyle w:val="affa"/>
              <w:rPr>
                <w:color w:val="000000" w:themeColor="text1"/>
              </w:rPr>
            </w:pPr>
            <w:r w:rsidRPr="004C6618">
              <w:rPr>
                <w:rFonts w:hint="eastAsia"/>
                <w:color w:val="000000" w:themeColor="text1"/>
              </w:rPr>
              <w:t>本项目较环评未新增废水排放口，全厂废水纳管排放，不涉及排放去向改变，不构成重大变动。</w:t>
            </w:r>
          </w:p>
        </w:tc>
      </w:tr>
      <w:tr w:rsidR="00204C56" w:rsidRPr="004C6618" w14:paraId="27DC91E9" w14:textId="77777777">
        <w:trPr>
          <w:trHeight w:val="340"/>
        </w:trPr>
        <w:tc>
          <w:tcPr>
            <w:tcW w:w="665" w:type="pct"/>
            <w:vMerge/>
            <w:vAlign w:val="center"/>
          </w:tcPr>
          <w:p w14:paraId="21E8B68B" w14:textId="77777777" w:rsidR="00204C56" w:rsidRPr="004C6618" w:rsidRDefault="00204C56">
            <w:pPr>
              <w:pStyle w:val="affa"/>
              <w:rPr>
                <w:color w:val="000000" w:themeColor="text1"/>
              </w:rPr>
            </w:pPr>
          </w:p>
        </w:tc>
        <w:tc>
          <w:tcPr>
            <w:tcW w:w="1920" w:type="pct"/>
            <w:vAlign w:val="center"/>
          </w:tcPr>
          <w:p w14:paraId="77AFB15C" w14:textId="77777777" w:rsidR="00204C56" w:rsidRPr="004C6618" w:rsidRDefault="00000000">
            <w:pPr>
              <w:pStyle w:val="affa"/>
              <w:jc w:val="left"/>
              <w:rPr>
                <w:color w:val="000000" w:themeColor="text1"/>
              </w:rPr>
            </w:pPr>
            <w:r w:rsidRPr="004C6618">
              <w:rPr>
                <w:rFonts w:hint="eastAsia"/>
                <w:color w:val="000000" w:themeColor="text1"/>
              </w:rPr>
              <w:t>10</w:t>
            </w:r>
            <w:r w:rsidRPr="004C6618">
              <w:rPr>
                <w:rFonts w:hint="eastAsia"/>
                <w:color w:val="000000" w:themeColor="text1"/>
              </w:rPr>
              <w:t>、</w:t>
            </w:r>
            <w:r w:rsidRPr="004C6618">
              <w:rPr>
                <w:color w:val="000000" w:themeColor="text1"/>
              </w:rPr>
              <w:t>新增废气主要排放口（废气无组织排放改为有组织排放的除外）；主要排放口排气筒高度降低</w:t>
            </w:r>
            <w:r w:rsidRPr="004C6618">
              <w:rPr>
                <w:color w:val="000000" w:themeColor="text1"/>
              </w:rPr>
              <w:t>10%</w:t>
            </w:r>
            <w:r w:rsidRPr="004C6618">
              <w:rPr>
                <w:color w:val="000000" w:themeColor="text1"/>
              </w:rPr>
              <w:t>及以上的。</w:t>
            </w:r>
          </w:p>
        </w:tc>
        <w:tc>
          <w:tcPr>
            <w:tcW w:w="2415" w:type="pct"/>
            <w:vAlign w:val="center"/>
          </w:tcPr>
          <w:p w14:paraId="2A33FF79" w14:textId="77777777" w:rsidR="00204C56" w:rsidRPr="004C6618" w:rsidRDefault="00000000">
            <w:pPr>
              <w:pStyle w:val="affa"/>
              <w:jc w:val="left"/>
              <w:rPr>
                <w:color w:val="000000" w:themeColor="text1"/>
              </w:rPr>
            </w:pPr>
            <w:r w:rsidRPr="004C6618">
              <w:rPr>
                <w:rFonts w:hint="eastAsia"/>
                <w:color w:val="000000" w:themeColor="text1"/>
              </w:rPr>
              <w:t>本项目较环评未</w:t>
            </w:r>
            <w:r w:rsidRPr="004C6618">
              <w:rPr>
                <w:color w:val="000000" w:themeColor="text1"/>
              </w:rPr>
              <w:t>新增废气主要排放口</w:t>
            </w:r>
            <w:r w:rsidRPr="004C6618">
              <w:rPr>
                <w:rFonts w:hint="eastAsia"/>
                <w:color w:val="000000" w:themeColor="text1"/>
              </w:rPr>
              <w:t>，</w:t>
            </w:r>
            <w:r w:rsidRPr="004C6618">
              <w:rPr>
                <w:color w:val="000000" w:themeColor="text1"/>
              </w:rPr>
              <w:t>上芯、固化工废气处理设施排气筒表面处理废气排气筒及污水站排气筒环评要求高度均为</w:t>
            </w:r>
            <w:r w:rsidRPr="004C6618">
              <w:rPr>
                <w:color w:val="000000" w:themeColor="text1"/>
              </w:rPr>
              <w:t>25</w:t>
            </w:r>
            <w:r w:rsidRPr="004C6618">
              <w:rPr>
                <w:color w:val="000000" w:themeColor="text1"/>
              </w:rPr>
              <w:t>米以上，实际上芯、固化工废气处理设施排气筒表面处理废气排气筒及污水站排气筒高度大约</w:t>
            </w:r>
            <w:r w:rsidRPr="004C6618">
              <w:rPr>
                <w:color w:val="000000" w:themeColor="text1"/>
              </w:rPr>
              <w:t>30</w:t>
            </w:r>
            <w:r w:rsidRPr="004C6618">
              <w:rPr>
                <w:color w:val="000000" w:themeColor="text1"/>
              </w:rPr>
              <w:t>米，无降低情况，不构成重大变动。</w:t>
            </w:r>
            <w:r w:rsidRPr="004C6618">
              <w:rPr>
                <w:rFonts w:hint="eastAsia"/>
                <w:color w:val="000000" w:themeColor="text1"/>
              </w:rPr>
              <w:t>。</w:t>
            </w:r>
          </w:p>
        </w:tc>
      </w:tr>
      <w:tr w:rsidR="00204C56" w:rsidRPr="004C6618" w14:paraId="5AC553C7" w14:textId="77777777">
        <w:trPr>
          <w:trHeight w:val="340"/>
        </w:trPr>
        <w:tc>
          <w:tcPr>
            <w:tcW w:w="665" w:type="pct"/>
            <w:vMerge/>
            <w:vAlign w:val="center"/>
          </w:tcPr>
          <w:p w14:paraId="53D66006" w14:textId="77777777" w:rsidR="00204C56" w:rsidRPr="004C6618" w:rsidRDefault="00204C56">
            <w:pPr>
              <w:pStyle w:val="affa"/>
              <w:rPr>
                <w:color w:val="000000" w:themeColor="text1"/>
              </w:rPr>
            </w:pPr>
          </w:p>
        </w:tc>
        <w:tc>
          <w:tcPr>
            <w:tcW w:w="1920" w:type="pct"/>
            <w:vAlign w:val="center"/>
          </w:tcPr>
          <w:p w14:paraId="622EB1DA" w14:textId="77777777" w:rsidR="00204C56" w:rsidRPr="004C6618" w:rsidRDefault="00000000">
            <w:pPr>
              <w:pStyle w:val="affa"/>
              <w:jc w:val="left"/>
              <w:rPr>
                <w:color w:val="000000" w:themeColor="text1"/>
              </w:rPr>
            </w:pPr>
            <w:r w:rsidRPr="004C6618">
              <w:rPr>
                <w:rFonts w:hint="eastAsia"/>
                <w:color w:val="000000" w:themeColor="text1"/>
              </w:rPr>
              <w:t>11</w:t>
            </w:r>
            <w:r w:rsidRPr="004C6618">
              <w:rPr>
                <w:rFonts w:hint="eastAsia"/>
                <w:color w:val="000000" w:themeColor="text1"/>
              </w:rPr>
              <w:t>、</w:t>
            </w:r>
            <w:r w:rsidRPr="004C6618">
              <w:rPr>
                <w:color w:val="000000" w:themeColor="text1"/>
              </w:rPr>
              <w:t>噪声、土壤或地下水污染防治措施变化，导致不利环境影响加重的。</w:t>
            </w:r>
          </w:p>
        </w:tc>
        <w:tc>
          <w:tcPr>
            <w:tcW w:w="2415" w:type="pct"/>
            <w:vAlign w:val="center"/>
          </w:tcPr>
          <w:p w14:paraId="3469D2B6" w14:textId="77777777" w:rsidR="00204C56" w:rsidRPr="004C6618" w:rsidRDefault="00000000">
            <w:pPr>
              <w:pStyle w:val="affa"/>
              <w:rPr>
                <w:color w:val="000000" w:themeColor="text1"/>
              </w:rPr>
            </w:pPr>
            <w:r w:rsidRPr="004C6618">
              <w:rPr>
                <w:rFonts w:hint="eastAsia"/>
                <w:color w:val="000000" w:themeColor="text1"/>
              </w:rPr>
              <w:t>本项目</w:t>
            </w:r>
            <w:r w:rsidRPr="004C6618">
              <w:rPr>
                <w:color w:val="000000" w:themeColor="text1"/>
              </w:rPr>
              <w:t>噪声、土壤或地下水污染防治措施</w:t>
            </w:r>
            <w:r w:rsidRPr="004C6618">
              <w:rPr>
                <w:rFonts w:hint="eastAsia"/>
                <w:color w:val="000000" w:themeColor="text1"/>
              </w:rPr>
              <w:t>较环评未发生</w:t>
            </w:r>
            <w:r w:rsidRPr="004C6618">
              <w:rPr>
                <w:color w:val="000000" w:themeColor="text1"/>
              </w:rPr>
              <w:t>变化</w:t>
            </w:r>
            <w:r w:rsidRPr="004C6618">
              <w:rPr>
                <w:rFonts w:hint="eastAsia"/>
                <w:color w:val="000000" w:themeColor="text1"/>
              </w:rPr>
              <w:t>，不构成重大变动。</w:t>
            </w:r>
          </w:p>
        </w:tc>
      </w:tr>
      <w:tr w:rsidR="00204C56" w:rsidRPr="004C6618" w14:paraId="30485D7F" w14:textId="77777777">
        <w:trPr>
          <w:trHeight w:val="340"/>
        </w:trPr>
        <w:tc>
          <w:tcPr>
            <w:tcW w:w="665" w:type="pct"/>
            <w:vMerge/>
            <w:vAlign w:val="center"/>
          </w:tcPr>
          <w:p w14:paraId="5F2BD3F4" w14:textId="77777777" w:rsidR="00204C56" w:rsidRPr="004C6618" w:rsidRDefault="00204C56">
            <w:pPr>
              <w:pStyle w:val="affa"/>
              <w:rPr>
                <w:color w:val="000000" w:themeColor="text1"/>
              </w:rPr>
            </w:pPr>
          </w:p>
        </w:tc>
        <w:tc>
          <w:tcPr>
            <w:tcW w:w="1920" w:type="pct"/>
            <w:vAlign w:val="center"/>
          </w:tcPr>
          <w:p w14:paraId="2F6F2F9A" w14:textId="77777777" w:rsidR="00204C56" w:rsidRPr="004C6618" w:rsidRDefault="00000000">
            <w:pPr>
              <w:pStyle w:val="affa"/>
              <w:jc w:val="left"/>
              <w:rPr>
                <w:color w:val="000000" w:themeColor="text1"/>
              </w:rPr>
            </w:pPr>
            <w:r w:rsidRPr="004C6618">
              <w:rPr>
                <w:rFonts w:hint="eastAsia"/>
                <w:color w:val="000000" w:themeColor="text1"/>
              </w:rPr>
              <w:t>12</w:t>
            </w:r>
            <w:r w:rsidRPr="004C6618">
              <w:rPr>
                <w:rFonts w:hint="eastAsia"/>
                <w:color w:val="000000" w:themeColor="text1"/>
              </w:rPr>
              <w:t>、</w:t>
            </w:r>
            <w:r w:rsidRPr="004C6618">
              <w:rPr>
                <w:color w:val="000000" w:themeColor="text1"/>
              </w:rPr>
              <w:t>固体废物利用处置方式由委托外单位利用处置改为自行利用处置的（自行利用处置设施单独开展环境影响评价的除外）；固体废物自行处置方式变化，导致不利环境影响加重的。</w:t>
            </w:r>
          </w:p>
        </w:tc>
        <w:tc>
          <w:tcPr>
            <w:tcW w:w="2415" w:type="pct"/>
            <w:vAlign w:val="center"/>
          </w:tcPr>
          <w:p w14:paraId="5781F95E" w14:textId="77777777" w:rsidR="00204C56" w:rsidRPr="004C6618" w:rsidRDefault="00000000">
            <w:pPr>
              <w:pStyle w:val="affa"/>
              <w:rPr>
                <w:color w:val="000000" w:themeColor="text1"/>
              </w:rPr>
            </w:pPr>
            <w:r w:rsidRPr="004C6618">
              <w:rPr>
                <w:rFonts w:hint="eastAsia"/>
                <w:color w:val="000000" w:themeColor="text1"/>
              </w:rPr>
              <w:t>本项目</w:t>
            </w:r>
            <w:r w:rsidRPr="004C6618">
              <w:rPr>
                <w:color w:val="000000" w:themeColor="text1"/>
              </w:rPr>
              <w:t>固体废物处置方式</w:t>
            </w:r>
            <w:r w:rsidRPr="004C6618">
              <w:rPr>
                <w:rFonts w:hint="eastAsia"/>
                <w:color w:val="000000" w:themeColor="text1"/>
              </w:rPr>
              <w:t>较环评未发什么</w:t>
            </w:r>
            <w:r w:rsidRPr="004C6618">
              <w:rPr>
                <w:color w:val="000000" w:themeColor="text1"/>
              </w:rPr>
              <w:t>变化</w:t>
            </w:r>
            <w:r w:rsidRPr="004C6618">
              <w:rPr>
                <w:rFonts w:hint="eastAsia"/>
                <w:color w:val="000000" w:themeColor="text1"/>
              </w:rPr>
              <w:t>，不构成重大变动</w:t>
            </w:r>
          </w:p>
        </w:tc>
      </w:tr>
      <w:tr w:rsidR="00204C56" w:rsidRPr="004C6618" w14:paraId="6B5C6B59" w14:textId="77777777">
        <w:trPr>
          <w:trHeight w:val="340"/>
        </w:trPr>
        <w:tc>
          <w:tcPr>
            <w:tcW w:w="665" w:type="pct"/>
            <w:vMerge/>
            <w:vAlign w:val="center"/>
          </w:tcPr>
          <w:p w14:paraId="63379C83" w14:textId="77777777" w:rsidR="00204C56" w:rsidRPr="004C6618" w:rsidRDefault="00204C56">
            <w:pPr>
              <w:pStyle w:val="affa"/>
              <w:rPr>
                <w:color w:val="000000" w:themeColor="text1"/>
              </w:rPr>
            </w:pPr>
          </w:p>
        </w:tc>
        <w:tc>
          <w:tcPr>
            <w:tcW w:w="1920" w:type="pct"/>
            <w:vAlign w:val="center"/>
          </w:tcPr>
          <w:p w14:paraId="677C4373" w14:textId="77777777" w:rsidR="00204C56" w:rsidRPr="004C6618" w:rsidRDefault="00000000">
            <w:pPr>
              <w:pStyle w:val="affa"/>
              <w:jc w:val="left"/>
              <w:rPr>
                <w:color w:val="000000" w:themeColor="text1"/>
              </w:rPr>
            </w:pPr>
            <w:r w:rsidRPr="004C6618">
              <w:rPr>
                <w:rFonts w:hint="eastAsia"/>
                <w:color w:val="000000" w:themeColor="text1"/>
              </w:rPr>
              <w:t>13</w:t>
            </w:r>
            <w:r w:rsidRPr="004C6618">
              <w:rPr>
                <w:rFonts w:hint="eastAsia"/>
                <w:color w:val="000000" w:themeColor="text1"/>
              </w:rPr>
              <w:t>、</w:t>
            </w:r>
            <w:r w:rsidRPr="004C6618">
              <w:rPr>
                <w:color w:val="000000" w:themeColor="text1"/>
              </w:rPr>
              <w:t>事故废水暂存能力或拦截设施变化，导致环境风险防范能力弱化或降低的。</w:t>
            </w:r>
          </w:p>
        </w:tc>
        <w:tc>
          <w:tcPr>
            <w:tcW w:w="2415" w:type="pct"/>
            <w:vAlign w:val="center"/>
          </w:tcPr>
          <w:p w14:paraId="25348844" w14:textId="77777777" w:rsidR="00204C56" w:rsidRPr="004C6618" w:rsidRDefault="00000000">
            <w:pPr>
              <w:pStyle w:val="affa"/>
              <w:rPr>
                <w:color w:val="000000" w:themeColor="text1"/>
              </w:rPr>
            </w:pPr>
            <w:r w:rsidRPr="004C6618">
              <w:rPr>
                <w:rFonts w:hint="eastAsia"/>
                <w:color w:val="000000" w:themeColor="text1"/>
              </w:rPr>
              <w:t>本项目</w:t>
            </w:r>
            <w:r w:rsidRPr="004C6618">
              <w:rPr>
                <w:color w:val="000000" w:themeColor="text1"/>
              </w:rPr>
              <w:t>事故废水暂存能力或拦截设施</w:t>
            </w:r>
            <w:r w:rsidRPr="004C6618">
              <w:rPr>
                <w:rFonts w:hint="eastAsia"/>
                <w:color w:val="000000" w:themeColor="text1"/>
              </w:rPr>
              <w:t>较环评未发发生变化，不构成重大变动</w:t>
            </w:r>
          </w:p>
        </w:tc>
      </w:tr>
    </w:tbl>
    <w:p w14:paraId="538F1C95" w14:textId="77777777" w:rsidR="00204C56" w:rsidRPr="004C6618" w:rsidRDefault="00204C56">
      <w:pPr>
        <w:pStyle w:val="1"/>
        <w:rPr>
          <w:rFonts w:cs="Times New Roman"/>
          <w:color w:val="000000" w:themeColor="text1"/>
        </w:rPr>
        <w:sectPr w:rsidR="00204C56" w:rsidRPr="004C6618">
          <w:pgSz w:w="16838" w:h="11906" w:orient="landscape"/>
          <w:pgMar w:top="1701" w:right="1531" w:bottom="1701" w:left="1531" w:header="851" w:footer="992" w:gutter="0"/>
          <w:cols w:space="425"/>
          <w:titlePg/>
          <w:docGrid w:type="linesAndChars" w:linePitch="312"/>
        </w:sectPr>
      </w:pPr>
    </w:p>
    <w:p w14:paraId="344865A8" w14:textId="77777777" w:rsidR="00204C56" w:rsidRPr="004C6618" w:rsidRDefault="00000000">
      <w:pPr>
        <w:pStyle w:val="1"/>
        <w:rPr>
          <w:rFonts w:cs="Times New Roman"/>
          <w:color w:val="000000" w:themeColor="text1"/>
        </w:rPr>
      </w:pPr>
      <w:bookmarkStart w:id="45" w:name="_Toc229747265"/>
      <w:r w:rsidRPr="004C6618">
        <w:rPr>
          <w:rFonts w:cs="Times New Roman"/>
          <w:color w:val="000000" w:themeColor="text1"/>
        </w:rPr>
        <w:t>4</w:t>
      </w:r>
      <w:r w:rsidRPr="004C6618">
        <w:rPr>
          <w:rFonts w:cs="Times New Roman"/>
          <w:color w:val="000000" w:themeColor="text1"/>
        </w:rPr>
        <w:t>环境保护设施</w:t>
      </w:r>
      <w:bookmarkEnd w:id="44"/>
      <w:bookmarkEnd w:id="45"/>
    </w:p>
    <w:p w14:paraId="5870BC97" w14:textId="77777777" w:rsidR="00204C56" w:rsidRPr="004C6618" w:rsidRDefault="00000000">
      <w:pPr>
        <w:pStyle w:val="20"/>
        <w:rPr>
          <w:rFonts w:cs="Times New Roman"/>
          <w:color w:val="000000" w:themeColor="text1"/>
        </w:rPr>
      </w:pPr>
      <w:bookmarkStart w:id="46" w:name="_Toc515273912"/>
      <w:bookmarkStart w:id="47" w:name="_Toc229747266"/>
      <w:r w:rsidRPr="004C6618">
        <w:rPr>
          <w:rFonts w:cs="Times New Roman"/>
          <w:color w:val="000000" w:themeColor="text1"/>
        </w:rPr>
        <w:t>4.1</w:t>
      </w:r>
      <w:r w:rsidRPr="004C6618">
        <w:rPr>
          <w:rFonts w:cs="Times New Roman"/>
          <w:color w:val="000000" w:themeColor="text1"/>
        </w:rPr>
        <w:t>污染物治理设施</w:t>
      </w:r>
      <w:bookmarkEnd w:id="46"/>
      <w:bookmarkEnd w:id="47"/>
    </w:p>
    <w:p w14:paraId="77FFCF88" w14:textId="77777777" w:rsidR="00204C56" w:rsidRPr="004C6618" w:rsidRDefault="00000000">
      <w:pPr>
        <w:pStyle w:val="3"/>
        <w:rPr>
          <w:rFonts w:cs="Times New Roman"/>
          <w:color w:val="000000" w:themeColor="text1"/>
        </w:rPr>
      </w:pPr>
      <w:bookmarkStart w:id="48" w:name="_Toc61958996"/>
      <w:r w:rsidRPr="004C6618">
        <w:rPr>
          <w:rFonts w:cs="Times New Roman"/>
          <w:color w:val="000000" w:themeColor="text1"/>
        </w:rPr>
        <w:t>4.1.1</w:t>
      </w:r>
      <w:r w:rsidRPr="004C6618">
        <w:rPr>
          <w:rFonts w:cs="Times New Roman"/>
          <w:color w:val="000000" w:themeColor="text1"/>
        </w:rPr>
        <w:t>废水</w:t>
      </w:r>
      <w:bookmarkEnd w:id="48"/>
    </w:p>
    <w:p w14:paraId="2BC99D14" w14:textId="30E411A8" w:rsidR="00204C56" w:rsidRPr="004C6618" w:rsidRDefault="00000000">
      <w:pPr>
        <w:ind w:firstLine="480"/>
        <w:rPr>
          <w:rFonts w:cs="Times New Roman"/>
          <w:color w:val="000000" w:themeColor="text1"/>
        </w:rPr>
      </w:pPr>
      <w:r w:rsidRPr="004C6618">
        <w:rPr>
          <w:rFonts w:hint="eastAsia"/>
          <w:color w:val="000000" w:themeColor="text1"/>
        </w:rPr>
        <w:t>企业</w:t>
      </w:r>
      <w:r w:rsidRPr="004C6618">
        <w:rPr>
          <w:color w:val="000000" w:themeColor="text1"/>
        </w:rPr>
        <w:t>表面处理废水经单独收集处理后和其他生产废水、生活污水一起纳入区域污水管网，</w:t>
      </w:r>
      <w:r w:rsidRPr="004C6618">
        <w:rPr>
          <w:rFonts w:hint="eastAsia"/>
          <w:color w:val="000000" w:themeColor="text1"/>
        </w:rPr>
        <w:t>其中</w:t>
      </w:r>
      <w:r w:rsidRPr="004C6618">
        <w:rPr>
          <w:color w:val="000000" w:themeColor="text1"/>
        </w:rPr>
        <w:t>总锡</w:t>
      </w:r>
      <w:r w:rsidRPr="004C6618">
        <w:rPr>
          <w:rFonts w:hint="eastAsia"/>
          <w:color w:val="000000" w:themeColor="text1"/>
        </w:rPr>
        <w:t>纳管标准</w:t>
      </w:r>
      <w:r w:rsidRPr="004C6618">
        <w:rPr>
          <w:color w:val="000000" w:themeColor="text1"/>
        </w:rPr>
        <w:t>参照执行上海市《污水综合排放标准》（</w:t>
      </w:r>
      <w:r w:rsidRPr="004C6618">
        <w:rPr>
          <w:color w:val="000000" w:themeColor="text1"/>
        </w:rPr>
        <w:t>DB31/199–20</w:t>
      </w:r>
      <w:r w:rsidRPr="004C6618">
        <w:rPr>
          <w:rFonts w:hint="eastAsia"/>
          <w:color w:val="000000" w:themeColor="text1"/>
        </w:rPr>
        <w:t>18</w:t>
      </w:r>
      <w:r w:rsidRPr="004C6618">
        <w:rPr>
          <w:color w:val="000000" w:themeColor="text1"/>
        </w:rPr>
        <w:t>）表</w:t>
      </w:r>
      <w:r w:rsidRPr="004C6618">
        <w:rPr>
          <w:color w:val="000000" w:themeColor="text1"/>
        </w:rPr>
        <w:t>1</w:t>
      </w:r>
      <w:r w:rsidRPr="004C6618">
        <w:rPr>
          <w:color w:val="000000" w:themeColor="text1"/>
        </w:rPr>
        <w:t>第一类污染物排放限值</w:t>
      </w:r>
      <w:r w:rsidRPr="004C6618">
        <w:rPr>
          <w:rFonts w:hint="eastAsia"/>
          <w:color w:val="000000" w:themeColor="text1"/>
        </w:rPr>
        <w:t>；</w:t>
      </w:r>
      <w:r w:rsidRPr="004C6618">
        <w:rPr>
          <w:color w:val="000000" w:themeColor="text1"/>
        </w:rPr>
        <w:t>总铜</w:t>
      </w:r>
      <w:r w:rsidR="006E32EA" w:rsidRPr="004C6618">
        <w:rPr>
          <w:rFonts w:hint="eastAsia"/>
          <w:color w:val="000000" w:themeColor="text1"/>
        </w:rPr>
        <w:t>、</w:t>
      </w:r>
      <w:r w:rsidRPr="004C6618">
        <w:rPr>
          <w:color w:val="000000" w:themeColor="text1"/>
        </w:rPr>
        <w:t>pH</w:t>
      </w:r>
      <w:r w:rsidRPr="004C6618">
        <w:rPr>
          <w:color w:val="000000" w:themeColor="text1"/>
        </w:rPr>
        <w:t>、</w:t>
      </w:r>
      <w:r w:rsidR="00156F10" w:rsidRPr="004C6618">
        <w:rPr>
          <w:color w:val="000000" w:themeColor="text1"/>
        </w:rPr>
        <w:t>化学需氧量</w:t>
      </w:r>
      <w:r w:rsidRPr="004C6618">
        <w:rPr>
          <w:color w:val="000000" w:themeColor="text1"/>
        </w:rPr>
        <w:t>、石油类、</w:t>
      </w:r>
      <w:r w:rsidRPr="004C6618">
        <w:rPr>
          <w:rFonts w:hint="eastAsia"/>
          <w:color w:val="000000" w:themeColor="text1"/>
        </w:rPr>
        <w:t>阴离子表面活性剂、</w:t>
      </w:r>
      <w:r w:rsidRPr="004C6618">
        <w:rPr>
          <w:color w:val="000000" w:themeColor="text1"/>
        </w:rPr>
        <w:t>悬浮物、阴离子表面活性剂、</w:t>
      </w:r>
      <w:r w:rsidRPr="004C6618">
        <w:rPr>
          <w:rFonts w:hint="eastAsia"/>
          <w:color w:val="000000" w:themeColor="text1"/>
        </w:rPr>
        <w:t>总有机碳、</w:t>
      </w:r>
      <w:r w:rsidRPr="004C6618">
        <w:rPr>
          <w:color w:val="000000" w:themeColor="text1"/>
        </w:rPr>
        <w:t>总磷、总氮</w:t>
      </w:r>
      <w:r w:rsidRPr="004C6618">
        <w:rPr>
          <w:rFonts w:hint="eastAsia"/>
          <w:color w:val="000000" w:themeColor="text1"/>
        </w:rPr>
        <w:t>、氨氮纳管标准</w:t>
      </w:r>
      <w:r w:rsidRPr="004C6618">
        <w:rPr>
          <w:color w:val="000000" w:themeColor="text1"/>
        </w:rPr>
        <w:t>执行《电子工业水污染物排放标准》（</w:t>
      </w:r>
      <w:r w:rsidRPr="004C6618">
        <w:rPr>
          <w:color w:val="000000" w:themeColor="text1"/>
        </w:rPr>
        <w:t>GB39731-2020</w:t>
      </w:r>
      <w:r w:rsidRPr="004C6618">
        <w:rPr>
          <w:color w:val="000000" w:themeColor="text1"/>
        </w:rPr>
        <w:t>）表</w:t>
      </w:r>
      <w:r w:rsidRPr="004C6618">
        <w:rPr>
          <w:color w:val="000000" w:themeColor="text1"/>
        </w:rPr>
        <w:t>1</w:t>
      </w:r>
      <w:r w:rsidRPr="004C6618">
        <w:rPr>
          <w:color w:val="000000" w:themeColor="text1"/>
        </w:rPr>
        <w:t>中间接排放限值</w:t>
      </w:r>
      <w:r w:rsidRPr="004C6618">
        <w:rPr>
          <w:rFonts w:hint="eastAsia"/>
          <w:color w:val="000000" w:themeColor="text1"/>
        </w:rPr>
        <w:t>，</w:t>
      </w:r>
      <w:r w:rsidRPr="004C6618">
        <w:rPr>
          <w:color w:val="000000" w:themeColor="text1"/>
        </w:rPr>
        <w:t>最终由嘉兴市联合污水处理厂集中处理达到</w:t>
      </w:r>
      <w:r w:rsidRPr="004C6618">
        <w:rPr>
          <w:rFonts w:hint="eastAsia"/>
          <w:color w:val="000000" w:themeColor="text1"/>
          <w:szCs w:val="21"/>
        </w:rPr>
        <w:t>《城镇污水处理厂主要水污染物排放标准》（</w:t>
      </w:r>
      <w:r w:rsidRPr="004C6618">
        <w:rPr>
          <w:rFonts w:hint="eastAsia"/>
          <w:color w:val="000000" w:themeColor="text1"/>
          <w:szCs w:val="21"/>
        </w:rPr>
        <w:t>DB33/2169-2018</w:t>
      </w:r>
      <w:r w:rsidRPr="004C6618">
        <w:rPr>
          <w:rFonts w:hint="eastAsia"/>
          <w:color w:val="000000" w:themeColor="text1"/>
          <w:szCs w:val="21"/>
        </w:rPr>
        <w:t>）</w:t>
      </w:r>
      <w:r w:rsidRPr="004C6618">
        <w:rPr>
          <w:color w:val="000000" w:themeColor="text1"/>
          <w:szCs w:val="21"/>
        </w:rPr>
        <w:t>表</w:t>
      </w:r>
      <w:r w:rsidRPr="004C6618">
        <w:rPr>
          <w:color w:val="000000" w:themeColor="text1"/>
          <w:szCs w:val="21"/>
        </w:rPr>
        <w:t>1</w:t>
      </w:r>
      <w:r w:rsidRPr="004C6618">
        <w:rPr>
          <w:rFonts w:hint="eastAsia"/>
          <w:color w:val="000000" w:themeColor="text1"/>
          <w:szCs w:val="21"/>
        </w:rPr>
        <w:t>中的标准、《城镇污水处理厂污染物排放标准》（</w:t>
      </w:r>
      <w:r w:rsidRPr="004C6618">
        <w:rPr>
          <w:rFonts w:hint="eastAsia"/>
          <w:color w:val="000000" w:themeColor="text1"/>
          <w:szCs w:val="21"/>
        </w:rPr>
        <w:t>GB</w:t>
      </w:r>
      <w:r w:rsidRPr="004C6618">
        <w:rPr>
          <w:color w:val="000000" w:themeColor="text1"/>
          <w:szCs w:val="21"/>
        </w:rPr>
        <w:t>18918-2002</w:t>
      </w:r>
      <w:r w:rsidRPr="004C6618">
        <w:rPr>
          <w:rFonts w:hint="eastAsia"/>
          <w:color w:val="000000" w:themeColor="text1"/>
          <w:szCs w:val="21"/>
        </w:rPr>
        <w:t>，含</w:t>
      </w:r>
      <w:r w:rsidRPr="004C6618">
        <w:rPr>
          <w:rFonts w:hint="eastAsia"/>
          <w:color w:val="000000" w:themeColor="text1"/>
          <w:szCs w:val="21"/>
        </w:rPr>
        <w:t>2025</w:t>
      </w:r>
      <w:r w:rsidRPr="004C6618">
        <w:rPr>
          <w:rFonts w:hint="eastAsia"/>
          <w:color w:val="000000" w:themeColor="text1"/>
          <w:szCs w:val="21"/>
        </w:rPr>
        <w:t>年修改单）表</w:t>
      </w:r>
      <w:r w:rsidRPr="004C6618">
        <w:rPr>
          <w:rFonts w:hint="eastAsia"/>
          <w:color w:val="000000" w:themeColor="text1"/>
          <w:szCs w:val="21"/>
        </w:rPr>
        <w:t>1</w:t>
      </w:r>
      <w:r w:rsidRPr="004C6618">
        <w:rPr>
          <w:rFonts w:hint="eastAsia"/>
          <w:color w:val="000000" w:themeColor="text1"/>
          <w:szCs w:val="21"/>
        </w:rPr>
        <w:t>中的一级</w:t>
      </w:r>
      <w:r w:rsidRPr="004C6618">
        <w:rPr>
          <w:rFonts w:hint="eastAsia"/>
          <w:color w:val="000000" w:themeColor="text1"/>
          <w:szCs w:val="21"/>
        </w:rPr>
        <w:t>A</w:t>
      </w:r>
      <w:r w:rsidRPr="004C6618">
        <w:rPr>
          <w:rFonts w:hint="eastAsia"/>
          <w:color w:val="000000" w:themeColor="text1"/>
          <w:szCs w:val="21"/>
        </w:rPr>
        <w:t>标准后排放钱塘江</w:t>
      </w:r>
      <w:r w:rsidRPr="004C6618">
        <w:rPr>
          <w:rFonts w:cs="Times New Roman"/>
          <w:color w:val="000000" w:themeColor="text1"/>
        </w:rPr>
        <w:t>。</w:t>
      </w:r>
    </w:p>
    <w:p w14:paraId="709BC7BA" w14:textId="77777777" w:rsidR="00204C56" w:rsidRPr="004C6618" w:rsidRDefault="00000000">
      <w:pPr>
        <w:ind w:firstLine="480"/>
        <w:rPr>
          <w:rFonts w:cs="Times New Roman"/>
          <w:color w:val="000000" w:themeColor="text1"/>
        </w:rPr>
      </w:pPr>
      <w:r w:rsidRPr="004C6618">
        <w:rPr>
          <w:rFonts w:cs="Times New Roman"/>
          <w:color w:val="000000" w:themeColor="text1"/>
        </w:rPr>
        <w:t>废水治理情况汇总见表</w:t>
      </w:r>
      <w:r w:rsidRPr="004C6618">
        <w:rPr>
          <w:rFonts w:cs="Times New Roman"/>
          <w:color w:val="000000" w:themeColor="text1"/>
        </w:rPr>
        <w:t>4</w:t>
      </w:r>
      <w:r w:rsidRPr="004C6618">
        <w:rPr>
          <w:rFonts w:cs="Times New Roman" w:hint="eastAsia"/>
          <w:color w:val="000000" w:themeColor="text1"/>
        </w:rPr>
        <w:t>.1.1-1</w:t>
      </w:r>
      <w:r w:rsidRPr="004C6618">
        <w:rPr>
          <w:rFonts w:cs="Times New Roman"/>
          <w:color w:val="000000" w:themeColor="text1"/>
        </w:rPr>
        <w:t>。</w:t>
      </w:r>
      <w:r w:rsidRPr="004C6618">
        <w:rPr>
          <w:rFonts w:hint="eastAsia"/>
          <w:color w:val="000000" w:themeColor="text1"/>
        </w:rPr>
        <w:t>污水处理系统工艺流程如图</w:t>
      </w:r>
      <w:r w:rsidRPr="004C6618">
        <w:rPr>
          <w:color w:val="000000" w:themeColor="text1"/>
        </w:rPr>
        <w:t>4</w:t>
      </w:r>
      <w:r w:rsidRPr="004C6618">
        <w:rPr>
          <w:rFonts w:hint="eastAsia"/>
          <w:color w:val="000000" w:themeColor="text1"/>
        </w:rPr>
        <w:t>.1.1-</w:t>
      </w:r>
      <w:r w:rsidRPr="004C6618">
        <w:rPr>
          <w:color w:val="000000" w:themeColor="text1"/>
        </w:rPr>
        <w:t>1</w:t>
      </w:r>
      <w:r w:rsidRPr="004C6618">
        <w:rPr>
          <w:rFonts w:hint="eastAsia"/>
          <w:color w:val="000000" w:themeColor="text1"/>
        </w:rPr>
        <w:t>、</w:t>
      </w:r>
      <w:r w:rsidRPr="004C6618">
        <w:rPr>
          <w:rFonts w:hint="eastAsia"/>
          <w:color w:val="000000" w:themeColor="text1"/>
        </w:rPr>
        <w:t>4.1.1-2</w:t>
      </w:r>
      <w:r w:rsidRPr="004C6618">
        <w:rPr>
          <w:rFonts w:hint="eastAsia"/>
          <w:color w:val="000000" w:themeColor="text1"/>
        </w:rPr>
        <w:t>。</w:t>
      </w:r>
    </w:p>
    <w:p w14:paraId="234A2501" w14:textId="77777777" w:rsidR="00204C56" w:rsidRPr="004C6618" w:rsidRDefault="00000000">
      <w:pPr>
        <w:pStyle w:val="aff0"/>
        <w:spacing w:before="62" w:after="31"/>
        <w:rPr>
          <w:color w:val="000000" w:themeColor="text1"/>
        </w:rPr>
      </w:pPr>
      <w:r w:rsidRPr="004C6618">
        <w:rPr>
          <w:color w:val="000000" w:themeColor="text1"/>
        </w:rPr>
        <w:t>表</w:t>
      </w:r>
      <w:r w:rsidRPr="004C6618">
        <w:rPr>
          <w:color w:val="000000" w:themeColor="text1"/>
        </w:rPr>
        <w:t>4</w:t>
      </w:r>
      <w:r w:rsidRPr="004C6618">
        <w:rPr>
          <w:rFonts w:hint="eastAsia"/>
          <w:color w:val="000000" w:themeColor="text1"/>
        </w:rPr>
        <w:t>.1.1</w:t>
      </w:r>
      <w:r w:rsidRPr="004C6618">
        <w:rPr>
          <w:color w:val="000000" w:themeColor="text1"/>
        </w:rPr>
        <w:t xml:space="preserve">-1  </w:t>
      </w:r>
      <w:r w:rsidRPr="004C6618">
        <w:rPr>
          <w:color w:val="000000" w:themeColor="text1"/>
        </w:rPr>
        <w:t>废水治理情况汇总表</w:t>
      </w:r>
    </w:p>
    <w:tbl>
      <w:tblPr>
        <w:tblW w:w="85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8"/>
        <w:gridCol w:w="850"/>
        <w:gridCol w:w="2410"/>
        <w:gridCol w:w="709"/>
        <w:gridCol w:w="1984"/>
        <w:gridCol w:w="1717"/>
      </w:tblGrid>
      <w:tr w:rsidR="00204C56" w:rsidRPr="004C6618" w14:paraId="2DE45F44" w14:textId="77777777">
        <w:trPr>
          <w:trHeight w:val="340"/>
          <w:jc w:val="center"/>
        </w:trPr>
        <w:tc>
          <w:tcPr>
            <w:tcW w:w="868" w:type="dxa"/>
            <w:tcBorders>
              <w:top w:val="single" w:sz="4" w:space="0" w:color="auto"/>
              <w:left w:val="single" w:sz="4" w:space="0" w:color="auto"/>
              <w:bottom w:val="single" w:sz="4" w:space="0" w:color="auto"/>
              <w:right w:val="single" w:sz="4" w:space="0" w:color="auto"/>
            </w:tcBorders>
            <w:vAlign w:val="center"/>
          </w:tcPr>
          <w:p w14:paraId="6E7A69B5" w14:textId="77777777" w:rsidR="00204C56" w:rsidRPr="004C6618" w:rsidRDefault="00000000">
            <w:pPr>
              <w:pStyle w:val="aff3"/>
              <w:rPr>
                <w:rFonts w:cs="Times New Roman"/>
                <w:b/>
                <w:bCs/>
                <w:color w:val="000000" w:themeColor="text1"/>
              </w:rPr>
            </w:pPr>
            <w:r w:rsidRPr="004C6618">
              <w:rPr>
                <w:rFonts w:cs="Times New Roman"/>
                <w:b/>
                <w:bCs/>
                <w:color w:val="000000" w:themeColor="text1"/>
              </w:rPr>
              <w:t>废水</w:t>
            </w:r>
          </w:p>
          <w:p w14:paraId="6936367E" w14:textId="77777777" w:rsidR="00204C56" w:rsidRPr="004C6618" w:rsidRDefault="00000000">
            <w:pPr>
              <w:pStyle w:val="aff3"/>
              <w:rPr>
                <w:rFonts w:cs="Times New Roman"/>
                <w:b/>
                <w:bCs/>
                <w:color w:val="000000" w:themeColor="text1"/>
              </w:rPr>
            </w:pPr>
            <w:r w:rsidRPr="004C6618">
              <w:rPr>
                <w:rFonts w:cs="Times New Roman"/>
                <w:b/>
                <w:bCs/>
                <w:color w:val="000000" w:themeColor="text1"/>
              </w:rPr>
              <w:t>类别</w:t>
            </w:r>
          </w:p>
        </w:tc>
        <w:tc>
          <w:tcPr>
            <w:tcW w:w="850" w:type="dxa"/>
            <w:tcBorders>
              <w:top w:val="single" w:sz="4" w:space="0" w:color="auto"/>
              <w:left w:val="single" w:sz="4" w:space="0" w:color="auto"/>
              <w:bottom w:val="single" w:sz="4" w:space="0" w:color="auto"/>
              <w:right w:val="single" w:sz="4" w:space="0" w:color="auto"/>
            </w:tcBorders>
            <w:vAlign w:val="center"/>
          </w:tcPr>
          <w:p w14:paraId="5FD575C9" w14:textId="77777777" w:rsidR="00204C56" w:rsidRPr="004C6618" w:rsidRDefault="00000000">
            <w:pPr>
              <w:pStyle w:val="aff3"/>
              <w:rPr>
                <w:rFonts w:cs="Times New Roman"/>
                <w:b/>
                <w:bCs/>
                <w:color w:val="000000" w:themeColor="text1"/>
              </w:rPr>
            </w:pPr>
            <w:r w:rsidRPr="004C6618">
              <w:rPr>
                <w:rFonts w:cs="Times New Roman"/>
                <w:b/>
                <w:bCs/>
                <w:color w:val="000000" w:themeColor="text1"/>
              </w:rPr>
              <w:t>废水</w:t>
            </w:r>
          </w:p>
          <w:p w14:paraId="1B147D15" w14:textId="77777777" w:rsidR="00204C56" w:rsidRPr="004C6618" w:rsidRDefault="00000000">
            <w:pPr>
              <w:pStyle w:val="aff3"/>
              <w:rPr>
                <w:rFonts w:cs="Times New Roman"/>
                <w:b/>
                <w:bCs/>
                <w:color w:val="000000" w:themeColor="text1"/>
              </w:rPr>
            </w:pPr>
            <w:r w:rsidRPr="004C6618">
              <w:rPr>
                <w:rFonts w:cs="Times New Roman"/>
                <w:b/>
                <w:bCs/>
                <w:color w:val="000000" w:themeColor="text1"/>
              </w:rPr>
              <w:t>来源</w:t>
            </w:r>
          </w:p>
        </w:tc>
        <w:tc>
          <w:tcPr>
            <w:tcW w:w="2410" w:type="dxa"/>
            <w:tcBorders>
              <w:top w:val="single" w:sz="4" w:space="0" w:color="auto"/>
              <w:left w:val="single" w:sz="4" w:space="0" w:color="auto"/>
              <w:bottom w:val="single" w:sz="4" w:space="0" w:color="auto"/>
              <w:right w:val="single" w:sz="4" w:space="0" w:color="auto"/>
            </w:tcBorders>
            <w:vAlign w:val="center"/>
          </w:tcPr>
          <w:p w14:paraId="7C0F5908" w14:textId="77777777" w:rsidR="00204C56" w:rsidRPr="004C6618" w:rsidRDefault="00000000">
            <w:pPr>
              <w:pStyle w:val="aff3"/>
              <w:rPr>
                <w:rFonts w:cs="Times New Roman"/>
                <w:b/>
                <w:bCs/>
                <w:color w:val="000000" w:themeColor="text1"/>
              </w:rPr>
            </w:pPr>
            <w:r w:rsidRPr="004C6618">
              <w:rPr>
                <w:rFonts w:cs="Times New Roman"/>
                <w:b/>
                <w:bCs/>
                <w:color w:val="000000" w:themeColor="text1"/>
              </w:rPr>
              <w:t>污染物种类</w:t>
            </w:r>
          </w:p>
        </w:tc>
        <w:tc>
          <w:tcPr>
            <w:tcW w:w="709" w:type="dxa"/>
            <w:tcBorders>
              <w:top w:val="single" w:sz="4" w:space="0" w:color="auto"/>
              <w:left w:val="single" w:sz="4" w:space="0" w:color="auto"/>
              <w:bottom w:val="single" w:sz="4" w:space="0" w:color="auto"/>
              <w:right w:val="single" w:sz="4" w:space="0" w:color="auto"/>
            </w:tcBorders>
            <w:vAlign w:val="center"/>
          </w:tcPr>
          <w:p w14:paraId="73D76FE7" w14:textId="77777777" w:rsidR="00204C56" w:rsidRPr="004C6618" w:rsidRDefault="00000000">
            <w:pPr>
              <w:pStyle w:val="aff3"/>
              <w:rPr>
                <w:rFonts w:cs="Times New Roman"/>
                <w:b/>
                <w:bCs/>
                <w:color w:val="000000" w:themeColor="text1"/>
              </w:rPr>
            </w:pPr>
            <w:r w:rsidRPr="004C6618">
              <w:rPr>
                <w:rFonts w:cs="Times New Roman"/>
                <w:b/>
                <w:bCs/>
                <w:color w:val="000000" w:themeColor="text1"/>
              </w:rPr>
              <w:t>治理</w:t>
            </w:r>
          </w:p>
          <w:p w14:paraId="2AECF59E" w14:textId="77777777" w:rsidR="00204C56" w:rsidRPr="004C6618" w:rsidRDefault="00000000">
            <w:pPr>
              <w:pStyle w:val="aff3"/>
              <w:rPr>
                <w:rFonts w:cs="Times New Roman"/>
                <w:b/>
                <w:bCs/>
                <w:color w:val="000000" w:themeColor="text1"/>
              </w:rPr>
            </w:pPr>
            <w:r w:rsidRPr="004C6618">
              <w:rPr>
                <w:rFonts w:cs="Times New Roman"/>
                <w:b/>
                <w:bCs/>
                <w:color w:val="000000" w:themeColor="text1"/>
              </w:rPr>
              <w:t>设施</w:t>
            </w:r>
          </w:p>
        </w:tc>
        <w:tc>
          <w:tcPr>
            <w:tcW w:w="1984" w:type="dxa"/>
            <w:tcBorders>
              <w:top w:val="single" w:sz="4" w:space="0" w:color="auto"/>
              <w:left w:val="single" w:sz="4" w:space="0" w:color="auto"/>
              <w:bottom w:val="single" w:sz="4" w:space="0" w:color="auto"/>
              <w:right w:val="single" w:sz="4" w:space="0" w:color="auto"/>
            </w:tcBorders>
            <w:vAlign w:val="center"/>
          </w:tcPr>
          <w:p w14:paraId="5F977C3F" w14:textId="77777777" w:rsidR="00204C56" w:rsidRPr="004C6618" w:rsidRDefault="00000000">
            <w:pPr>
              <w:pStyle w:val="aff3"/>
              <w:rPr>
                <w:rFonts w:cs="Times New Roman"/>
                <w:b/>
                <w:bCs/>
                <w:color w:val="000000" w:themeColor="text1"/>
              </w:rPr>
            </w:pPr>
            <w:r w:rsidRPr="004C6618">
              <w:rPr>
                <w:rFonts w:cs="Times New Roman"/>
                <w:b/>
                <w:bCs/>
                <w:color w:val="000000" w:themeColor="text1"/>
              </w:rPr>
              <w:t>设计指标</w:t>
            </w:r>
          </w:p>
        </w:tc>
        <w:tc>
          <w:tcPr>
            <w:tcW w:w="1717" w:type="dxa"/>
            <w:tcBorders>
              <w:top w:val="single" w:sz="4" w:space="0" w:color="auto"/>
              <w:left w:val="single" w:sz="4" w:space="0" w:color="auto"/>
              <w:bottom w:val="single" w:sz="4" w:space="0" w:color="auto"/>
              <w:right w:val="single" w:sz="4" w:space="0" w:color="auto"/>
            </w:tcBorders>
            <w:vAlign w:val="center"/>
          </w:tcPr>
          <w:p w14:paraId="51867286" w14:textId="77777777" w:rsidR="00204C56" w:rsidRPr="004C6618" w:rsidRDefault="00000000">
            <w:pPr>
              <w:pStyle w:val="aff3"/>
              <w:rPr>
                <w:rFonts w:cs="Times New Roman"/>
                <w:b/>
                <w:bCs/>
                <w:color w:val="000000" w:themeColor="text1"/>
              </w:rPr>
            </w:pPr>
            <w:r w:rsidRPr="004C6618">
              <w:rPr>
                <w:rFonts w:cs="Times New Roman"/>
                <w:b/>
                <w:bCs/>
                <w:color w:val="000000" w:themeColor="text1"/>
              </w:rPr>
              <w:t>排放去向</w:t>
            </w:r>
          </w:p>
        </w:tc>
      </w:tr>
      <w:tr w:rsidR="00204C56" w:rsidRPr="004C6618" w14:paraId="1B8D1FB9" w14:textId="77777777">
        <w:trPr>
          <w:trHeight w:val="340"/>
          <w:jc w:val="center"/>
        </w:trPr>
        <w:tc>
          <w:tcPr>
            <w:tcW w:w="868" w:type="dxa"/>
            <w:tcBorders>
              <w:top w:val="single" w:sz="4" w:space="0" w:color="auto"/>
              <w:left w:val="single" w:sz="4" w:space="0" w:color="auto"/>
              <w:bottom w:val="single" w:sz="4" w:space="0" w:color="auto"/>
              <w:right w:val="single" w:sz="4" w:space="0" w:color="auto"/>
            </w:tcBorders>
            <w:vAlign w:val="center"/>
          </w:tcPr>
          <w:p w14:paraId="2D276C5A" w14:textId="77777777" w:rsidR="00204C56" w:rsidRPr="004C6618" w:rsidRDefault="00000000">
            <w:pPr>
              <w:pStyle w:val="aff3"/>
              <w:rPr>
                <w:rFonts w:cs="Times New Roman"/>
                <w:color w:val="000000" w:themeColor="text1"/>
              </w:rPr>
            </w:pPr>
            <w:r w:rsidRPr="004C6618">
              <w:rPr>
                <w:rFonts w:cs="Times New Roman"/>
                <w:color w:val="000000" w:themeColor="text1"/>
              </w:rPr>
              <w:t>生活</w:t>
            </w:r>
          </w:p>
          <w:p w14:paraId="5C747875" w14:textId="77777777" w:rsidR="00204C56" w:rsidRPr="004C6618" w:rsidRDefault="00000000">
            <w:pPr>
              <w:pStyle w:val="aff3"/>
              <w:rPr>
                <w:rFonts w:cs="Times New Roman"/>
                <w:color w:val="000000" w:themeColor="text1"/>
              </w:rPr>
            </w:pPr>
            <w:r w:rsidRPr="004C6618">
              <w:rPr>
                <w:rFonts w:cs="Times New Roman"/>
                <w:color w:val="000000" w:themeColor="text1"/>
              </w:rPr>
              <w:t>污水</w:t>
            </w:r>
          </w:p>
        </w:tc>
        <w:tc>
          <w:tcPr>
            <w:tcW w:w="850" w:type="dxa"/>
            <w:tcBorders>
              <w:top w:val="single" w:sz="4" w:space="0" w:color="auto"/>
              <w:left w:val="single" w:sz="4" w:space="0" w:color="auto"/>
              <w:bottom w:val="single" w:sz="4" w:space="0" w:color="auto"/>
              <w:right w:val="single" w:sz="4" w:space="0" w:color="auto"/>
            </w:tcBorders>
            <w:vAlign w:val="center"/>
          </w:tcPr>
          <w:p w14:paraId="7B3E1072" w14:textId="77777777" w:rsidR="00204C56" w:rsidRPr="004C6618" w:rsidRDefault="00000000">
            <w:pPr>
              <w:pStyle w:val="aff3"/>
              <w:rPr>
                <w:rFonts w:cs="Times New Roman"/>
                <w:color w:val="000000" w:themeColor="text1"/>
              </w:rPr>
            </w:pPr>
            <w:r w:rsidRPr="004C6618">
              <w:rPr>
                <w:rFonts w:cs="Times New Roman"/>
                <w:color w:val="000000" w:themeColor="text1"/>
              </w:rPr>
              <w:t>职工</w:t>
            </w:r>
          </w:p>
          <w:p w14:paraId="1709CD7E" w14:textId="77777777" w:rsidR="00204C56" w:rsidRPr="004C6618" w:rsidRDefault="00000000">
            <w:pPr>
              <w:pStyle w:val="aff3"/>
              <w:rPr>
                <w:rFonts w:cs="Times New Roman"/>
                <w:color w:val="000000" w:themeColor="text1"/>
              </w:rPr>
            </w:pPr>
            <w:r w:rsidRPr="004C6618">
              <w:rPr>
                <w:rFonts w:cs="Times New Roman"/>
                <w:color w:val="000000" w:themeColor="text1"/>
              </w:rPr>
              <w:t>生活</w:t>
            </w:r>
          </w:p>
        </w:tc>
        <w:tc>
          <w:tcPr>
            <w:tcW w:w="2410" w:type="dxa"/>
            <w:vMerge w:val="restart"/>
            <w:tcBorders>
              <w:top w:val="single" w:sz="4" w:space="0" w:color="auto"/>
              <w:left w:val="single" w:sz="4" w:space="0" w:color="auto"/>
              <w:right w:val="single" w:sz="4" w:space="0" w:color="auto"/>
            </w:tcBorders>
            <w:vAlign w:val="center"/>
          </w:tcPr>
          <w:p w14:paraId="6E1D19C9" w14:textId="2E12EC94" w:rsidR="00204C56" w:rsidRPr="004C6618" w:rsidRDefault="00000000">
            <w:pPr>
              <w:spacing w:line="240" w:lineRule="auto"/>
              <w:ind w:firstLineChars="0" w:firstLine="0"/>
              <w:rPr>
                <w:rFonts w:cs="Times New Roman"/>
                <w:color w:val="000000" w:themeColor="text1"/>
                <w:kern w:val="0"/>
                <w:sz w:val="21"/>
                <w:szCs w:val="21"/>
              </w:rPr>
            </w:pPr>
            <w:r w:rsidRPr="004C6618">
              <w:rPr>
                <w:rFonts w:eastAsia="宋体" w:cs="Times New Roman"/>
                <w:color w:val="000000" w:themeColor="text1"/>
                <w:sz w:val="21"/>
                <w:szCs w:val="18"/>
              </w:rPr>
              <w:t>pH</w:t>
            </w:r>
            <w:r w:rsidRPr="004C6618">
              <w:rPr>
                <w:rFonts w:eastAsia="宋体" w:cs="Times New Roman"/>
                <w:color w:val="000000" w:themeColor="text1"/>
                <w:sz w:val="21"/>
                <w:szCs w:val="18"/>
              </w:rPr>
              <w:t>、</w:t>
            </w:r>
            <w:r w:rsidR="00156F10" w:rsidRPr="004C6618">
              <w:rPr>
                <w:rFonts w:eastAsia="宋体" w:cs="Times New Roman"/>
                <w:color w:val="000000" w:themeColor="text1"/>
                <w:sz w:val="21"/>
                <w:szCs w:val="18"/>
              </w:rPr>
              <w:t>化学需氧量</w:t>
            </w:r>
            <w:r w:rsidRPr="004C6618">
              <w:rPr>
                <w:rFonts w:eastAsia="宋体" w:cs="Times New Roman"/>
                <w:color w:val="000000" w:themeColor="text1"/>
                <w:sz w:val="21"/>
                <w:szCs w:val="18"/>
              </w:rPr>
              <w:t>、</w:t>
            </w:r>
            <w:r w:rsidRPr="004C6618">
              <w:rPr>
                <w:rFonts w:eastAsia="宋体" w:cs="Times New Roman" w:hint="eastAsia"/>
                <w:color w:val="000000" w:themeColor="text1"/>
                <w:sz w:val="21"/>
                <w:szCs w:val="18"/>
              </w:rPr>
              <w:t>阴离子表面活性剂、</w:t>
            </w:r>
            <w:r w:rsidRPr="004C6618">
              <w:rPr>
                <w:rFonts w:eastAsia="宋体" w:cs="Times New Roman"/>
                <w:color w:val="000000" w:themeColor="text1"/>
                <w:sz w:val="21"/>
                <w:szCs w:val="18"/>
              </w:rPr>
              <w:t>氨氮、</w:t>
            </w:r>
            <w:r w:rsidRPr="004C6618">
              <w:rPr>
                <w:rFonts w:eastAsia="宋体" w:cs="Times New Roman" w:hint="eastAsia"/>
                <w:color w:val="000000" w:themeColor="text1"/>
                <w:sz w:val="21"/>
                <w:szCs w:val="18"/>
              </w:rPr>
              <w:t>总氮、</w:t>
            </w:r>
            <w:r w:rsidRPr="004C6618">
              <w:rPr>
                <w:rFonts w:eastAsia="宋体" w:cs="Times New Roman"/>
                <w:color w:val="000000" w:themeColor="text1"/>
                <w:sz w:val="21"/>
                <w:szCs w:val="18"/>
              </w:rPr>
              <w:t>总磷、动植物油、悬浮物</w:t>
            </w:r>
            <w:r w:rsidRPr="004C6618">
              <w:rPr>
                <w:rFonts w:eastAsia="宋体" w:cs="Times New Roman" w:hint="eastAsia"/>
                <w:color w:val="000000" w:themeColor="text1"/>
                <w:sz w:val="21"/>
                <w:szCs w:val="18"/>
              </w:rPr>
              <w:t>、总有机碳、总铜、总锡</w:t>
            </w:r>
          </w:p>
        </w:tc>
        <w:tc>
          <w:tcPr>
            <w:tcW w:w="709" w:type="dxa"/>
            <w:vMerge w:val="restart"/>
            <w:tcBorders>
              <w:top w:val="single" w:sz="4" w:space="0" w:color="auto"/>
              <w:left w:val="single" w:sz="4" w:space="0" w:color="auto"/>
              <w:right w:val="single" w:sz="4" w:space="0" w:color="auto"/>
            </w:tcBorders>
            <w:vAlign w:val="center"/>
          </w:tcPr>
          <w:p w14:paraId="6D732B01" w14:textId="77777777" w:rsidR="00204C56" w:rsidRPr="004C6618" w:rsidRDefault="00000000">
            <w:pPr>
              <w:pStyle w:val="aff3"/>
              <w:rPr>
                <w:rFonts w:cs="Times New Roman"/>
                <w:color w:val="000000" w:themeColor="text1"/>
              </w:rPr>
            </w:pPr>
            <w:r w:rsidRPr="004C6618">
              <w:rPr>
                <w:rFonts w:cs="Times New Roman" w:hint="eastAsia"/>
                <w:color w:val="000000" w:themeColor="text1"/>
              </w:rPr>
              <w:t>污水站</w:t>
            </w:r>
          </w:p>
        </w:tc>
        <w:tc>
          <w:tcPr>
            <w:tcW w:w="1984" w:type="dxa"/>
            <w:vMerge w:val="restart"/>
            <w:tcBorders>
              <w:top w:val="single" w:sz="4" w:space="0" w:color="auto"/>
              <w:left w:val="single" w:sz="4" w:space="0" w:color="auto"/>
              <w:right w:val="single" w:sz="4" w:space="0" w:color="auto"/>
            </w:tcBorders>
            <w:vAlign w:val="center"/>
          </w:tcPr>
          <w:p w14:paraId="7645B048" w14:textId="6CA09129" w:rsidR="00204C56" w:rsidRPr="004C6618" w:rsidRDefault="00000000">
            <w:pPr>
              <w:pStyle w:val="aff3"/>
              <w:jc w:val="both"/>
              <w:rPr>
                <w:rFonts w:cs="Times New Roman"/>
                <w:color w:val="000000" w:themeColor="text1"/>
              </w:rPr>
            </w:pPr>
            <w:r w:rsidRPr="004C6618">
              <w:rPr>
                <w:color w:val="000000" w:themeColor="text1"/>
              </w:rPr>
              <w:t>DB31/199–20</w:t>
            </w:r>
            <w:r w:rsidRPr="004C6618">
              <w:rPr>
                <w:rFonts w:hint="eastAsia"/>
                <w:color w:val="000000" w:themeColor="text1"/>
              </w:rPr>
              <w:t>18</w:t>
            </w:r>
            <w:r w:rsidRPr="004C6618">
              <w:rPr>
                <w:rFonts w:hint="eastAsia"/>
                <w:color w:val="000000" w:themeColor="text1"/>
              </w:rPr>
              <w:t>、</w:t>
            </w:r>
            <w:r w:rsidRPr="004C6618">
              <w:rPr>
                <w:color w:val="000000" w:themeColor="text1"/>
              </w:rPr>
              <w:t>GB39731-2020</w:t>
            </w:r>
          </w:p>
        </w:tc>
        <w:tc>
          <w:tcPr>
            <w:tcW w:w="1717" w:type="dxa"/>
            <w:vMerge w:val="restart"/>
            <w:tcBorders>
              <w:top w:val="single" w:sz="4" w:space="0" w:color="auto"/>
              <w:left w:val="single" w:sz="4" w:space="0" w:color="auto"/>
              <w:right w:val="single" w:sz="4" w:space="0" w:color="auto"/>
            </w:tcBorders>
            <w:vAlign w:val="center"/>
          </w:tcPr>
          <w:p w14:paraId="6A88C226" w14:textId="77777777" w:rsidR="00204C56" w:rsidRPr="004C6618" w:rsidRDefault="00000000">
            <w:pPr>
              <w:pStyle w:val="aff3"/>
              <w:rPr>
                <w:rFonts w:cs="Times New Roman"/>
                <w:color w:val="000000" w:themeColor="text1"/>
              </w:rPr>
            </w:pPr>
            <w:r w:rsidRPr="004C6618">
              <w:rPr>
                <w:rFonts w:cs="Times New Roman"/>
                <w:color w:val="000000" w:themeColor="text1"/>
              </w:rPr>
              <w:t>市政管网，最终进入城市污水集中处理厂</w:t>
            </w:r>
          </w:p>
        </w:tc>
      </w:tr>
      <w:tr w:rsidR="00204C56" w:rsidRPr="004C6618" w14:paraId="5995DB0E" w14:textId="77777777">
        <w:trPr>
          <w:trHeight w:val="340"/>
          <w:jc w:val="center"/>
        </w:trPr>
        <w:tc>
          <w:tcPr>
            <w:tcW w:w="868" w:type="dxa"/>
            <w:tcBorders>
              <w:top w:val="single" w:sz="4" w:space="0" w:color="auto"/>
              <w:left w:val="single" w:sz="4" w:space="0" w:color="auto"/>
              <w:bottom w:val="single" w:sz="4" w:space="0" w:color="auto"/>
              <w:right w:val="single" w:sz="4" w:space="0" w:color="auto"/>
            </w:tcBorders>
            <w:vAlign w:val="center"/>
          </w:tcPr>
          <w:p w14:paraId="1006AF9C" w14:textId="77777777" w:rsidR="00204C56" w:rsidRPr="004C6618" w:rsidRDefault="00000000">
            <w:pPr>
              <w:pStyle w:val="aff3"/>
              <w:rPr>
                <w:rFonts w:cs="Times New Roman"/>
                <w:color w:val="000000" w:themeColor="text1"/>
              </w:rPr>
            </w:pPr>
            <w:r w:rsidRPr="004C6618">
              <w:rPr>
                <w:rFonts w:cs="Times New Roman" w:hint="eastAsia"/>
                <w:color w:val="000000" w:themeColor="text1"/>
              </w:rPr>
              <w:t>生产</w:t>
            </w:r>
          </w:p>
          <w:p w14:paraId="6B8BBE60" w14:textId="77777777" w:rsidR="00204C56" w:rsidRPr="004C6618" w:rsidRDefault="00000000">
            <w:pPr>
              <w:pStyle w:val="aff3"/>
              <w:rPr>
                <w:rFonts w:cs="Times New Roman"/>
                <w:color w:val="000000" w:themeColor="text1"/>
              </w:rPr>
            </w:pPr>
            <w:r w:rsidRPr="004C6618">
              <w:rPr>
                <w:rFonts w:cs="Times New Roman" w:hint="eastAsia"/>
                <w:color w:val="000000" w:themeColor="text1"/>
              </w:rPr>
              <w:t>废水</w:t>
            </w:r>
          </w:p>
        </w:tc>
        <w:tc>
          <w:tcPr>
            <w:tcW w:w="850" w:type="dxa"/>
            <w:tcBorders>
              <w:top w:val="single" w:sz="4" w:space="0" w:color="auto"/>
              <w:left w:val="single" w:sz="4" w:space="0" w:color="auto"/>
              <w:bottom w:val="single" w:sz="4" w:space="0" w:color="auto"/>
              <w:right w:val="single" w:sz="4" w:space="0" w:color="auto"/>
            </w:tcBorders>
            <w:vAlign w:val="center"/>
          </w:tcPr>
          <w:p w14:paraId="6B134662" w14:textId="77777777" w:rsidR="00204C56" w:rsidRPr="004C6618" w:rsidRDefault="00000000">
            <w:pPr>
              <w:pStyle w:val="aff3"/>
              <w:rPr>
                <w:rFonts w:cs="Times New Roman"/>
                <w:color w:val="000000" w:themeColor="text1"/>
              </w:rPr>
            </w:pPr>
            <w:r w:rsidRPr="004C6618">
              <w:rPr>
                <w:rFonts w:cs="Times New Roman" w:hint="eastAsia"/>
                <w:color w:val="000000" w:themeColor="text1"/>
              </w:rPr>
              <w:t>生产</w:t>
            </w:r>
          </w:p>
          <w:p w14:paraId="5D8011D0" w14:textId="77777777" w:rsidR="00204C56" w:rsidRPr="004C6618" w:rsidRDefault="00000000">
            <w:pPr>
              <w:pStyle w:val="aff3"/>
              <w:rPr>
                <w:rFonts w:cs="Times New Roman"/>
                <w:color w:val="000000" w:themeColor="text1"/>
              </w:rPr>
            </w:pPr>
            <w:r w:rsidRPr="004C6618">
              <w:rPr>
                <w:rFonts w:cs="Times New Roman" w:hint="eastAsia"/>
                <w:color w:val="000000" w:themeColor="text1"/>
              </w:rPr>
              <w:t>过程</w:t>
            </w:r>
          </w:p>
        </w:tc>
        <w:tc>
          <w:tcPr>
            <w:tcW w:w="2410" w:type="dxa"/>
            <w:vMerge/>
            <w:tcBorders>
              <w:left w:val="single" w:sz="4" w:space="0" w:color="auto"/>
              <w:right w:val="single" w:sz="4" w:space="0" w:color="auto"/>
            </w:tcBorders>
            <w:vAlign w:val="center"/>
          </w:tcPr>
          <w:p w14:paraId="15384E47" w14:textId="77777777" w:rsidR="00204C56" w:rsidRPr="004C6618" w:rsidRDefault="00204C56">
            <w:pPr>
              <w:pStyle w:val="aff3"/>
              <w:jc w:val="left"/>
              <w:rPr>
                <w:rFonts w:cs="Times New Roman"/>
                <w:color w:val="000000" w:themeColor="text1"/>
              </w:rPr>
            </w:pPr>
          </w:p>
        </w:tc>
        <w:tc>
          <w:tcPr>
            <w:tcW w:w="709" w:type="dxa"/>
            <w:vMerge/>
            <w:tcBorders>
              <w:left w:val="single" w:sz="4" w:space="0" w:color="auto"/>
              <w:bottom w:val="single" w:sz="4" w:space="0" w:color="auto"/>
              <w:right w:val="single" w:sz="4" w:space="0" w:color="auto"/>
            </w:tcBorders>
            <w:vAlign w:val="center"/>
          </w:tcPr>
          <w:p w14:paraId="2C1FBAFB" w14:textId="77777777" w:rsidR="00204C56" w:rsidRPr="004C6618" w:rsidRDefault="00204C56">
            <w:pPr>
              <w:pStyle w:val="aff3"/>
              <w:rPr>
                <w:rFonts w:cs="Times New Roman"/>
                <w:i/>
                <w:iCs/>
                <w:color w:val="000000" w:themeColor="text1"/>
              </w:rPr>
            </w:pPr>
          </w:p>
        </w:tc>
        <w:tc>
          <w:tcPr>
            <w:tcW w:w="1984" w:type="dxa"/>
            <w:vMerge/>
            <w:tcBorders>
              <w:left w:val="single" w:sz="4" w:space="0" w:color="auto"/>
              <w:right w:val="single" w:sz="4" w:space="0" w:color="auto"/>
            </w:tcBorders>
            <w:vAlign w:val="center"/>
          </w:tcPr>
          <w:p w14:paraId="58550A12" w14:textId="77777777" w:rsidR="00204C56" w:rsidRPr="004C6618" w:rsidRDefault="00204C56">
            <w:pPr>
              <w:pStyle w:val="aff3"/>
              <w:rPr>
                <w:rFonts w:cs="Times New Roman"/>
                <w:color w:val="000000" w:themeColor="text1"/>
              </w:rPr>
            </w:pPr>
          </w:p>
        </w:tc>
        <w:tc>
          <w:tcPr>
            <w:tcW w:w="1717" w:type="dxa"/>
            <w:vMerge/>
            <w:tcBorders>
              <w:left w:val="single" w:sz="4" w:space="0" w:color="auto"/>
              <w:right w:val="single" w:sz="4" w:space="0" w:color="auto"/>
            </w:tcBorders>
            <w:vAlign w:val="center"/>
          </w:tcPr>
          <w:p w14:paraId="51703B0A" w14:textId="77777777" w:rsidR="00204C56" w:rsidRPr="004C6618" w:rsidRDefault="00204C56">
            <w:pPr>
              <w:pStyle w:val="aff3"/>
              <w:rPr>
                <w:rFonts w:cs="Times New Roman"/>
                <w:color w:val="000000" w:themeColor="text1"/>
              </w:rPr>
            </w:pPr>
          </w:p>
        </w:tc>
      </w:tr>
    </w:tbl>
    <w:p w14:paraId="65017B8E" w14:textId="77777777" w:rsidR="00204C56" w:rsidRPr="004C6618" w:rsidRDefault="00000000">
      <w:pPr>
        <w:ind w:firstLineChars="0" w:firstLine="0"/>
        <w:jc w:val="center"/>
        <w:rPr>
          <w:color w:val="000000" w:themeColor="text1"/>
        </w:rPr>
      </w:pPr>
      <w:bookmarkStart w:id="49" w:name="_Toc61958997"/>
      <w:r w:rsidRPr="004C6618">
        <w:rPr>
          <w:noProof/>
          <w:color w:val="000000" w:themeColor="text1"/>
        </w:rPr>
        <w:drawing>
          <wp:inline distT="0" distB="0" distL="0" distR="0" wp14:anchorId="41E71EDD" wp14:editId="61E432E6">
            <wp:extent cx="4331521" cy="2647506"/>
            <wp:effectExtent l="0" t="0" r="0" b="635"/>
            <wp:docPr id="13220059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005925"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338328" cy="2651666"/>
                    </a:xfrm>
                    <a:prstGeom prst="rect">
                      <a:avLst/>
                    </a:prstGeom>
                    <a:noFill/>
                    <a:ln>
                      <a:noFill/>
                    </a:ln>
                  </pic:spPr>
                </pic:pic>
              </a:graphicData>
            </a:graphic>
          </wp:inline>
        </w:drawing>
      </w:r>
    </w:p>
    <w:p w14:paraId="04EDDDC4" w14:textId="77777777" w:rsidR="00204C56" w:rsidRPr="004C6618" w:rsidRDefault="00000000">
      <w:pPr>
        <w:overflowPunct w:val="0"/>
        <w:adjustRightInd w:val="0"/>
        <w:ind w:firstLineChars="0" w:firstLine="0"/>
        <w:jc w:val="center"/>
        <w:textAlignment w:val="baseline"/>
        <w:rPr>
          <w:rFonts w:cs="Times New Roman"/>
          <w:b/>
          <w:color w:val="000000" w:themeColor="text1"/>
          <w:sz w:val="21"/>
          <w:szCs w:val="32"/>
        </w:rPr>
      </w:pPr>
      <w:r w:rsidRPr="004C6618">
        <w:rPr>
          <w:rFonts w:cs="Times New Roman"/>
          <w:b/>
          <w:color w:val="000000" w:themeColor="text1"/>
          <w:sz w:val="21"/>
          <w:szCs w:val="32"/>
        </w:rPr>
        <w:t>图</w:t>
      </w:r>
      <w:r w:rsidRPr="004C6618">
        <w:rPr>
          <w:rFonts w:cs="Times New Roman" w:hint="eastAsia"/>
          <w:b/>
          <w:color w:val="000000" w:themeColor="text1"/>
          <w:sz w:val="21"/>
          <w:szCs w:val="32"/>
        </w:rPr>
        <w:t>4.1.1-1</w:t>
      </w:r>
      <w:r w:rsidRPr="004C6618">
        <w:rPr>
          <w:rFonts w:cs="Times New Roman"/>
          <w:b/>
          <w:color w:val="000000" w:themeColor="text1"/>
          <w:sz w:val="21"/>
          <w:szCs w:val="32"/>
        </w:rPr>
        <w:t xml:space="preserve">  </w:t>
      </w:r>
      <w:r w:rsidRPr="004C6618">
        <w:rPr>
          <w:rFonts w:cs="Times New Roman" w:hint="eastAsia"/>
          <w:b/>
          <w:color w:val="000000" w:themeColor="text1"/>
          <w:sz w:val="21"/>
          <w:szCs w:val="32"/>
        </w:rPr>
        <w:t>废水处理</w:t>
      </w:r>
      <w:r w:rsidRPr="004C6618">
        <w:rPr>
          <w:rFonts w:cs="Times New Roman"/>
          <w:b/>
          <w:color w:val="000000" w:themeColor="text1"/>
          <w:sz w:val="21"/>
          <w:szCs w:val="32"/>
        </w:rPr>
        <w:t>工艺</w:t>
      </w:r>
      <w:r w:rsidRPr="004C6618">
        <w:rPr>
          <w:rFonts w:cs="Times New Roman" w:hint="eastAsia"/>
          <w:b/>
          <w:color w:val="000000" w:themeColor="text1"/>
          <w:sz w:val="21"/>
          <w:szCs w:val="32"/>
        </w:rPr>
        <w:t>总</w:t>
      </w:r>
      <w:r w:rsidRPr="004C6618">
        <w:rPr>
          <w:rFonts w:cs="Times New Roman"/>
          <w:b/>
          <w:color w:val="000000" w:themeColor="text1"/>
          <w:sz w:val="21"/>
          <w:szCs w:val="32"/>
        </w:rPr>
        <w:t>流程图</w:t>
      </w:r>
    </w:p>
    <w:p w14:paraId="34616040" w14:textId="77777777" w:rsidR="00204C56" w:rsidRPr="004C6618" w:rsidRDefault="00000000" w:rsidP="009B688D">
      <w:pPr>
        <w:pStyle w:val="2"/>
        <w:ind w:leftChars="0" w:left="0" w:firstLineChars="0" w:firstLine="0"/>
        <w:jc w:val="center"/>
        <w:rPr>
          <w:color w:val="000000" w:themeColor="text1"/>
        </w:rPr>
      </w:pPr>
      <w:r w:rsidRPr="004C6618">
        <w:rPr>
          <w:noProof/>
          <w:color w:val="000000" w:themeColor="text1"/>
        </w:rPr>
        <w:drawing>
          <wp:inline distT="0" distB="0" distL="0" distR="0" wp14:anchorId="1039B767" wp14:editId="3C08E4A8">
            <wp:extent cx="4518530" cy="3709359"/>
            <wp:effectExtent l="0" t="0" r="0" b="5715"/>
            <wp:docPr id="13125229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522970" name="图片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4534775" cy="3722695"/>
                    </a:xfrm>
                    <a:prstGeom prst="rect">
                      <a:avLst/>
                    </a:prstGeom>
                    <a:noFill/>
                    <a:ln>
                      <a:noFill/>
                    </a:ln>
                  </pic:spPr>
                </pic:pic>
              </a:graphicData>
            </a:graphic>
          </wp:inline>
        </w:drawing>
      </w:r>
    </w:p>
    <w:p w14:paraId="16B64BFF" w14:textId="77777777" w:rsidR="00204C56" w:rsidRPr="004C6618" w:rsidRDefault="00000000">
      <w:pPr>
        <w:pStyle w:val="aff0"/>
        <w:spacing w:before="62" w:after="31"/>
        <w:rPr>
          <w:color w:val="000000" w:themeColor="text1"/>
        </w:rPr>
      </w:pPr>
      <w:r w:rsidRPr="004C6618">
        <w:rPr>
          <w:rFonts w:hint="eastAsia"/>
          <w:color w:val="000000" w:themeColor="text1"/>
        </w:rPr>
        <w:t>图</w:t>
      </w:r>
      <w:r w:rsidRPr="004C6618">
        <w:rPr>
          <w:rFonts w:hint="eastAsia"/>
          <w:color w:val="000000" w:themeColor="text1"/>
        </w:rPr>
        <w:t>4.1.1</w:t>
      </w:r>
      <w:r w:rsidRPr="004C6618">
        <w:rPr>
          <w:color w:val="000000" w:themeColor="text1"/>
        </w:rPr>
        <w:t>-</w:t>
      </w:r>
      <w:r w:rsidRPr="004C6618">
        <w:rPr>
          <w:rFonts w:hint="eastAsia"/>
          <w:color w:val="000000" w:themeColor="text1"/>
        </w:rPr>
        <w:t>2</w:t>
      </w:r>
      <w:r w:rsidRPr="004C6618">
        <w:rPr>
          <w:color w:val="000000" w:themeColor="text1"/>
        </w:rPr>
        <w:t xml:space="preserve">  </w:t>
      </w:r>
      <w:r w:rsidRPr="004C6618">
        <w:rPr>
          <w:rFonts w:hint="eastAsia"/>
          <w:color w:val="000000" w:themeColor="text1"/>
        </w:rPr>
        <w:t>表面处理</w:t>
      </w:r>
      <w:r w:rsidRPr="004C6618">
        <w:rPr>
          <w:color w:val="000000" w:themeColor="text1"/>
        </w:rPr>
        <w:t>废水治理</w:t>
      </w:r>
      <w:r w:rsidRPr="004C6618">
        <w:rPr>
          <w:rFonts w:hint="eastAsia"/>
          <w:color w:val="000000" w:themeColor="text1"/>
        </w:rPr>
        <w:t>工艺图</w:t>
      </w:r>
    </w:p>
    <w:p w14:paraId="7AE9B53A" w14:textId="2B9689A9" w:rsidR="006427DD" w:rsidRPr="004C6618" w:rsidRDefault="006427DD">
      <w:pPr>
        <w:pStyle w:val="aff0"/>
        <w:spacing w:before="62" w:after="31"/>
        <w:rPr>
          <w:color w:val="000000" w:themeColor="text1"/>
        </w:rPr>
      </w:pPr>
      <w:r w:rsidRPr="004C6618">
        <w:rPr>
          <w:noProof/>
          <w:color w:val="000000" w:themeColor="text1"/>
        </w:rPr>
        <w:drawing>
          <wp:inline distT="0" distB="0" distL="0" distR="0" wp14:anchorId="492BD396" wp14:editId="3AAC9053">
            <wp:extent cx="3696522" cy="3891517"/>
            <wp:effectExtent l="0" t="0" r="0" b="0"/>
            <wp:docPr id="14599774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977401" name=""/>
                    <pic:cNvPicPr/>
                  </pic:nvPicPr>
                  <pic:blipFill>
                    <a:blip r:embed="rId30"/>
                    <a:stretch>
                      <a:fillRect/>
                    </a:stretch>
                  </pic:blipFill>
                  <pic:spPr>
                    <a:xfrm>
                      <a:off x="0" y="0"/>
                      <a:ext cx="3703427" cy="3898786"/>
                    </a:xfrm>
                    <a:prstGeom prst="rect">
                      <a:avLst/>
                    </a:prstGeom>
                  </pic:spPr>
                </pic:pic>
              </a:graphicData>
            </a:graphic>
          </wp:inline>
        </w:drawing>
      </w:r>
    </w:p>
    <w:p w14:paraId="6C557D47" w14:textId="186C679C" w:rsidR="006427DD" w:rsidRPr="004C6618" w:rsidRDefault="006427DD" w:rsidP="006427DD">
      <w:pPr>
        <w:pStyle w:val="aff0"/>
        <w:spacing w:before="62" w:after="31"/>
        <w:rPr>
          <w:color w:val="000000" w:themeColor="text1"/>
        </w:rPr>
      </w:pPr>
      <w:r w:rsidRPr="004C6618">
        <w:rPr>
          <w:rFonts w:hint="eastAsia"/>
          <w:color w:val="000000" w:themeColor="text1"/>
        </w:rPr>
        <w:t>图</w:t>
      </w:r>
      <w:r w:rsidRPr="004C6618">
        <w:rPr>
          <w:rFonts w:hint="eastAsia"/>
          <w:color w:val="000000" w:themeColor="text1"/>
        </w:rPr>
        <w:t>4.1.1</w:t>
      </w:r>
      <w:r w:rsidRPr="004C6618">
        <w:rPr>
          <w:color w:val="000000" w:themeColor="text1"/>
        </w:rPr>
        <w:t>-</w:t>
      </w:r>
      <w:r w:rsidRPr="004C6618">
        <w:rPr>
          <w:rFonts w:hint="eastAsia"/>
          <w:color w:val="000000" w:themeColor="text1"/>
        </w:rPr>
        <w:t>3</w:t>
      </w:r>
      <w:r w:rsidRPr="004C6618">
        <w:rPr>
          <w:color w:val="000000" w:themeColor="text1"/>
        </w:rPr>
        <w:t xml:space="preserve">  </w:t>
      </w:r>
      <w:r w:rsidRPr="004C6618">
        <w:rPr>
          <w:rFonts w:hint="eastAsia"/>
          <w:color w:val="000000" w:themeColor="text1"/>
        </w:rPr>
        <w:t>纯水制备工艺流程图</w:t>
      </w:r>
    </w:p>
    <w:p w14:paraId="6A8E39D2" w14:textId="77777777" w:rsidR="00204C56" w:rsidRPr="004C6618" w:rsidRDefault="00000000">
      <w:pPr>
        <w:pStyle w:val="aff0"/>
        <w:spacing w:beforeLines="0" w:before="0" w:afterLines="0" w:after="0"/>
        <w:rPr>
          <w:color w:val="000000" w:themeColor="text1"/>
        </w:rPr>
      </w:pPr>
      <w:r w:rsidRPr="004C6618">
        <w:rPr>
          <w:noProof/>
          <w:color w:val="000000" w:themeColor="text1"/>
        </w:rPr>
        <w:drawing>
          <wp:inline distT="0" distB="0" distL="0" distR="0" wp14:anchorId="047A64E2" wp14:editId="667CECC5">
            <wp:extent cx="2433955" cy="1826260"/>
            <wp:effectExtent l="0" t="0" r="4445" b="2540"/>
            <wp:docPr id="13428919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891970" name="图片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444850" cy="1834500"/>
                    </a:xfrm>
                    <a:prstGeom prst="rect">
                      <a:avLst/>
                    </a:prstGeom>
                    <a:noFill/>
                    <a:ln>
                      <a:noFill/>
                    </a:ln>
                  </pic:spPr>
                </pic:pic>
              </a:graphicData>
            </a:graphic>
          </wp:inline>
        </w:drawing>
      </w:r>
      <w:r w:rsidRPr="004C6618">
        <w:rPr>
          <w:rFonts w:hint="eastAsia"/>
          <w:color w:val="000000" w:themeColor="text1"/>
        </w:rPr>
        <w:t xml:space="preserve">  </w:t>
      </w:r>
      <w:r w:rsidRPr="004C6618">
        <w:rPr>
          <w:noProof/>
          <w:color w:val="000000" w:themeColor="text1"/>
        </w:rPr>
        <w:drawing>
          <wp:inline distT="0" distB="0" distL="0" distR="0" wp14:anchorId="61942405" wp14:editId="0B36C796">
            <wp:extent cx="2423160" cy="1818005"/>
            <wp:effectExtent l="0" t="0" r="0" b="0"/>
            <wp:docPr id="6933024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302465" name="图片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442167" cy="1832486"/>
                    </a:xfrm>
                    <a:prstGeom prst="rect">
                      <a:avLst/>
                    </a:prstGeom>
                    <a:noFill/>
                    <a:ln>
                      <a:noFill/>
                    </a:ln>
                  </pic:spPr>
                </pic:pic>
              </a:graphicData>
            </a:graphic>
          </wp:inline>
        </w:drawing>
      </w:r>
    </w:p>
    <w:p w14:paraId="6D4D125D" w14:textId="77777777" w:rsidR="00204C56" w:rsidRPr="004C6618" w:rsidRDefault="00000000">
      <w:pPr>
        <w:pStyle w:val="aff0"/>
        <w:spacing w:beforeLines="0" w:before="0" w:afterLines="0" w:after="0"/>
        <w:rPr>
          <w:color w:val="000000" w:themeColor="text1"/>
        </w:rPr>
      </w:pPr>
      <w:r w:rsidRPr="004C6618">
        <w:rPr>
          <w:noProof/>
          <w:color w:val="000000" w:themeColor="text1"/>
        </w:rPr>
        <w:drawing>
          <wp:inline distT="0" distB="0" distL="0" distR="0" wp14:anchorId="4F936AF5" wp14:editId="657B0BF3">
            <wp:extent cx="2443480" cy="1832610"/>
            <wp:effectExtent l="0" t="0" r="0" b="0"/>
            <wp:docPr id="1368992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99238" name="图片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469140" cy="1851563"/>
                    </a:xfrm>
                    <a:prstGeom prst="rect">
                      <a:avLst/>
                    </a:prstGeom>
                    <a:noFill/>
                    <a:ln>
                      <a:noFill/>
                    </a:ln>
                  </pic:spPr>
                </pic:pic>
              </a:graphicData>
            </a:graphic>
          </wp:inline>
        </w:drawing>
      </w:r>
      <w:r w:rsidRPr="004C6618">
        <w:rPr>
          <w:rFonts w:hint="eastAsia"/>
          <w:color w:val="000000" w:themeColor="text1"/>
        </w:rPr>
        <w:t xml:space="preserve">  </w:t>
      </w:r>
      <w:r w:rsidRPr="004C6618">
        <w:rPr>
          <w:noProof/>
          <w:color w:val="000000" w:themeColor="text1"/>
        </w:rPr>
        <w:drawing>
          <wp:inline distT="0" distB="0" distL="0" distR="0" wp14:anchorId="3C86460A" wp14:editId="0639C288">
            <wp:extent cx="2466340" cy="1849755"/>
            <wp:effectExtent l="0" t="0" r="0" b="0"/>
            <wp:docPr id="16044571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57141" name="图片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487750" cy="1865520"/>
                    </a:xfrm>
                    <a:prstGeom prst="rect">
                      <a:avLst/>
                    </a:prstGeom>
                    <a:noFill/>
                    <a:ln>
                      <a:noFill/>
                    </a:ln>
                  </pic:spPr>
                </pic:pic>
              </a:graphicData>
            </a:graphic>
          </wp:inline>
        </w:drawing>
      </w:r>
    </w:p>
    <w:p w14:paraId="40C67B43" w14:textId="6A79A278" w:rsidR="00204C56" w:rsidRPr="004C6618" w:rsidRDefault="00000000">
      <w:pPr>
        <w:pStyle w:val="aff0"/>
        <w:spacing w:before="62" w:after="31"/>
        <w:rPr>
          <w:color w:val="000000" w:themeColor="text1"/>
        </w:rPr>
      </w:pPr>
      <w:r w:rsidRPr="004C6618">
        <w:rPr>
          <w:rFonts w:hint="eastAsia"/>
          <w:color w:val="000000" w:themeColor="text1"/>
        </w:rPr>
        <w:t>图</w:t>
      </w:r>
      <w:r w:rsidRPr="004C6618">
        <w:rPr>
          <w:rFonts w:hint="eastAsia"/>
          <w:color w:val="000000" w:themeColor="text1"/>
        </w:rPr>
        <w:t>4.1.1</w:t>
      </w:r>
      <w:r w:rsidRPr="004C6618">
        <w:rPr>
          <w:color w:val="000000" w:themeColor="text1"/>
        </w:rPr>
        <w:t>-</w:t>
      </w:r>
      <w:r w:rsidR="009619FB" w:rsidRPr="004C6618">
        <w:rPr>
          <w:rFonts w:hint="eastAsia"/>
          <w:color w:val="000000" w:themeColor="text1"/>
        </w:rPr>
        <w:t>4</w:t>
      </w:r>
      <w:r w:rsidRPr="004C6618">
        <w:rPr>
          <w:color w:val="000000" w:themeColor="text1"/>
        </w:rPr>
        <w:t xml:space="preserve">  </w:t>
      </w:r>
      <w:r w:rsidRPr="004C6618">
        <w:rPr>
          <w:rFonts w:hint="eastAsia"/>
          <w:color w:val="000000" w:themeColor="text1"/>
        </w:rPr>
        <w:t>污水处理设施图</w:t>
      </w:r>
    </w:p>
    <w:p w14:paraId="19738E63" w14:textId="77777777" w:rsidR="00204C56" w:rsidRPr="004C6618" w:rsidRDefault="00000000">
      <w:pPr>
        <w:pStyle w:val="3"/>
        <w:spacing w:beforeLines="50" w:before="156"/>
        <w:rPr>
          <w:rFonts w:cs="Times New Roman"/>
          <w:color w:val="000000" w:themeColor="text1"/>
        </w:rPr>
      </w:pPr>
      <w:r w:rsidRPr="004C6618">
        <w:rPr>
          <w:rFonts w:cs="Times New Roman"/>
          <w:color w:val="000000" w:themeColor="text1"/>
        </w:rPr>
        <w:t>4.1.2</w:t>
      </w:r>
      <w:r w:rsidRPr="004C6618">
        <w:rPr>
          <w:rFonts w:cs="Times New Roman"/>
          <w:color w:val="000000" w:themeColor="text1"/>
        </w:rPr>
        <w:t>废气</w:t>
      </w:r>
      <w:bookmarkEnd w:id="49"/>
    </w:p>
    <w:p w14:paraId="012A25AA" w14:textId="77777777" w:rsidR="00204C56" w:rsidRPr="004C6618" w:rsidRDefault="00000000">
      <w:pPr>
        <w:ind w:firstLine="480"/>
        <w:rPr>
          <w:color w:val="000000" w:themeColor="text1"/>
        </w:rPr>
      </w:pPr>
      <w:bookmarkStart w:id="50" w:name="_Hlk201820544"/>
      <w:bookmarkStart w:id="51" w:name="_Hlk85555179"/>
      <w:r w:rsidRPr="004C6618">
        <w:rPr>
          <w:rFonts w:hint="eastAsia"/>
          <w:color w:val="000000" w:themeColor="text1"/>
        </w:rPr>
        <w:t>本项目</w:t>
      </w:r>
      <w:r w:rsidRPr="004C6618">
        <w:rPr>
          <w:color w:val="000000" w:themeColor="text1"/>
        </w:rPr>
        <w:t>产生的废气</w:t>
      </w:r>
      <w:bookmarkStart w:id="52" w:name="_Hlk200024813"/>
      <w:r w:rsidRPr="004C6618">
        <w:rPr>
          <w:rFonts w:hint="eastAsia"/>
          <w:color w:val="000000" w:themeColor="text1"/>
        </w:rPr>
        <w:t>主要为</w:t>
      </w:r>
      <w:bookmarkEnd w:id="50"/>
      <w:bookmarkEnd w:id="52"/>
      <w:r w:rsidRPr="004C6618">
        <w:rPr>
          <w:rFonts w:hint="eastAsia"/>
          <w:color w:val="000000" w:themeColor="text1"/>
        </w:rPr>
        <w:t>表面处理废气（</w:t>
      </w:r>
      <w:r w:rsidRPr="004C6618">
        <w:rPr>
          <w:color w:val="000000" w:themeColor="text1"/>
        </w:rPr>
        <w:t>硫酸雾、氮氧化物</w:t>
      </w:r>
      <w:r w:rsidRPr="004C6618">
        <w:rPr>
          <w:rFonts w:hint="eastAsia"/>
          <w:color w:val="000000" w:themeColor="text1"/>
        </w:rPr>
        <w:t>、非甲烷总烃）、</w:t>
      </w:r>
      <w:r w:rsidRPr="004C6618">
        <w:rPr>
          <w:color w:val="000000" w:themeColor="text1"/>
          <w:spacing w:val="-6"/>
        </w:rPr>
        <w:t>上芯固化</w:t>
      </w:r>
      <w:r w:rsidRPr="004C6618">
        <w:rPr>
          <w:rFonts w:hint="eastAsia"/>
          <w:color w:val="000000" w:themeColor="text1"/>
          <w:spacing w:val="-6"/>
        </w:rPr>
        <w:t>废气（非甲烷总烃）、</w:t>
      </w:r>
      <w:r w:rsidRPr="004C6618">
        <w:rPr>
          <w:color w:val="000000" w:themeColor="text1"/>
          <w:spacing w:val="-6"/>
        </w:rPr>
        <w:t>塑封固化</w:t>
      </w:r>
      <w:r w:rsidRPr="004C6618">
        <w:rPr>
          <w:rFonts w:hint="eastAsia"/>
          <w:color w:val="000000" w:themeColor="text1"/>
          <w:spacing w:val="-6"/>
        </w:rPr>
        <w:t>废气（非甲烷总烃</w:t>
      </w:r>
      <w:r w:rsidRPr="004C6618">
        <w:rPr>
          <w:color w:val="000000" w:themeColor="text1"/>
          <w:spacing w:val="-6"/>
        </w:rPr>
        <w:t>、酚类、甲苯</w:t>
      </w:r>
      <w:r w:rsidRPr="004C6618">
        <w:rPr>
          <w:rFonts w:hint="eastAsia"/>
          <w:color w:val="000000" w:themeColor="text1"/>
          <w:spacing w:val="-6"/>
        </w:rPr>
        <w:t>）</w:t>
      </w:r>
      <w:r w:rsidRPr="004C6618">
        <w:rPr>
          <w:rFonts w:hint="eastAsia"/>
          <w:color w:val="000000" w:themeColor="text1"/>
        </w:rPr>
        <w:t>及</w:t>
      </w:r>
      <w:r w:rsidRPr="004C6618">
        <w:rPr>
          <w:color w:val="000000" w:themeColor="text1"/>
        </w:rPr>
        <w:t>污水站恶臭</w:t>
      </w:r>
      <w:r w:rsidRPr="004C6618">
        <w:rPr>
          <w:rFonts w:hint="eastAsia"/>
          <w:color w:val="000000" w:themeColor="text1"/>
        </w:rPr>
        <w:t>。</w:t>
      </w:r>
      <w:r w:rsidRPr="004C6618">
        <w:rPr>
          <w:color w:val="000000" w:themeColor="text1"/>
          <w:spacing w:val="-6"/>
        </w:rPr>
        <w:t>上芯固化</w:t>
      </w:r>
      <w:r w:rsidRPr="004C6618">
        <w:rPr>
          <w:rFonts w:hint="eastAsia"/>
          <w:color w:val="000000" w:themeColor="text1"/>
          <w:spacing w:val="-6"/>
        </w:rPr>
        <w:t>废气及</w:t>
      </w:r>
      <w:r w:rsidRPr="004C6618">
        <w:rPr>
          <w:color w:val="000000" w:themeColor="text1"/>
          <w:spacing w:val="-6"/>
        </w:rPr>
        <w:t>塑封固化</w:t>
      </w:r>
      <w:r w:rsidRPr="004C6618">
        <w:rPr>
          <w:rFonts w:hint="eastAsia"/>
          <w:color w:val="000000" w:themeColor="text1"/>
          <w:spacing w:val="-6"/>
        </w:rPr>
        <w:t>废气</w:t>
      </w:r>
      <w:r w:rsidRPr="004C6618">
        <w:rPr>
          <w:color w:val="000000" w:themeColor="text1"/>
        </w:rPr>
        <w:t>收集后经</w:t>
      </w:r>
      <w:r w:rsidRPr="004C6618">
        <w:rPr>
          <w:rFonts w:hint="eastAsia"/>
          <w:color w:val="000000" w:themeColor="text1"/>
        </w:rPr>
        <w:t>干式过滤</w:t>
      </w:r>
      <w:r w:rsidRPr="004C6618">
        <w:rPr>
          <w:rFonts w:hint="eastAsia"/>
          <w:color w:val="000000" w:themeColor="text1"/>
        </w:rPr>
        <w:t>+</w:t>
      </w:r>
      <w:r w:rsidRPr="004C6618">
        <w:rPr>
          <w:rFonts w:hint="eastAsia"/>
          <w:color w:val="000000" w:themeColor="text1"/>
        </w:rPr>
        <w:t>沸石转轮吸附脱附</w:t>
      </w:r>
      <w:r w:rsidRPr="004C6618">
        <w:rPr>
          <w:rFonts w:hint="eastAsia"/>
          <w:color w:val="000000" w:themeColor="text1"/>
        </w:rPr>
        <w:t>+</w:t>
      </w:r>
      <w:r w:rsidRPr="004C6618">
        <w:rPr>
          <w:rFonts w:hint="eastAsia"/>
          <w:color w:val="000000" w:themeColor="text1"/>
        </w:rPr>
        <w:t>催化燃烧</w:t>
      </w:r>
      <w:r w:rsidRPr="004C6618">
        <w:rPr>
          <w:color w:val="000000" w:themeColor="text1"/>
        </w:rPr>
        <w:t>装置处理后</w:t>
      </w:r>
      <w:r w:rsidRPr="004C6618">
        <w:rPr>
          <w:rFonts w:hint="eastAsia"/>
          <w:color w:val="000000" w:themeColor="text1"/>
        </w:rPr>
        <w:t>通过</w:t>
      </w:r>
      <w:r w:rsidRPr="004C6618">
        <w:rPr>
          <w:rFonts w:hint="eastAsia"/>
          <w:color w:val="000000" w:themeColor="text1"/>
        </w:rPr>
        <w:t>30</w:t>
      </w:r>
      <w:r w:rsidRPr="004C6618">
        <w:rPr>
          <w:rFonts w:hint="eastAsia"/>
          <w:color w:val="000000" w:themeColor="text1"/>
        </w:rPr>
        <w:t>米排气筒</w:t>
      </w:r>
      <w:r w:rsidRPr="004C6618">
        <w:rPr>
          <w:color w:val="000000" w:themeColor="text1"/>
        </w:rPr>
        <w:t>高空排放</w:t>
      </w:r>
      <w:r w:rsidRPr="004C6618">
        <w:rPr>
          <w:rFonts w:hint="eastAsia"/>
          <w:color w:val="000000" w:themeColor="text1"/>
        </w:rPr>
        <w:t>；表面处理废气及</w:t>
      </w:r>
      <w:r w:rsidRPr="004C6618">
        <w:rPr>
          <w:color w:val="000000" w:themeColor="text1"/>
        </w:rPr>
        <w:t>污水站恶臭</w:t>
      </w:r>
      <w:r w:rsidRPr="004C6618">
        <w:rPr>
          <w:rFonts w:hint="eastAsia"/>
          <w:color w:val="000000" w:themeColor="text1"/>
        </w:rPr>
        <w:t>收集后分别经碱喷淋</w:t>
      </w:r>
      <w:r w:rsidRPr="004C6618">
        <w:rPr>
          <w:color w:val="000000" w:themeColor="text1"/>
        </w:rPr>
        <w:t>装置处理</w:t>
      </w:r>
      <w:r w:rsidRPr="004C6618">
        <w:rPr>
          <w:rFonts w:hint="eastAsia"/>
          <w:color w:val="000000" w:themeColor="text1"/>
        </w:rPr>
        <w:t>后通过</w:t>
      </w:r>
      <w:r w:rsidRPr="004C6618">
        <w:rPr>
          <w:rFonts w:hint="eastAsia"/>
          <w:color w:val="000000" w:themeColor="text1"/>
        </w:rPr>
        <w:t>30</w:t>
      </w:r>
      <w:r w:rsidRPr="004C6618">
        <w:rPr>
          <w:rFonts w:hint="eastAsia"/>
          <w:color w:val="000000" w:themeColor="text1"/>
        </w:rPr>
        <w:t>米排气筒</w:t>
      </w:r>
      <w:r w:rsidRPr="004C6618">
        <w:rPr>
          <w:color w:val="000000" w:themeColor="text1"/>
        </w:rPr>
        <w:t>高空排放</w:t>
      </w:r>
      <w:r w:rsidRPr="004C6618">
        <w:rPr>
          <w:rFonts w:hint="eastAsia"/>
          <w:color w:val="000000" w:themeColor="text1"/>
        </w:rPr>
        <w:t>。</w:t>
      </w:r>
    </w:p>
    <w:bookmarkEnd w:id="51"/>
    <w:p w14:paraId="48F398FD" w14:textId="77777777" w:rsidR="00204C56" w:rsidRPr="004C6618" w:rsidRDefault="00000000">
      <w:pPr>
        <w:ind w:firstLine="480"/>
        <w:rPr>
          <w:rFonts w:cs="Times New Roman"/>
          <w:color w:val="000000" w:themeColor="text1"/>
        </w:rPr>
      </w:pPr>
      <w:r w:rsidRPr="004C6618">
        <w:rPr>
          <w:rFonts w:cs="Times New Roman"/>
          <w:color w:val="000000" w:themeColor="text1"/>
        </w:rPr>
        <w:t>本项目废气治理情况见表</w:t>
      </w:r>
      <w:r w:rsidRPr="004C6618">
        <w:rPr>
          <w:rFonts w:cs="Times New Roman"/>
          <w:color w:val="000000" w:themeColor="text1"/>
        </w:rPr>
        <w:t>4</w:t>
      </w:r>
      <w:r w:rsidRPr="004C6618">
        <w:rPr>
          <w:rFonts w:cs="Times New Roman" w:hint="eastAsia"/>
          <w:color w:val="000000" w:themeColor="text1"/>
        </w:rPr>
        <w:t>.1.2-1</w:t>
      </w:r>
      <w:r w:rsidRPr="004C6618">
        <w:rPr>
          <w:rFonts w:cs="Times New Roman" w:hint="eastAsia"/>
          <w:color w:val="000000" w:themeColor="text1"/>
        </w:rPr>
        <w:t>，废气治理设施见图</w:t>
      </w:r>
      <w:r w:rsidRPr="004C6618">
        <w:rPr>
          <w:rFonts w:cs="Times New Roman" w:hint="eastAsia"/>
          <w:color w:val="000000" w:themeColor="text1"/>
        </w:rPr>
        <w:t>4.1.2-1</w:t>
      </w:r>
      <w:r w:rsidRPr="004C6618">
        <w:rPr>
          <w:rFonts w:cs="Times New Roman" w:hint="eastAsia"/>
          <w:color w:val="000000" w:themeColor="text1"/>
        </w:rPr>
        <w:t>、</w:t>
      </w:r>
      <w:r w:rsidRPr="004C6618">
        <w:rPr>
          <w:rFonts w:cs="Times New Roman" w:hint="eastAsia"/>
          <w:color w:val="000000" w:themeColor="text1"/>
        </w:rPr>
        <w:t>4.1.2-2</w:t>
      </w:r>
      <w:r w:rsidRPr="004C6618">
        <w:rPr>
          <w:rFonts w:cs="Times New Roman" w:hint="eastAsia"/>
          <w:color w:val="000000" w:themeColor="text1"/>
        </w:rPr>
        <w:t>。</w:t>
      </w:r>
    </w:p>
    <w:p w14:paraId="4440FE86" w14:textId="77777777" w:rsidR="00204C56" w:rsidRPr="004C6618" w:rsidRDefault="00000000">
      <w:pPr>
        <w:pStyle w:val="aff0"/>
        <w:spacing w:before="62" w:after="31"/>
        <w:rPr>
          <w:color w:val="000000" w:themeColor="text1"/>
        </w:rPr>
      </w:pPr>
      <w:r w:rsidRPr="004C6618">
        <w:rPr>
          <w:color w:val="000000" w:themeColor="text1"/>
        </w:rPr>
        <w:t>表</w:t>
      </w:r>
      <w:r w:rsidRPr="004C6618">
        <w:rPr>
          <w:color w:val="000000" w:themeColor="text1"/>
        </w:rPr>
        <w:t>4</w:t>
      </w:r>
      <w:r w:rsidRPr="004C6618">
        <w:rPr>
          <w:rFonts w:hint="eastAsia"/>
          <w:color w:val="000000" w:themeColor="text1"/>
        </w:rPr>
        <w:t>.1.2-1</w:t>
      </w:r>
      <w:r w:rsidRPr="004C6618">
        <w:rPr>
          <w:color w:val="000000" w:themeColor="text1"/>
        </w:rPr>
        <w:t xml:space="preserve">  </w:t>
      </w:r>
      <w:r w:rsidRPr="004C6618">
        <w:rPr>
          <w:color w:val="000000" w:themeColor="text1"/>
        </w:rPr>
        <w:t>废气治理情况汇总</w:t>
      </w:r>
    </w:p>
    <w:tbl>
      <w:tblPr>
        <w:tblW w:w="51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3"/>
        <w:gridCol w:w="1934"/>
        <w:gridCol w:w="1796"/>
        <w:gridCol w:w="3173"/>
      </w:tblGrid>
      <w:tr w:rsidR="00204C56" w:rsidRPr="004C6618" w14:paraId="0FD4287E" w14:textId="77777777">
        <w:trPr>
          <w:trHeight w:val="340"/>
          <w:tblHeader/>
          <w:jc w:val="center"/>
        </w:trPr>
        <w:tc>
          <w:tcPr>
            <w:tcW w:w="1017" w:type="pct"/>
            <w:tcBorders>
              <w:top w:val="single" w:sz="4" w:space="0" w:color="auto"/>
              <w:left w:val="single" w:sz="4" w:space="0" w:color="auto"/>
              <w:bottom w:val="single" w:sz="4" w:space="0" w:color="auto"/>
              <w:right w:val="single" w:sz="4" w:space="0" w:color="auto"/>
            </w:tcBorders>
            <w:vAlign w:val="center"/>
          </w:tcPr>
          <w:p w14:paraId="0C712D1B" w14:textId="77777777" w:rsidR="00204C56" w:rsidRPr="004C6618" w:rsidRDefault="00000000">
            <w:pPr>
              <w:pStyle w:val="aff"/>
              <w:rPr>
                <w:rFonts w:cs="Times New Roman"/>
                <w:b/>
                <w:bCs/>
                <w:color w:val="000000" w:themeColor="text1"/>
              </w:rPr>
            </w:pPr>
            <w:r w:rsidRPr="004C6618">
              <w:rPr>
                <w:rFonts w:cs="Times New Roman"/>
                <w:b/>
                <w:bCs/>
                <w:color w:val="000000" w:themeColor="text1"/>
              </w:rPr>
              <w:t>废气类别</w:t>
            </w:r>
          </w:p>
        </w:tc>
        <w:tc>
          <w:tcPr>
            <w:tcW w:w="1116" w:type="pct"/>
            <w:tcBorders>
              <w:top w:val="single" w:sz="4" w:space="0" w:color="auto"/>
              <w:left w:val="single" w:sz="4" w:space="0" w:color="auto"/>
              <w:bottom w:val="single" w:sz="4" w:space="0" w:color="auto"/>
              <w:right w:val="single" w:sz="4" w:space="0" w:color="auto"/>
            </w:tcBorders>
            <w:vAlign w:val="center"/>
          </w:tcPr>
          <w:p w14:paraId="6CDC10CA" w14:textId="77777777" w:rsidR="00204C56" w:rsidRPr="004C6618" w:rsidRDefault="00000000">
            <w:pPr>
              <w:pStyle w:val="aff"/>
              <w:rPr>
                <w:rFonts w:cs="Times New Roman"/>
                <w:b/>
                <w:bCs/>
                <w:color w:val="000000" w:themeColor="text1"/>
              </w:rPr>
            </w:pPr>
            <w:r w:rsidRPr="004C6618">
              <w:rPr>
                <w:rFonts w:cs="Times New Roman"/>
                <w:b/>
                <w:bCs/>
                <w:color w:val="000000" w:themeColor="text1"/>
              </w:rPr>
              <w:t>污染物种类</w:t>
            </w:r>
          </w:p>
        </w:tc>
        <w:tc>
          <w:tcPr>
            <w:tcW w:w="1036" w:type="pct"/>
            <w:tcBorders>
              <w:top w:val="single" w:sz="4" w:space="0" w:color="auto"/>
              <w:left w:val="single" w:sz="4" w:space="0" w:color="auto"/>
              <w:bottom w:val="single" w:sz="4" w:space="0" w:color="auto"/>
              <w:right w:val="single" w:sz="4" w:space="0" w:color="auto"/>
            </w:tcBorders>
            <w:vAlign w:val="center"/>
          </w:tcPr>
          <w:p w14:paraId="517D0720" w14:textId="77777777" w:rsidR="00204C56" w:rsidRPr="004C6618" w:rsidRDefault="00000000">
            <w:pPr>
              <w:pStyle w:val="aff"/>
              <w:rPr>
                <w:rFonts w:cs="Times New Roman"/>
                <w:b/>
                <w:bCs/>
                <w:color w:val="000000" w:themeColor="text1"/>
              </w:rPr>
            </w:pPr>
            <w:r w:rsidRPr="004C6618">
              <w:rPr>
                <w:rFonts w:cs="Times New Roman"/>
                <w:b/>
                <w:bCs/>
                <w:color w:val="000000" w:themeColor="text1"/>
              </w:rPr>
              <w:t>治理设施</w:t>
            </w:r>
          </w:p>
        </w:tc>
        <w:tc>
          <w:tcPr>
            <w:tcW w:w="1831" w:type="pct"/>
            <w:tcBorders>
              <w:top w:val="single" w:sz="4" w:space="0" w:color="auto"/>
              <w:left w:val="single" w:sz="4" w:space="0" w:color="auto"/>
              <w:bottom w:val="single" w:sz="4" w:space="0" w:color="auto"/>
              <w:right w:val="single" w:sz="4" w:space="0" w:color="auto"/>
            </w:tcBorders>
            <w:vAlign w:val="center"/>
          </w:tcPr>
          <w:p w14:paraId="44872646" w14:textId="77777777" w:rsidR="00204C56" w:rsidRPr="004C6618" w:rsidRDefault="00000000">
            <w:pPr>
              <w:pStyle w:val="aff"/>
              <w:rPr>
                <w:rFonts w:cs="Times New Roman"/>
                <w:b/>
                <w:bCs/>
                <w:color w:val="000000" w:themeColor="text1"/>
              </w:rPr>
            </w:pPr>
            <w:r w:rsidRPr="004C6618">
              <w:rPr>
                <w:rFonts w:cs="Times New Roman"/>
                <w:b/>
                <w:bCs/>
                <w:color w:val="000000" w:themeColor="text1"/>
              </w:rPr>
              <w:t>设计指标</w:t>
            </w:r>
          </w:p>
        </w:tc>
      </w:tr>
      <w:tr w:rsidR="00204C56" w:rsidRPr="004C6618" w14:paraId="53345EDC" w14:textId="77777777">
        <w:trPr>
          <w:trHeight w:val="340"/>
          <w:tblHeader/>
          <w:jc w:val="center"/>
        </w:trPr>
        <w:tc>
          <w:tcPr>
            <w:tcW w:w="1017" w:type="pct"/>
            <w:tcBorders>
              <w:top w:val="single" w:sz="4" w:space="0" w:color="auto"/>
              <w:left w:val="single" w:sz="4" w:space="0" w:color="auto"/>
              <w:bottom w:val="single" w:sz="4" w:space="0" w:color="auto"/>
              <w:right w:val="single" w:sz="4" w:space="0" w:color="auto"/>
            </w:tcBorders>
            <w:vAlign w:val="center"/>
          </w:tcPr>
          <w:p w14:paraId="5922342D" w14:textId="77777777" w:rsidR="00204C56" w:rsidRPr="004C6618" w:rsidRDefault="00000000">
            <w:pPr>
              <w:pStyle w:val="aff"/>
              <w:rPr>
                <w:rFonts w:cs="Times New Roman"/>
                <w:color w:val="000000" w:themeColor="text1"/>
              </w:rPr>
            </w:pPr>
            <w:r w:rsidRPr="004C6618">
              <w:rPr>
                <w:color w:val="000000" w:themeColor="text1"/>
                <w:spacing w:val="-6"/>
              </w:rPr>
              <w:t>上芯固化</w:t>
            </w:r>
            <w:r w:rsidRPr="004C6618">
              <w:rPr>
                <w:rFonts w:hint="eastAsia"/>
                <w:color w:val="000000" w:themeColor="text1"/>
                <w:spacing w:val="-6"/>
              </w:rPr>
              <w:t>废气</w:t>
            </w:r>
          </w:p>
        </w:tc>
        <w:tc>
          <w:tcPr>
            <w:tcW w:w="1116" w:type="pct"/>
            <w:tcBorders>
              <w:top w:val="single" w:sz="4" w:space="0" w:color="auto"/>
              <w:left w:val="single" w:sz="4" w:space="0" w:color="auto"/>
              <w:bottom w:val="single" w:sz="4" w:space="0" w:color="auto"/>
              <w:right w:val="single" w:sz="4" w:space="0" w:color="auto"/>
            </w:tcBorders>
            <w:vAlign w:val="center"/>
          </w:tcPr>
          <w:p w14:paraId="10388A5A" w14:textId="77777777" w:rsidR="00204C56" w:rsidRPr="004C6618" w:rsidRDefault="00000000">
            <w:pPr>
              <w:pStyle w:val="aff"/>
              <w:rPr>
                <w:rFonts w:cs="Times New Roman"/>
                <w:color w:val="000000" w:themeColor="text1"/>
              </w:rPr>
            </w:pPr>
            <w:r w:rsidRPr="004C6618">
              <w:rPr>
                <w:rFonts w:hint="eastAsia"/>
                <w:color w:val="000000" w:themeColor="text1"/>
                <w:spacing w:val="-6"/>
              </w:rPr>
              <w:t>非甲烷总烃</w:t>
            </w:r>
          </w:p>
        </w:tc>
        <w:tc>
          <w:tcPr>
            <w:tcW w:w="1036" w:type="pct"/>
            <w:vMerge w:val="restart"/>
            <w:tcBorders>
              <w:top w:val="single" w:sz="4" w:space="0" w:color="auto"/>
              <w:left w:val="single" w:sz="4" w:space="0" w:color="auto"/>
              <w:right w:val="single" w:sz="4" w:space="0" w:color="auto"/>
            </w:tcBorders>
            <w:vAlign w:val="center"/>
          </w:tcPr>
          <w:p w14:paraId="642056AA" w14:textId="0DE1E0A5" w:rsidR="00204C56" w:rsidRPr="004C6618" w:rsidRDefault="00000000">
            <w:pPr>
              <w:pStyle w:val="aff"/>
              <w:rPr>
                <w:rFonts w:cs="Times New Roman"/>
                <w:color w:val="000000" w:themeColor="text1"/>
              </w:rPr>
            </w:pPr>
            <w:bookmarkStart w:id="53" w:name="OLE_LINK16"/>
            <w:r w:rsidRPr="004C6618">
              <w:rPr>
                <w:rFonts w:hint="eastAsia"/>
                <w:color w:val="000000" w:themeColor="text1"/>
              </w:rPr>
              <w:t>干式过滤</w:t>
            </w:r>
            <w:r w:rsidRPr="004C6618">
              <w:rPr>
                <w:rFonts w:hint="eastAsia"/>
                <w:color w:val="000000" w:themeColor="text1"/>
              </w:rPr>
              <w:t>+</w:t>
            </w:r>
            <w:r w:rsidRPr="004C6618">
              <w:rPr>
                <w:rFonts w:hint="eastAsia"/>
                <w:color w:val="000000" w:themeColor="text1"/>
              </w:rPr>
              <w:t>沸石转轮吸附脱附</w:t>
            </w:r>
            <w:r w:rsidRPr="004C6618">
              <w:rPr>
                <w:rFonts w:hint="eastAsia"/>
                <w:color w:val="000000" w:themeColor="text1"/>
              </w:rPr>
              <w:t>+</w:t>
            </w:r>
            <w:r w:rsidRPr="004C6618">
              <w:rPr>
                <w:rFonts w:hint="eastAsia"/>
                <w:color w:val="000000" w:themeColor="text1"/>
              </w:rPr>
              <w:t>催化燃烧</w:t>
            </w:r>
            <w:bookmarkEnd w:id="53"/>
          </w:p>
        </w:tc>
        <w:tc>
          <w:tcPr>
            <w:tcW w:w="1831" w:type="pct"/>
            <w:vMerge w:val="restart"/>
            <w:tcBorders>
              <w:top w:val="single" w:sz="4" w:space="0" w:color="auto"/>
              <w:left w:val="single" w:sz="4" w:space="0" w:color="auto"/>
              <w:right w:val="single" w:sz="4" w:space="0" w:color="auto"/>
            </w:tcBorders>
            <w:vAlign w:val="center"/>
          </w:tcPr>
          <w:p w14:paraId="47A9ABE6" w14:textId="77777777" w:rsidR="00204C56" w:rsidRPr="004C6618" w:rsidRDefault="00000000">
            <w:pPr>
              <w:pStyle w:val="aff"/>
              <w:rPr>
                <w:rFonts w:cs="Times New Roman"/>
                <w:color w:val="000000" w:themeColor="text1"/>
                <w:szCs w:val="21"/>
              </w:rPr>
            </w:pPr>
            <w:r w:rsidRPr="004C6618">
              <w:rPr>
                <w:bCs/>
                <w:color w:val="000000" w:themeColor="text1"/>
                <w:lang w:bidi="ar"/>
              </w:rPr>
              <w:t>《合成树脂工业污染物排放标准》（</w:t>
            </w:r>
            <w:r w:rsidRPr="004C6618">
              <w:rPr>
                <w:bCs/>
                <w:color w:val="000000" w:themeColor="text1"/>
                <w:lang w:bidi="ar"/>
              </w:rPr>
              <w:t>GB31572-2015</w:t>
            </w:r>
            <w:r w:rsidRPr="004C6618">
              <w:rPr>
                <w:bCs/>
                <w:color w:val="000000" w:themeColor="text1"/>
                <w:lang w:bidi="ar"/>
              </w:rPr>
              <w:t>）</w:t>
            </w:r>
          </w:p>
        </w:tc>
      </w:tr>
      <w:tr w:rsidR="00204C56" w:rsidRPr="004C6618" w14:paraId="439F0667" w14:textId="77777777">
        <w:trPr>
          <w:trHeight w:val="340"/>
          <w:tblHeader/>
          <w:jc w:val="center"/>
        </w:trPr>
        <w:tc>
          <w:tcPr>
            <w:tcW w:w="1017" w:type="pct"/>
            <w:tcBorders>
              <w:top w:val="single" w:sz="4" w:space="0" w:color="auto"/>
              <w:left w:val="single" w:sz="4" w:space="0" w:color="auto"/>
              <w:bottom w:val="single" w:sz="4" w:space="0" w:color="auto"/>
              <w:right w:val="single" w:sz="4" w:space="0" w:color="auto"/>
            </w:tcBorders>
            <w:vAlign w:val="center"/>
          </w:tcPr>
          <w:p w14:paraId="1B2802A1" w14:textId="77777777" w:rsidR="00204C56" w:rsidRPr="004C6618" w:rsidRDefault="00000000">
            <w:pPr>
              <w:pStyle w:val="aff"/>
              <w:rPr>
                <w:rFonts w:cs="Times New Roman"/>
                <w:color w:val="000000" w:themeColor="text1"/>
              </w:rPr>
            </w:pPr>
            <w:r w:rsidRPr="004C6618">
              <w:rPr>
                <w:color w:val="000000" w:themeColor="text1"/>
                <w:spacing w:val="-6"/>
              </w:rPr>
              <w:t>塑封固化</w:t>
            </w:r>
            <w:r w:rsidRPr="004C6618">
              <w:rPr>
                <w:rFonts w:hint="eastAsia"/>
                <w:color w:val="000000" w:themeColor="text1"/>
                <w:spacing w:val="-6"/>
              </w:rPr>
              <w:t>废气</w:t>
            </w:r>
          </w:p>
        </w:tc>
        <w:tc>
          <w:tcPr>
            <w:tcW w:w="1116" w:type="pct"/>
            <w:tcBorders>
              <w:top w:val="single" w:sz="4" w:space="0" w:color="auto"/>
              <w:left w:val="single" w:sz="4" w:space="0" w:color="auto"/>
              <w:bottom w:val="single" w:sz="4" w:space="0" w:color="auto"/>
              <w:right w:val="single" w:sz="4" w:space="0" w:color="auto"/>
            </w:tcBorders>
            <w:vAlign w:val="center"/>
          </w:tcPr>
          <w:p w14:paraId="68F992C2" w14:textId="77777777" w:rsidR="00204C56" w:rsidRPr="004C6618" w:rsidRDefault="00000000">
            <w:pPr>
              <w:pStyle w:val="aff"/>
              <w:rPr>
                <w:rFonts w:cs="Times New Roman"/>
                <w:color w:val="000000" w:themeColor="text1"/>
              </w:rPr>
            </w:pPr>
            <w:r w:rsidRPr="004C6618">
              <w:rPr>
                <w:rFonts w:hint="eastAsia"/>
                <w:color w:val="000000" w:themeColor="text1"/>
                <w:spacing w:val="-6"/>
              </w:rPr>
              <w:t>非甲烷总烃</w:t>
            </w:r>
            <w:r w:rsidRPr="004C6618">
              <w:rPr>
                <w:color w:val="000000" w:themeColor="text1"/>
                <w:spacing w:val="-6"/>
              </w:rPr>
              <w:t>、酚类、甲苯</w:t>
            </w:r>
          </w:p>
        </w:tc>
        <w:tc>
          <w:tcPr>
            <w:tcW w:w="1036" w:type="pct"/>
            <w:vMerge/>
            <w:tcBorders>
              <w:left w:val="single" w:sz="4" w:space="0" w:color="auto"/>
              <w:bottom w:val="single" w:sz="4" w:space="0" w:color="auto"/>
              <w:right w:val="single" w:sz="4" w:space="0" w:color="auto"/>
            </w:tcBorders>
            <w:vAlign w:val="center"/>
          </w:tcPr>
          <w:p w14:paraId="49800620" w14:textId="77777777" w:rsidR="00204C56" w:rsidRPr="004C6618" w:rsidRDefault="00204C56">
            <w:pPr>
              <w:pStyle w:val="aff"/>
              <w:rPr>
                <w:rFonts w:cs="Times New Roman"/>
                <w:color w:val="000000" w:themeColor="text1"/>
              </w:rPr>
            </w:pPr>
          </w:p>
        </w:tc>
        <w:tc>
          <w:tcPr>
            <w:tcW w:w="1831" w:type="pct"/>
            <w:vMerge/>
            <w:tcBorders>
              <w:left w:val="single" w:sz="4" w:space="0" w:color="auto"/>
              <w:right w:val="single" w:sz="4" w:space="0" w:color="auto"/>
            </w:tcBorders>
            <w:vAlign w:val="center"/>
          </w:tcPr>
          <w:p w14:paraId="4F77D7CF" w14:textId="77777777" w:rsidR="00204C56" w:rsidRPr="004C6618" w:rsidRDefault="00204C56">
            <w:pPr>
              <w:pStyle w:val="aff"/>
              <w:rPr>
                <w:rFonts w:cs="Times New Roman"/>
                <w:color w:val="000000" w:themeColor="text1"/>
              </w:rPr>
            </w:pPr>
          </w:p>
        </w:tc>
      </w:tr>
      <w:tr w:rsidR="00204C56" w:rsidRPr="004C6618" w14:paraId="5DDDE7D3" w14:textId="77777777">
        <w:trPr>
          <w:trHeight w:val="340"/>
          <w:tblHeader/>
          <w:jc w:val="center"/>
        </w:trPr>
        <w:tc>
          <w:tcPr>
            <w:tcW w:w="1017" w:type="pct"/>
            <w:tcBorders>
              <w:top w:val="single" w:sz="4" w:space="0" w:color="auto"/>
              <w:left w:val="single" w:sz="4" w:space="0" w:color="auto"/>
              <w:bottom w:val="single" w:sz="4" w:space="0" w:color="auto"/>
              <w:right w:val="single" w:sz="4" w:space="0" w:color="auto"/>
            </w:tcBorders>
            <w:vAlign w:val="center"/>
          </w:tcPr>
          <w:p w14:paraId="46C56DF7" w14:textId="77777777" w:rsidR="00204C56" w:rsidRPr="004C6618" w:rsidRDefault="00000000">
            <w:pPr>
              <w:pStyle w:val="aff"/>
              <w:rPr>
                <w:rFonts w:cs="Times New Roman"/>
                <w:color w:val="000000" w:themeColor="text1"/>
              </w:rPr>
            </w:pPr>
            <w:r w:rsidRPr="004C6618">
              <w:rPr>
                <w:rFonts w:hint="eastAsia"/>
                <w:color w:val="000000" w:themeColor="text1"/>
              </w:rPr>
              <w:t>表面处理废气</w:t>
            </w:r>
          </w:p>
        </w:tc>
        <w:tc>
          <w:tcPr>
            <w:tcW w:w="1116" w:type="pct"/>
            <w:tcBorders>
              <w:top w:val="single" w:sz="4" w:space="0" w:color="auto"/>
              <w:left w:val="single" w:sz="4" w:space="0" w:color="auto"/>
              <w:bottom w:val="single" w:sz="4" w:space="0" w:color="auto"/>
              <w:right w:val="single" w:sz="4" w:space="0" w:color="auto"/>
            </w:tcBorders>
            <w:vAlign w:val="center"/>
          </w:tcPr>
          <w:p w14:paraId="1F1880B0" w14:textId="77777777" w:rsidR="00204C56" w:rsidRPr="004C6618" w:rsidRDefault="00000000">
            <w:pPr>
              <w:pStyle w:val="aff"/>
              <w:rPr>
                <w:rFonts w:cs="Times New Roman"/>
                <w:color w:val="000000" w:themeColor="text1"/>
              </w:rPr>
            </w:pPr>
            <w:r w:rsidRPr="004C6618">
              <w:rPr>
                <w:color w:val="000000" w:themeColor="text1"/>
              </w:rPr>
              <w:t>硫酸雾、氮氧化物</w:t>
            </w:r>
            <w:r w:rsidRPr="004C6618">
              <w:rPr>
                <w:rFonts w:hint="eastAsia"/>
                <w:color w:val="000000" w:themeColor="text1"/>
              </w:rPr>
              <w:t>、非甲烷总烃</w:t>
            </w:r>
          </w:p>
        </w:tc>
        <w:tc>
          <w:tcPr>
            <w:tcW w:w="1036" w:type="pct"/>
            <w:tcBorders>
              <w:top w:val="single" w:sz="4" w:space="0" w:color="auto"/>
              <w:left w:val="single" w:sz="4" w:space="0" w:color="auto"/>
              <w:bottom w:val="single" w:sz="4" w:space="0" w:color="auto"/>
              <w:right w:val="single" w:sz="4" w:space="0" w:color="auto"/>
            </w:tcBorders>
            <w:vAlign w:val="center"/>
          </w:tcPr>
          <w:p w14:paraId="0A0D9F41" w14:textId="77777777" w:rsidR="00204C56" w:rsidRPr="004C6618" w:rsidRDefault="00000000">
            <w:pPr>
              <w:pStyle w:val="aff"/>
              <w:rPr>
                <w:rFonts w:cs="Times New Roman"/>
                <w:color w:val="000000" w:themeColor="text1"/>
              </w:rPr>
            </w:pPr>
            <w:r w:rsidRPr="004C6618">
              <w:rPr>
                <w:color w:val="000000" w:themeColor="text1"/>
                <w:spacing w:val="4"/>
                <w:kern w:val="0"/>
              </w:rPr>
              <w:t>碱喷淋</w:t>
            </w:r>
            <w:r w:rsidRPr="004C6618">
              <w:rPr>
                <w:rFonts w:hint="eastAsia"/>
                <w:color w:val="000000" w:themeColor="text1"/>
                <w:spacing w:val="4"/>
                <w:kern w:val="0"/>
              </w:rPr>
              <w:t xml:space="preserve"> </w:t>
            </w:r>
          </w:p>
        </w:tc>
        <w:tc>
          <w:tcPr>
            <w:tcW w:w="1831" w:type="pct"/>
            <w:tcBorders>
              <w:left w:val="single" w:sz="4" w:space="0" w:color="auto"/>
              <w:right w:val="single" w:sz="4" w:space="0" w:color="auto"/>
            </w:tcBorders>
            <w:vAlign w:val="center"/>
          </w:tcPr>
          <w:p w14:paraId="47A346BF" w14:textId="77777777" w:rsidR="00204C56" w:rsidRPr="004C6618" w:rsidRDefault="00000000">
            <w:pPr>
              <w:pStyle w:val="aff"/>
              <w:rPr>
                <w:rFonts w:cs="Times New Roman"/>
                <w:color w:val="000000" w:themeColor="text1"/>
              </w:rPr>
            </w:pPr>
            <w:r w:rsidRPr="004C6618">
              <w:rPr>
                <w:color w:val="000000" w:themeColor="text1"/>
              </w:rPr>
              <w:t>《电镀污染物排放标准》（</w:t>
            </w:r>
            <w:r w:rsidRPr="004C6618">
              <w:rPr>
                <w:color w:val="000000" w:themeColor="text1"/>
              </w:rPr>
              <w:t>GB21900-2008</w:t>
            </w:r>
            <w:r w:rsidRPr="004C6618">
              <w:rPr>
                <w:color w:val="000000" w:themeColor="text1"/>
              </w:rPr>
              <w:t>）</w:t>
            </w:r>
            <w:r w:rsidRPr="004C6618">
              <w:rPr>
                <w:rFonts w:hint="eastAsia"/>
                <w:color w:val="000000" w:themeColor="text1"/>
              </w:rPr>
              <w:t>、</w:t>
            </w:r>
            <w:r w:rsidRPr="004C6618">
              <w:rPr>
                <w:color w:val="000000" w:themeColor="text1"/>
                <w:spacing w:val="-6"/>
              </w:rPr>
              <w:t>《大气污染物综合排放标准</w:t>
            </w:r>
            <w:r w:rsidRPr="004C6618">
              <w:rPr>
                <w:color w:val="000000" w:themeColor="text1"/>
                <w:spacing w:val="-154"/>
              </w:rPr>
              <w:t>》</w:t>
            </w:r>
            <w:r w:rsidRPr="004C6618">
              <w:rPr>
                <w:color w:val="000000" w:themeColor="text1"/>
              </w:rPr>
              <w:t>（</w:t>
            </w:r>
            <w:r w:rsidRPr="004C6618">
              <w:rPr>
                <w:color w:val="000000" w:themeColor="text1"/>
              </w:rPr>
              <w:t>GB16297-1996</w:t>
            </w:r>
            <w:r w:rsidRPr="004C6618">
              <w:rPr>
                <w:color w:val="000000" w:themeColor="text1"/>
              </w:rPr>
              <w:t>）</w:t>
            </w:r>
          </w:p>
        </w:tc>
      </w:tr>
      <w:tr w:rsidR="00204C56" w:rsidRPr="004C6618" w14:paraId="6037B506" w14:textId="77777777">
        <w:trPr>
          <w:trHeight w:val="340"/>
          <w:tblHeader/>
          <w:jc w:val="center"/>
        </w:trPr>
        <w:tc>
          <w:tcPr>
            <w:tcW w:w="1017" w:type="pct"/>
            <w:tcBorders>
              <w:top w:val="single" w:sz="4" w:space="0" w:color="auto"/>
              <w:left w:val="single" w:sz="4" w:space="0" w:color="auto"/>
              <w:bottom w:val="single" w:sz="4" w:space="0" w:color="auto"/>
              <w:right w:val="single" w:sz="4" w:space="0" w:color="auto"/>
            </w:tcBorders>
            <w:vAlign w:val="center"/>
          </w:tcPr>
          <w:p w14:paraId="25136CB6" w14:textId="77777777" w:rsidR="00204C56" w:rsidRPr="004C6618" w:rsidRDefault="00000000">
            <w:pPr>
              <w:pStyle w:val="aff"/>
              <w:rPr>
                <w:color w:val="000000" w:themeColor="text1"/>
                <w:spacing w:val="4"/>
                <w:kern w:val="0"/>
              </w:rPr>
            </w:pPr>
            <w:r w:rsidRPr="004C6618">
              <w:rPr>
                <w:rFonts w:hint="eastAsia"/>
                <w:color w:val="000000" w:themeColor="text1"/>
                <w:spacing w:val="4"/>
                <w:kern w:val="0"/>
              </w:rPr>
              <w:t>污水站恶臭</w:t>
            </w:r>
          </w:p>
        </w:tc>
        <w:tc>
          <w:tcPr>
            <w:tcW w:w="1116" w:type="pct"/>
            <w:tcBorders>
              <w:top w:val="single" w:sz="4" w:space="0" w:color="auto"/>
              <w:left w:val="single" w:sz="4" w:space="0" w:color="auto"/>
              <w:bottom w:val="single" w:sz="4" w:space="0" w:color="auto"/>
              <w:right w:val="single" w:sz="4" w:space="0" w:color="auto"/>
            </w:tcBorders>
            <w:vAlign w:val="center"/>
          </w:tcPr>
          <w:p w14:paraId="753E3A89" w14:textId="77777777" w:rsidR="00204C56" w:rsidRPr="004C6618" w:rsidRDefault="00000000">
            <w:pPr>
              <w:pStyle w:val="aff"/>
              <w:rPr>
                <w:rFonts w:cs="Times New Roman"/>
                <w:color w:val="000000" w:themeColor="text1"/>
              </w:rPr>
            </w:pPr>
            <w:r w:rsidRPr="004C6618">
              <w:rPr>
                <w:rFonts w:cs="Times New Roman" w:hint="eastAsia"/>
                <w:color w:val="000000" w:themeColor="text1"/>
              </w:rPr>
              <w:t>臭气浓度</w:t>
            </w:r>
          </w:p>
        </w:tc>
        <w:tc>
          <w:tcPr>
            <w:tcW w:w="1036" w:type="pct"/>
            <w:tcBorders>
              <w:top w:val="single" w:sz="4" w:space="0" w:color="auto"/>
              <w:left w:val="single" w:sz="4" w:space="0" w:color="auto"/>
              <w:bottom w:val="single" w:sz="4" w:space="0" w:color="auto"/>
              <w:right w:val="single" w:sz="4" w:space="0" w:color="auto"/>
            </w:tcBorders>
            <w:vAlign w:val="center"/>
          </w:tcPr>
          <w:p w14:paraId="6F58915A" w14:textId="77777777" w:rsidR="00204C56" w:rsidRPr="004C6618" w:rsidRDefault="00000000">
            <w:pPr>
              <w:pStyle w:val="aff"/>
              <w:rPr>
                <w:color w:val="000000" w:themeColor="text1"/>
                <w:spacing w:val="4"/>
                <w:kern w:val="0"/>
              </w:rPr>
            </w:pPr>
            <w:r w:rsidRPr="004C6618">
              <w:rPr>
                <w:color w:val="000000" w:themeColor="text1"/>
                <w:spacing w:val="4"/>
                <w:kern w:val="0"/>
              </w:rPr>
              <w:t>碱喷淋</w:t>
            </w:r>
          </w:p>
        </w:tc>
        <w:tc>
          <w:tcPr>
            <w:tcW w:w="1831" w:type="pct"/>
            <w:tcBorders>
              <w:left w:val="single" w:sz="4" w:space="0" w:color="auto"/>
              <w:bottom w:val="single" w:sz="4" w:space="0" w:color="auto"/>
              <w:right w:val="single" w:sz="4" w:space="0" w:color="auto"/>
            </w:tcBorders>
            <w:vAlign w:val="center"/>
          </w:tcPr>
          <w:p w14:paraId="33CD2601" w14:textId="77777777" w:rsidR="00204C56" w:rsidRPr="004C6618" w:rsidRDefault="00000000">
            <w:pPr>
              <w:pStyle w:val="aff"/>
              <w:rPr>
                <w:rFonts w:cs="Times New Roman"/>
                <w:color w:val="000000" w:themeColor="text1"/>
              </w:rPr>
            </w:pPr>
            <w:r w:rsidRPr="004C6618">
              <w:rPr>
                <w:rFonts w:cs="Times New Roman"/>
                <w:color w:val="000000" w:themeColor="text1"/>
              </w:rPr>
              <w:t>《恶臭污染物排放标准》（</w:t>
            </w:r>
            <w:r w:rsidRPr="004C6618">
              <w:rPr>
                <w:rFonts w:cs="Times New Roman"/>
                <w:color w:val="000000" w:themeColor="text1"/>
              </w:rPr>
              <w:t>GB14554-93</w:t>
            </w:r>
            <w:r w:rsidRPr="004C6618">
              <w:rPr>
                <w:rFonts w:cs="Times New Roman"/>
                <w:color w:val="000000" w:themeColor="text1"/>
              </w:rPr>
              <w:t>）</w:t>
            </w:r>
          </w:p>
        </w:tc>
      </w:tr>
    </w:tbl>
    <w:p w14:paraId="54289E04" w14:textId="77777777" w:rsidR="00204C56" w:rsidRPr="004C6618" w:rsidRDefault="00000000">
      <w:pPr>
        <w:ind w:firstLineChars="0" w:firstLine="0"/>
        <w:jc w:val="center"/>
        <w:rPr>
          <w:rFonts w:cs="Times New Roman"/>
          <w:color w:val="000000" w:themeColor="text1"/>
        </w:rPr>
      </w:pPr>
      <w:bookmarkStart w:id="54" w:name="_Toc61958998"/>
      <w:r w:rsidRPr="004C6618">
        <w:rPr>
          <w:noProof/>
          <w:color w:val="000000" w:themeColor="text1"/>
        </w:rPr>
        <w:drawing>
          <wp:inline distT="0" distB="0" distL="0" distR="0" wp14:anchorId="70E88729" wp14:editId="23963319">
            <wp:extent cx="2529840" cy="1898015"/>
            <wp:effectExtent l="0" t="0" r="3810" b="6985"/>
            <wp:docPr id="186053007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530078" name="图片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557232" cy="1918827"/>
                    </a:xfrm>
                    <a:prstGeom prst="rect">
                      <a:avLst/>
                    </a:prstGeom>
                    <a:noFill/>
                    <a:ln>
                      <a:noFill/>
                    </a:ln>
                  </pic:spPr>
                </pic:pic>
              </a:graphicData>
            </a:graphic>
          </wp:inline>
        </w:drawing>
      </w:r>
      <w:r w:rsidRPr="004C6618">
        <w:rPr>
          <w:rFonts w:cs="Times New Roman" w:hint="eastAsia"/>
          <w:color w:val="000000" w:themeColor="text1"/>
        </w:rPr>
        <w:t xml:space="preserve">  </w:t>
      </w:r>
      <w:r w:rsidRPr="004C6618">
        <w:rPr>
          <w:noProof/>
          <w:color w:val="000000" w:themeColor="text1"/>
        </w:rPr>
        <w:drawing>
          <wp:inline distT="0" distB="0" distL="0" distR="0" wp14:anchorId="5432FBA8" wp14:editId="42ED3100">
            <wp:extent cx="2538095" cy="1904365"/>
            <wp:effectExtent l="0" t="0" r="0" b="635"/>
            <wp:docPr id="1118963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96311" name="图片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544033" cy="1908923"/>
                    </a:xfrm>
                    <a:prstGeom prst="rect">
                      <a:avLst/>
                    </a:prstGeom>
                    <a:noFill/>
                    <a:ln>
                      <a:noFill/>
                    </a:ln>
                  </pic:spPr>
                </pic:pic>
              </a:graphicData>
            </a:graphic>
          </wp:inline>
        </w:drawing>
      </w:r>
    </w:p>
    <w:p w14:paraId="3542DC71" w14:textId="77777777" w:rsidR="00204C56" w:rsidRPr="004C6618" w:rsidRDefault="00000000">
      <w:pPr>
        <w:pStyle w:val="2"/>
        <w:spacing w:after="0"/>
        <w:ind w:leftChars="0" w:left="0" w:firstLineChars="0" w:firstLine="0"/>
        <w:jc w:val="center"/>
        <w:rPr>
          <w:color w:val="000000" w:themeColor="text1"/>
        </w:rPr>
      </w:pPr>
      <w:r w:rsidRPr="004C6618">
        <w:rPr>
          <w:noProof/>
          <w:color w:val="000000" w:themeColor="text1"/>
        </w:rPr>
        <w:drawing>
          <wp:inline distT="0" distB="0" distL="0" distR="0" wp14:anchorId="207DA618" wp14:editId="0F599913">
            <wp:extent cx="2678430" cy="1860550"/>
            <wp:effectExtent l="0" t="0" r="7620" b="6350"/>
            <wp:docPr id="15936339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633977" name="图片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687015" cy="1866366"/>
                    </a:xfrm>
                    <a:prstGeom prst="rect">
                      <a:avLst/>
                    </a:prstGeom>
                    <a:noFill/>
                    <a:ln>
                      <a:noFill/>
                    </a:ln>
                  </pic:spPr>
                </pic:pic>
              </a:graphicData>
            </a:graphic>
          </wp:inline>
        </w:drawing>
      </w:r>
      <w:r w:rsidRPr="004C6618">
        <w:rPr>
          <w:rFonts w:hint="eastAsia"/>
          <w:color w:val="000000" w:themeColor="text1"/>
        </w:rPr>
        <w:t xml:space="preserve">  </w:t>
      </w:r>
    </w:p>
    <w:p w14:paraId="610F9E7C" w14:textId="77777777" w:rsidR="00204C56" w:rsidRPr="004C6618" w:rsidRDefault="00000000">
      <w:pPr>
        <w:pStyle w:val="2"/>
        <w:ind w:leftChars="0" w:left="0" w:firstLineChars="0" w:firstLine="0"/>
        <w:jc w:val="center"/>
        <w:rPr>
          <w:rFonts w:cs="Times New Roman"/>
          <w:color w:val="000000" w:themeColor="text1"/>
        </w:rPr>
      </w:pPr>
      <w:r w:rsidRPr="004C6618">
        <w:rPr>
          <w:rFonts w:cs="Times New Roman" w:hint="eastAsia"/>
          <w:color w:val="000000" w:themeColor="text1"/>
        </w:rPr>
        <w:t>图</w:t>
      </w:r>
      <w:r w:rsidRPr="004C6618">
        <w:rPr>
          <w:rFonts w:cs="Times New Roman" w:hint="eastAsia"/>
          <w:color w:val="000000" w:themeColor="text1"/>
        </w:rPr>
        <w:t>4.1.2-1</w:t>
      </w:r>
      <w:r w:rsidRPr="004C6618">
        <w:rPr>
          <w:rFonts w:cs="Times New Roman"/>
          <w:color w:val="000000" w:themeColor="text1"/>
        </w:rPr>
        <w:t xml:space="preserve"> </w:t>
      </w:r>
      <w:r w:rsidRPr="004C6618">
        <w:rPr>
          <w:rFonts w:cs="Times New Roman" w:hint="eastAsia"/>
          <w:color w:val="000000" w:themeColor="text1"/>
        </w:rPr>
        <w:t>表面处理、污水站废气治理设施</w:t>
      </w:r>
    </w:p>
    <w:p w14:paraId="2F3FE72B" w14:textId="77777777" w:rsidR="00204C56" w:rsidRPr="004C6618" w:rsidRDefault="00000000">
      <w:pPr>
        <w:pStyle w:val="2"/>
        <w:spacing w:after="0" w:line="240" w:lineRule="auto"/>
        <w:ind w:leftChars="0" w:left="0" w:firstLineChars="0" w:firstLine="0"/>
        <w:jc w:val="center"/>
        <w:rPr>
          <w:color w:val="000000" w:themeColor="text1"/>
        </w:rPr>
      </w:pPr>
      <w:r w:rsidRPr="004C6618">
        <w:rPr>
          <w:noProof/>
          <w:color w:val="000000" w:themeColor="text1"/>
        </w:rPr>
        <w:drawing>
          <wp:inline distT="0" distB="0" distL="0" distR="0" wp14:anchorId="7B5223C6" wp14:editId="193353C6">
            <wp:extent cx="2529840" cy="1898015"/>
            <wp:effectExtent l="0" t="0" r="3810" b="6985"/>
            <wp:docPr id="17798968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896810" name="图片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550092" cy="1913471"/>
                    </a:xfrm>
                    <a:prstGeom prst="rect">
                      <a:avLst/>
                    </a:prstGeom>
                    <a:noFill/>
                    <a:ln>
                      <a:noFill/>
                    </a:ln>
                  </pic:spPr>
                </pic:pic>
              </a:graphicData>
            </a:graphic>
          </wp:inline>
        </w:drawing>
      </w:r>
      <w:r w:rsidRPr="004C6618">
        <w:rPr>
          <w:rFonts w:hint="eastAsia"/>
          <w:color w:val="000000" w:themeColor="text1"/>
        </w:rPr>
        <w:t xml:space="preserve">  </w:t>
      </w:r>
      <w:r w:rsidRPr="004C6618">
        <w:rPr>
          <w:noProof/>
          <w:color w:val="000000" w:themeColor="text1"/>
        </w:rPr>
        <w:drawing>
          <wp:inline distT="0" distB="0" distL="0" distR="0" wp14:anchorId="61219BAF" wp14:editId="615E70B9">
            <wp:extent cx="2540635" cy="1905000"/>
            <wp:effectExtent l="0" t="0" r="0" b="0"/>
            <wp:docPr id="13547166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71661" name="图片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553117" cy="1914536"/>
                    </a:xfrm>
                    <a:prstGeom prst="rect">
                      <a:avLst/>
                    </a:prstGeom>
                    <a:noFill/>
                    <a:ln>
                      <a:noFill/>
                    </a:ln>
                  </pic:spPr>
                </pic:pic>
              </a:graphicData>
            </a:graphic>
          </wp:inline>
        </w:drawing>
      </w:r>
    </w:p>
    <w:p w14:paraId="41943A95" w14:textId="50B7AE35" w:rsidR="00204C56" w:rsidRPr="004C6618" w:rsidRDefault="00000000">
      <w:pPr>
        <w:pStyle w:val="2"/>
        <w:ind w:leftChars="0" w:left="0" w:firstLineChars="0" w:firstLine="0"/>
        <w:jc w:val="center"/>
        <w:rPr>
          <w:rFonts w:cs="Times New Roman"/>
          <w:color w:val="000000" w:themeColor="text1"/>
        </w:rPr>
      </w:pPr>
      <w:r w:rsidRPr="004C6618">
        <w:rPr>
          <w:rFonts w:cs="Times New Roman" w:hint="eastAsia"/>
          <w:color w:val="000000" w:themeColor="text1"/>
        </w:rPr>
        <w:t>图</w:t>
      </w:r>
      <w:r w:rsidRPr="004C6618">
        <w:rPr>
          <w:rFonts w:cs="Times New Roman" w:hint="eastAsia"/>
          <w:color w:val="000000" w:themeColor="text1"/>
        </w:rPr>
        <w:t>4.1.2-2</w:t>
      </w:r>
      <w:r w:rsidRPr="004C6618">
        <w:rPr>
          <w:rFonts w:cs="Times New Roman"/>
          <w:color w:val="000000" w:themeColor="text1"/>
        </w:rPr>
        <w:t xml:space="preserve"> </w:t>
      </w:r>
      <w:r w:rsidRPr="004C6618">
        <w:rPr>
          <w:rFonts w:cs="Times New Roman" w:hint="eastAsia"/>
          <w:color w:val="000000" w:themeColor="text1"/>
        </w:rPr>
        <w:t>上芯固化</w:t>
      </w:r>
      <w:r w:rsidR="004C6618" w:rsidRPr="004C6618">
        <w:rPr>
          <w:rFonts w:cs="Times New Roman" w:hint="eastAsia"/>
          <w:color w:val="000000" w:themeColor="text1"/>
        </w:rPr>
        <w:t>、塑封固化</w:t>
      </w:r>
      <w:r w:rsidRPr="004C6618">
        <w:rPr>
          <w:rFonts w:cs="Times New Roman" w:hint="eastAsia"/>
          <w:color w:val="000000" w:themeColor="text1"/>
        </w:rPr>
        <w:t>废气治理设施</w:t>
      </w:r>
    </w:p>
    <w:p w14:paraId="6E98376C" w14:textId="77777777" w:rsidR="00204C56" w:rsidRPr="004C6618" w:rsidRDefault="00000000">
      <w:pPr>
        <w:pStyle w:val="3"/>
        <w:spacing w:beforeLines="50" w:before="156"/>
        <w:rPr>
          <w:rFonts w:cs="Times New Roman"/>
          <w:color w:val="000000" w:themeColor="text1"/>
        </w:rPr>
      </w:pPr>
      <w:r w:rsidRPr="004C6618">
        <w:rPr>
          <w:rFonts w:cs="Times New Roman"/>
          <w:color w:val="000000" w:themeColor="text1"/>
        </w:rPr>
        <w:t>4.1.3</w:t>
      </w:r>
      <w:r w:rsidRPr="004C6618">
        <w:rPr>
          <w:rFonts w:cs="Times New Roman"/>
          <w:color w:val="000000" w:themeColor="text1"/>
        </w:rPr>
        <w:t>噪声</w:t>
      </w:r>
      <w:bookmarkEnd w:id="54"/>
    </w:p>
    <w:p w14:paraId="60932D82" w14:textId="77777777" w:rsidR="00204C56" w:rsidRPr="004C6618" w:rsidRDefault="00000000">
      <w:pPr>
        <w:ind w:firstLine="480"/>
        <w:rPr>
          <w:rFonts w:cs="Times New Roman"/>
          <w:color w:val="000000" w:themeColor="text1"/>
        </w:rPr>
      </w:pPr>
      <w:r w:rsidRPr="004C6618">
        <w:rPr>
          <w:rFonts w:cs="Times New Roman"/>
          <w:color w:val="000000" w:themeColor="text1"/>
        </w:rPr>
        <w:t>本项目噪声主要来自于设备运行产生的机械噪声。</w:t>
      </w:r>
    </w:p>
    <w:p w14:paraId="0945B710" w14:textId="77777777" w:rsidR="00204C56" w:rsidRPr="004C6618" w:rsidRDefault="00000000">
      <w:pPr>
        <w:ind w:firstLine="480"/>
        <w:rPr>
          <w:rFonts w:cs="Times New Roman"/>
          <w:color w:val="000000" w:themeColor="text1"/>
        </w:rPr>
      </w:pPr>
      <w:r w:rsidRPr="004C6618">
        <w:rPr>
          <w:rFonts w:cs="Times New Roman"/>
          <w:color w:val="000000" w:themeColor="text1"/>
        </w:rPr>
        <w:t>公司在设备选型时，</w:t>
      </w:r>
      <w:bookmarkStart w:id="55" w:name="_Hlk71814907"/>
      <w:r w:rsidRPr="004C6618">
        <w:rPr>
          <w:rFonts w:cs="Times New Roman"/>
          <w:color w:val="000000" w:themeColor="text1"/>
        </w:rPr>
        <w:t>注意选择低噪声型设备，并对高噪声设备采用安装减震垫、隔声罩，风机安装消声器；加强设备的日常维修、更新，确保设备处于良好的状态下工作；加强车间管理和对操作工人的培训；对生产车间合理布局，将生产车间布置在厂区中部，高噪声设备设置在生产车间中央，从而使噪声最大限度地随距离自然衰减。</w:t>
      </w:r>
      <w:bookmarkEnd w:id="55"/>
    </w:p>
    <w:p w14:paraId="528C8454" w14:textId="77777777" w:rsidR="00204C56" w:rsidRPr="004C6618" w:rsidRDefault="00000000">
      <w:pPr>
        <w:pStyle w:val="3"/>
        <w:rPr>
          <w:rFonts w:cs="Times New Roman"/>
          <w:color w:val="000000" w:themeColor="text1"/>
        </w:rPr>
      </w:pPr>
      <w:bookmarkStart w:id="56" w:name="_Toc61958999"/>
      <w:r w:rsidRPr="004C6618">
        <w:rPr>
          <w:rFonts w:cs="Times New Roman"/>
          <w:color w:val="000000" w:themeColor="text1"/>
        </w:rPr>
        <w:t>4.1.4</w:t>
      </w:r>
      <w:r w:rsidRPr="004C6618">
        <w:rPr>
          <w:rFonts w:cs="Times New Roman"/>
          <w:color w:val="000000" w:themeColor="text1"/>
        </w:rPr>
        <w:t>固（液）体废物</w:t>
      </w:r>
      <w:bookmarkEnd w:id="56"/>
    </w:p>
    <w:p w14:paraId="73BD6819" w14:textId="77777777" w:rsidR="00204C56" w:rsidRPr="004C6618" w:rsidRDefault="00000000">
      <w:pPr>
        <w:adjustRightInd w:val="0"/>
        <w:snapToGrid w:val="0"/>
        <w:ind w:firstLineChars="0" w:firstLine="480"/>
        <w:rPr>
          <w:rFonts w:eastAsia="宋体" w:cs="Times New Roman"/>
          <w:color w:val="000000" w:themeColor="text1"/>
        </w:rPr>
      </w:pPr>
      <w:r w:rsidRPr="004C6618">
        <w:rPr>
          <w:rFonts w:eastAsia="宋体" w:cs="Times New Roman" w:hint="eastAsia"/>
          <w:color w:val="000000" w:themeColor="text1"/>
        </w:rPr>
        <w:t>公司</w:t>
      </w:r>
      <w:r w:rsidRPr="004C6618">
        <w:rPr>
          <w:rFonts w:eastAsia="宋体" w:cs="Times New Roman"/>
          <w:color w:val="000000" w:themeColor="text1"/>
        </w:rPr>
        <w:t>已按照《危险废物贮存污染控制标准》（</w:t>
      </w:r>
      <w:r w:rsidRPr="004C6618">
        <w:rPr>
          <w:rFonts w:eastAsia="宋体" w:cs="Times New Roman"/>
          <w:color w:val="000000" w:themeColor="text1"/>
        </w:rPr>
        <w:t>GB18597-20</w:t>
      </w:r>
      <w:r w:rsidRPr="004C6618">
        <w:rPr>
          <w:rFonts w:eastAsia="宋体" w:cs="Times New Roman" w:hint="eastAsia"/>
          <w:color w:val="000000" w:themeColor="text1"/>
        </w:rPr>
        <w:t>23</w:t>
      </w:r>
      <w:r w:rsidRPr="004C6618">
        <w:rPr>
          <w:rFonts w:eastAsia="宋体" w:cs="Times New Roman"/>
          <w:color w:val="000000" w:themeColor="text1"/>
        </w:rPr>
        <w:t>及《危险废物收集贮存运输技术规范》（</w:t>
      </w:r>
      <w:r w:rsidRPr="004C6618">
        <w:rPr>
          <w:rFonts w:eastAsia="宋体" w:cs="Times New Roman"/>
          <w:color w:val="000000" w:themeColor="text1"/>
        </w:rPr>
        <w:t>HJ2025-2012</w:t>
      </w:r>
      <w:r w:rsidRPr="004C6618">
        <w:rPr>
          <w:rFonts w:eastAsia="宋体" w:cs="Times New Roman"/>
          <w:color w:val="000000" w:themeColor="text1"/>
        </w:rPr>
        <w:t>）的要求，在厂区内设置危废仓库，危废分类堆放，做好相应标识，建立固体废物台账管理、申报制度，对每次固体废物进出厂区时间、数量设专人进行记录以及存档，并及时向环保部门申报。另外</w:t>
      </w:r>
      <w:r w:rsidRPr="004C6618">
        <w:rPr>
          <w:rFonts w:eastAsia="宋体" w:cs="Times New Roman" w:hint="eastAsia"/>
          <w:color w:val="000000" w:themeColor="text1"/>
        </w:rPr>
        <w:t>公司</w:t>
      </w:r>
      <w:r w:rsidRPr="004C6618">
        <w:rPr>
          <w:rFonts w:eastAsia="宋体" w:cs="Times New Roman"/>
          <w:color w:val="000000" w:themeColor="text1"/>
        </w:rPr>
        <w:t>对各类原辅材料、固废，在厂区内存放时均已做好防雨、防渗工作，防止产生二次污染。</w:t>
      </w:r>
    </w:p>
    <w:p w14:paraId="444F8244" w14:textId="77777777" w:rsidR="00204C56" w:rsidRPr="004C6618" w:rsidRDefault="00000000">
      <w:pPr>
        <w:adjustRightInd w:val="0"/>
        <w:snapToGrid w:val="0"/>
        <w:ind w:firstLineChars="0" w:firstLine="480"/>
        <w:rPr>
          <w:rFonts w:eastAsia="宋体" w:cs="Times New Roman"/>
          <w:color w:val="000000" w:themeColor="text1"/>
        </w:rPr>
      </w:pPr>
      <w:r w:rsidRPr="004C6618">
        <w:rPr>
          <w:rFonts w:eastAsia="宋体" w:cs="Times New Roman"/>
          <w:color w:val="000000" w:themeColor="text1"/>
        </w:rPr>
        <w:t>为了更好的保护周围环境，对危险废物的收集和转运要求做到以下几点：</w:t>
      </w:r>
    </w:p>
    <w:p w14:paraId="394535DB" w14:textId="77777777" w:rsidR="00204C56" w:rsidRPr="004C6618" w:rsidRDefault="00000000">
      <w:pPr>
        <w:adjustRightInd w:val="0"/>
        <w:snapToGrid w:val="0"/>
        <w:ind w:firstLineChars="0" w:firstLine="480"/>
        <w:rPr>
          <w:rFonts w:eastAsia="宋体" w:cs="Times New Roman"/>
          <w:color w:val="000000" w:themeColor="text1"/>
        </w:rPr>
      </w:pPr>
      <w:r w:rsidRPr="004C6618">
        <w:rPr>
          <w:rFonts w:eastAsia="宋体" w:cs="Times New Roman"/>
          <w:color w:val="000000" w:themeColor="text1"/>
        </w:rPr>
        <w:t>1</w:t>
      </w:r>
      <w:r w:rsidRPr="004C6618">
        <w:rPr>
          <w:rFonts w:eastAsia="宋体" w:cs="Times New Roman"/>
          <w:color w:val="000000" w:themeColor="text1"/>
        </w:rPr>
        <w:t>、危险废物的收集应执行操作规程，内容包括使用范围、操作程序和方法、专用设备和工具、转移和交接、安全保障和应急防护等；</w:t>
      </w:r>
    </w:p>
    <w:p w14:paraId="2F2FF384" w14:textId="77777777" w:rsidR="00204C56" w:rsidRPr="004C6618" w:rsidRDefault="00000000">
      <w:pPr>
        <w:adjustRightInd w:val="0"/>
        <w:snapToGrid w:val="0"/>
        <w:ind w:firstLineChars="0" w:firstLine="480"/>
        <w:rPr>
          <w:rFonts w:eastAsia="宋体" w:cs="Times New Roman"/>
          <w:color w:val="000000" w:themeColor="text1"/>
        </w:rPr>
      </w:pPr>
      <w:r w:rsidRPr="004C6618">
        <w:rPr>
          <w:rFonts w:eastAsia="宋体" w:cs="Times New Roman"/>
          <w:color w:val="000000" w:themeColor="text1"/>
        </w:rPr>
        <w:t>2</w:t>
      </w:r>
      <w:r w:rsidRPr="004C6618">
        <w:rPr>
          <w:rFonts w:eastAsia="宋体" w:cs="Times New Roman"/>
          <w:color w:val="000000" w:themeColor="text1"/>
        </w:rPr>
        <w:t>、危险废物收集作业人员应根据工作需要配置必须要的个人防护装备；</w:t>
      </w:r>
    </w:p>
    <w:p w14:paraId="5D9DEA70" w14:textId="77777777" w:rsidR="00204C56" w:rsidRPr="004C6618" w:rsidRDefault="00000000">
      <w:pPr>
        <w:adjustRightInd w:val="0"/>
        <w:snapToGrid w:val="0"/>
        <w:ind w:firstLineChars="0" w:firstLine="480"/>
        <w:rPr>
          <w:rFonts w:eastAsia="宋体" w:cs="Times New Roman"/>
          <w:color w:val="000000" w:themeColor="text1"/>
        </w:rPr>
      </w:pPr>
      <w:r w:rsidRPr="004C6618">
        <w:rPr>
          <w:rFonts w:eastAsia="宋体" w:cs="Times New Roman"/>
          <w:color w:val="000000" w:themeColor="text1"/>
        </w:rPr>
        <w:t>3</w:t>
      </w:r>
      <w:r w:rsidRPr="004C6618">
        <w:rPr>
          <w:rFonts w:eastAsia="宋体" w:cs="Times New Roman"/>
          <w:color w:val="000000" w:themeColor="text1"/>
        </w:rPr>
        <w:t>、在危险废物的收集和转运过程中，应采取相应的安全防护和污染防治措施，包括防爆、防火、防中毒、防泄漏等其他防治污染环境的措施；</w:t>
      </w:r>
    </w:p>
    <w:p w14:paraId="0E37C293" w14:textId="77777777" w:rsidR="00204C56" w:rsidRPr="004C6618" w:rsidRDefault="00000000">
      <w:pPr>
        <w:adjustRightInd w:val="0"/>
        <w:snapToGrid w:val="0"/>
        <w:ind w:firstLineChars="0" w:firstLine="480"/>
        <w:rPr>
          <w:rFonts w:eastAsia="宋体" w:cs="Times New Roman"/>
          <w:color w:val="000000" w:themeColor="text1"/>
        </w:rPr>
      </w:pPr>
      <w:r w:rsidRPr="004C6618">
        <w:rPr>
          <w:rFonts w:eastAsia="宋体" w:cs="Times New Roman"/>
          <w:color w:val="000000" w:themeColor="text1"/>
        </w:rPr>
        <w:t>4</w:t>
      </w:r>
      <w:r w:rsidRPr="004C6618">
        <w:rPr>
          <w:rFonts w:eastAsia="宋体" w:cs="Times New Roman"/>
          <w:color w:val="000000" w:themeColor="text1"/>
        </w:rPr>
        <w:t>、危险废物的收集应根据危险废物的种类、数量、危险特性、物理形态、运输要求等因素确认包装形式，具体包装应符合如下要求：</w:t>
      </w:r>
      <w:r w:rsidRPr="004C6618">
        <w:rPr>
          <w:rFonts w:eastAsia="宋体" w:cs="Times New Roman"/>
          <w:color w:val="000000" w:themeColor="text1"/>
        </w:rPr>
        <w:t>(1)</w:t>
      </w:r>
      <w:r w:rsidRPr="004C6618">
        <w:rPr>
          <w:rFonts w:eastAsia="宋体" w:cs="Times New Roman"/>
          <w:color w:val="000000" w:themeColor="text1"/>
        </w:rPr>
        <w:t>包装材质要与危险废物相容；</w:t>
      </w:r>
      <w:r w:rsidRPr="004C6618">
        <w:rPr>
          <w:rFonts w:eastAsia="宋体" w:cs="Times New Roman"/>
          <w:color w:val="000000" w:themeColor="text1"/>
        </w:rPr>
        <w:t>(2)</w:t>
      </w:r>
      <w:r w:rsidRPr="004C6618">
        <w:rPr>
          <w:rFonts w:eastAsia="宋体" w:cs="Times New Roman"/>
          <w:color w:val="000000" w:themeColor="text1"/>
        </w:rPr>
        <w:t>性质不相容的危险废物不应混合包装；</w:t>
      </w:r>
      <w:r w:rsidRPr="004C6618">
        <w:rPr>
          <w:rFonts w:eastAsia="宋体" w:cs="Times New Roman"/>
          <w:color w:val="000000" w:themeColor="text1"/>
        </w:rPr>
        <w:t>(3)</w:t>
      </w:r>
      <w:r w:rsidRPr="004C6618">
        <w:rPr>
          <w:rFonts w:eastAsia="宋体" w:cs="Times New Roman"/>
          <w:color w:val="000000" w:themeColor="text1"/>
        </w:rPr>
        <w:t>危险废物包装应能有效隔断危险废物迁移扩散途径，并达到防渗防漏要求；</w:t>
      </w:r>
      <w:r w:rsidRPr="004C6618">
        <w:rPr>
          <w:rFonts w:eastAsia="宋体" w:cs="Times New Roman"/>
          <w:color w:val="000000" w:themeColor="text1"/>
        </w:rPr>
        <w:t>(4)</w:t>
      </w:r>
      <w:r w:rsidRPr="004C6618">
        <w:rPr>
          <w:rFonts w:eastAsia="宋体" w:cs="Times New Roman"/>
          <w:color w:val="000000" w:themeColor="text1"/>
        </w:rPr>
        <w:t>包装好的危险废物应设置相应的标签，标签信息应填写完整；</w:t>
      </w:r>
    </w:p>
    <w:p w14:paraId="0C304CDC" w14:textId="77777777" w:rsidR="00204C56" w:rsidRPr="004C6618" w:rsidRDefault="00000000">
      <w:pPr>
        <w:adjustRightInd w:val="0"/>
        <w:snapToGrid w:val="0"/>
        <w:ind w:firstLineChars="0" w:firstLine="480"/>
        <w:rPr>
          <w:rFonts w:eastAsia="宋体" w:cs="Times New Roman"/>
          <w:color w:val="000000" w:themeColor="text1"/>
        </w:rPr>
      </w:pPr>
      <w:r w:rsidRPr="004C6618">
        <w:rPr>
          <w:rFonts w:eastAsia="宋体" w:cs="Times New Roman"/>
          <w:color w:val="000000" w:themeColor="text1"/>
        </w:rPr>
        <w:t>5</w:t>
      </w:r>
      <w:r w:rsidRPr="004C6618">
        <w:rPr>
          <w:rFonts w:eastAsia="宋体" w:cs="Times New Roman"/>
          <w:color w:val="000000" w:themeColor="text1"/>
        </w:rPr>
        <w:t>、危险废物运输应由持危险废物经营许可证的单位按照其许可证的经营范围组织实施，承担危险废物的单位应获得交通运输部门颁发的危险货物运输资质。</w:t>
      </w:r>
    </w:p>
    <w:p w14:paraId="34014407" w14:textId="77777777" w:rsidR="00204C56" w:rsidRPr="004C6618" w:rsidRDefault="00000000">
      <w:pPr>
        <w:ind w:firstLine="480"/>
        <w:rPr>
          <w:rFonts w:cs="Times New Roman"/>
          <w:color w:val="000000" w:themeColor="text1"/>
        </w:rPr>
      </w:pPr>
      <w:r w:rsidRPr="004C6618">
        <w:rPr>
          <w:rFonts w:cs="Times New Roman"/>
          <w:color w:val="000000" w:themeColor="text1"/>
        </w:rPr>
        <w:t>根据公司实际情况，本项目生产过程中产生的固体废物分析结果见表</w:t>
      </w:r>
      <w:r w:rsidRPr="004C6618">
        <w:rPr>
          <w:rFonts w:cs="Times New Roman" w:hint="eastAsia"/>
          <w:color w:val="000000" w:themeColor="text1"/>
        </w:rPr>
        <w:t>4.1.4-1</w:t>
      </w:r>
      <w:r w:rsidRPr="004C6618">
        <w:rPr>
          <w:rFonts w:cs="Times New Roman" w:hint="eastAsia"/>
          <w:color w:val="000000" w:themeColor="text1"/>
        </w:rPr>
        <w:t>，危废仓库建设情况见图</w:t>
      </w:r>
      <w:r w:rsidRPr="004C6618">
        <w:rPr>
          <w:rFonts w:cs="Times New Roman" w:hint="eastAsia"/>
          <w:color w:val="000000" w:themeColor="text1"/>
        </w:rPr>
        <w:t>4.1.4-1</w:t>
      </w:r>
      <w:r w:rsidRPr="004C6618">
        <w:rPr>
          <w:rFonts w:cs="Times New Roman" w:hint="eastAsia"/>
          <w:color w:val="000000" w:themeColor="text1"/>
        </w:rPr>
        <w:t>。</w:t>
      </w:r>
    </w:p>
    <w:p w14:paraId="2F9B8B8C" w14:textId="77777777" w:rsidR="00204C56" w:rsidRPr="004C6618" w:rsidRDefault="00000000">
      <w:pPr>
        <w:pStyle w:val="aff0"/>
        <w:spacing w:before="62" w:after="31"/>
        <w:rPr>
          <w:color w:val="000000" w:themeColor="text1"/>
        </w:rPr>
      </w:pPr>
      <w:bookmarkStart w:id="57" w:name="_Hlk81559225"/>
      <w:r w:rsidRPr="004C6618">
        <w:rPr>
          <w:color w:val="000000" w:themeColor="text1"/>
        </w:rPr>
        <w:t>表</w:t>
      </w:r>
      <w:r w:rsidRPr="004C6618">
        <w:rPr>
          <w:color w:val="000000" w:themeColor="text1"/>
        </w:rPr>
        <w:t>4</w:t>
      </w:r>
      <w:r w:rsidRPr="004C6618">
        <w:rPr>
          <w:rFonts w:hint="eastAsia"/>
          <w:color w:val="000000" w:themeColor="text1"/>
        </w:rPr>
        <w:t>.1.4-1</w:t>
      </w:r>
      <w:r w:rsidRPr="004C6618">
        <w:rPr>
          <w:color w:val="000000" w:themeColor="text1"/>
        </w:rPr>
        <w:t xml:space="preserve">  </w:t>
      </w:r>
      <w:r w:rsidRPr="004C6618">
        <w:rPr>
          <w:color w:val="000000" w:themeColor="text1"/>
        </w:rPr>
        <w:t>固体废物分析结果汇总表</w:t>
      </w:r>
      <w:r w:rsidRPr="004C6618">
        <w:rPr>
          <w:color w:val="000000" w:themeColor="text1"/>
        </w:rPr>
        <w:t xml:space="preserve">   </w:t>
      </w:r>
      <w:r w:rsidRPr="004C6618">
        <w:rPr>
          <w:color w:val="000000" w:themeColor="text1"/>
        </w:rPr>
        <w:t>单位：</w:t>
      </w:r>
      <w:r w:rsidRPr="004C6618">
        <w:rPr>
          <w:color w:val="000000" w:themeColor="text1"/>
        </w:rPr>
        <w:t>t/a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1328"/>
        <w:gridCol w:w="1072"/>
        <w:gridCol w:w="705"/>
        <w:gridCol w:w="1288"/>
        <w:gridCol w:w="977"/>
        <w:gridCol w:w="1009"/>
        <w:gridCol w:w="1553"/>
      </w:tblGrid>
      <w:tr w:rsidR="00204C56" w:rsidRPr="004C6618" w14:paraId="4D8D808D" w14:textId="77777777">
        <w:trPr>
          <w:trHeight w:val="340"/>
          <w:jc w:val="center"/>
        </w:trPr>
        <w:tc>
          <w:tcPr>
            <w:tcW w:w="331" w:type="pct"/>
            <w:vAlign w:val="center"/>
          </w:tcPr>
          <w:p w14:paraId="7D454CE0" w14:textId="77777777" w:rsidR="00204C56" w:rsidRPr="004C6618" w:rsidRDefault="00000000">
            <w:pPr>
              <w:widowControl/>
              <w:spacing w:line="240" w:lineRule="auto"/>
              <w:ind w:firstLineChars="0" w:firstLine="0"/>
              <w:jc w:val="center"/>
              <w:rPr>
                <w:rFonts w:eastAsia="宋体" w:cs="Times New Roman"/>
                <w:b/>
                <w:bCs/>
                <w:color w:val="000000" w:themeColor="text1"/>
                <w:kern w:val="0"/>
                <w:sz w:val="18"/>
                <w:szCs w:val="18"/>
              </w:rPr>
            </w:pPr>
            <w:r w:rsidRPr="004C6618">
              <w:rPr>
                <w:rFonts w:eastAsia="宋体" w:cs="Times New Roman"/>
                <w:b/>
                <w:bCs/>
                <w:color w:val="000000" w:themeColor="text1"/>
                <w:kern w:val="0"/>
                <w:sz w:val="18"/>
                <w:szCs w:val="18"/>
              </w:rPr>
              <w:t>序号</w:t>
            </w:r>
          </w:p>
        </w:tc>
        <w:tc>
          <w:tcPr>
            <w:tcW w:w="782" w:type="pct"/>
            <w:vAlign w:val="center"/>
          </w:tcPr>
          <w:p w14:paraId="66A33777" w14:textId="77777777" w:rsidR="00204C56" w:rsidRPr="004C6618" w:rsidRDefault="00000000">
            <w:pPr>
              <w:widowControl/>
              <w:spacing w:line="240" w:lineRule="auto"/>
              <w:ind w:firstLineChars="0" w:firstLine="0"/>
              <w:jc w:val="center"/>
              <w:rPr>
                <w:rFonts w:eastAsia="宋体" w:cs="Times New Roman"/>
                <w:b/>
                <w:bCs/>
                <w:color w:val="000000" w:themeColor="text1"/>
                <w:kern w:val="0"/>
                <w:sz w:val="18"/>
                <w:szCs w:val="18"/>
              </w:rPr>
            </w:pPr>
            <w:r w:rsidRPr="004C6618">
              <w:rPr>
                <w:rFonts w:eastAsia="宋体" w:cs="Times New Roman"/>
                <w:b/>
                <w:bCs/>
                <w:color w:val="000000" w:themeColor="text1"/>
                <w:kern w:val="0"/>
                <w:sz w:val="18"/>
                <w:szCs w:val="18"/>
              </w:rPr>
              <w:t>名称</w:t>
            </w:r>
          </w:p>
        </w:tc>
        <w:tc>
          <w:tcPr>
            <w:tcW w:w="631" w:type="pct"/>
            <w:vAlign w:val="center"/>
          </w:tcPr>
          <w:p w14:paraId="1E93C772" w14:textId="77777777" w:rsidR="00204C56" w:rsidRPr="004C6618" w:rsidRDefault="00000000">
            <w:pPr>
              <w:widowControl/>
              <w:spacing w:line="240" w:lineRule="auto"/>
              <w:ind w:firstLineChars="0" w:firstLine="0"/>
              <w:jc w:val="center"/>
              <w:rPr>
                <w:rFonts w:eastAsia="宋体" w:cs="Times New Roman"/>
                <w:b/>
                <w:bCs/>
                <w:color w:val="000000" w:themeColor="text1"/>
                <w:kern w:val="0"/>
                <w:sz w:val="18"/>
                <w:szCs w:val="18"/>
              </w:rPr>
            </w:pPr>
            <w:r w:rsidRPr="004C6618">
              <w:rPr>
                <w:rFonts w:eastAsia="宋体" w:cs="Times New Roman" w:hint="eastAsia"/>
                <w:b/>
                <w:bCs/>
                <w:color w:val="000000" w:themeColor="text1"/>
                <w:kern w:val="0"/>
                <w:sz w:val="18"/>
                <w:szCs w:val="18"/>
              </w:rPr>
              <w:t>产生工序</w:t>
            </w:r>
          </w:p>
        </w:tc>
        <w:tc>
          <w:tcPr>
            <w:tcW w:w="415" w:type="pct"/>
            <w:vAlign w:val="center"/>
          </w:tcPr>
          <w:p w14:paraId="26571384" w14:textId="77777777" w:rsidR="00204C56" w:rsidRPr="004C6618" w:rsidRDefault="00000000">
            <w:pPr>
              <w:widowControl/>
              <w:spacing w:line="240" w:lineRule="auto"/>
              <w:ind w:firstLineChars="0" w:firstLine="0"/>
              <w:jc w:val="center"/>
              <w:rPr>
                <w:rFonts w:eastAsia="宋体" w:cs="Times New Roman"/>
                <w:b/>
                <w:bCs/>
                <w:color w:val="000000" w:themeColor="text1"/>
                <w:kern w:val="0"/>
                <w:sz w:val="18"/>
                <w:szCs w:val="18"/>
              </w:rPr>
            </w:pPr>
            <w:r w:rsidRPr="004C6618">
              <w:rPr>
                <w:rFonts w:eastAsia="宋体" w:cs="Times New Roman"/>
                <w:b/>
                <w:bCs/>
                <w:color w:val="000000" w:themeColor="text1"/>
                <w:kern w:val="0"/>
                <w:sz w:val="18"/>
                <w:szCs w:val="18"/>
              </w:rPr>
              <w:t>属性</w:t>
            </w:r>
          </w:p>
        </w:tc>
        <w:tc>
          <w:tcPr>
            <w:tcW w:w="758" w:type="pct"/>
            <w:vAlign w:val="center"/>
          </w:tcPr>
          <w:p w14:paraId="75948425" w14:textId="77777777" w:rsidR="00204C56" w:rsidRPr="004C6618" w:rsidRDefault="00000000">
            <w:pPr>
              <w:widowControl/>
              <w:spacing w:line="240" w:lineRule="auto"/>
              <w:ind w:firstLineChars="0" w:firstLine="0"/>
              <w:jc w:val="center"/>
              <w:rPr>
                <w:rFonts w:eastAsia="宋体" w:cs="Times New Roman"/>
                <w:b/>
                <w:bCs/>
                <w:color w:val="000000" w:themeColor="text1"/>
                <w:kern w:val="0"/>
                <w:sz w:val="18"/>
                <w:szCs w:val="18"/>
              </w:rPr>
            </w:pPr>
            <w:r w:rsidRPr="004C6618">
              <w:rPr>
                <w:rFonts w:eastAsia="宋体" w:cs="Times New Roman"/>
                <w:b/>
                <w:bCs/>
                <w:color w:val="000000" w:themeColor="text1"/>
                <w:kern w:val="0"/>
                <w:sz w:val="18"/>
                <w:szCs w:val="18"/>
              </w:rPr>
              <w:t>废物代码</w:t>
            </w:r>
          </w:p>
        </w:tc>
        <w:tc>
          <w:tcPr>
            <w:tcW w:w="575" w:type="pct"/>
            <w:vAlign w:val="center"/>
          </w:tcPr>
          <w:p w14:paraId="5D9E6D6F" w14:textId="77777777" w:rsidR="00204C56" w:rsidRPr="004C6618" w:rsidRDefault="00000000">
            <w:pPr>
              <w:spacing w:line="240" w:lineRule="auto"/>
              <w:ind w:firstLineChars="0" w:firstLine="0"/>
              <w:jc w:val="center"/>
              <w:rPr>
                <w:rFonts w:eastAsia="宋体" w:cs="Times New Roman"/>
                <w:b/>
                <w:bCs/>
                <w:color w:val="000000" w:themeColor="text1"/>
                <w:sz w:val="18"/>
                <w:szCs w:val="18"/>
              </w:rPr>
            </w:pPr>
            <w:r w:rsidRPr="004C6618">
              <w:rPr>
                <w:rFonts w:eastAsia="宋体" w:cs="Times New Roman"/>
                <w:b/>
                <w:bCs/>
                <w:color w:val="000000" w:themeColor="text1"/>
                <w:sz w:val="18"/>
                <w:szCs w:val="18"/>
              </w:rPr>
              <w:t>202</w:t>
            </w:r>
            <w:r w:rsidRPr="004C6618">
              <w:rPr>
                <w:rFonts w:eastAsia="宋体" w:cs="Times New Roman" w:hint="eastAsia"/>
                <w:b/>
                <w:bCs/>
                <w:color w:val="000000" w:themeColor="text1"/>
                <w:sz w:val="18"/>
                <w:szCs w:val="18"/>
              </w:rPr>
              <w:t>5</w:t>
            </w:r>
            <w:r w:rsidRPr="004C6618">
              <w:rPr>
                <w:rFonts w:eastAsia="宋体" w:cs="Times New Roman"/>
                <w:b/>
                <w:bCs/>
                <w:color w:val="000000" w:themeColor="text1"/>
                <w:sz w:val="18"/>
                <w:szCs w:val="18"/>
              </w:rPr>
              <w:t>年</w:t>
            </w:r>
            <w:r w:rsidRPr="004C6618">
              <w:rPr>
                <w:rFonts w:eastAsia="宋体" w:cs="Times New Roman" w:hint="eastAsia"/>
                <w:b/>
                <w:bCs/>
                <w:color w:val="000000" w:themeColor="text1"/>
                <w:sz w:val="18"/>
                <w:szCs w:val="18"/>
              </w:rPr>
              <w:t>10</w:t>
            </w:r>
            <w:r w:rsidRPr="004C6618">
              <w:rPr>
                <w:rFonts w:eastAsia="宋体" w:cs="Times New Roman"/>
                <w:b/>
                <w:bCs/>
                <w:color w:val="000000" w:themeColor="text1"/>
                <w:sz w:val="18"/>
                <w:szCs w:val="18"/>
              </w:rPr>
              <w:t>-</w:t>
            </w:r>
            <w:r w:rsidRPr="004C6618">
              <w:rPr>
                <w:rFonts w:eastAsia="宋体" w:cs="Times New Roman" w:hint="eastAsia"/>
                <w:b/>
                <w:bCs/>
                <w:color w:val="000000" w:themeColor="text1"/>
                <w:sz w:val="18"/>
                <w:szCs w:val="18"/>
              </w:rPr>
              <w:t>2026</w:t>
            </w:r>
            <w:r w:rsidRPr="004C6618">
              <w:rPr>
                <w:rFonts w:eastAsia="宋体" w:cs="Times New Roman" w:hint="eastAsia"/>
                <w:b/>
                <w:bCs/>
                <w:color w:val="000000" w:themeColor="text1"/>
                <w:sz w:val="18"/>
                <w:szCs w:val="18"/>
              </w:rPr>
              <w:t>年</w:t>
            </w:r>
            <w:r w:rsidRPr="004C6618">
              <w:rPr>
                <w:rFonts w:eastAsia="宋体" w:cs="Times New Roman" w:hint="eastAsia"/>
                <w:b/>
                <w:bCs/>
                <w:color w:val="000000" w:themeColor="text1"/>
                <w:sz w:val="18"/>
                <w:szCs w:val="18"/>
              </w:rPr>
              <w:t>3</w:t>
            </w:r>
            <w:r w:rsidRPr="004C6618">
              <w:rPr>
                <w:rFonts w:eastAsia="宋体" w:cs="Times New Roman"/>
                <w:b/>
                <w:bCs/>
                <w:color w:val="000000" w:themeColor="text1"/>
                <w:sz w:val="18"/>
                <w:szCs w:val="18"/>
              </w:rPr>
              <w:t>月产生量</w:t>
            </w:r>
          </w:p>
        </w:tc>
        <w:tc>
          <w:tcPr>
            <w:tcW w:w="594" w:type="pct"/>
            <w:vAlign w:val="center"/>
          </w:tcPr>
          <w:p w14:paraId="21D92E0B" w14:textId="77777777" w:rsidR="00204C56" w:rsidRPr="004C6618" w:rsidRDefault="00000000">
            <w:pPr>
              <w:spacing w:line="240" w:lineRule="auto"/>
              <w:ind w:firstLineChars="0" w:firstLine="0"/>
              <w:jc w:val="center"/>
              <w:rPr>
                <w:rFonts w:eastAsia="宋体" w:cs="Times New Roman"/>
                <w:b/>
                <w:bCs/>
                <w:color w:val="000000" w:themeColor="text1"/>
                <w:sz w:val="18"/>
                <w:szCs w:val="18"/>
              </w:rPr>
            </w:pPr>
            <w:r w:rsidRPr="004C6618">
              <w:rPr>
                <w:rFonts w:eastAsia="宋体" w:cs="Times New Roman"/>
                <w:b/>
                <w:bCs/>
                <w:color w:val="000000" w:themeColor="text1"/>
                <w:sz w:val="18"/>
                <w:szCs w:val="18"/>
              </w:rPr>
              <w:t>折算</w:t>
            </w:r>
            <w:r w:rsidRPr="004C6618">
              <w:rPr>
                <w:rFonts w:eastAsia="宋体" w:cs="Times New Roman" w:hint="eastAsia"/>
                <w:b/>
                <w:bCs/>
                <w:color w:val="000000" w:themeColor="text1"/>
                <w:sz w:val="18"/>
                <w:szCs w:val="18"/>
              </w:rPr>
              <w:t>（预计）</w:t>
            </w:r>
            <w:r w:rsidRPr="004C6618">
              <w:rPr>
                <w:rFonts w:eastAsia="宋体" w:cs="Times New Roman"/>
                <w:b/>
                <w:bCs/>
                <w:color w:val="000000" w:themeColor="text1"/>
                <w:sz w:val="18"/>
                <w:szCs w:val="18"/>
              </w:rPr>
              <w:t>全年</w:t>
            </w:r>
            <w:r w:rsidRPr="004C6618">
              <w:rPr>
                <w:rFonts w:eastAsia="宋体" w:cs="Times New Roman"/>
                <w:b/>
                <w:bCs/>
                <w:color w:val="000000" w:themeColor="text1"/>
                <w:kern w:val="0"/>
                <w:sz w:val="18"/>
                <w:szCs w:val="18"/>
              </w:rPr>
              <w:t>产生量</w:t>
            </w:r>
          </w:p>
        </w:tc>
        <w:tc>
          <w:tcPr>
            <w:tcW w:w="914" w:type="pct"/>
            <w:vAlign w:val="center"/>
          </w:tcPr>
          <w:p w14:paraId="23C812FF" w14:textId="77777777" w:rsidR="00204C56" w:rsidRPr="004C6618" w:rsidRDefault="00000000">
            <w:pPr>
              <w:widowControl/>
              <w:spacing w:line="240" w:lineRule="auto"/>
              <w:ind w:firstLineChars="0" w:firstLine="0"/>
              <w:jc w:val="center"/>
              <w:rPr>
                <w:rFonts w:eastAsia="宋体" w:cs="Times New Roman"/>
                <w:b/>
                <w:bCs/>
                <w:color w:val="000000" w:themeColor="text1"/>
                <w:kern w:val="0"/>
                <w:sz w:val="18"/>
                <w:szCs w:val="18"/>
              </w:rPr>
            </w:pPr>
            <w:r w:rsidRPr="004C6618">
              <w:rPr>
                <w:rFonts w:eastAsia="宋体" w:cs="Times New Roman"/>
                <w:b/>
                <w:bCs/>
                <w:color w:val="000000" w:themeColor="text1"/>
                <w:kern w:val="0"/>
                <w:sz w:val="18"/>
                <w:szCs w:val="18"/>
              </w:rPr>
              <w:t>处置方式</w:t>
            </w:r>
          </w:p>
        </w:tc>
      </w:tr>
      <w:tr w:rsidR="00DD319E" w:rsidRPr="004C6618" w14:paraId="64EFFC88" w14:textId="77777777">
        <w:trPr>
          <w:trHeight w:val="340"/>
          <w:jc w:val="center"/>
        </w:trPr>
        <w:tc>
          <w:tcPr>
            <w:tcW w:w="331" w:type="pct"/>
            <w:vAlign w:val="center"/>
          </w:tcPr>
          <w:p w14:paraId="488978BD" w14:textId="77777777" w:rsidR="00DD319E" w:rsidRPr="004C6618" w:rsidRDefault="00DD319E">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1</w:t>
            </w:r>
          </w:p>
        </w:tc>
        <w:tc>
          <w:tcPr>
            <w:tcW w:w="782" w:type="pct"/>
            <w:tcBorders>
              <w:top w:val="single" w:sz="4" w:space="0" w:color="auto"/>
              <w:left w:val="single" w:sz="4" w:space="0" w:color="auto"/>
              <w:bottom w:val="single" w:sz="4" w:space="0" w:color="auto"/>
              <w:right w:val="single" w:sz="4" w:space="0" w:color="auto"/>
            </w:tcBorders>
            <w:vAlign w:val="center"/>
          </w:tcPr>
          <w:p w14:paraId="5CE9CA7E" w14:textId="77777777" w:rsidR="00DD319E" w:rsidRPr="004C6618" w:rsidRDefault="00DD319E">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一般包装材料</w:t>
            </w:r>
          </w:p>
        </w:tc>
        <w:tc>
          <w:tcPr>
            <w:tcW w:w="631" w:type="pct"/>
            <w:tcBorders>
              <w:top w:val="single" w:sz="4" w:space="0" w:color="auto"/>
              <w:left w:val="single" w:sz="4" w:space="0" w:color="auto"/>
              <w:right w:val="single" w:sz="4" w:space="0" w:color="auto"/>
            </w:tcBorders>
            <w:vAlign w:val="center"/>
          </w:tcPr>
          <w:p w14:paraId="100A29D4" w14:textId="77777777" w:rsidR="00DD319E" w:rsidRPr="004C6618" w:rsidRDefault="00DD319E">
            <w:pPr>
              <w:widowControl/>
              <w:spacing w:line="240" w:lineRule="auto"/>
              <w:ind w:firstLineChars="0" w:firstLine="0"/>
              <w:jc w:val="center"/>
              <w:rPr>
                <w:rFonts w:eastAsia="宋体" w:cs="Times New Roman"/>
                <w:color w:val="000000" w:themeColor="text1"/>
                <w:kern w:val="0"/>
                <w:sz w:val="18"/>
                <w:szCs w:val="18"/>
              </w:rPr>
            </w:pPr>
            <w:r w:rsidRPr="004C6618">
              <w:rPr>
                <w:rFonts w:cs="Times New Roman"/>
                <w:color w:val="000000" w:themeColor="text1"/>
                <w:sz w:val="18"/>
                <w:szCs w:val="18"/>
              </w:rPr>
              <w:t>原料使用</w:t>
            </w:r>
          </w:p>
        </w:tc>
        <w:tc>
          <w:tcPr>
            <w:tcW w:w="415" w:type="pct"/>
            <w:vMerge w:val="restart"/>
            <w:tcBorders>
              <w:top w:val="single" w:sz="4" w:space="0" w:color="auto"/>
              <w:left w:val="single" w:sz="4" w:space="0" w:color="auto"/>
              <w:right w:val="single" w:sz="4" w:space="0" w:color="auto"/>
            </w:tcBorders>
            <w:vAlign w:val="center"/>
          </w:tcPr>
          <w:p w14:paraId="70F36CA0" w14:textId="77777777" w:rsidR="00DD319E" w:rsidRPr="004C6618" w:rsidRDefault="00DD319E">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一般</w:t>
            </w:r>
          </w:p>
          <w:p w14:paraId="459B2252" w14:textId="77777777" w:rsidR="00DD319E" w:rsidRPr="004C6618" w:rsidRDefault="00DD319E">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固废</w:t>
            </w:r>
          </w:p>
        </w:tc>
        <w:tc>
          <w:tcPr>
            <w:tcW w:w="758" w:type="pct"/>
            <w:vAlign w:val="center"/>
          </w:tcPr>
          <w:p w14:paraId="6B8088B7" w14:textId="77777777" w:rsidR="00DD319E" w:rsidRPr="004C6618" w:rsidRDefault="00DD319E">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900-003-S17</w:t>
            </w:r>
          </w:p>
        </w:tc>
        <w:tc>
          <w:tcPr>
            <w:tcW w:w="575" w:type="pct"/>
            <w:vAlign w:val="center"/>
          </w:tcPr>
          <w:p w14:paraId="3D09C805" w14:textId="77777777" w:rsidR="00DD319E" w:rsidRPr="004C6618" w:rsidRDefault="00DD319E">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hint="eastAsia"/>
                <w:color w:val="000000" w:themeColor="text1"/>
                <w:sz w:val="18"/>
                <w:szCs w:val="18"/>
              </w:rPr>
              <w:t>1.875</w:t>
            </w:r>
          </w:p>
        </w:tc>
        <w:tc>
          <w:tcPr>
            <w:tcW w:w="594" w:type="pct"/>
            <w:vAlign w:val="center"/>
          </w:tcPr>
          <w:p w14:paraId="3B4B4541" w14:textId="77777777" w:rsidR="00DD319E" w:rsidRPr="004C6618" w:rsidRDefault="00DD319E">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cs="Times New Roman"/>
                <w:color w:val="000000" w:themeColor="text1"/>
                <w:sz w:val="18"/>
                <w:szCs w:val="18"/>
              </w:rPr>
              <w:t xml:space="preserve">3.75 </w:t>
            </w:r>
          </w:p>
        </w:tc>
        <w:tc>
          <w:tcPr>
            <w:tcW w:w="914" w:type="pct"/>
            <w:vMerge w:val="restart"/>
            <w:vAlign w:val="center"/>
          </w:tcPr>
          <w:p w14:paraId="51AC957F" w14:textId="394E090F" w:rsidR="00DD319E" w:rsidRPr="004C6618" w:rsidRDefault="00DD319E" w:rsidP="00DD319E">
            <w:pPr>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外卖综合利用</w:t>
            </w:r>
          </w:p>
        </w:tc>
      </w:tr>
      <w:tr w:rsidR="00DD319E" w:rsidRPr="004C6618" w14:paraId="7381479A" w14:textId="77777777">
        <w:trPr>
          <w:trHeight w:val="340"/>
          <w:jc w:val="center"/>
        </w:trPr>
        <w:tc>
          <w:tcPr>
            <w:tcW w:w="331" w:type="pct"/>
            <w:vAlign w:val="center"/>
          </w:tcPr>
          <w:p w14:paraId="65B7CD9D" w14:textId="77777777" w:rsidR="00DD319E" w:rsidRPr="004C6618" w:rsidRDefault="00DD319E">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2</w:t>
            </w:r>
          </w:p>
        </w:tc>
        <w:tc>
          <w:tcPr>
            <w:tcW w:w="782" w:type="pct"/>
            <w:tcBorders>
              <w:top w:val="single" w:sz="4" w:space="0" w:color="auto"/>
              <w:left w:val="single" w:sz="4" w:space="0" w:color="auto"/>
              <w:bottom w:val="single" w:sz="4" w:space="0" w:color="auto"/>
              <w:right w:val="single" w:sz="4" w:space="0" w:color="auto"/>
            </w:tcBorders>
            <w:vAlign w:val="center"/>
          </w:tcPr>
          <w:p w14:paraId="5757E291" w14:textId="77777777" w:rsidR="00DD319E" w:rsidRPr="004C6618" w:rsidRDefault="00DD319E">
            <w:pPr>
              <w:widowControl/>
              <w:spacing w:line="240" w:lineRule="auto"/>
              <w:ind w:firstLineChars="0" w:firstLine="0"/>
              <w:jc w:val="center"/>
              <w:rPr>
                <w:rFonts w:eastAsia="宋体" w:cs="Times New Roman"/>
                <w:bCs/>
                <w:color w:val="000000" w:themeColor="text1"/>
                <w:kern w:val="0"/>
                <w:sz w:val="18"/>
                <w:szCs w:val="18"/>
              </w:rPr>
            </w:pPr>
            <w:r w:rsidRPr="004C6618">
              <w:rPr>
                <w:rFonts w:eastAsia="宋体" w:cs="Times New Roman"/>
                <w:color w:val="000000" w:themeColor="text1"/>
                <w:kern w:val="0"/>
                <w:sz w:val="18"/>
                <w:szCs w:val="18"/>
              </w:rPr>
              <w:t>不合格晶圆</w:t>
            </w:r>
          </w:p>
        </w:tc>
        <w:tc>
          <w:tcPr>
            <w:tcW w:w="631" w:type="pct"/>
            <w:tcBorders>
              <w:left w:val="single" w:sz="4" w:space="0" w:color="auto"/>
              <w:right w:val="single" w:sz="4" w:space="0" w:color="auto"/>
            </w:tcBorders>
            <w:vAlign w:val="center"/>
          </w:tcPr>
          <w:p w14:paraId="619BA90B" w14:textId="77777777" w:rsidR="00DD319E" w:rsidRPr="004C6618" w:rsidRDefault="00DD319E">
            <w:pPr>
              <w:widowControl/>
              <w:spacing w:line="240" w:lineRule="auto"/>
              <w:ind w:firstLineChars="0" w:firstLine="0"/>
              <w:jc w:val="center"/>
              <w:rPr>
                <w:rFonts w:eastAsia="宋体" w:cs="Times New Roman"/>
                <w:color w:val="000000" w:themeColor="text1"/>
                <w:kern w:val="0"/>
                <w:sz w:val="18"/>
                <w:szCs w:val="18"/>
              </w:rPr>
            </w:pPr>
            <w:r w:rsidRPr="004C6618">
              <w:rPr>
                <w:rFonts w:cs="Times New Roman"/>
                <w:color w:val="000000" w:themeColor="text1"/>
                <w:sz w:val="18"/>
                <w:szCs w:val="18"/>
              </w:rPr>
              <w:t>检验</w:t>
            </w:r>
          </w:p>
        </w:tc>
        <w:tc>
          <w:tcPr>
            <w:tcW w:w="415" w:type="pct"/>
            <w:vMerge/>
            <w:tcBorders>
              <w:left w:val="single" w:sz="4" w:space="0" w:color="auto"/>
              <w:right w:val="single" w:sz="4" w:space="0" w:color="auto"/>
            </w:tcBorders>
            <w:vAlign w:val="center"/>
          </w:tcPr>
          <w:p w14:paraId="2BB0F911" w14:textId="77777777" w:rsidR="00DD319E" w:rsidRPr="004C6618" w:rsidRDefault="00DD319E">
            <w:pPr>
              <w:widowControl/>
              <w:spacing w:line="240" w:lineRule="auto"/>
              <w:ind w:firstLineChars="0" w:firstLine="0"/>
              <w:jc w:val="center"/>
              <w:rPr>
                <w:rFonts w:eastAsia="宋体" w:cs="Times New Roman"/>
                <w:color w:val="000000" w:themeColor="text1"/>
                <w:kern w:val="0"/>
                <w:sz w:val="18"/>
                <w:szCs w:val="18"/>
              </w:rPr>
            </w:pPr>
          </w:p>
        </w:tc>
        <w:tc>
          <w:tcPr>
            <w:tcW w:w="758" w:type="pct"/>
            <w:vAlign w:val="center"/>
          </w:tcPr>
          <w:p w14:paraId="3F4FD47F" w14:textId="77777777" w:rsidR="00DD319E" w:rsidRPr="004C6618" w:rsidRDefault="00DD319E">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hint="eastAsia"/>
                <w:color w:val="000000" w:themeColor="text1"/>
                <w:kern w:val="0"/>
                <w:sz w:val="18"/>
                <w:szCs w:val="18"/>
              </w:rPr>
              <w:t>900-099-S17</w:t>
            </w:r>
          </w:p>
        </w:tc>
        <w:tc>
          <w:tcPr>
            <w:tcW w:w="575" w:type="pct"/>
            <w:vAlign w:val="center"/>
          </w:tcPr>
          <w:p w14:paraId="7497E560" w14:textId="77777777" w:rsidR="00DD319E" w:rsidRPr="004C6618" w:rsidRDefault="00DD319E">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hint="eastAsia"/>
                <w:color w:val="000000" w:themeColor="text1"/>
                <w:sz w:val="18"/>
                <w:szCs w:val="18"/>
              </w:rPr>
              <w:t>0.01</w:t>
            </w:r>
          </w:p>
        </w:tc>
        <w:tc>
          <w:tcPr>
            <w:tcW w:w="594" w:type="pct"/>
            <w:vAlign w:val="center"/>
          </w:tcPr>
          <w:p w14:paraId="02477A88" w14:textId="77777777" w:rsidR="00DD319E" w:rsidRPr="004C6618" w:rsidRDefault="00DD319E">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cs="Times New Roman"/>
                <w:color w:val="000000" w:themeColor="text1"/>
                <w:sz w:val="18"/>
                <w:szCs w:val="18"/>
              </w:rPr>
              <w:t xml:space="preserve">0.02 </w:t>
            </w:r>
          </w:p>
        </w:tc>
        <w:tc>
          <w:tcPr>
            <w:tcW w:w="914" w:type="pct"/>
            <w:vMerge/>
            <w:vAlign w:val="center"/>
          </w:tcPr>
          <w:p w14:paraId="0B346131" w14:textId="2FA71E9C" w:rsidR="00DD319E" w:rsidRPr="004C6618" w:rsidRDefault="00DD319E" w:rsidP="000C0280">
            <w:pPr>
              <w:spacing w:line="240" w:lineRule="auto"/>
              <w:ind w:firstLine="360"/>
              <w:jc w:val="center"/>
              <w:rPr>
                <w:rFonts w:eastAsia="宋体" w:cs="Times New Roman"/>
                <w:color w:val="000000" w:themeColor="text1"/>
                <w:kern w:val="0"/>
                <w:sz w:val="18"/>
                <w:szCs w:val="18"/>
              </w:rPr>
            </w:pPr>
          </w:p>
        </w:tc>
      </w:tr>
      <w:tr w:rsidR="00DD319E" w:rsidRPr="004C6618" w14:paraId="7438EE84" w14:textId="77777777">
        <w:trPr>
          <w:trHeight w:val="340"/>
          <w:jc w:val="center"/>
        </w:trPr>
        <w:tc>
          <w:tcPr>
            <w:tcW w:w="331" w:type="pct"/>
            <w:vAlign w:val="center"/>
          </w:tcPr>
          <w:p w14:paraId="41A4D59F" w14:textId="614201DD" w:rsidR="00DD319E" w:rsidRPr="004C6618" w:rsidRDefault="00074533">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hint="eastAsia"/>
                <w:color w:val="000000" w:themeColor="text1"/>
                <w:kern w:val="0"/>
                <w:sz w:val="18"/>
                <w:szCs w:val="18"/>
              </w:rPr>
              <w:t>3</w:t>
            </w:r>
          </w:p>
        </w:tc>
        <w:tc>
          <w:tcPr>
            <w:tcW w:w="782" w:type="pct"/>
            <w:tcBorders>
              <w:top w:val="single" w:sz="4" w:space="0" w:color="auto"/>
              <w:left w:val="single" w:sz="4" w:space="0" w:color="auto"/>
              <w:bottom w:val="single" w:sz="4" w:space="0" w:color="auto"/>
              <w:right w:val="single" w:sz="4" w:space="0" w:color="auto"/>
            </w:tcBorders>
            <w:vAlign w:val="center"/>
          </w:tcPr>
          <w:p w14:paraId="6BA41B09" w14:textId="77777777" w:rsidR="00DD319E" w:rsidRPr="004C6618" w:rsidRDefault="00DD319E">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废边角料</w:t>
            </w:r>
          </w:p>
        </w:tc>
        <w:tc>
          <w:tcPr>
            <w:tcW w:w="631" w:type="pct"/>
            <w:tcBorders>
              <w:left w:val="single" w:sz="4" w:space="0" w:color="auto"/>
              <w:right w:val="single" w:sz="4" w:space="0" w:color="auto"/>
            </w:tcBorders>
            <w:vAlign w:val="center"/>
          </w:tcPr>
          <w:p w14:paraId="11AE2627" w14:textId="77777777" w:rsidR="00DD319E" w:rsidRPr="004C6618" w:rsidRDefault="00DD319E">
            <w:pPr>
              <w:widowControl/>
              <w:spacing w:line="240" w:lineRule="auto"/>
              <w:ind w:firstLineChars="0" w:firstLine="0"/>
              <w:jc w:val="center"/>
              <w:rPr>
                <w:rFonts w:eastAsia="宋体" w:cs="Times New Roman"/>
                <w:color w:val="000000" w:themeColor="text1"/>
                <w:kern w:val="0"/>
                <w:sz w:val="18"/>
                <w:szCs w:val="18"/>
              </w:rPr>
            </w:pPr>
            <w:r w:rsidRPr="004C6618">
              <w:rPr>
                <w:rFonts w:cs="Times New Roman"/>
                <w:color w:val="000000" w:themeColor="text1"/>
                <w:spacing w:val="-3"/>
                <w:sz w:val="18"/>
                <w:szCs w:val="18"/>
              </w:rPr>
              <w:t>切筋成型</w:t>
            </w:r>
          </w:p>
        </w:tc>
        <w:tc>
          <w:tcPr>
            <w:tcW w:w="415" w:type="pct"/>
            <w:vMerge/>
            <w:tcBorders>
              <w:left w:val="single" w:sz="4" w:space="0" w:color="auto"/>
              <w:right w:val="single" w:sz="4" w:space="0" w:color="auto"/>
            </w:tcBorders>
            <w:vAlign w:val="center"/>
          </w:tcPr>
          <w:p w14:paraId="60FA5FA3" w14:textId="77777777" w:rsidR="00DD319E" w:rsidRPr="004C6618" w:rsidRDefault="00DD319E">
            <w:pPr>
              <w:widowControl/>
              <w:spacing w:line="240" w:lineRule="auto"/>
              <w:ind w:firstLineChars="0" w:firstLine="0"/>
              <w:jc w:val="center"/>
              <w:rPr>
                <w:rFonts w:eastAsia="宋体" w:cs="Times New Roman"/>
                <w:color w:val="000000" w:themeColor="text1"/>
                <w:kern w:val="0"/>
                <w:sz w:val="18"/>
                <w:szCs w:val="18"/>
              </w:rPr>
            </w:pPr>
          </w:p>
        </w:tc>
        <w:tc>
          <w:tcPr>
            <w:tcW w:w="758" w:type="pct"/>
            <w:vAlign w:val="center"/>
          </w:tcPr>
          <w:p w14:paraId="0033D645" w14:textId="77777777" w:rsidR="00DD319E" w:rsidRPr="004C6618" w:rsidRDefault="00DD319E">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900-00</w:t>
            </w:r>
            <w:r w:rsidRPr="004C6618">
              <w:rPr>
                <w:rFonts w:eastAsia="宋体" w:cs="Times New Roman" w:hint="eastAsia"/>
                <w:color w:val="000000" w:themeColor="text1"/>
                <w:kern w:val="0"/>
                <w:sz w:val="18"/>
                <w:szCs w:val="18"/>
              </w:rPr>
              <w:t>2</w:t>
            </w:r>
            <w:r w:rsidRPr="004C6618">
              <w:rPr>
                <w:rFonts w:eastAsia="宋体" w:cs="Times New Roman"/>
                <w:color w:val="000000" w:themeColor="text1"/>
                <w:kern w:val="0"/>
                <w:sz w:val="18"/>
                <w:szCs w:val="18"/>
              </w:rPr>
              <w:t>-S17</w:t>
            </w:r>
          </w:p>
        </w:tc>
        <w:tc>
          <w:tcPr>
            <w:tcW w:w="575" w:type="pct"/>
            <w:vAlign w:val="center"/>
          </w:tcPr>
          <w:p w14:paraId="5FAFD7AD" w14:textId="77777777" w:rsidR="00DD319E" w:rsidRPr="004C6618" w:rsidRDefault="00DD319E">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hint="eastAsia"/>
                <w:color w:val="000000" w:themeColor="text1"/>
                <w:sz w:val="18"/>
                <w:szCs w:val="18"/>
              </w:rPr>
              <w:t>0.875</w:t>
            </w:r>
          </w:p>
        </w:tc>
        <w:tc>
          <w:tcPr>
            <w:tcW w:w="594" w:type="pct"/>
            <w:vAlign w:val="center"/>
          </w:tcPr>
          <w:p w14:paraId="77F1F40B" w14:textId="77777777" w:rsidR="00DD319E" w:rsidRPr="004C6618" w:rsidRDefault="00DD319E">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cs="Times New Roman"/>
                <w:color w:val="000000" w:themeColor="text1"/>
                <w:sz w:val="18"/>
                <w:szCs w:val="18"/>
              </w:rPr>
              <w:t xml:space="preserve">1.75 </w:t>
            </w:r>
          </w:p>
        </w:tc>
        <w:tc>
          <w:tcPr>
            <w:tcW w:w="914" w:type="pct"/>
            <w:vMerge/>
            <w:vAlign w:val="center"/>
          </w:tcPr>
          <w:p w14:paraId="182C3D50" w14:textId="3B1CB04D" w:rsidR="00DD319E" w:rsidRPr="004C6618" w:rsidRDefault="00DD319E" w:rsidP="000C0280">
            <w:pPr>
              <w:spacing w:line="240" w:lineRule="auto"/>
              <w:ind w:firstLine="360"/>
              <w:jc w:val="center"/>
              <w:rPr>
                <w:rFonts w:eastAsia="宋体" w:cs="Times New Roman"/>
                <w:color w:val="000000" w:themeColor="text1"/>
                <w:kern w:val="0"/>
                <w:sz w:val="18"/>
                <w:szCs w:val="18"/>
              </w:rPr>
            </w:pPr>
          </w:p>
        </w:tc>
      </w:tr>
      <w:tr w:rsidR="00074533" w:rsidRPr="004C6618" w14:paraId="37FF7C18" w14:textId="77777777">
        <w:trPr>
          <w:trHeight w:val="340"/>
          <w:jc w:val="center"/>
        </w:trPr>
        <w:tc>
          <w:tcPr>
            <w:tcW w:w="331" w:type="pct"/>
            <w:vAlign w:val="center"/>
          </w:tcPr>
          <w:p w14:paraId="47233098" w14:textId="0BC505F5"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4</w:t>
            </w:r>
          </w:p>
        </w:tc>
        <w:tc>
          <w:tcPr>
            <w:tcW w:w="782" w:type="pct"/>
            <w:tcBorders>
              <w:top w:val="single" w:sz="4" w:space="0" w:color="auto"/>
              <w:left w:val="single" w:sz="4" w:space="0" w:color="auto"/>
              <w:bottom w:val="single" w:sz="4" w:space="0" w:color="auto"/>
              <w:right w:val="single" w:sz="4" w:space="0" w:color="auto"/>
            </w:tcBorders>
            <w:vAlign w:val="center"/>
          </w:tcPr>
          <w:p w14:paraId="2C0C0DC3" w14:textId="77777777"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废次品</w:t>
            </w:r>
          </w:p>
        </w:tc>
        <w:tc>
          <w:tcPr>
            <w:tcW w:w="631" w:type="pct"/>
            <w:tcBorders>
              <w:left w:val="single" w:sz="4" w:space="0" w:color="auto"/>
              <w:right w:val="single" w:sz="4" w:space="0" w:color="auto"/>
            </w:tcBorders>
            <w:vAlign w:val="center"/>
          </w:tcPr>
          <w:p w14:paraId="6578C3CF" w14:textId="77777777"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r w:rsidRPr="004C6618">
              <w:rPr>
                <w:rFonts w:cs="Times New Roman"/>
                <w:color w:val="000000" w:themeColor="text1"/>
                <w:sz w:val="18"/>
                <w:szCs w:val="18"/>
              </w:rPr>
              <w:t>测试</w:t>
            </w:r>
          </w:p>
        </w:tc>
        <w:tc>
          <w:tcPr>
            <w:tcW w:w="415" w:type="pct"/>
            <w:vMerge/>
            <w:tcBorders>
              <w:left w:val="single" w:sz="4" w:space="0" w:color="auto"/>
              <w:right w:val="single" w:sz="4" w:space="0" w:color="auto"/>
            </w:tcBorders>
            <w:vAlign w:val="center"/>
          </w:tcPr>
          <w:p w14:paraId="64FCD176" w14:textId="77777777"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p>
        </w:tc>
        <w:tc>
          <w:tcPr>
            <w:tcW w:w="758" w:type="pct"/>
            <w:vAlign w:val="center"/>
          </w:tcPr>
          <w:p w14:paraId="51FC7FF8" w14:textId="77777777"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900-008-S17</w:t>
            </w:r>
          </w:p>
        </w:tc>
        <w:tc>
          <w:tcPr>
            <w:tcW w:w="575" w:type="pct"/>
            <w:vAlign w:val="center"/>
          </w:tcPr>
          <w:p w14:paraId="5EC640B5" w14:textId="77777777"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hint="eastAsia"/>
                <w:color w:val="000000" w:themeColor="text1"/>
                <w:sz w:val="18"/>
                <w:szCs w:val="18"/>
              </w:rPr>
              <w:t>0.375</w:t>
            </w:r>
          </w:p>
        </w:tc>
        <w:tc>
          <w:tcPr>
            <w:tcW w:w="594" w:type="pct"/>
            <w:vAlign w:val="center"/>
          </w:tcPr>
          <w:p w14:paraId="76AD4401" w14:textId="77777777"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cs="Times New Roman"/>
                <w:color w:val="000000" w:themeColor="text1"/>
                <w:sz w:val="18"/>
                <w:szCs w:val="18"/>
              </w:rPr>
              <w:t xml:space="preserve">0.75 </w:t>
            </w:r>
          </w:p>
        </w:tc>
        <w:tc>
          <w:tcPr>
            <w:tcW w:w="914" w:type="pct"/>
            <w:vMerge/>
            <w:vAlign w:val="center"/>
          </w:tcPr>
          <w:p w14:paraId="7016DBE9" w14:textId="3BF0123B" w:rsidR="00074533" w:rsidRPr="004C6618" w:rsidRDefault="00074533" w:rsidP="00074533">
            <w:pPr>
              <w:spacing w:line="240" w:lineRule="auto"/>
              <w:ind w:firstLine="360"/>
              <w:jc w:val="center"/>
              <w:rPr>
                <w:rFonts w:eastAsia="宋体" w:cs="Times New Roman"/>
                <w:color w:val="000000" w:themeColor="text1"/>
                <w:kern w:val="0"/>
                <w:sz w:val="18"/>
                <w:szCs w:val="18"/>
              </w:rPr>
            </w:pPr>
          </w:p>
        </w:tc>
      </w:tr>
      <w:tr w:rsidR="00074533" w:rsidRPr="004C6618" w14:paraId="0CCFAA74" w14:textId="77777777">
        <w:trPr>
          <w:trHeight w:val="340"/>
          <w:jc w:val="center"/>
        </w:trPr>
        <w:tc>
          <w:tcPr>
            <w:tcW w:w="331" w:type="pct"/>
            <w:vAlign w:val="center"/>
          </w:tcPr>
          <w:p w14:paraId="52E954EE" w14:textId="20825050"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5</w:t>
            </w:r>
          </w:p>
        </w:tc>
        <w:tc>
          <w:tcPr>
            <w:tcW w:w="782" w:type="pct"/>
            <w:tcBorders>
              <w:top w:val="single" w:sz="4" w:space="0" w:color="auto"/>
              <w:left w:val="single" w:sz="4" w:space="0" w:color="auto"/>
              <w:bottom w:val="single" w:sz="4" w:space="0" w:color="auto"/>
              <w:right w:val="single" w:sz="4" w:space="0" w:color="auto"/>
            </w:tcBorders>
            <w:vAlign w:val="center"/>
          </w:tcPr>
          <w:p w14:paraId="5C6C0B39" w14:textId="77777777"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一般废活性炭</w:t>
            </w:r>
          </w:p>
        </w:tc>
        <w:tc>
          <w:tcPr>
            <w:tcW w:w="631" w:type="pct"/>
            <w:tcBorders>
              <w:left w:val="single" w:sz="4" w:space="0" w:color="auto"/>
              <w:right w:val="single" w:sz="4" w:space="0" w:color="auto"/>
            </w:tcBorders>
            <w:vAlign w:val="center"/>
          </w:tcPr>
          <w:p w14:paraId="37F75E9A" w14:textId="77777777"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r w:rsidRPr="004C6618">
              <w:rPr>
                <w:rFonts w:cs="Times New Roman"/>
                <w:color w:val="000000" w:themeColor="text1"/>
                <w:sz w:val="18"/>
                <w:szCs w:val="18"/>
              </w:rPr>
              <w:t>纯水制备</w:t>
            </w:r>
          </w:p>
        </w:tc>
        <w:tc>
          <w:tcPr>
            <w:tcW w:w="415" w:type="pct"/>
            <w:vMerge/>
            <w:tcBorders>
              <w:left w:val="single" w:sz="4" w:space="0" w:color="auto"/>
              <w:right w:val="single" w:sz="4" w:space="0" w:color="auto"/>
            </w:tcBorders>
            <w:vAlign w:val="center"/>
          </w:tcPr>
          <w:p w14:paraId="27F50C12" w14:textId="77777777"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p>
        </w:tc>
        <w:tc>
          <w:tcPr>
            <w:tcW w:w="758" w:type="pct"/>
            <w:vAlign w:val="center"/>
          </w:tcPr>
          <w:p w14:paraId="7EDCC502" w14:textId="77777777"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900-008-S59</w:t>
            </w:r>
          </w:p>
        </w:tc>
        <w:tc>
          <w:tcPr>
            <w:tcW w:w="575" w:type="pct"/>
            <w:vAlign w:val="center"/>
          </w:tcPr>
          <w:p w14:paraId="767EDFF3" w14:textId="77777777"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hint="eastAsia"/>
                <w:color w:val="000000" w:themeColor="text1"/>
                <w:sz w:val="18"/>
                <w:szCs w:val="18"/>
              </w:rPr>
              <w:t>0.25</w:t>
            </w:r>
          </w:p>
        </w:tc>
        <w:tc>
          <w:tcPr>
            <w:tcW w:w="594" w:type="pct"/>
            <w:vAlign w:val="center"/>
          </w:tcPr>
          <w:p w14:paraId="7C6261CA" w14:textId="77777777"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cs="Times New Roman"/>
                <w:color w:val="000000" w:themeColor="text1"/>
                <w:sz w:val="18"/>
                <w:szCs w:val="18"/>
              </w:rPr>
              <w:t xml:space="preserve">0.50 </w:t>
            </w:r>
          </w:p>
        </w:tc>
        <w:tc>
          <w:tcPr>
            <w:tcW w:w="914" w:type="pct"/>
            <w:vMerge/>
            <w:vAlign w:val="center"/>
          </w:tcPr>
          <w:p w14:paraId="654E6D9A" w14:textId="307306FD" w:rsidR="00074533" w:rsidRPr="004C6618" w:rsidRDefault="00074533" w:rsidP="00074533">
            <w:pPr>
              <w:spacing w:line="240" w:lineRule="auto"/>
              <w:ind w:firstLine="360"/>
              <w:jc w:val="center"/>
              <w:rPr>
                <w:rFonts w:eastAsia="宋体" w:cs="Times New Roman"/>
                <w:color w:val="000000" w:themeColor="text1"/>
                <w:kern w:val="0"/>
                <w:sz w:val="18"/>
                <w:szCs w:val="18"/>
              </w:rPr>
            </w:pPr>
          </w:p>
        </w:tc>
      </w:tr>
      <w:tr w:rsidR="00074533" w:rsidRPr="004C6618" w14:paraId="7D264F85" w14:textId="77777777">
        <w:trPr>
          <w:trHeight w:val="340"/>
          <w:jc w:val="center"/>
        </w:trPr>
        <w:tc>
          <w:tcPr>
            <w:tcW w:w="331" w:type="pct"/>
            <w:vAlign w:val="center"/>
          </w:tcPr>
          <w:p w14:paraId="15CAE123" w14:textId="424FCB67"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hint="eastAsia"/>
                <w:color w:val="000000" w:themeColor="text1"/>
                <w:kern w:val="0"/>
                <w:sz w:val="18"/>
                <w:szCs w:val="18"/>
              </w:rPr>
              <w:t>6</w:t>
            </w:r>
          </w:p>
        </w:tc>
        <w:tc>
          <w:tcPr>
            <w:tcW w:w="782" w:type="pct"/>
            <w:tcBorders>
              <w:top w:val="single" w:sz="4" w:space="0" w:color="auto"/>
              <w:left w:val="single" w:sz="4" w:space="0" w:color="auto"/>
              <w:bottom w:val="single" w:sz="4" w:space="0" w:color="auto"/>
              <w:right w:val="single" w:sz="4" w:space="0" w:color="auto"/>
            </w:tcBorders>
            <w:vAlign w:val="center"/>
          </w:tcPr>
          <w:p w14:paraId="232BA9A6" w14:textId="77777777"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废滤芯</w:t>
            </w:r>
          </w:p>
        </w:tc>
        <w:tc>
          <w:tcPr>
            <w:tcW w:w="631" w:type="pct"/>
            <w:tcBorders>
              <w:left w:val="single" w:sz="4" w:space="0" w:color="auto"/>
              <w:right w:val="single" w:sz="4" w:space="0" w:color="auto"/>
            </w:tcBorders>
            <w:vAlign w:val="center"/>
          </w:tcPr>
          <w:p w14:paraId="5D18060B" w14:textId="77777777"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r w:rsidRPr="004C6618">
              <w:rPr>
                <w:rFonts w:cs="Times New Roman"/>
                <w:color w:val="000000" w:themeColor="text1"/>
                <w:spacing w:val="-3"/>
                <w:sz w:val="18"/>
                <w:szCs w:val="18"/>
              </w:rPr>
              <w:t>空气过滤、纯水制备、氮气制备</w:t>
            </w:r>
          </w:p>
        </w:tc>
        <w:tc>
          <w:tcPr>
            <w:tcW w:w="415" w:type="pct"/>
            <w:vMerge/>
            <w:tcBorders>
              <w:left w:val="single" w:sz="4" w:space="0" w:color="auto"/>
              <w:right w:val="single" w:sz="4" w:space="0" w:color="auto"/>
            </w:tcBorders>
            <w:vAlign w:val="center"/>
          </w:tcPr>
          <w:p w14:paraId="7DACAB6F" w14:textId="77777777"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p>
        </w:tc>
        <w:tc>
          <w:tcPr>
            <w:tcW w:w="758" w:type="pct"/>
            <w:vAlign w:val="center"/>
          </w:tcPr>
          <w:p w14:paraId="6439C08D" w14:textId="77777777"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bookmarkStart w:id="58" w:name="OLE_LINK5"/>
            <w:r w:rsidRPr="004C6618">
              <w:rPr>
                <w:rFonts w:eastAsia="宋体" w:cs="Times New Roman"/>
                <w:color w:val="000000" w:themeColor="text1"/>
                <w:kern w:val="0"/>
                <w:sz w:val="18"/>
                <w:szCs w:val="18"/>
              </w:rPr>
              <w:t>900-008-S59</w:t>
            </w:r>
            <w:bookmarkEnd w:id="58"/>
          </w:p>
        </w:tc>
        <w:tc>
          <w:tcPr>
            <w:tcW w:w="575" w:type="pct"/>
            <w:vAlign w:val="center"/>
          </w:tcPr>
          <w:p w14:paraId="169CCB8C" w14:textId="77777777"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hint="eastAsia"/>
                <w:color w:val="000000" w:themeColor="text1"/>
                <w:sz w:val="18"/>
                <w:szCs w:val="18"/>
              </w:rPr>
              <w:t>0.1</w:t>
            </w:r>
          </w:p>
        </w:tc>
        <w:tc>
          <w:tcPr>
            <w:tcW w:w="594" w:type="pct"/>
            <w:vAlign w:val="center"/>
          </w:tcPr>
          <w:p w14:paraId="18398A09" w14:textId="77777777"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cs="Times New Roman"/>
                <w:color w:val="000000" w:themeColor="text1"/>
                <w:sz w:val="18"/>
                <w:szCs w:val="18"/>
              </w:rPr>
              <w:t xml:space="preserve">0.20 </w:t>
            </w:r>
          </w:p>
        </w:tc>
        <w:tc>
          <w:tcPr>
            <w:tcW w:w="914" w:type="pct"/>
            <w:vMerge/>
            <w:vAlign w:val="center"/>
          </w:tcPr>
          <w:p w14:paraId="72713C61" w14:textId="04B12265"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p>
        </w:tc>
      </w:tr>
      <w:tr w:rsidR="00074533" w:rsidRPr="004C6618" w14:paraId="37088F96" w14:textId="77777777">
        <w:trPr>
          <w:trHeight w:val="340"/>
          <w:jc w:val="center"/>
        </w:trPr>
        <w:tc>
          <w:tcPr>
            <w:tcW w:w="331" w:type="pct"/>
            <w:vAlign w:val="center"/>
          </w:tcPr>
          <w:p w14:paraId="41C58BF1" w14:textId="0A3B0D0E"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7</w:t>
            </w:r>
          </w:p>
        </w:tc>
        <w:tc>
          <w:tcPr>
            <w:tcW w:w="782" w:type="pct"/>
            <w:tcBorders>
              <w:top w:val="single" w:sz="4" w:space="0" w:color="auto"/>
              <w:left w:val="single" w:sz="4" w:space="0" w:color="auto"/>
              <w:bottom w:val="single" w:sz="4" w:space="0" w:color="auto"/>
              <w:right w:val="single" w:sz="4" w:space="0" w:color="auto"/>
            </w:tcBorders>
            <w:vAlign w:val="center"/>
          </w:tcPr>
          <w:p w14:paraId="5296624F" w14:textId="77777777"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废石英砂</w:t>
            </w:r>
          </w:p>
        </w:tc>
        <w:tc>
          <w:tcPr>
            <w:tcW w:w="631" w:type="pct"/>
            <w:tcBorders>
              <w:left w:val="single" w:sz="4" w:space="0" w:color="auto"/>
              <w:right w:val="single" w:sz="4" w:space="0" w:color="auto"/>
            </w:tcBorders>
            <w:vAlign w:val="center"/>
          </w:tcPr>
          <w:p w14:paraId="6E464EA8" w14:textId="77777777"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r w:rsidRPr="004C6618">
              <w:rPr>
                <w:rFonts w:cs="Times New Roman"/>
                <w:color w:val="000000" w:themeColor="text1"/>
                <w:sz w:val="18"/>
                <w:szCs w:val="18"/>
              </w:rPr>
              <w:t>纯水制备</w:t>
            </w:r>
          </w:p>
        </w:tc>
        <w:tc>
          <w:tcPr>
            <w:tcW w:w="415" w:type="pct"/>
            <w:vMerge/>
            <w:tcBorders>
              <w:left w:val="single" w:sz="4" w:space="0" w:color="auto"/>
              <w:right w:val="single" w:sz="4" w:space="0" w:color="auto"/>
            </w:tcBorders>
            <w:vAlign w:val="center"/>
          </w:tcPr>
          <w:p w14:paraId="1A447AB2" w14:textId="77777777"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p>
        </w:tc>
        <w:tc>
          <w:tcPr>
            <w:tcW w:w="758" w:type="pct"/>
          </w:tcPr>
          <w:p w14:paraId="5023B549" w14:textId="77777777"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900-008-S59</w:t>
            </w:r>
          </w:p>
        </w:tc>
        <w:tc>
          <w:tcPr>
            <w:tcW w:w="575" w:type="pct"/>
            <w:vAlign w:val="center"/>
          </w:tcPr>
          <w:p w14:paraId="04EE9B52" w14:textId="77777777"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hint="eastAsia"/>
                <w:color w:val="000000" w:themeColor="text1"/>
                <w:sz w:val="18"/>
                <w:szCs w:val="18"/>
              </w:rPr>
              <w:t>0.25</w:t>
            </w:r>
          </w:p>
        </w:tc>
        <w:tc>
          <w:tcPr>
            <w:tcW w:w="594" w:type="pct"/>
            <w:vAlign w:val="center"/>
          </w:tcPr>
          <w:p w14:paraId="50C95E8C" w14:textId="77777777"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cs="Times New Roman"/>
                <w:color w:val="000000" w:themeColor="text1"/>
                <w:sz w:val="18"/>
                <w:szCs w:val="18"/>
              </w:rPr>
              <w:t xml:space="preserve">0.50 </w:t>
            </w:r>
          </w:p>
        </w:tc>
        <w:tc>
          <w:tcPr>
            <w:tcW w:w="914" w:type="pct"/>
            <w:vMerge/>
            <w:vAlign w:val="center"/>
          </w:tcPr>
          <w:p w14:paraId="583CFED1" w14:textId="77777777"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p>
        </w:tc>
      </w:tr>
      <w:tr w:rsidR="00074533" w:rsidRPr="004C6618" w14:paraId="3BBAAC7B" w14:textId="77777777">
        <w:trPr>
          <w:trHeight w:val="340"/>
          <w:jc w:val="center"/>
        </w:trPr>
        <w:tc>
          <w:tcPr>
            <w:tcW w:w="331" w:type="pct"/>
            <w:vAlign w:val="center"/>
          </w:tcPr>
          <w:p w14:paraId="5E794A67" w14:textId="16709560"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8</w:t>
            </w:r>
          </w:p>
        </w:tc>
        <w:tc>
          <w:tcPr>
            <w:tcW w:w="782" w:type="pct"/>
            <w:tcBorders>
              <w:top w:val="single" w:sz="4" w:space="0" w:color="auto"/>
              <w:left w:val="single" w:sz="4" w:space="0" w:color="auto"/>
              <w:bottom w:val="single" w:sz="4" w:space="0" w:color="auto"/>
              <w:right w:val="single" w:sz="4" w:space="0" w:color="auto"/>
            </w:tcBorders>
            <w:vAlign w:val="center"/>
          </w:tcPr>
          <w:p w14:paraId="6E28343F" w14:textId="77777777"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废碳分子筛</w:t>
            </w:r>
          </w:p>
        </w:tc>
        <w:tc>
          <w:tcPr>
            <w:tcW w:w="631" w:type="pct"/>
            <w:tcBorders>
              <w:left w:val="single" w:sz="4" w:space="0" w:color="auto"/>
              <w:right w:val="single" w:sz="4" w:space="0" w:color="auto"/>
            </w:tcBorders>
            <w:vAlign w:val="center"/>
          </w:tcPr>
          <w:p w14:paraId="17694522" w14:textId="77777777"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r w:rsidRPr="004C6618">
              <w:rPr>
                <w:rFonts w:cs="Times New Roman"/>
                <w:color w:val="000000" w:themeColor="text1"/>
                <w:sz w:val="18"/>
                <w:szCs w:val="18"/>
              </w:rPr>
              <w:t>氮气制备</w:t>
            </w:r>
          </w:p>
        </w:tc>
        <w:tc>
          <w:tcPr>
            <w:tcW w:w="415" w:type="pct"/>
            <w:vMerge/>
            <w:tcBorders>
              <w:left w:val="single" w:sz="4" w:space="0" w:color="auto"/>
              <w:right w:val="single" w:sz="4" w:space="0" w:color="auto"/>
            </w:tcBorders>
            <w:vAlign w:val="center"/>
          </w:tcPr>
          <w:p w14:paraId="3C8DE0B9" w14:textId="77777777"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p>
        </w:tc>
        <w:tc>
          <w:tcPr>
            <w:tcW w:w="758" w:type="pct"/>
          </w:tcPr>
          <w:p w14:paraId="29F2FBF7" w14:textId="77777777"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900-008-S59</w:t>
            </w:r>
          </w:p>
        </w:tc>
        <w:tc>
          <w:tcPr>
            <w:tcW w:w="575" w:type="pct"/>
            <w:vAlign w:val="center"/>
          </w:tcPr>
          <w:p w14:paraId="69B8F5A4" w14:textId="77777777"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hint="eastAsia"/>
                <w:color w:val="000000" w:themeColor="text1"/>
                <w:sz w:val="18"/>
                <w:szCs w:val="18"/>
              </w:rPr>
              <w:t>0.125</w:t>
            </w:r>
          </w:p>
        </w:tc>
        <w:tc>
          <w:tcPr>
            <w:tcW w:w="594" w:type="pct"/>
            <w:vAlign w:val="center"/>
          </w:tcPr>
          <w:p w14:paraId="77B47648" w14:textId="77777777"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cs="Times New Roman"/>
                <w:color w:val="000000" w:themeColor="text1"/>
                <w:sz w:val="18"/>
                <w:szCs w:val="18"/>
              </w:rPr>
              <w:t xml:space="preserve">0.25 </w:t>
            </w:r>
          </w:p>
        </w:tc>
        <w:tc>
          <w:tcPr>
            <w:tcW w:w="914" w:type="pct"/>
            <w:vMerge/>
            <w:vAlign w:val="center"/>
          </w:tcPr>
          <w:p w14:paraId="612AA2F6" w14:textId="77777777"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p>
        </w:tc>
      </w:tr>
      <w:tr w:rsidR="00074533" w:rsidRPr="004C6618" w14:paraId="0CFC709C" w14:textId="77777777">
        <w:trPr>
          <w:trHeight w:val="340"/>
          <w:jc w:val="center"/>
        </w:trPr>
        <w:tc>
          <w:tcPr>
            <w:tcW w:w="331" w:type="pct"/>
            <w:vAlign w:val="center"/>
          </w:tcPr>
          <w:p w14:paraId="0377C0DB" w14:textId="781F3BB2"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hint="eastAsia"/>
                <w:color w:val="000000" w:themeColor="text1"/>
                <w:kern w:val="0"/>
                <w:sz w:val="18"/>
                <w:szCs w:val="18"/>
              </w:rPr>
              <w:t>9</w:t>
            </w:r>
          </w:p>
        </w:tc>
        <w:tc>
          <w:tcPr>
            <w:tcW w:w="782" w:type="pct"/>
            <w:tcBorders>
              <w:top w:val="single" w:sz="4" w:space="0" w:color="auto"/>
              <w:left w:val="single" w:sz="4" w:space="0" w:color="auto"/>
              <w:bottom w:val="single" w:sz="4" w:space="0" w:color="auto"/>
              <w:right w:val="single" w:sz="4" w:space="0" w:color="auto"/>
            </w:tcBorders>
            <w:vAlign w:val="center"/>
          </w:tcPr>
          <w:p w14:paraId="242E40B1" w14:textId="77777777"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废塑封料</w:t>
            </w:r>
          </w:p>
        </w:tc>
        <w:tc>
          <w:tcPr>
            <w:tcW w:w="631" w:type="pct"/>
            <w:tcBorders>
              <w:left w:val="single" w:sz="4" w:space="0" w:color="auto"/>
              <w:right w:val="single" w:sz="4" w:space="0" w:color="auto"/>
            </w:tcBorders>
            <w:vAlign w:val="center"/>
          </w:tcPr>
          <w:p w14:paraId="1D748372" w14:textId="77777777"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r w:rsidRPr="004C6618">
              <w:rPr>
                <w:rFonts w:cs="Times New Roman"/>
                <w:color w:val="000000" w:themeColor="text1"/>
                <w:sz w:val="18"/>
                <w:szCs w:val="18"/>
              </w:rPr>
              <w:t>塑封</w:t>
            </w:r>
          </w:p>
        </w:tc>
        <w:tc>
          <w:tcPr>
            <w:tcW w:w="415" w:type="pct"/>
            <w:vMerge/>
            <w:tcBorders>
              <w:left w:val="single" w:sz="4" w:space="0" w:color="auto"/>
              <w:right w:val="single" w:sz="4" w:space="0" w:color="auto"/>
            </w:tcBorders>
            <w:vAlign w:val="center"/>
          </w:tcPr>
          <w:p w14:paraId="19E36849" w14:textId="77777777"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p>
        </w:tc>
        <w:tc>
          <w:tcPr>
            <w:tcW w:w="758" w:type="pct"/>
            <w:vAlign w:val="center"/>
          </w:tcPr>
          <w:p w14:paraId="44247104" w14:textId="77777777"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900-099-S59</w:t>
            </w:r>
          </w:p>
        </w:tc>
        <w:tc>
          <w:tcPr>
            <w:tcW w:w="575" w:type="pct"/>
            <w:vAlign w:val="center"/>
          </w:tcPr>
          <w:p w14:paraId="45107EA5" w14:textId="77777777"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hint="eastAsia"/>
                <w:color w:val="000000" w:themeColor="text1"/>
                <w:sz w:val="18"/>
                <w:szCs w:val="18"/>
              </w:rPr>
              <w:t>4.925</w:t>
            </w:r>
          </w:p>
        </w:tc>
        <w:tc>
          <w:tcPr>
            <w:tcW w:w="594" w:type="pct"/>
            <w:vAlign w:val="center"/>
          </w:tcPr>
          <w:p w14:paraId="24D751C4" w14:textId="77777777"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cs="Times New Roman"/>
                <w:color w:val="000000" w:themeColor="text1"/>
                <w:sz w:val="18"/>
                <w:szCs w:val="18"/>
              </w:rPr>
              <w:t xml:space="preserve">9.85 </w:t>
            </w:r>
          </w:p>
        </w:tc>
        <w:tc>
          <w:tcPr>
            <w:tcW w:w="914" w:type="pct"/>
            <w:vMerge/>
            <w:vAlign w:val="center"/>
          </w:tcPr>
          <w:p w14:paraId="73688D2A" w14:textId="77777777"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p>
        </w:tc>
      </w:tr>
      <w:tr w:rsidR="00DD319E" w:rsidRPr="004C6618" w14:paraId="0C82E0B5" w14:textId="77777777">
        <w:trPr>
          <w:trHeight w:val="340"/>
          <w:jc w:val="center"/>
        </w:trPr>
        <w:tc>
          <w:tcPr>
            <w:tcW w:w="331" w:type="pct"/>
            <w:vAlign w:val="center"/>
          </w:tcPr>
          <w:p w14:paraId="4B78B6F6" w14:textId="6C641F44" w:rsidR="00DD319E" w:rsidRPr="004C6618" w:rsidRDefault="00DD319E" w:rsidP="00074533">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1</w:t>
            </w:r>
            <w:r w:rsidR="00074533" w:rsidRPr="004C6618">
              <w:rPr>
                <w:rFonts w:eastAsia="宋体" w:cs="Times New Roman" w:hint="eastAsia"/>
                <w:color w:val="000000" w:themeColor="text1"/>
                <w:kern w:val="0"/>
                <w:sz w:val="18"/>
                <w:szCs w:val="18"/>
              </w:rPr>
              <w:t>0</w:t>
            </w:r>
          </w:p>
        </w:tc>
        <w:tc>
          <w:tcPr>
            <w:tcW w:w="782" w:type="pct"/>
            <w:tcBorders>
              <w:top w:val="single" w:sz="4" w:space="0" w:color="auto"/>
              <w:left w:val="single" w:sz="4" w:space="0" w:color="auto"/>
              <w:right w:val="single" w:sz="4" w:space="0" w:color="auto"/>
            </w:tcBorders>
            <w:vAlign w:val="center"/>
          </w:tcPr>
          <w:p w14:paraId="710FCE3C" w14:textId="77777777" w:rsidR="00DD319E" w:rsidRPr="004C6618" w:rsidRDefault="00DD319E" w:rsidP="00DD319E">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废</w:t>
            </w:r>
            <w:r w:rsidRPr="004C6618">
              <w:rPr>
                <w:rFonts w:eastAsia="宋体" w:cs="Times New Roman"/>
                <w:color w:val="000000" w:themeColor="text1"/>
                <w:kern w:val="0"/>
                <w:sz w:val="18"/>
                <w:szCs w:val="18"/>
              </w:rPr>
              <w:t>RO</w:t>
            </w:r>
            <w:r w:rsidRPr="004C6618">
              <w:rPr>
                <w:rFonts w:eastAsia="宋体" w:cs="Times New Roman"/>
                <w:color w:val="000000" w:themeColor="text1"/>
                <w:kern w:val="0"/>
                <w:sz w:val="18"/>
                <w:szCs w:val="18"/>
              </w:rPr>
              <w:t>膜</w:t>
            </w:r>
          </w:p>
        </w:tc>
        <w:tc>
          <w:tcPr>
            <w:tcW w:w="631" w:type="pct"/>
            <w:tcBorders>
              <w:left w:val="single" w:sz="4" w:space="0" w:color="auto"/>
              <w:right w:val="single" w:sz="4" w:space="0" w:color="auto"/>
            </w:tcBorders>
            <w:vAlign w:val="center"/>
          </w:tcPr>
          <w:p w14:paraId="0667CFF5" w14:textId="77777777" w:rsidR="00DD319E" w:rsidRPr="004C6618" w:rsidRDefault="00DD319E" w:rsidP="00DD319E">
            <w:pPr>
              <w:widowControl/>
              <w:spacing w:line="240" w:lineRule="auto"/>
              <w:ind w:firstLineChars="0" w:firstLine="0"/>
              <w:jc w:val="center"/>
              <w:rPr>
                <w:rFonts w:eastAsia="宋体" w:cs="Times New Roman"/>
                <w:color w:val="000000" w:themeColor="text1"/>
                <w:kern w:val="0"/>
                <w:sz w:val="18"/>
                <w:szCs w:val="18"/>
              </w:rPr>
            </w:pPr>
            <w:r w:rsidRPr="004C6618">
              <w:rPr>
                <w:rFonts w:cs="Times New Roman"/>
                <w:color w:val="000000" w:themeColor="text1"/>
                <w:sz w:val="18"/>
                <w:szCs w:val="18"/>
              </w:rPr>
              <w:t>纯水设备</w:t>
            </w:r>
          </w:p>
        </w:tc>
        <w:tc>
          <w:tcPr>
            <w:tcW w:w="415" w:type="pct"/>
            <w:vMerge/>
            <w:tcBorders>
              <w:left w:val="single" w:sz="4" w:space="0" w:color="auto"/>
              <w:right w:val="single" w:sz="4" w:space="0" w:color="auto"/>
            </w:tcBorders>
            <w:vAlign w:val="center"/>
          </w:tcPr>
          <w:p w14:paraId="57A19CBB" w14:textId="77777777" w:rsidR="00DD319E" w:rsidRPr="004C6618" w:rsidRDefault="00DD319E" w:rsidP="00DD319E">
            <w:pPr>
              <w:widowControl/>
              <w:spacing w:line="240" w:lineRule="auto"/>
              <w:ind w:firstLineChars="0" w:firstLine="0"/>
              <w:jc w:val="center"/>
              <w:rPr>
                <w:rFonts w:eastAsia="宋体" w:cs="Times New Roman"/>
                <w:color w:val="000000" w:themeColor="text1"/>
                <w:kern w:val="0"/>
                <w:sz w:val="18"/>
                <w:szCs w:val="18"/>
              </w:rPr>
            </w:pPr>
          </w:p>
        </w:tc>
        <w:tc>
          <w:tcPr>
            <w:tcW w:w="758" w:type="pct"/>
            <w:vAlign w:val="center"/>
          </w:tcPr>
          <w:p w14:paraId="6E068AA5" w14:textId="77777777" w:rsidR="00DD319E" w:rsidRPr="004C6618" w:rsidRDefault="00DD319E" w:rsidP="00DD319E">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900-099-S59</w:t>
            </w:r>
          </w:p>
        </w:tc>
        <w:tc>
          <w:tcPr>
            <w:tcW w:w="575" w:type="pct"/>
            <w:vAlign w:val="center"/>
          </w:tcPr>
          <w:p w14:paraId="0C01DE8B" w14:textId="77777777" w:rsidR="00DD319E" w:rsidRPr="004C6618" w:rsidRDefault="00DD319E" w:rsidP="00DD319E">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hint="eastAsia"/>
                <w:color w:val="000000" w:themeColor="text1"/>
                <w:sz w:val="18"/>
                <w:szCs w:val="18"/>
              </w:rPr>
              <w:t>0.02</w:t>
            </w:r>
          </w:p>
        </w:tc>
        <w:tc>
          <w:tcPr>
            <w:tcW w:w="594" w:type="pct"/>
            <w:vAlign w:val="center"/>
          </w:tcPr>
          <w:p w14:paraId="3EC3450D" w14:textId="77777777" w:rsidR="00DD319E" w:rsidRPr="004C6618" w:rsidRDefault="00DD319E" w:rsidP="00DD319E">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cs="Times New Roman"/>
                <w:color w:val="000000" w:themeColor="text1"/>
                <w:sz w:val="18"/>
                <w:szCs w:val="18"/>
              </w:rPr>
              <w:t xml:space="preserve">0.04 </w:t>
            </w:r>
          </w:p>
        </w:tc>
        <w:tc>
          <w:tcPr>
            <w:tcW w:w="914" w:type="pct"/>
            <w:vMerge/>
            <w:vAlign w:val="center"/>
          </w:tcPr>
          <w:p w14:paraId="643CD34B" w14:textId="77777777" w:rsidR="00DD319E" w:rsidRPr="004C6618" w:rsidRDefault="00DD319E" w:rsidP="00DD319E">
            <w:pPr>
              <w:widowControl/>
              <w:spacing w:line="240" w:lineRule="auto"/>
              <w:ind w:firstLineChars="0" w:firstLine="0"/>
              <w:jc w:val="center"/>
              <w:rPr>
                <w:rFonts w:eastAsia="宋体" w:cs="Times New Roman"/>
                <w:color w:val="000000" w:themeColor="text1"/>
                <w:kern w:val="0"/>
                <w:sz w:val="18"/>
                <w:szCs w:val="18"/>
              </w:rPr>
            </w:pPr>
          </w:p>
        </w:tc>
      </w:tr>
      <w:tr w:rsidR="00A44FB2" w:rsidRPr="004C6618" w14:paraId="64964501" w14:textId="77777777">
        <w:trPr>
          <w:trHeight w:val="340"/>
          <w:jc w:val="center"/>
        </w:trPr>
        <w:tc>
          <w:tcPr>
            <w:tcW w:w="331" w:type="pct"/>
            <w:vAlign w:val="center"/>
          </w:tcPr>
          <w:p w14:paraId="13F327EB" w14:textId="306CFDBE"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hint="eastAsia"/>
                <w:color w:val="000000" w:themeColor="text1"/>
                <w:kern w:val="0"/>
                <w:sz w:val="18"/>
                <w:szCs w:val="18"/>
              </w:rPr>
              <w:t>11</w:t>
            </w:r>
          </w:p>
        </w:tc>
        <w:tc>
          <w:tcPr>
            <w:tcW w:w="782" w:type="pct"/>
            <w:tcBorders>
              <w:left w:val="single" w:sz="4" w:space="0" w:color="auto"/>
              <w:bottom w:val="single" w:sz="4" w:space="0" w:color="auto"/>
              <w:right w:val="single" w:sz="4" w:space="0" w:color="auto"/>
            </w:tcBorders>
            <w:vAlign w:val="center"/>
          </w:tcPr>
          <w:p w14:paraId="724F23A2" w14:textId="25FE895F"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废</w:t>
            </w:r>
            <w:r w:rsidRPr="004C6618">
              <w:rPr>
                <w:rFonts w:eastAsia="宋体" w:cs="Times New Roman"/>
                <w:color w:val="000000" w:themeColor="text1"/>
                <w:kern w:val="0"/>
                <w:sz w:val="18"/>
                <w:szCs w:val="18"/>
              </w:rPr>
              <w:t>RO</w:t>
            </w:r>
            <w:r w:rsidRPr="004C6618">
              <w:rPr>
                <w:rFonts w:eastAsia="宋体" w:cs="Times New Roman"/>
                <w:color w:val="000000" w:themeColor="text1"/>
                <w:kern w:val="0"/>
                <w:sz w:val="18"/>
                <w:szCs w:val="18"/>
              </w:rPr>
              <w:t>膜</w:t>
            </w:r>
          </w:p>
        </w:tc>
        <w:tc>
          <w:tcPr>
            <w:tcW w:w="631" w:type="pct"/>
            <w:tcBorders>
              <w:left w:val="single" w:sz="4" w:space="0" w:color="auto"/>
              <w:right w:val="single" w:sz="4" w:space="0" w:color="auto"/>
            </w:tcBorders>
            <w:vAlign w:val="center"/>
          </w:tcPr>
          <w:p w14:paraId="6116DFB5"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cs="Times New Roman"/>
                <w:color w:val="000000" w:themeColor="text1"/>
                <w:sz w:val="18"/>
                <w:szCs w:val="18"/>
              </w:rPr>
              <w:t>污水处理</w:t>
            </w:r>
          </w:p>
        </w:tc>
        <w:tc>
          <w:tcPr>
            <w:tcW w:w="415" w:type="pct"/>
            <w:vMerge w:val="restart"/>
            <w:tcBorders>
              <w:left w:val="single" w:sz="4" w:space="0" w:color="auto"/>
              <w:right w:val="single" w:sz="4" w:space="0" w:color="auto"/>
            </w:tcBorders>
            <w:vAlign w:val="center"/>
          </w:tcPr>
          <w:p w14:paraId="45910549"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危险</w:t>
            </w:r>
          </w:p>
          <w:p w14:paraId="678495E3"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废物</w:t>
            </w:r>
          </w:p>
        </w:tc>
        <w:tc>
          <w:tcPr>
            <w:tcW w:w="758" w:type="pct"/>
            <w:vAlign w:val="center"/>
          </w:tcPr>
          <w:p w14:paraId="64771388"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900-041-49</w:t>
            </w:r>
          </w:p>
        </w:tc>
        <w:tc>
          <w:tcPr>
            <w:tcW w:w="575" w:type="pct"/>
            <w:vAlign w:val="center"/>
          </w:tcPr>
          <w:p w14:paraId="47354217"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hint="eastAsia"/>
                <w:color w:val="000000" w:themeColor="text1"/>
                <w:sz w:val="18"/>
                <w:szCs w:val="18"/>
              </w:rPr>
              <w:t>0.04</w:t>
            </w:r>
          </w:p>
        </w:tc>
        <w:tc>
          <w:tcPr>
            <w:tcW w:w="594" w:type="pct"/>
            <w:vAlign w:val="center"/>
          </w:tcPr>
          <w:p w14:paraId="61354598"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cs="Times New Roman"/>
                <w:color w:val="000000" w:themeColor="text1"/>
                <w:sz w:val="18"/>
                <w:szCs w:val="18"/>
              </w:rPr>
              <w:t xml:space="preserve">0.08 </w:t>
            </w:r>
          </w:p>
        </w:tc>
        <w:tc>
          <w:tcPr>
            <w:tcW w:w="914" w:type="pct"/>
            <w:vMerge w:val="restart"/>
            <w:vAlign w:val="center"/>
          </w:tcPr>
          <w:p w14:paraId="53BBBEDF"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hint="eastAsia"/>
                <w:color w:val="000000" w:themeColor="text1"/>
                <w:kern w:val="0"/>
                <w:sz w:val="18"/>
                <w:szCs w:val="18"/>
              </w:rPr>
              <w:t>委托东阳纳海环境科技有限公司处置</w:t>
            </w:r>
          </w:p>
        </w:tc>
      </w:tr>
      <w:tr w:rsidR="00A44FB2" w:rsidRPr="004C6618" w14:paraId="7AECC457" w14:textId="77777777">
        <w:trPr>
          <w:trHeight w:val="340"/>
          <w:jc w:val="center"/>
        </w:trPr>
        <w:tc>
          <w:tcPr>
            <w:tcW w:w="331" w:type="pct"/>
            <w:vAlign w:val="center"/>
          </w:tcPr>
          <w:p w14:paraId="73E228F4" w14:textId="604F224F"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hint="eastAsia"/>
                <w:color w:val="000000" w:themeColor="text1"/>
                <w:kern w:val="0"/>
                <w:sz w:val="18"/>
                <w:szCs w:val="18"/>
              </w:rPr>
              <w:t>12</w:t>
            </w:r>
          </w:p>
        </w:tc>
        <w:tc>
          <w:tcPr>
            <w:tcW w:w="782" w:type="pct"/>
            <w:tcBorders>
              <w:top w:val="single" w:sz="4" w:space="0" w:color="auto"/>
              <w:left w:val="single" w:sz="4" w:space="0" w:color="auto"/>
              <w:bottom w:val="single" w:sz="4" w:space="0" w:color="auto"/>
              <w:right w:val="single" w:sz="4" w:space="0" w:color="auto"/>
            </w:tcBorders>
            <w:vAlign w:val="center"/>
          </w:tcPr>
          <w:p w14:paraId="464A0091"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废银胶</w:t>
            </w:r>
          </w:p>
        </w:tc>
        <w:tc>
          <w:tcPr>
            <w:tcW w:w="631" w:type="pct"/>
            <w:tcBorders>
              <w:left w:val="single" w:sz="4" w:space="0" w:color="auto"/>
              <w:right w:val="single" w:sz="4" w:space="0" w:color="auto"/>
            </w:tcBorders>
            <w:vAlign w:val="center"/>
          </w:tcPr>
          <w:p w14:paraId="2004921F"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cs="Times New Roman"/>
                <w:color w:val="000000" w:themeColor="text1"/>
                <w:spacing w:val="-1"/>
                <w:sz w:val="18"/>
                <w:szCs w:val="18"/>
              </w:rPr>
              <w:t>上芯</w:t>
            </w:r>
          </w:p>
        </w:tc>
        <w:tc>
          <w:tcPr>
            <w:tcW w:w="415" w:type="pct"/>
            <w:vMerge/>
            <w:tcBorders>
              <w:left w:val="single" w:sz="4" w:space="0" w:color="auto"/>
              <w:right w:val="single" w:sz="4" w:space="0" w:color="auto"/>
            </w:tcBorders>
            <w:vAlign w:val="center"/>
          </w:tcPr>
          <w:p w14:paraId="6A6661C3"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c>
          <w:tcPr>
            <w:tcW w:w="758" w:type="pct"/>
            <w:vAlign w:val="center"/>
          </w:tcPr>
          <w:p w14:paraId="74C16003"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900-014-13</w:t>
            </w:r>
          </w:p>
        </w:tc>
        <w:tc>
          <w:tcPr>
            <w:tcW w:w="575" w:type="pct"/>
            <w:vAlign w:val="center"/>
          </w:tcPr>
          <w:p w14:paraId="398D3BB1"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hint="eastAsia"/>
                <w:color w:val="000000" w:themeColor="text1"/>
                <w:sz w:val="18"/>
                <w:szCs w:val="18"/>
              </w:rPr>
              <w:t>0.01</w:t>
            </w:r>
          </w:p>
        </w:tc>
        <w:tc>
          <w:tcPr>
            <w:tcW w:w="594" w:type="pct"/>
            <w:vAlign w:val="center"/>
          </w:tcPr>
          <w:p w14:paraId="7A37BEA7"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cs="Times New Roman"/>
                <w:color w:val="000000" w:themeColor="text1"/>
                <w:sz w:val="18"/>
                <w:szCs w:val="18"/>
              </w:rPr>
              <w:t xml:space="preserve">0.02 </w:t>
            </w:r>
          </w:p>
        </w:tc>
        <w:tc>
          <w:tcPr>
            <w:tcW w:w="914" w:type="pct"/>
            <w:vMerge/>
            <w:vAlign w:val="center"/>
          </w:tcPr>
          <w:p w14:paraId="479A0634"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r>
      <w:tr w:rsidR="00A44FB2" w:rsidRPr="004C6618" w14:paraId="3F6F408D" w14:textId="77777777">
        <w:trPr>
          <w:trHeight w:val="340"/>
          <w:jc w:val="center"/>
        </w:trPr>
        <w:tc>
          <w:tcPr>
            <w:tcW w:w="331" w:type="pct"/>
            <w:vAlign w:val="center"/>
          </w:tcPr>
          <w:p w14:paraId="68353A6F" w14:textId="56E42B0E"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hint="eastAsia"/>
                <w:color w:val="000000" w:themeColor="text1"/>
                <w:kern w:val="0"/>
                <w:sz w:val="18"/>
                <w:szCs w:val="18"/>
              </w:rPr>
              <w:t>13</w:t>
            </w:r>
          </w:p>
        </w:tc>
        <w:tc>
          <w:tcPr>
            <w:tcW w:w="782" w:type="pct"/>
            <w:tcBorders>
              <w:top w:val="single" w:sz="4" w:space="0" w:color="auto"/>
              <w:left w:val="single" w:sz="4" w:space="0" w:color="auto"/>
              <w:bottom w:val="single" w:sz="4" w:space="0" w:color="auto"/>
              <w:right w:val="single" w:sz="4" w:space="0" w:color="auto"/>
            </w:tcBorders>
            <w:vAlign w:val="center"/>
          </w:tcPr>
          <w:p w14:paraId="5D0FA5D7"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废槽渣（液）</w:t>
            </w:r>
          </w:p>
        </w:tc>
        <w:tc>
          <w:tcPr>
            <w:tcW w:w="631" w:type="pct"/>
            <w:tcBorders>
              <w:left w:val="single" w:sz="4" w:space="0" w:color="auto"/>
              <w:right w:val="single" w:sz="4" w:space="0" w:color="auto"/>
            </w:tcBorders>
            <w:vAlign w:val="center"/>
          </w:tcPr>
          <w:p w14:paraId="3C5A0A10"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cs="Times New Roman"/>
                <w:color w:val="000000" w:themeColor="text1"/>
                <w:sz w:val="18"/>
                <w:szCs w:val="18"/>
              </w:rPr>
              <w:t>镀锡</w:t>
            </w:r>
          </w:p>
        </w:tc>
        <w:tc>
          <w:tcPr>
            <w:tcW w:w="415" w:type="pct"/>
            <w:vMerge/>
            <w:tcBorders>
              <w:left w:val="single" w:sz="4" w:space="0" w:color="auto"/>
              <w:right w:val="single" w:sz="4" w:space="0" w:color="auto"/>
            </w:tcBorders>
            <w:vAlign w:val="center"/>
          </w:tcPr>
          <w:p w14:paraId="6540E34C"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c>
          <w:tcPr>
            <w:tcW w:w="758" w:type="pct"/>
            <w:vAlign w:val="center"/>
          </w:tcPr>
          <w:p w14:paraId="055CD280"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336-063-17</w:t>
            </w:r>
          </w:p>
        </w:tc>
        <w:tc>
          <w:tcPr>
            <w:tcW w:w="575" w:type="pct"/>
            <w:vAlign w:val="center"/>
          </w:tcPr>
          <w:p w14:paraId="55041D97"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hint="eastAsia"/>
                <w:color w:val="000000" w:themeColor="text1"/>
                <w:sz w:val="18"/>
                <w:szCs w:val="18"/>
              </w:rPr>
              <w:t>4.6</w:t>
            </w:r>
          </w:p>
        </w:tc>
        <w:tc>
          <w:tcPr>
            <w:tcW w:w="594" w:type="pct"/>
            <w:vAlign w:val="center"/>
          </w:tcPr>
          <w:p w14:paraId="19F00053"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cs="Times New Roman"/>
                <w:color w:val="000000" w:themeColor="text1"/>
                <w:sz w:val="18"/>
                <w:szCs w:val="18"/>
              </w:rPr>
              <w:t xml:space="preserve">9.2 </w:t>
            </w:r>
          </w:p>
        </w:tc>
        <w:tc>
          <w:tcPr>
            <w:tcW w:w="914" w:type="pct"/>
            <w:vMerge/>
            <w:vAlign w:val="center"/>
          </w:tcPr>
          <w:p w14:paraId="27493B28"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r>
      <w:tr w:rsidR="00A44FB2" w:rsidRPr="004C6618" w14:paraId="3A07E6CD" w14:textId="77777777">
        <w:trPr>
          <w:trHeight w:val="340"/>
          <w:jc w:val="center"/>
        </w:trPr>
        <w:tc>
          <w:tcPr>
            <w:tcW w:w="331" w:type="pct"/>
            <w:vAlign w:val="center"/>
          </w:tcPr>
          <w:p w14:paraId="2A0C44F4" w14:textId="0A54A9AE"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hint="eastAsia"/>
                <w:color w:val="000000" w:themeColor="text1"/>
                <w:kern w:val="0"/>
                <w:sz w:val="18"/>
                <w:szCs w:val="18"/>
              </w:rPr>
              <w:t>14</w:t>
            </w:r>
          </w:p>
        </w:tc>
        <w:tc>
          <w:tcPr>
            <w:tcW w:w="782" w:type="pct"/>
            <w:tcBorders>
              <w:top w:val="single" w:sz="4" w:space="0" w:color="auto"/>
              <w:left w:val="single" w:sz="4" w:space="0" w:color="auto"/>
              <w:bottom w:val="single" w:sz="4" w:space="0" w:color="auto"/>
              <w:right w:val="single" w:sz="4" w:space="0" w:color="auto"/>
            </w:tcBorders>
            <w:vAlign w:val="center"/>
          </w:tcPr>
          <w:p w14:paraId="33BE156A"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废包装物</w:t>
            </w:r>
          </w:p>
        </w:tc>
        <w:tc>
          <w:tcPr>
            <w:tcW w:w="631" w:type="pct"/>
            <w:tcBorders>
              <w:left w:val="single" w:sz="4" w:space="0" w:color="auto"/>
              <w:right w:val="single" w:sz="4" w:space="0" w:color="auto"/>
            </w:tcBorders>
            <w:vAlign w:val="center"/>
          </w:tcPr>
          <w:p w14:paraId="1E485602"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cs="Times New Roman"/>
                <w:color w:val="000000" w:themeColor="text1"/>
                <w:sz w:val="18"/>
                <w:szCs w:val="18"/>
              </w:rPr>
              <w:t>原料使用</w:t>
            </w:r>
          </w:p>
        </w:tc>
        <w:tc>
          <w:tcPr>
            <w:tcW w:w="415" w:type="pct"/>
            <w:vMerge/>
            <w:tcBorders>
              <w:left w:val="single" w:sz="4" w:space="0" w:color="auto"/>
              <w:right w:val="single" w:sz="4" w:space="0" w:color="auto"/>
            </w:tcBorders>
            <w:vAlign w:val="center"/>
          </w:tcPr>
          <w:p w14:paraId="58183DAD"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c>
          <w:tcPr>
            <w:tcW w:w="758" w:type="pct"/>
            <w:vAlign w:val="center"/>
          </w:tcPr>
          <w:p w14:paraId="35030378"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900-041-49</w:t>
            </w:r>
          </w:p>
        </w:tc>
        <w:tc>
          <w:tcPr>
            <w:tcW w:w="575" w:type="pct"/>
            <w:vAlign w:val="center"/>
          </w:tcPr>
          <w:p w14:paraId="4FA8E277"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hint="eastAsia"/>
                <w:color w:val="000000" w:themeColor="text1"/>
                <w:sz w:val="18"/>
                <w:szCs w:val="18"/>
              </w:rPr>
              <w:t>0.8</w:t>
            </w:r>
          </w:p>
        </w:tc>
        <w:tc>
          <w:tcPr>
            <w:tcW w:w="594" w:type="pct"/>
            <w:vAlign w:val="center"/>
          </w:tcPr>
          <w:p w14:paraId="1D04E133"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cs="Times New Roman"/>
                <w:color w:val="000000" w:themeColor="text1"/>
                <w:sz w:val="18"/>
                <w:szCs w:val="18"/>
              </w:rPr>
              <w:t xml:space="preserve">1.60 </w:t>
            </w:r>
          </w:p>
        </w:tc>
        <w:tc>
          <w:tcPr>
            <w:tcW w:w="914" w:type="pct"/>
            <w:vMerge/>
            <w:vAlign w:val="center"/>
          </w:tcPr>
          <w:p w14:paraId="5F401F91"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r>
      <w:tr w:rsidR="00A44FB2" w:rsidRPr="004C6618" w14:paraId="3965DC3B" w14:textId="77777777">
        <w:trPr>
          <w:trHeight w:val="340"/>
          <w:jc w:val="center"/>
        </w:trPr>
        <w:tc>
          <w:tcPr>
            <w:tcW w:w="331" w:type="pct"/>
            <w:vAlign w:val="center"/>
          </w:tcPr>
          <w:p w14:paraId="5C2E1A3E" w14:textId="6CFE39C5"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15</w:t>
            </w:r>
          </w:p>
        </w:tc>
        <w:tc>
          <w:tcPr>
            <w:tcW w:w="782" w:type="pct"/>
            <w:tcBorders>
              <w:top w:val="single" w:sz="4" w:space="0" w:color="auto"/>
              <w:left w:val="single" w:sz="4" w:space="0" w:color="auto"/>
              <w:bottom w:val="single" w:sz="4" w:space="0" w:color="auto"/>
              <w:right w:val="single" w:sz="4" w:space="0" w:color="auto"/>
            </w:tcBorders>
            <w:vAlign w:val="center"/>
          </w:tcPr>
          <w:p w14:paraId="6FB19935"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含锡污泥</w:t>
            </w:r>
          </w:p>
        </w:tc>
        <w:tc>
          <w:tcPr>
            <w:tcW w:w="631" w:type="pct"/>
            <w:tcBorders>
              <w:left w:val="single" w:sz="4" w:space="0" w:color="auto"/>
              <w:right w:val="single" w:sz="4" w:space="0" w:color="auto"/>
            </w:tcBorders>
            <w:vAlign w:val="center"/>
          </w:tcPr>
          <w:p w14:paraId="0B4F7A8C"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cs="Times New Roman"/>
                <w:color w:val="000000" w:themeColor="text1"/>
                <w:sz w:val="18"/>
                <w:szCs w:val="18"/>
              </w:rPr>
              <w:t>含锡污水处理</w:t>
            </w:r>
          </w:p>
        </w:tc>
        <w:tc>
          <w:tcPr>
            <w:tcW w:w="415" w:type="pct"/>
            <w:vMerge/>
            <w:tcBorders>
              <w:left w:val="single" w:sz="4" w:space="0" w:color="auto"/>
              <w:right w:val="single" w:sz="4" w:space="0" w:color="auto"/>
            </w:tcBorders>
            <w:vAlign w:val="center"/>
          </w:tcPr>
          <w:p w14:paraId="031CFCBE"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c>
          <w:tcPr>
            <w:tcW w:w="758" w:type="pct"/>
            <w:vAlign w:val="center"/>
          </w:tcPr>
          <w:p w14:paraId="0A18BB20"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336-063-17</w:t>
            </w:r>
          </w:p>
        </w:tc>
        <w:tc>
          <w:tcPr>
            <w:tcW w:w="575" w:type="pct"/>
            <w:vAlign w:val="center"/>
          </w:tcPr>
          <w:p w14:paraId="71CF73A5"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hint="eastAsia"/>
                <w:color w:val="000000" w:themeColor="text1"/>
                <w:sz w:val="18"/>
                <w:szCs w:val="18"/>
              </w:rPr>
              <w:t>2.125</w:t>
            </w:r>
          </w:p>
        </w:tc>
        <w:tc>
          <w:tcPr>
            <w:tcW w:w="594" w:type="pct"/>
            <w:vAlign w:val="center"/>
          </w:tcPr>
          <w:p w14:paraId="3E947A8B"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cs="Times New Roman"/>
                <w:color w:val="000000" w:themeColor="text1"/>
                <w:sz w:val="18"/>
                <w:szCs w:val="18"/>
              </w:rPr>
              <w:t xml:space="preserve">4.25 </w:t>
            </w:r>
          </w:p>
        </w:tc>
        <w:tc>
          <w:tcPr>
            <w:tcW w:w="914" w:type="pct"/>
            <w:vMerge/>
            <w:vAlign w:val="center"/>
          </w:tcPr>
          <w:p w14:paraId="612DE98E"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r>
      <w:tr w:rsidR="00A44FB2" w:rsidRPr="004C6618" w14:paraId="02E95E66" w14:textId="77777777">
        <w:trPr>
          <w:trHeight w:val="340"/>
          <w:jc w:val="center"/>
        </w:trPr>
        <w:tc>
          <w:tcPr>
            <w:tcW w:w="331" w:type="pct"/>
            <w:vAlign w:val="center"/>
          </w:tcPr>
          <w:p w14:paraId="13BE8FA4" w14:textId="6FFB384B"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16</w:t>
            </w:r>
          </w:p>
        </w:tc>
        <w:tc>
          <w:tcPr>
            <w:tcW w:w="782" w:type="pct"/>
            <w:tcBorders>
              <w:top w:val="single" w:sz="4" w:space="0" w:color="auto"/>
              <w:left w:val="single" w:sz="4" w:space="0" w:color="auto"/>
              <w:bottom w:val="single" w:sz="4" w:space="0" w:color="auto"/>
              <w:right w:val="single" w:sz="4" w:space="0" w:color="auto"/>
            </w:tcBorders>
            <w:vAlign w:val="center"/>
          </w:tcPr>
          <w:p w14:paraId="10992FA4"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表面处理污泥</w:t>
            </w:r>
          </w:p>
        </w:tc>
        <w:tc>
          <w:tcPr>
            <w:tcW w:w="631" w:type="pct"/>
            <w:tcBorders>
              <w:left w:val="single" w:sz="4" w:space="0" w:color="auto"/>
              <w:right w:val="single" w:sz="4" w:space="0" w:color="auto"/>
            </w:tcBorders>
            <w:vAlign w:val="center"/>
          </w:tcPr>
          <w:p w14:paraId="5FC56EBC"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cs="Times New Roman"/>
                <w:color w:val="000000" w:themeColor="text1"/>
                <w:sz w:val="18"/>
                <w:szCs w:val="18"/>
              </w:rPr>
              <w:t>表面处理污水处理</w:t>
            </w:r>
          </w:p>
        </w:tc>
        <w:tc>
          <w:tcPr>
            <w:tcW w:w="415" w:type="pct"/>
            <w:vMerge/>
            <w:tcBorders>
              <w:left w:val="single" w:sz="4" w:space="0" w:color="auto"/>
              <w:right w:val="single" w:sz="4" w:space="0" w:color="auto"/>
            </w:tcBorders>
            <w:vAlign w:val="center"/>
          </w:tcPr>
          <w:p w14:paraId="3435F911"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c>
          <w:tcPr>
            <w:tcW w:w="758" w:type="pct"/>
            <w:vAlign w:val="center"/>
          </w:tcPr>
          <w:p w14:paraId="15A0C1B1"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336-064-17</w:t>
            </w:r>
          </w:p>
        </w:tc>
        <w:tc>
          <w:tcPr>
            <w:tcW w:w="575" w:type="pct"/>
            <w:vAlign w:val="center"/>
          </w:tcPr>
          <w:p w14:paraId="533365D6"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hint="eastAsia"/>
                <w:color w:val="000000" w:themeColor="text1"/>
                <w:sz w:val="18"/>
                <w:szCs w:val="18"/>
              </w:rPr>
              <w:t>17.465</w:t>
            </w:r>
          </w:p>
        </w:tc>
        <w:tc>
          <w:tcPr>
            <w:tcW w:w="594" w:type="pct"/>
            <w:vAlign w:val="center"/>
          </w:tcPr>
          <w:p w14:paraId="75D6A7F8"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cs="Times New Roman"/>
                <w:color w:val="000000" w:themeColor="text1"/>
                <w:sz w:val="18"/>
                <w:szCs w:val="18"/>
              </w:rPr>
              <w:t xml:space="preserve">34.93 </w:t>
            </w:r>
          </w:p>
        </w:tc>
        <w:tc>
          <w:tcPr>
            <w:tcW w:w="914" w:type="pct"/>
            <w:vMerge/>
            <w:vAlign w:val="center"/>
          </w:tcPr>
          <w:p w14:paraId="46F6BE25"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r>
      <w:tr w:rsidR="00A44FB2" w:rsidRPr="004C6618" w14:paraId="4E1A645A" w14:textId="77777777">
        <w:trPr>
          <w:trHeight w:val="340"/>
          <w:jc w:val="center"/>
        </w:trPr>
        <w:tc>
          <w:tcPr>
            <w:tcW w:w="331" w:type="pct"/>
            <w:vAlign w:val="center"/>
          </w:tcPr>
          <w:p w14:paraId="4DD71112" w14:textId="13AB8DA9"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17</w:t>
            </w:r>
          </w:p>
        </w:tc>
        <w:tc>
          <w:tcPr>
            <w:tcW w:w="782" w:type="pct"/>
            <w:tcBorders>
              <w:top w:val="single" w:sz="4" w:space="0" w:color="auto"/>
              <w:left w:val="single" w:sz="4" w:space="0" w:color="auto"/>
              <w:right w:val="single" w:sz="4" w:space="0" w:color="auto"/>
            </w:tcBorders>
            <w:vAlign w:val="center"/>
          </w:tcPr>
          <w:p w14:paraId="4EB6CB36"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废液压油</w:t>
            </w:r>
          </w:p>
        </w:tc>
        <w:tc>
          <w:tcPr>
            <w:tcW w:w="631" w:type="pct"/>
            <w:tcBorders>
              <w:left w:val="single" w:sz="4" w:space="0" w:color="auto"/>
              <w:right w:val="single" w:sz="4" w:space="0" w:color="auto"/>
            </w:tcBorders>
            <w:vAlign w:val="center"/>
          </w:tcPr>
          <w:p w14:paraId="559EC822"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cs="Times New Roman"/>
                <w:color w:val="000000" w:themeColor="text1"/>
                <w:sz w:val="18"/>
                <w:szCs w:val="18"/>
              </w:rPr>
              <w:t>设备保养</w:t>
            </w:r>
          </w:p>
        </w:tc>
        <w:tc>
          <w:tcPr>
            <w:tcW w:w="415" w:type="pct"/>
            <w:vMerge/>
            <w:tcBorders>
              <w:left w:val="single" w:sz="4" w:space="0" w:color="auto"/>
              <w:right w:val="single" w:sz="4" w:space="0" w:color="auto"/>
            </w:tcBorders>
            <w:vAlign w:val="center"/>
          </w:tcPr>
          <w:p w14:paraId="4770A14F"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c>
          <w:tcPr>
            <w:tcW w:w="758" w:type="pct"/>
            <w:vAlign w:val="center"/>
          </w:tcPr>
          <w:p w14:paraId="46E92F30"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900-218-08</w:t>
            </w:r>
          </w:p>
        </w:tc>
        <w:tc>
          <w:tcPr>
            <w:tcW w:w="575" w:type="pct"/>
            <w:vAlign w:val="center"/>
          </w:tcPr>
          <w:p w14:paraId="7AC415F5"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hint="eastAsia"/>
                <w:color w:val="000000" w:themeColor="text1"/>
                <w:sz w:val="18"/>
                <w:szCs w:val="18"/>
              </w:rPr>
              <w:t>0.2</w:t>
            </w:r>
          </w:p>
        </w:tc>
        <w:tc>
          <w:tcPr>
            <w:tcW w:w="594" w:type="pct"/>
            <w:vAlign w:val="center"/>
          </w:tcPr>
          <w:p w14:paraId="4F8B49D2"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cs="Times New Roman"/>
                <w:color w:val="000000" w:themeColor="text1"/>
                <w:sz w:val="18"/>
                <w:szCs w:val="18"/>
              </w:rPr>
              <w:t xml:space="preserve">0.40 </w:t>
            </w:r>
          </w:p>
        </w:tc>
        <w:tc>
          <w:tcPr>
            <w:tcW w:w="914" w:type="pct"/>
            <w:vMerge/>
            <w:vAlign w:val="center"/>
          </w:tcPr>
          <w:p w14:paraId="2D9BD3D5"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r>
      <w:tr w:rsidR="00A44FB2" w:rsidRPr="004C6618" w14:paraId="21C93CD7" w14:textId="77777777">
        <w:trPr>
          <w:trHeight w:val="340"/>
          <w:jc w:val="center"/>
        </w:trPr>
        <w:tc>
          <w:tcPr>
            <w:tcW w:w="331" w:type="pct"/>
            <w:vAlign w:val="center"/>
          </w:tcPr>
          <w:p w14:paraId="65889F98" w14:textId="37663BFA"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18</w:t>
            </w:r>
          </w:p>
        </w:tc>
        <w:tc>
          <w:tcPr>
            <w:tcW w:w="782" w:type="pct"/>
            <w:tcBorders>
              <w:top w:val="single" w:sz="4" w:space="0" w:color="auto"/>
              <w:left w:val="single" w:sz="4" w:space="0" w:color="auto"/>
              <w:bottom w:val="single" w:sz="4" w:space="0" w:color="auto"/>
              <w:right w:val="single" w:sz="4" w:space="0" w:color="auto"/>
            </w:tcBorders>
            <w:vAlign w:val="center"/>
          </w:tcPr>
          <w:p w14:paraId="455F6E53"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废润滑油</w:t>
            </w:r>
          </w:p>
        </w:tc>
        <w:tc>
          <w:tcPr>
            <w:tcW w:w="631" w:type="pct"/>
            <w:tcBorders>
              <w:left w:val="single" w:sz="4" w:space="0" w:color="auto"/>
              <w:right w:val="single" w:sz="4" w:space="0" w:color="auto"/>
            </w:tcBorders>
            <w:vAlign w:val="center"/>
          </w:tcPr>
          <w:p w14:paraId="79183366"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cs="Times New Roman"/>
                <w:color w:val="000000" w:themeColor="text1"/>
                <w:sz w:val="18"/>
                <w:szCs w:val="18"/>
              </w:rPr>
              <w:t>设备保养</w:t>
            </w:r>
          </w:p>
        </w:tc>
        <w:tc>
          <w:tcPr>
            <w:tcW w:w="415" w:type="pct"/>
            <w:vMerge/>
            <w:tcBorders>
              <w:left w:val="single" w:sz="4" w:space="0" w:color="auto"/>
              <w:right w:val="single" w:sz="4" w:space="0" w:color="auto"/>
            </w:tcBorders>
            <w:vAlign w:val="center"/>
          </w:tcPr>
          <w:p w14:paraId="3078DAAC"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c>
          <w:tcPr>
            <w:tcW w:w="758" w:type="pct"/>
            <w:vAlign w:val="center"/>
          </w:tcPr>
          <w:p w14:paraId="2769D3D3"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900-249-08</w:t>
            </w:r>
          </w:p>
        </w:tc>
        <w:tc>
          <w:tcPr>
            <w:tcW w:w="575" w:type="pct"/>
            <w:vAlign w:val="center"/>
          </w:tcPr>
          <w:p w14:paraId="21F0093D"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hint="eastAsia"/>
                <w:color w:val="000000" w:themeColor="text1"/>
                <w:sz w:val="18"/>
                <w:szCs w:val="18"/>
              </w:rPr>
              <w:t>0.225</w:t>
            </w:r>
          </w:p>
        </w:tc>
        <w:tc>
          <w:tcPr>
            <w:tcW w:w="594" w:type="pct"/>
            <w:vAlign w:val="center"/>
          </w:tcPr>
          <w:p w14:paraId="109F3CDC"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cs="Times New Roman"/>
                <w:color w:val="000000" w:themeColor="text1"/>
                <w:sz w:val="18"/>
                <w:szCs w:val="18"/>
              </w:rPr>
              <w:t xml:space="preserve">0.45 </w:t>
            </w:r>
          </w:p>
        </w:tc>
        <w:tc>
          <w:tcPr>
            <w:tcW w:w="914" w:type="pct"/>
            <w:vMerge/>
            <w:vAlign w:val="center"/>
          </w:tcPr>
          <w:p w14:paraId="47EE7347"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r>
      <w:tr w:rsidR="00A44FB2" w:rsidRPr="004C6618" w14:paraId="1B4FF657" w14:textId="77777777">
        <w:trPr>
          <w:trHeight w:val="340"/>
          <w:jc w:val="center"/>
        </w:trPr>
        <w:tc>
          <w:tcPr>
            <w:tcW w:w="331" w:type="pct"/>
            <w:vAlign w:val="center"/>
          </w:tcPr>
          <w:p w14:paraId="402FD9F9" w14:textId="6817A668"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hint="eastAsia"/>
                <w:color w:val="000000" w:themeColor="text1"/>
                <w:kern w:val="0"/>
                <w:sz w:val="18"/>
                <w:szCs w:val="18"/>
              </w:rPr>
              <w:t>19</w:t>
            </w:r>
          </w:p>
        </w:tc>
        <w:tc>
          <w:tcPr>
            <w:tcW w:w="782" w:type="pct"/>
            <w:tcBorders>
              <w:top w:val="single" w:sz="4" w:space="0" w:color="auto"/>
              <w:left w:val="single" w:sz="4" w:space="0" w:color="auto"/>
              <w:bottom w:val="single" w:sz="4" w:space="0" w:color="auto"/>
              <w:right w:val="single" w:sz="4" w:space="0" w:color="auto"/>
            </w:tcBorders>
            <w:vAlign w:val="center"/>
          </w:tcPr>
          <w:p w14:paraId="06CA0572"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废油桶</w:t>
            </w:r>
          </w:p>
        </w:tc>
        <w:tc>
          <w:tcPr>
            <w:tcW w:w="631" w:type="pct"/>
            <w:tcBorders>
              <w:left w:val="single" w:sz="4" w:space="0" w:color="auto"/>
              <w:right w:val="single" w:sz="4" w:space="0" w:color="auto"/>
            </w:tcBorders>
            <w:vAlign w:val="center"/>
          </w:tcPr>
          <w:p w14:paraId="0F3F8DAE"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cs="Times New Roman"/>
                <w:color w:val="000000" w:themeColor="text1"/>
                <w:sz w:val="18"/>
                <w:szCs w:val="18"/>
              </w:rPr>
              <w:t>原料使用</w:t>
            </w:r>
          </w:p>
        </w:tc>
        <w:tc>
          <w:tcPr>
            <w:tcW w:w="415" w:type="pct"/>
            <w:vMerge/>
            <w:tcBorders>
              <w:left w:val="single" w:sz="4" w:space="0" w:color="auto"/>
              <w:right w:val="single" w:sz="4" w:space="0" w:color="auto"/>
            </w:tcBorders>
            <w:vAlign w:val="center"/>
          </w:tcPr>
          <w:p w14:paraId="142B0695"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c>
          <w:tcPr>
            <w:tcW w:w="758" w:type="pct"/>
            <w:vAlign w:val="center"/>
          </w:tcPr>
          <w:p w14:paraId="51A848B6"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900-249-08</w:t>
            </w:r>
          </w:p>
        </w:tc>
        <w:tc>
          <w:tcPr>
            <w:tcW w:w="575" w:type="pct"/>
            <w:vAlign w:val="center"/>
          </w:tcPr>
          <w:p w14:paraId="3FFA4C01"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hint="eastAsia"/>
                <w:color w:val="000000" w:themeColor="text1"/>
                <w:sz w:val="18"/>
                <w:szCs w:val="18"/>
              </w:rPr>
              <w:t>0.035</w:t>
            </w:r>
          </w:p>
        </w:tc>
        <w:tc>
          <w:tcPr>
            <w:tcW w:w="594" w:type="pct"/>
            <w:vAlign w:val="center"/>
          </w:tcPr>
          <w:p w14:paraId="00428CB2"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cs="Times New Roman"/>
                <w:color w:val="000000" w:themeColor="text1"/>
                <w:sz w:val="18"/>
                <w:szCs w:val="18"/>
              </w:rPr>
              <w:t xml:space="preserve">0.07 </w:t>
            </w:r>
          </w:p>
        </w:tc>
        <w:tc>
          <w:tcPr>
            <w:tcW w:w="914" w:type="pct"/>
            <w:vMerge/>
            <w:vAlign w:val="center"/>
          </w:tcPr>
          <w:p w14:paraId="141C4356"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r>
      <w:tr w:rsidR="00A44FB2" w:rsidRPr="004C6618" w14:paraId="0A5BDCD3" w14:textId="77777777">
        <w:trPr>
          <w:trHeight w:val="340"/>
          <w:jc w:val="center"/>
        </w:trPr>
        <w:tc>
          <w:tcPr>
            <w:tcW w:w="331" w:type="pct"/>
            <w:vAlign w:val="center"/>
          </w:tcPr>
          <w:p w14:paraId="65AA1D02" w14:textId="6E57D3A6"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20</w:t>
            </w:r>
          </w:p>
        </w:tc>
        <w:tc>
          <w:tcPr>
            <w:tcW w:w="782" w:type="pct"/>
            <w:tcBorders>
              <w:top w:val="single" w:sz="4" w:space="0" w:color="auto"/>
              <w:left w:val="single" w:sz="4" w:space="0" w:color="auto"/>
              <w:bottom w:val="single" w:sz="4" w:space="0" w:color="auto"/>
              <w:right w:val="single" w:sz="4" w:space="0" w:color="auto"/>
            </w:tcBorders>
            <w:vAlign w:val="center"/>
          </w:tcPr>
          <w:p w14:paraId="4A27CAFD"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废过滤网</w:t>
            </w:r>
          </w:p>
        </w:tc>
        <w:tc>
          <w:tcPr>
            <w:tcW w:w="631" w:type="pct"/>
            <w:tcBorders>
              <w:left w:val="single" w:sz="4" w:space="0" w:color="auto"/>
              <w:right w:val="single" w:sz="4" w:space="0" w:color="auto"/>
            </w:tcBorders>
            <w:vAlign w:val="center"/>
          </w:tcPr>
          <w:p w14:paraId="73A33003"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cs="Times New Roman"/>
                <w:color w:val="000000" w:themeColor="text1"/>
                <w:sz w:val="18"/>
                <w:szCs w:val="18"/>
              </w:rPr>
              <w:t>槽液过滤</w:t>
            </w:r>
          </w:p>
        </w:tc>
        <w:tc>
          <w:tcPr>
            <w:tcW w:w="415" w:type="pct"/>
            <w:vMerge/>
            <w:tcBorders>
              <w:left w:val="single" w:sz="4" w:space="0" w:color="auto"/>
              <w:right w:val="single" w:sz="4" w:space="0" w:color="auto"/>
            </w:tcBorders>
            <w:vAlign w:val="center"/>
          </w:tcPr>
          <w:p w14:paraId="5675D6B4"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c>
          <w:tcPr>
            <w:tcW w:w="758" w:type="pct"/>
            <w:vAlign w:val="center"/>
          </w:tcPr>
          <w:p w14:paraId="01BA9BB9"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900-041-49</w:t>
            </w:r>
          </w:p>
        </w:tc>
        <w:tc>
          <w:tcPr>
            <w:tcW w:w="575" w:type="pct"/>
            <w:vAlign w:val="center"/>
          </w:tcPr>
          <w:p w14:paraId="6EF4C3FF"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hint="eastAsia"/>
                <w:color w:val="000000" w:themeColor="text1"/>
                <w:sz w:val="18"/>
                <w:szCs w:val="18"/>
              </w:rPr>
              <w:t>0.01</w:t>
            </w:r>
          </w:p>
        </w:tc>
        <w:tc>
          <w:tcPr>
            <w:tcW w:w="594" w:type="pct"/>
            <w:vAlign w:val="center"/>
          </w:tcPr>
          <w:p w14:paraId="3F100BE5"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cs="Times New Roman"/>
                <w:color w:val="000000" w:themeColor="text1"/>
                <w:sz w:val="18"/>
                <w:szCs w:val="18"/>
              </w:rPr>
              <w:t xml:space="preserve">0.02 </w:t>
            </w:r>
          </w:p>
        </w:tc>
        <w:tc>
          <w:tcPr>
            <w:tcW w:w="914" w:type="pct"/>
            <w:vMerge/>
            <w:vAlign w:val="center"/>
          </w:tcPr>
          <w:p w14:paraId="65A51D24"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r>
      <w:tr w:rsidR="00A44FB2" w:rsidRPr="004C6618" w14:paraId="557E994D" w14:textId="77777777">
        <w:trPr>
          <w:trHeight w:val="340"/>
          <w:jc w:val="center"/>
        </w:trPr>
        <w:tc>
          <w:tcPr>
            <w:tcW w:w="331" w:type="pct"/>
            <w:vAlign w:val="center"/>
          </w:tcPr>
          <w:p w14:paraId="01334FF7" w14:textId="3A5F686A"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21</w:t>
            </w:r>
          </w:p>
        </w:tc>
        <w:tc>
          <w:tcPr>
            <w:tcW w:w="782" w:type="pct"/>
            <w:tcBorders>
              <w:top w:val="single" w:sz="4" w:space="0" w:color="auto"/>
              <w:left w:val="single" w:sz="4" w:space="0" w:color="auto"/>
              <w:bottom w:val="single" w:sz="4" w:space="0" w:color="auto"/>
              <w:right w:val="single" w:sz="4" w:space="0" w:color="auto"/>
            </w:tcBorders>
            <w:vAlign w:val="center"/>
          </w:tcPr>
          <w:p w14:paraId="288F6AE2"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含油手套抹布</w:t>
            </w:r>
          </w:p>
        </w:tc>
        <w:tc>
          <w:tcPr>
            <w:tcW w:w="631" w:type="pct"/>
            <w:tcBorders>
              <w:left w:val="single" w:sz="4" w:space="0" w:color="auto"/>
              <w:right w:val="single" w:sz="4" w:space="0" w:color="auto"/>
            </w:tcBorders>
            <w:vAlign w:val="center"/>
          </w:tcPr>
          <w:p w14:paraId="210423C4"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cs="Times New Roman"/>
                <w:color w:val="000000" w:themeColor="text1"/>
                <w:sz w:val="18"/>
                <w:szCs w:val="18"/>
              </w:rPr>
              <w:t>设备保养</w:t>
            </w:r>
          </w:p>
        </w:tc>
        <w:tc>
          <w:tcPr>
            <w:tcW w:w="415" w:type="pct"/>
            <w:vMerge/>
            <w:tcBorders>
              <w:left w:val="single" w:sz="4" w:space="0" w:color="auto"/>
              <w:right w:val="single" w:sz="4" w:space="0" w:color="auto"/>
            </w:tcBorders>
            <w:vAlign w:val="center"/>
          </w:tcPr>
          <w:p w14:paraId="36DCD601"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c>
          <w:tcPr>
            <w:tcW w:w="758" w:type="pct"/>
            <w:vAlign w:val="center"/>
          </w:tcPr>
          <w:p w14:paraId="510AC49C"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900-041-49</w:t>
            </w:r>
          </w:p>
        </w:tc>
        <w:tc>
          <w:tcPr>
            <w:tcW w:w="575" w:type="pct"/>
            <w:vAlign w:val="center"/>
          </w:tcPr>
          <w:p w14:paraId="2525678B"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hint="eastAsia"/>
                <w:color w:val="000000" w:themeColor="text1"/>
                <w:sz w:val="18"/>
                <w:szCs w:val="18"/>
              </w:rPr>
              <w:t>0.025</w:t>
            </w:r>
          </w:p>
        </w:tc>
        <w:tc>
          <w:tcPr>
            <w:tcW w:w="594" w:type="pct"/>
            <w:vAlign w:val="center"/>
          </w:tcPr>
          <w:p w14:paraId="2702154A"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cs="Times New Roman"/>
                <w:color w:val="000000" w:themeColor="text1"/>
                <w:sz w:val="18"/>
                <w:szCs w:val="18"/>
              </w:rPr>
              <w:t xml:space="preserve">0.05 </w:t>
            </w:r>
          </w:p>
        </w:tc>
        <w:tc>
          <w:tcPr>
            <w:tcW w:w="914" w:type="pct"/>
            <w:vMerge/>
            <w:vAlign w:val="center"/>
          </w:tcPr>
          <w:p w14:paraId="15F790E7"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r>
      <w:tr w:rsidR="00A44FB2" w:rsidRPr="004C6618" w14:paraId="7284E801" w14:textId="77777777">
        <w:trPr>
          <w:trHeight w:val="340"/>
          <w:jc w:val="center"/>
        </w:trPr>
        <w:tc>
          <w:tcPr>
            <w:tcW w:w="331" w:type="pct"/>
            <w:vAlign w:val="center"/>
          </w:tcPr>
          <w:p w14:paraId="74CBFF54" w14:textId="79356D91"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22</w:t>
            </w:r>
          </w:p>
        </w:tc>
        <w:tc>
          <w:tcPr>
            <w:tcW w:w="782" w:type="pct"/>
            <w:tcBorders>
              <w:top w:val="single" w:sz="4" w:space="0" w:color="auto"/>
              <w:left w:val="single" w:sz="4" w:space="0" w:color="auto"/>
              <w:bottom w:val="single" w:sz="4" w:space="0" w:color="auto"/>
              <w:right w:val="single" w:sz="4" w:space="0" w:color="auto"/>
            </w:tcBorders>
            <w:vAlign w:val="center"/>
          </w:tcPr>
          <w:p w14:paraId="510F29FB"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废催化剂</w:t>
            </w:r>
          </w:p>
        </w:tc>
        <w:tc>
          <w:tcPr>
            <w:tcW w:w="631" w:type="pct"/>
            <w:tcBorders>
              <w:left w:val="single" w:sz="4" w:space="0" w:color="auto"/>
              <w:right w:val="single" w:sz="4" w:space="0" w:color="auto"/>
            </w:tcBorders>
            <w:vAlign w:val="center"/>
          </w:tcPr>
          <w:p w14:paraId="4DCA74C0"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cs="Times New Roman"/>
                <w:color w:val="000000" w:themeColor="text1"/>
                <w:sz w:val="18"/>
                <w:szCs w:val="18"/>
              </w:rPr>
              <w:t>废气处理</w:t>
            </w:r>
          </w:p>
        </w:tc>
        <w:tc>
          <w:tcPr>
            <w:tcW w:w="415" w:type="pct"/>
            <w:vMerge/>
            <w:tcBorders>
              <w:left w:val="single" w:sz="4" w:space="0" w:color="auto"/>
              <w:right w:val="single" w:sz="4" w:space="0" w:color="auto"/>
            </w:tcBorders>
            <w:vAlign w:val="center"/>
          </w:tcPr>
          <w:p w14:paraId="6AEDB92C"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c>
          <w:tcPr>
            <w:tcW w:w="758" w:type="pct"/>
            <w:vAlign w:val="center"/>
          </w:tcPr>
          <w:p w14:paraId="3CE5BB81"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900-049-50</w:t>
            </w:r>
          </w:p>
        </w:tc>
        <w:tc>
          <w:tcPr>
            <w:tcW w:w="575" w:type="pct"/>
            <w:vAlign w:val="center"/>
          </w:tcPr>
          <w:p w14:paraId="54571AB4" w14:textId="77777777" w:rsidR="00A44FB2" w:rsidRPr="004C6618" w:rsidRDefault="00A44FB2" w:rsidP="00A44FB2">
            <w:pPr>
              <w:widowControl/>
              <w:spacing w:line="240" w:lineRule="auto"/>
              <w:ind w:firstLineChars="0" w:firstLine="0"/>
              <w:jc w:val="center"/>
              <w:rPr>
                <w:rFonts w:eastAsia="等线" w:cs="Times New Roman"/>
                <w:color w:val="000000" w:themeColor="text1"/>
                <w:sz w:val="18"/>
                <w:szCs w:val="18"/>
              </w:rPr>
            </w:pPr>
            <w:r w:rsidRPr="004C6618">
              <w:rPr>
                <w:rFonts w:eastAsia="宋体" w:hint="eastAsia"/>
                <w:color w:val="000000" w:themeColor="text1"/>
                <w:sz w:val="18"/>
                <w:szCs w:val="18"/>
              </w:rPr>
              <w:t>暂未产生</w:t>
            </w:r>
          </w:p>
        </w:tc>
        <w:tc>
          <w:tcPr>
            <w:tcW w:w="594" w:type="pct"/>
            <w:vAlign w:val="center"/>
          </w:tcPr>
          <w:p w14:paraId="2CA8593D" w14:textId="77777777" w:rsidR="00A44FB2" w:rsidRPr="004C6618" w:rsidRDefault="00A44FB2" w:rsidP="00A44FB2">
            <w:pPr>
              <w:widowControl/>
              <w:spacing w:line="240" w:lineRule="auto"/>
              <w:ind w:firstLineChars="0" w:firstLine="0"/>
              <w:jc w:val="center"/>
              <w:rPr>
                <w:rFonts w:eastAsia="等线" w:cs="Times New Roman"/>
                <w:color w:val="000000" w:themeColor="text1"/>
                <w:sz w:val="18"/>
                <w:szCs w:val="18"/>
              </w:rPr>
            </w:pPr>
            <w:r w:rsidRPr="004C6618">
              <w:rPr>
                <w:rFonts w:eastAsia="等线" w:cs="Times New Roman"/>
                <w:color w:val="000000" w:themeColor="text1"/>
                <w:sz w:val="18"/>
                <w:szCs w:val="18"/>
              </w:rPr>
              <w:t>0.06t/4a</w:t>
            </w:r>
          </w:p>
        </w:tc>
        <w:tc>
          <w:tcPr>
            <w:tcW w:w="914" w:type="pct"/>
            <w:vMerge w:val="restart"/>
            <w:vAlign w:val="center"/>
          </w:tcPr>
          <w:p w14:paraId="51743793"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hint="eastAsia"/>
                <w:color w:val="000000" w:themeColor="text1"/>
                <w:kern w:val="0"/>
                <w:sz w:val="18"/>
                <w:szCs w:val="18"/>
              </w:rPr>
              <w:t>拟委托有资质单位处置</w:t>
            </w:r>
          </w:p>
        </w:tc>
      </w:tr>
      <w:tr w:rsidR="00A44FB2" w:rsidRPr="004C6618" w14:paraId="2B7F0984" w14:textId="77777777">
        <w:trPr>
          <w:trHeight w:val="340"/>
          <w:jc w:val="center"/>
        </w:trPr>
        <w:tc>
          <w:tcPr>
            <w:tcW w:w="331" w:type="pct"/>
            <w:vAlign w:val="center"/>
          </w:tcPr>
          <w:p w14:paraId="6FC553E3" w14:textId="11B94352"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23</w:t>
            </w:r>
          </w:p>
        </w:tc>
        <w:tc>
          <w:tcPr>
            <w:tcW w:w="782" w:type="pct"/>
            <w:tcBorders>
              <w:top w:val="single" w:sz="4" w:space="0" w:color="auto"/>
              <w:left w:val="single" w:sz="4" w:space="0" w:color="auto"/>
              <w:bottom w:val="single" w:sz="4" w:space="0" w:color="auto"/>
              <w:right w:val="single" w:sz="4" w:space="0" w:color="auto"/>
            </w:tcBorders>
            <w:vAlign w:val="center"/>
          </w:tcPr>
          <w:p w14:paraId="00303077"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hint="eastAsia"/>
                <w:color w:val="000000" w:themeColor="text1"/>
                <w:kern w:val="0"/>
                <w:sz w:val="18"/>
                <w:szCs w:val="18"/>
              </w:rPr>
              <w:t>废沸石</w:t>
            </w:r>
          </w:p>
        </w:tc>
        <w:tc>
          <w:tcPr>
            <w:tcW w:w="631" w:type="pct"/>
            <w:tcBorders>
              <w:left w:val="single" w:sz="4" w:space="0" w:color="auto"/>
              <w:bottom w:val="single" w:sz="4" w:space="0" w:color="auto"/>
              <w:right w:val="single" w:sz="4" w:space="0" w:color="auto"/>
            </w:tcBorders>
            <w:vAlign w:val="center"/>
          </w:tcPr>
          <w:p w14:paraId="53C00897"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hint="eastAsia"/>
                <w:color w:val="000000" w:themeColor="text1"/>
                <w:kern w:val="0"/>
                <w:sz w:val="18"/>
                <w:szCs w:val="18"/>
              </w:rPr>
              <w:t>废气处理</w:t>
            </w:r>
          </w:p>
        </w:tc>
        <w:tc>
          <w:tcPr>
            <w:tcW w:w="415" w:type="pct"/>
            <w:vMerge/>
            <w:tcBorders>
              <w:left w:val="single" w:sz="4" w:space="0" w:color="auto"/>
              <w:right w:val="single" w:sz="4" w:space="0" w:color="auto"/>
            </w:tcBorders>
            <w:vAlign w:val="center"/>
          </w:tcPr>
          <w:p w14:paraId="09166E04"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c>
          <w:tcPr>
            <w:tcW w:w="758" w:type="pct"/>
            <w:vAlign w:val="center"/>
          </w:tcPr>
          <w:p w14:paraId="3C873332"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900-041-49</w:t>
            </w:r>
          </w:p>
        </w:tc>
        <w:tc>
          <w:tcPr>
            <w:tcW w:w="575" w:type="pct"/>
            <w:vAlign w:val="center"/>
          </w:tcPr>
          <w:p w14:paraId="29C3D14B" w14:textId="77777777" w:rsidR="00A44FB2" w:rsidRPr="004C6618" w:rsidRDefault="00A44FB2" w:rsidP="00A44FB2">
            <w:pPr>
              <w:widowControl/>
              <w:spacing w:line="240" w:lineRule="auto"/>
              <w:ind w:firstLineChars="0" w:firstLine="0"/>
              <w:jc w:val="center"/>
              <w:rPr>
                <w:rFonts w:eastAsia="等线" w:cs="Times New Roman"/>
                <w:color w:val="000000" w:themeColor="text1"/>
                <w:sz w:val="18"/>
                <w:szCs w:val="18"/>
              </w:rPr>
            </w:pPr>
            <w:r w:rsidRPr="004C6618">
              <w:rPr>
                <w:rFonts w:eastAsia="宋体" w:hint="eastAsia"/>
                <w:color w:val="000000" w:themeColor="text1"/>
                <w:sz w:val="18"/>
                <w:szCs w:val="18"/>
              </w:rPr>
              <w:t>暂未产生</w:t>
            </w:r>
          </w:p>
        </w:tc>
        <w:tc>
          <w:tcPr>
            <w:tcW w:w="594" w:type="pct"/>
            <w:vAlign w:val="center"/>
          </w:tcPr>
          <w:p w14:paraId="5840F2B3" w14:textId="77777777" w:rsidR="00A44FB2" w:rsidRPr="004C6618" w:rsidRDefault="00A44FB2" w:rsidP="00A44FB2">
            <w:pPr>
              <w:widowControl/>
              <w:spacing w:line="240" w:lineRule="auto"/>
              <w:ind w:firstLineChars="0" w:firstLine="0"/>
              <w:jc w:val="center"/>
              <w:rPr>
                <w:rFonts w:eastAsia="等线" w:cs="Times New Roman"/>
                <w:color w:val="000000" w:themeColor="text1"/>
                <w:sz w:val="18"/>
                <w:szCs w:val="18"/>
              </w:rPr>
            </w:pPr>
            <w:r w:rsidRPr="004C6618">
              <w:rPr>
                <w:rFonts w:eastAsia="等线" w:cs="Times New Roman"/>
                <w:color w:val="000000" w:themeColor="text1"/>
                <w:sz w:val="18"/>
                <w:szCs w:val="18"/>
              </w:rPr>
              <w:t>0.5t/4a</w:t>
            </w:r>
          </w:p>
        </w:tc>
        <w:tc>
          <w:tcPr>
            <w:tcW w:w="914" w:type="pct"/>
            <w:vMerge/>
            <w:vAlign w:val="center"/>
          </w:tcPr>
          <w:p w14:paraId="4EABAFAB"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r>
      <w:tr w:rsidR="00A44FB2" w:rsidRPr="004C6618" w14:paraId="073980BE" w14:textId="77777777">
        <w:trPr>
          <w:trHeight w:val="340"/>
          <w:jc w:val="center"/>
        </w:trPr>
        <w:tc>
          <w:tcPr>
            <w:tcW w:w="331" w:type="pct"/>
            <w:vAlign w:val="center"/>
          </w:tcPr>
          <w:p w14:paraId="439CD0FD" w14:textId="0B586D25"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24</w:t>
            </w:r>
          </w:p>
        </w:tc>
        <w:tc>
          <w:tcPr>
            <w:tcW w:w="782" w:type="pct"/>
            <w:tcBorders>
              <w:top w:val="single" w:sz="4" w:space="0" w:color="auto"/>
              <w:left w:val="single" w:sz="4" w:space="0" w:color="auto"/>
              <w:bottom w:val="single" w:sz="4" w:space="0" w:color="auto"/>
              <w:right w:val="single" w:sz="4" w:space="0" w:color="auto"/>
            </w:tcBorders>
            <w:vAlign w:val="center"/>
          </w:tcPr>
          <w:p w14:paraId="720A510D"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hint="eastAsia"/>
                <w:color w:val="000000" w:themeColor="text1"/>
                <w:kern w:val="0"/>
                <w:sz w:val="18"/>
                <w:szCs w:val="18"/>
              </w:rPr>
              <w:t>废过滤棉</w:t>
            </w:r>
          </w:p>
        </w:tc>
        <w:tc>
          <w:tcPr>
            <w:tcW w:w="631" w:type="pct"/>
            <w:tcBorders>
              <w:left w:val="single" w:sz="4" w:space="0" w:color="auto"/>
              <w:bottom w:val="single" w:sz="4" w:space="0" w:color="auto"/>
              <w:right w:val="single" w:sz="4" w:space="0" w:color="auto"/>
            </w:tcBorders>
            <w:vAlign w:val="center"/>
          </w:tcPr>
          <w:p w14:paraId="10D44315"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hint="eastAsia"/>
                <w:color w:val="000000" w:themeColor="text1"/>
                <w:kern w:val="0"/>
                <w:sz w:val="18"/>
                <w:szCs w:val="18"/>
              </w:rPr>
              <w:t>废气处理</w:t>
            </w:r>
          </w:p>
        </w:tc>
        <w:tc>
          <w:tcPr>
            <w:tcW w:w="415" w:type="pct"/>
            <w:vMerge/>
            <w:tcBorders>
              <w:left w:val="single" w:sz="4" w:space="0" w:color="auto"/>
              <w:bottom w:val="single" w:sz="4" w:space="0" w:color="auto"/>
              <w:right w:val="single" w:sz="4" w:space="0" w:color="auto"/>
            </w:tcBorders>
            <w:vAlign w:val="center"/>
          </w:tcPr>
          <w:p w14:paraId="3A1E2AB6"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c>
          <w:tcPr>
            <w:tcW w:w="758" w:type="pct"/>
            <w:vAlign w:val="center"/>
          </w:tcPr>
          <w:p w14:paraId="325956CB"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900-041-49</w:t>
            </w:r>
          </w:p>
        </w:tc>
        <w:tc>
          <w:tcPr>
            <w:tcW w:w="575" w:type="pct"/>
            <w:vAlign w:val="center"/>
          </w:tcPr>
          <w:p w14:paraId="286378F2" w14:textId="77777777" w:rsidR="00A44FB2" w:rsidRPr="004C6618" w:rsidRDefault="00A44FB2" w:rsidP="00A44FB2">
            <w:pPr>
              <w:widowControl/>
              <w:spacing w:line="240" w:lineRule="auto"/>
              <w:ind w:firstLineChars="0" w:firstLine="0"/>
              <w:jc w:val="center"/>
              <w:rPr>
                <w:rFonts w:eastAsia="等线" w:cs="Times New Roman"/>
                <w:color w:val="000000" w:themeColor="text1"/>
                <w:sz w:val="18"/>
                <w:szCs w:val="18"/>
              </w:rPr>
            </w:pPr>
            <w:r w:rsidRPr="004C6618">
              <w:rPr>
                <w:rFonts w:eastAsia="宋体" w:hint="eastAsia"/>
                <w:color w:val="000000" w:themeColor="text1"/>
                <w:sz w:val="18"/>
                <w:szCs w:val="18"/>
              </w:rPr>
              <w:t>暂未产生</w:t>
            </w:r>
          </w:p>
        </w:tc>
        <w:tc>
          <w:tcPr>
            <w:tcW w:w="594" w:type="pct"/>
            <w:vAlign w:val="center"/>
          </w:tcPr>
          <w:p w14:paraId="0B23B588" w14:textId="77777777" w:rsidR="00A44FB2" w:rsidRPr="004C6618" w:rsidRDefault="00A44FB2" w:rsidP="00A44FB2">
            <w:pPr>
              <w:widowControl/>
              <w:spacing w:line="240" w:lineRule="auto"/>
              <w:ind w:firstLineChars="0" w:firstLine="0"/>
              <w:jc w:val="center"/>
              <w:rPr>
                <w:rFonts w:eastAsia="等线" w:cs="Times New Roman"/>
                <w:color w:val="000000" w:themeColor="text1"/>
                <w:sz w:val="18"/>
                <w:szCs w:val="18"/>
              </w:rPr>
            </w:pPr>
            <w:r w:rsidRPr="004C6618">
              <w:rPr>
                <w:rFonts w:eastAsia="等线" w:cs="Times New Roman"/>
                <w:color w:val="000000" w:themeColor="text1"/>
                <w:sz w:val="18"/>
                <w:szCs w:val="18"/>
              </w:rPr>
              <w:t>0.</w:t>
            </w:r>
            <w:r w:rsidRPr="004C6618">
              <w:rPr>
                <w:rFonts w:eastAsia="等线" w:cs="Times New Roman" w:hint="eastAsia"/>
                <w:color w:val="000000" w:themeColor="text1"/>
                <w:sz w:val="18"/>
                <w:szCs w:val="18"/>
              </w:rPr>
              <w:t>1</w:t>
            </w:r>
            <w:r w:rsidRPr="004C6618">
              <w:rPr>
                <w:rFonts w:eastAsia="等线" w:cs="Times New Roman"/>
                <w:color w:val="000000" w:themeColor="text1"/>
                <w:sz w:val="18"/>
                <w:szCs w:val="18"/>
              </w:rPr>
              <w:t>t/</w:t>
            </w:r>
            <w:r w:rsidRPr="004C6618">
              <w:rPr>
                <w:rFonts w:eastAsia="等线" w:cs="Times New Roman" w:hint="eastAsia"/>
                <w:color w:val="000000" w:themeColor="text1"/>
                <w:sz w:val="18"/>
                <w:szCs w:val="18"/>
              </w:rPr>
              <w:t>2</w:t>
            </w:r>
            <w:r w:rsidRPr="004C6618">
              <w:rPr>
                <w:rFonts w:eastAsia="等线" w:cs="Times New Roman"/>
                <w:color w:val="000000" w:themeColor="text1"/>
                <w:sz w:val="18"/>
                <w:szCs w:val="18"/>
              </w:rPr>
              <w:t>a</w:t>
            </w:r>
          </w:p>
        </w:tc>
        <w:tc>
          <w:tcPr>
            <w:tcW w:w="914" w:type="pct"/>
            <w:vMerge/>
            <w:vAlign w:val="center"/>
          </w:tcPr>
          <w:p w14:paraId="73F7DF2C"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r>
      <w:tr w:rsidR="00074533" w:rsidRPr="004C6618" w14:paraId="2FFC5F4F" w14:textId="77777777">
        <w:trPr>
          <w:trHeight w:val="70"/>
          <w:jc w:val="center"/>
        </w:trPr>
        <w:tc>
          <w:tcPr>
            <w:tcW w:w="331" w:type="pct"/>
            <w:vAlign w:val="center"/>
          </w:tcPr>
          <w:p w14:paraId="440C9FE9" w14:textId="2A723DF7" w:rsidR="00074533" w:rsidRPr="004C6618" w:rsidRDefault="00A44FB2" w:rsidP="00074533">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hint="eastAsia"/>
                <w:color w:val="000000" w:themeColor="text1"/>
                <w:kern w:val="0"/>
                <w:sz w:val="18"/>
                <w:szCs w:val="18"/>
              </w:rPr>
              <w:t>25</w:t>
            </w:r>
          </w:p>
        </w:tc>
        <w:tc>
          <w:tcPr>
            <w:tcW w:w="782" w:type="pct"/>
            <w:tcBorders>
              <w:top w:val="single" w:sz="4" w:space="0" w:color="auto"/>
              <w:left w:val="single" w:sz="4" w:space="0" w:color="auto"/>
              <w:bottom w:val="single" w:sz="4" w:space="0" w:color="auto"/>
              <w:right w:val="single" w:sz="4" w:space="0" w:color="auto"/>
            </w:tcBorders>
            <w:vAlign w:val="center"/>
          </w:tcPr>
          <w:p w14:paraId="335F91E6" w14:textId="77777777"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生活垃圾</w:t>
            </w:r>
          </w:p>
        </w:tc>
        <w:tc>
          <w:tcPr>
            <w:tcW w:w="631" w:type="pct"/>
            <w:tcBorders>
              <w:top w:val="single" w:sz="4" w:space="0" w:color="auto"/>
              <w:left w:val="single" w:sz="4" w:space="0" w:color="auto"/>
              <w:bottom w:val="single" w:sz="4" w:space="0" w:color="auto"/>
              <w:right w:val="single" w:sz="4" w:space="0" w:color="auto"/>
            </w:tcBorders>
            <w:vAlign w:val="center"/>
          </w:tcPr>
          <w:p w14:paraId="746CFFBD" w14:textId="77777777"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hint="eastAsia"/>
                <w:color w:val="000000" w:themeColor="text1"/>
                <w:kern w:val="0"/>
                <w:sz w:val="18"/>
                <w:szCs w:val="18"/>
              </w:rPr>
              <w:t>员工生活</w:t>
            </w:r>
          </w:p>
        </w:tc>
        <w:tc>
          <w:tcPr>
            <w:tcW w:w="415" w:type="pct"/>
            <w:tcBorders>
              <w:top w:val="single" w:sz="4" w:space="0" w:color="auto"/>
              <w:left w:val="single" w:sz="4" w:space="0" w:color="auto"/>
              <w:bottom w:val="single" w:sz="4" w:space="0" w:color="auto"/>
              <w:right w:val="single" w:sz="4" w:space="0" w:color="auto"/>
            </w:tcBorders>
            <w:vAlign w:val="center"/>
          </w:tcPr>
          <w:p w14:paraId="149BF80A" w14:textId="77777777"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一般</w:t>
            </w:r>
          </w:p>
          <w:p w14:paraId="3E874D35" w14:textId="77777777"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固废</w:t>
            </w:r>
          </w:p>
        </w:tc>
        <w:tc>
          <w:tcPr>
            <w:tcW w:w="758" w:type="pct"/>
            <w:vAlign w:val="center"/>
          </w:tcPr>
          <w:p w14:paraId="67A9BF38" w14:textId="77777777"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w:t>
            </w:r>
          </w:p>
        </w:tc>
        <w:tc>
          <w:tcPr>
            <w:tcW w:w="575" w:type="pct"/>
            <w:vAlign w:val="center"/>
          </w:tcPr>
          <w:p w14:paraId="7619C6CB" w14:textId="77777777"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hint="eastAsia"/>
                <w:color w:val="000000" w:themeColor="text1"/>
                <w:sz w:val="18"/>
                <w:szCs w:val="18"/>
              </w:rPr>
              <w:t>23.25</w:t>
            </w:r>
          </w:p>
        </w:tc>
        <w:tc>
          <w:tcPr>
            <w:tcW w:w="594" w:type="pct"/>
            <w:vAlign w:val="center"/>
          </w:tcPr>
          <w:p w14:paraId="55EC58D3" w14:textId="7BC0043E"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cs="Times New Roman"/>
                <w:color w:val="000000" w:themeColor="text1"/>
                <w:sz w:val="18"/>
                <w:szCs w:val="18"/>
              </w:rPr>
              <w:t>46.50</w:t>
            </w:r>
          </w:p>
        </w:tc>
        <w:tc>
          <w:tcPr>
            <w:tcW w:w="914" w:type="pct"/>
            <w:vAlign w:val="center"/>
          </w:tcPr>
          <w:p w14:paraId="671872E3" w14:textId="77777777" w:rsidR="00074533" w:rsidRPr="004C6618" w:rsidRDefault="00074533" w:rsidP="00074533">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环卫部门定期清运</w:t>
            </w:r>
          </w:p>
        </w:tc>
      </w:tr>
    </w:tbl>
    <w:bookmarkEnd w:id="57"/>
    <w:p w14:paraId="7FE1224D" w14:textId="77777777" w:rsidR="00204C56" w:rsidRPr="004C6618" w:rsidRDefault="00000000">
      <w:pPr>
        <w:ind w:firstLineChars="0" w:firstLine="0"/>
        <w:jc w:val="center"/>
        <w:rPr>
          <w:color w:val="000000" w:themeColor="text1"/>
        </w:rPr>
      </w:pPr>
      <w:r w:rsidRPr="004C6618">
        <w:rPr>
          <w:noProof/>
          <w:color w:val="000000" w:themeColor="text1"/>
        </w:rPr>
        <w:drawing>
          <wp:inline distT="0" distB="0" distL="0" distR="0" wp14:anchorId="7F17557A" wp14:editId="3D371538">
            <wp:extent cx="2510155" cy="1882775"/>
            <wp:effectExtent l="0" t="0" r="4445" b="3175"/>
            <wp:docPr id="10487114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711443" name="图片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516233" cy="1887471"/>
                    </a:xfrm>
                    <a:prstGeom prst="rect">
                      <a:avLst/>
                    </a:prstGeom>
                    <a:noFill/>
                    <a:ln>
                      <a:noFill/>
                    </a:ln>
                  </pic:spPr>
                </pic:pic>
              </a:graphicData>
            </a:graphic>
          </wp:inline>
        </w:drawing>
      </w:r>
      <w:r w:rsidRPr="004C6618">
        <w:rPr>
          <w:rFonts w:hint="eastAsia"/>
          <w:color w:val="000000" w:themeColor="text1"/>
        </w:rPr>
        <w:t xml:space="preserve">  </w:t>
      </w:r>
      <w:r w:rsidRPr="004C6618">
        <w:rPr>
          <w:noProof/>
          <w:color w:val="000000" w:themeColor="text1"/>
        </w:rPr>
        <w:drawing>
          <wp:inline distT="0" distB="0" distL="0" distR="0" wp14:anchorId="0535CE67" wp14:editId="7C3BFCB6">
            <wp:extent cx="2486025" cy="1863725"/>
            <wp:effectExtent l="0" t="0" r="0" b="3175"/>
            <wp:docPr id="16624669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466901" name="图片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495713" cy="1871198"/>
                    </a:xfrm>
                    <a:prstGeom prst="rect">
                      <a:avLst/>
                    </a:prstGeom>
                    <a:noFill/>
                    <a:ln>
                      <a:noFill/>
                    </a:ln>
                  </pic:spPr>
                </pic:pic>
              </a:graphicData>
            </a:graphic>
          </wp:inline>
        </w:drawing>
      </w:r>
    </w:p>
    <w:p w14:paraId="7AEDE48C" w14:textId="77777777" w:rsidR="00204C56" w:rsidRPr="004C6618" w:rsidRDefault="00000000">
      <w:pPr>
        <w:pStyle w:val="2"/>
        <w:spacing w:after="0"/>
        <w:ind w:leftChars="0" w:left="0" w:firstLineChars="0" w:firstLine="0"/>
        <w:jc w:val="center"/>
        <w:rPr>
          <w:color w:val="000000" w:themeColor="text1"/>
        </w:rPr>
      </w:pPr>
      <w:r w:rsidRPr="004C6618">
        <w:rPr>
          <w:noProof/>
          <w:color w:val="000000" w:themeColor="text1"/>
        </w:rPr>
        <w:drawing>
          <wp:inline distT="0" distB="0" distL="0" distR="0" wp14:anchorId="245AD445" wp14:editId="4B8E222C">
            <wp:extent cx="2510155" cy="1881505"/>
            <wp:effectExtent l="0" t="0" r="4445" b="4445"/>
            <wp:docPr id="15772563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256342" name="图片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flipH="1">
                      <a:off x="0" y="0"/>
                      <a:ext cx="2525764" cy="1893729"/>
                    </a:xfrm>
                    <a:prstGeom prst="rect">
                      <a:avLst/>
                    </a:prstGeom>
                    <a:noFill/>
                    <a:ln>
                      <a:noFill/>
                    </a:ln>
                  </pic:spPr>
                </pic:pic>
              </a:graphicData>
            </a:graphic>
          </wp:inline>
        </w:drawing>
      </w:r>
      <w:r w:rsidRPr="004C6618">
        <w:rPr>
          <w:rFonts w:hint="eastAsia"/>
          <w:color w:val="000000" w:themeColor="text1"/>
        </w:rPr>
        <w:t xml:space="preserve">  </w:t>
      </w:r>
      <w:r w:rsidRPr="004C6618">
        <w:rPr>
          <w:noProof/>
          <w:color w:val="000000" w:themeColor="text1"/>
        </w:rPr>
        <w:drawing>
          <wp:inline distT="0" distB="0" distL="0" distR="0" wp14:anchorId="26C1DA49" wp14:editId="75DFF65D">
            <wp:extent cx="2486025" cy="1863725"/>
            <wp:effectExtent l="0" t="0" r="0" b="3175"/>
            <wp:docPr id="11517515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75156" name="图片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2499565" cy="1874086"/>
                    </a:xfrm>
                    <a:prstGeom prst="rect">
                      <a:avLst/>
                    </a:prstGeom>
                    <a:noFill/>
                    <a:ln>
                      <a:noFill/>
                    </a:ln>
                  </pic:spPr>
                </pic:pic>
              </a:graphicData>
            </a:graphic>
          </wp:inline>
        </w:drawing>
      </w:r>
    </w:p>
    <w:p w14:paraId="1365C360" w14:textId="77777777" w:rsidR="00204C56" w:rsidRPr="004C6618" w:rsidRDefault="00000000">
      <w:pPr>
        <w:ind w:firstLineChars="0" w:firstLine="0"/>
        <w:jc w:val="center"/>
        <w:rPr>
          <w:color w:val="000000" w:themeColor="text1"/>
        </w:rPr>
      </w:pPr>
      <w:r w:rsidRPr="004C6618">
        <w:rPr>
          <w:rFonts w:hint="eastAsia"/>
          <w:color w:val="000000" w:themeColor="text1"/>
        </w:rPr>
        <w:t>图</w:t>
      </w:r>
      <w:r w:rsidRPr="004C6618">
        <w:rPr>
          <w:rFonts w:hint="eastAsia"/>
          <w:color w:val="000000" w:themeColor="text1"/>
        </w:rPr>
        <w:t>4.1.4-1</w:t>
      </w:r>
      <w:r w:rsidRPr="004C6618">
        <w:rPr>
          <w:rFonts w:hint="eastAsia"/>
          <w:color w:val="000000" w:themeColor="text1"/>
        </w:rPr>
        <w:t>危废仓库</w:t>
      </w:r>
    </w:p>
    <w:p w14:paraId="4204FEBC" w14:textId="77777777" w:rsidR="00204C56" w:rsidRPr="004C6618" w:rsidRDefault="00000000">
      <w:pPr>
        <w:pStyle w:val="3"/>
        <w:spacing w:beforeLines="50" w:before="156"/>
        <w:rPr>
          <w:rFonts w:cs="Times New Roman"/>
          <w:color w:val="000000" w:themeColor="text1"/>
        </w:rPr>
      </w:pPr>
      <w:r w:rsidRPr="004C6618">
        <w:rPr>
          <w:rFonts w:cs="Times New Roman"/>
          <w:color w:val="000000" w:themeColor="text1"/>
        </w:rPr>
        <w:t>4.1.5</w:t>
      </w:r>
      <w:r w:rsidRPr="004C6618">
        <w:rPr>
          <w:rFonts w:cs="Times New Roman"/>
          <w:color w:val="000000" w:themeColor="text1"/>
        </w:rPr>
        <w:t>排污许可证管理制度</w:t>
      </w:r>
    </w:p>
    <w:p w14:paraId="54AD495D" w14:textId="77777777" w:rsidR="00204C56" w:rsidRPr="004C6618" w:rsidRDefault="00000000">
      <w:pPr>
        <w:ind w:firstLine="480"/>
        <w:rPr>
          <w:rFonts w:cs="Times New Roman"/>
          <w:color w:val="000000" w:themeColor="text1"/>
        </w:rPr>
      </w:pPr>
      <w:r w:rsidRPr="004C6618">
        <w:rPr>
          <w:rFonts w:cs="Times New Roman"/>
          <w:color w:val="000000" w:themeColor="text1"/>
        </w:rPr>
        <w:t>根据《国务院办公厅关于印发控制污染物排放许可制实施方案的通知》、《排污许可管理办法条例》（国务院令第</w:t>
      </w:r>
      <w:r w:rsidRPr="004C6618">
        <w:rPr>
          <w:rFonts w:cs="Times New Roman"/>
          <w:color w:val="000000" w:themeColor="text1"/>
        </w:rPr>
        <w:t>736</w:t>
      </w:r>
      <w:r w:rsidRPr="004C6618">
        <w:rPr>
          <w:rFonts w:cs="Times New Roman"/>
          <w:color w:val="000000" w:themeColor="text1"/>
        </w:rPr>
        <w:t>号）</w:t>
      </w:r>
      <w:r w:rsidRPr="004C6618">
        <w:rPr>
          <w:rFonts w:cs="Times New Roman" w:hint="eastAsia"/>
          <w:color w:val="000000" w:themeColor="text1"/>
        </w:rPr>
        <w:t>、《固定污染源排污许可证分类管理名录（</w:t>
      </w:r>
      <w:r w:rsidRPr="004C6618">
        <w:rPr>
          <w:rFonts w:cs="Times New Roman" w:hint="eastAsia"/>
          <w:color w:val="000000" w:themeColor="text1"/>
        </w:rPr>
        <w:t>2019</w:t>
      </w:r>
      <w:r w:rsidRPr="004C6618">
        <w:rPr>
          <w:rFonts w:cs="Times New Roman" w:hint="eastAsia"/>
          <w:color w:val="000000" w:themeColor="text1"/>
        </w:rPr>
        <w:t>年版）》等相关文件要求</w:t>
      </w:r>
      <w:r w:rsidRPr="004C6618">
        <w:rPr>
          <w:rFonts w:cs="Times New Roman"/>
          <w:color w:val="000000" w:themeColor="text1"/>
        </w:rPr>
        <w:t>、</w:t>
      </w:r>
      <w:r w:rsidRPr="004C6618">
        <w:rPr>
          <w:rFonts w:cs="Times New Roman" w:hint="eastAsia"/>
          <w:color w:val="000000" w:themeColor="text1"/>
        </w:rPr>
        <w:t>本项目已实施工序不涉及重点管理及简化管理，故需申领排污登记表</w:t>
      </w:r>
      <w:r w:rsidRPr="004C6618">
        <w:rPr>
          <w:rFonts w:cs="Times New Roman"/>
          <w:color w:val="000000" w:themeColor="text1"/>
        </w:rPr>
        <w:t>。我公司已申领排污登记</w:t>
      </w:r>
      <w:r w:rsidRPr="004C6618">
        <w:rPr>
          <w:rFonts w:cs="Times New Roman" w:hint="eastAsia"/>
          <w:color w:val="000000" w:themeColor="text1"/>
        </w:rPr>
        <w:t>回执</w:t>
      </w:r>
      <w:r w:rsidRPr="004C6618">
        <w:rPr>
          <w:rFonts w:cs="Times New Roman"/>
          <w:color w:val="000000" w:themeColor="text1"/>
        </w:rPr>
        <w:t>，登记编号为</w:t>
      </w:r>
      <w:r w:rsidRPr="004C6618">
        <w:rPr>
          <w:rFonts w:cs="Times New Roman"/>
          <w:color w:val="000000" w:themeColor="text1"/>
        </w:rPr>
        <w:t>91330482MA2JHWHA81001Z</w:t>
      </w:r>
      <w:r w:rsidRPr="004C6618">
        <w:rPr>
          <w:rFonts w:cs="Times New Roman"/>
          <w:color w:val="000000" w:themeColor="text1"/>
        </w:rPr>
        <w:t>，污染物排放信息与排污许可登记信息一致</w:t>
      </w:r>
      <w:r w:rsidRPr="004C6618">
        <w:rPr>
          <w:rFonts w:cs="Times New Roman" w:hint="eastAsia"/>
          <w:color w:val="000000" w:themeColor="text1"/>
        </w:rPr>
        <w:t>，具体见下表。</w:t>
      </w:r>
    </w:p>
    <w:p w14:paraId="16E4512D" w14:textId="77777777" w:rsidR="00204C56" w:rsidRPr="004C6618" w:rsidRDefault="00000000">
      <w:pPr>
        <w:pStyle w:val="3"/>
        <w:spacing w:beforeLines="50" w:before="156"/>
        <w:rPr>
          <w:rFonts w:cs="Times New Roman"/>
          <w:color w:val="000000" w:themeColor="text1"/>
        </w:rPr>
      </w:pPr>
      <w:r w:rsidRPr="004C6618">
        <w:rPr>
          <w:rFonts w:cs="Times New Roman"/>
          <w:color w:val="000000" w:themeColor="text1"/>
        </w:rPr>
        <w:t>4.1.</w:t>
      </w:r>
      <w:r w:rsidRPr="004C6618">
        <w:rPr>
          <w:rFonts w:cs="Times New Roman" w:hint="eastAsia"/>
          <w:color w:val="000000" w:themeColor="text1"/>
        </w:rPr>
        <w:t>6</w:t>
      </w:r>
      <w:r w:rsidRPr="004C6618">
        <w:rPr>
          <w:rFonts w:cs="Times New Roman" w:hint="eastAsia"/>
          <w:color w:val="000000" w:themeColor="text1"/>
        </w:rPr>
        <w:t>应急预案及演练</w:t>
      </w:r>
    </w:p>
    <w:p w14:paraId="500ADD66" w14:textId="1F84393F" w:rsidR="00204C56" w:rsidRPr="004C6618" w:rsidRDefault="00000000">
      <w:pPr>
        <w:ind w:firstLine="480"/>
        <w:rPr>
          <w:color w:val="000000" w:themeColor="text1"/>
        </w:rPr>
      </w:pPr>
      <w:r w:rsidRPr="004C6618">
        <w:rPr>
          <w:rFonts w:hint="eastAsia"/>
          <w:color w:val="000000" w:themeColor="text1"/>
        </w:rPr>
        <w:t>浙江安诺逻辑科技有限公司于</w:t>
      </w:r>
      <w:r w:rsidRPr="004C6618">
        <w:rPr>
          <w:rFonts w:hint="eastAsia"/>
          <w:color w:val="000000" w:themeColor="text1"/>
        </w:rPr>
        <w:t>2026</w:t>
      </w:r>
      <w:r w:rsidRPr="004C6618">
        <w:rPr>
          <w:rFonts w:hint="eastAsia"/>
          <w:color w:val="000000" w:themeColor="text1"/>
        </w:rPr>
        <w:t>年</w:t>
      </w:r>
      <w:r w:rsidR="00A4360E" w:rsidRPr="004C6618">
        <w:rPr>
          <w:rFonts w:hint="eastAsia"/>
          <w:color w:val="000000" w:themeColor="text1"/>
        </w:rPr>
        <w:t>5</w:t>
      </w:r>
      <w:r w:rsidRPr="004C6618">
        <w:rPr>
          <w:rFonts w:hint="eastAsia"/>
          <w:color w:val="000000" w:themeColor="text1"/>
        </w:rPr>
        <w:t>月编制了《浙江安诺逻辑科技有限公司突发环境事件应急预案》，环境风险级别为一般。公司已针对可能发生的突发环境事件情景，落实了承担应急职责的应急组织机构，并计划定期开展应急演练和相关培训，提高厂区人员的应急处置水平，最大限度地降低突发环境事件引起的损失和影响。</w:t>
      </w:r>
    </w:p>
    <w:p w14:paraId="4BDC78C8" w14:textId="77777777" w:rsidR="00204C56" w:rsidRPr="004C6618" w:rsidRDefault="00000000">
      <w:pPr>
        <w:pStyle w:val="20"/>
        <w:rPr>
          <w:rFonts w:cs="Times New Roman"/>
          <w:color w:val="000000" w:themeColor="text1"/>
        </w:rPr>
      </w:pPr>
      <w:bookmarkStart w:id="59" w:name="_Toc229747267"/>
      <w:r w:rsidRPr="004C6618">
        <w:rPr>
          <w:rFonts w:cs="Times New Roman"/>
          <w:color w:val="000000" w:themeColor="text1"/>
        </w:rPr>
        <w:t>4.2</w:t>
      </w:r>
      <w:r w:rsidRPr="004C6618">
        <w:rPr>
          <w:rFonts w:cs="Times New Roman"/>
          <w:color w:val="000000" w:themeColor="text1"/>
        </w:rPr>
        <w:t>环保设施投资及</w:t>
      </w:r>
      <w:r w:rsidRPr="004C6618">
        <w:rPr>
          <w:rFonts w:cs="Times New Roman"/>
          <w:color w:val="000000" w:themeColor="text1"/>
        </w:rPr>
        <w:t>“</w:t>
      </w:r>
      <w:r w:rsidRPr="004C6618">
        <w:rPr>
          <w:rFonts w:cs="Times New Roman"/>
          <w:color w:val="000000" w:themeColor="text1"/>
        </w:rPr>
        <w:t>三同时</w:t>
      </w:r>
      <w:r w:rsidRPr="004C6618">
        <w:rPr>
          <w:rFonts w:cs="Times New Roman"/>
          <w:color w:val="000000" w:themeColor="text1"/>
        </w:rPr>
        <w:t>”</w:t>
      </w:r>
      <w:r w:rsidRPr="004C6618">
        <w:rPr>
          <w:rFonts w:cs="Times New Roman"/>
          <w:color w:val="000000" w:themeColor="text1"/>
        </w:rPr>
        <w:t>落实情况</w:t>
      </w:r>
      <w:bookmarkEnd w:id="59"/>
    </w:p>
    <w:p w14:paraId="64126B9E" w14:textId="3AA6A472" w:rsidR="00204C56" w:rsidRPr="004C6618" w:rsidRDefault="00000000">
      <w:pPr>
        <w:ind w:firstLine="480"/>
        <w:rPr>
          <w:rFonts w:cs="Times New Roman"/>
          <w:color w:val="000000" w:themeColor="text1"/>
        </w:rPr>
      </w:pPr>
      <w:r w:rsidRPr="004C6618">
        <w:rPr>
          <w:rFonts w:cs="Times New Roman"/>
          <w:color w:val="000000" w:themeColor="text1"/>
        </w:rPr>
        <w:t>本项目实际总投资</w:t>
      </w:r>
      <w:r w:rsidR="00F60A48">
        <w:rPr>
          <w:rFonts w:cs="Times New Roman" w:hint="eastAsia"/>
          <w:color w:val="000000" w:themeColor="text1"/>
        </w:rPr>
        <w:t>22</w:t>
      </w:r>
      <w:r w:rsidRPr="004C6618">
        <w:rPr>
          <w:rFonts w:cs="Times New Roman" w:hint="eastAsia"/>
          <w:color w:val="000000" w:themeColor="text1"/>
        </w:rPr>
        <w:t>0</w:t>
      </w:r>
      <w:r w:rsidRPr="004C6618">
        <w:rPr>
          <w:rFonts w:cs="Times New Roman"/>
          <w:color w:val="000000" w:themeColor="text1"/>
        </w:rPr>
        <w:t>00</w:t>
      </w:r>
      <w:r w:rsidRPr="004C6618">
        <w:rPr>
          <w:rFonts w:cs="Times New Roman"/>
          <w:color w:val="000000" w:themeColor="text1"/>
        </w:rPr>
        <w:t>万元，其中环保投资</w:t>
      </w:r>
      <w:r w:rsidRPr="004C6618">
        <w:rPr>
          <w:rFonts w:cs="Times New Roman" w:hint="eastAsia"/>
          <w:color w:val="000000" w:themeColor="text1"/>
        </w:rPr>
        <w:t>2</w:t>
      </w:r>
      <w:r w:rsidR="00F60A48">
        <w:rPr>
          <w:rFonts w:cs="Times New Roman" w:hint="eastAsia"/>
          <w:color w:val="000000" w:themeColor="text1"/>
        </w:rPr>
        <w:t>2</w:t>
      </w:r>
      <w:r w:rsidRPr="004C6618">
        <w:rPr>
          <w:rFonts w:cs="Times New Roman" w:hint="eastAsia"/>
          <w:color w:val="000000" w:themeColor="text1"/>
        </w:rPr>
        <w:t>0</w:t>
      </w:r>
      <w:r w:rsidRPr="004C6618">
        <w:rPr>
          <w:rFonts w:cs="Times New Roman"/>
          <w:color w:val="000000" w:themeColor="text1"/>
        </w:rPr>
        <w:t>万元，占总投资额</w:t>
      </w:r>
      <w:r w:rsidR="00F60A48">
        <w:rPr>
          <w:rFonts w:cs="Times New Roman" w:hint="eastAsia"/>
          <w:color w:val="000000" w:themeColor="text1"/>
        </w:rPr>
        <w:t>1.0</w:t>
      </w:r>
      <w:r w:rsidRPr="004C6618">
        <w:rPr>
          <w:rFonts w:cs="Times New Roman"/>
          <w:color w:val="000000" w:themeColor="text1"/>
        </w:rPr>
        <w:t>%</w:t>
      </w:r>
      <w:r w:rsidRPr="004C6618">
        <w:rPr>
          <w:rFonts w:cs="Times New Roman"/>
          <w:color w:val="000000" w:themeColor="text1"/>
        </w:rPr>
        <w:t>。具体环保投资明细见表</w:t>
      </w:r>
      <w:r w:rsidRPr="004C6618">
        <w:rPr>
          <w:rFonts w:cs="Times New Roman"/>
          <w:color w:val="000000" w:themeColor="text1"/>
        </w:rPr>
        <w:t>4</w:t>
      </w:r>
      <w:r w:rsidRPr="004C6618">
        <w:rPr>
          <w:rFonts w:cs="Times New Roman" w:hint="eastAsia"/>
          <w:color w:val="000000" w:themeColor="text1"/>
        </w:rPr>
        <w:t>.2-1</w:t>
      </w:r>
      <w:r w:rsidRPr="004C6618">
        <w:rPr>
          <w:rFonts w:cs="Times New Roman"/>
          <w:color w:val="000000" w:themeColor="text1"/>
        </w:rPr>
        <w:t>。</w:t>
      </w:r>
    </w:p>
    <w:p w14:paraId="31B779DF" w14:textId="77777777" w:rsidR="00204C56" w:rsidRPr="004C6618" w:rsidRDefault="00000000">
      <w:pPr>
        <w:pStyle w:val="aff0"/>
        <w:spacing w:before="62" w:after="31"/>
        <w:rPr>
          <w:color w:val="000000" w:themeColor="text1"/>
        </w:rPr>
      </w:pPr>
      <w:r w:rsidRPr="004C6618">
        <w:rPr>
          <w:color w:val="000000" w:themeColor="text1"/>
        </w:rPr>
        <w:t>表</w:t>
      </w:r>
      <w:r w:rsidRPr="004C6618">
        <w:rPr>
          <w:color w:val="000000" w:themeColor="text1"/>
        </w:rPr>
        <w:t>4</w:t>
      </w:r>
      <w:r w:rsidRPr="004C6618">
        <w:rPr>
          <w:rFonts w:hint="eastAsia"/>
          <w:color w:val="000000" w:themeColor="text1"/>
        </w:rPr>
        <w:t>.2-1</w:t>
      </w:r>
      <w:r w:rsidRPr="004C6618">
        <w:rPr>
          <w:color w:val="000000" w:themeColor="text1"/>
        </w:rPr>
        <w:t xml:space="preserve"> </w:t>
      </w:r>
      <w:r w:rsidRPr="004C6618">
        <w:rPr>
          <w:color w:val="000000" w:themeColor="text1"/>
        </w:rPr>
        <w:t>环保投资费用一览表</w:t>
      </w:r>
      <w:r w:rsidRPr="004C6618">
        <w:rPr>
          <w:color w:val="000000" w:themeColor="text1"/>
        </w:rPr>
        <w:t xml:space="preserve">  </w:t>
      </w:r>
      <w:r w:rsidRPr="004C6618">
        <w:rPr>
          <w:color w:val="000000" w:themeColor="text1"/>
        </w:rPr>
        <w:t>单位：万元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4082"/>
        <w:gridCol w:w="939"/>
        <w:gridCol w:w="2202"/>
      </w:tblGrid>
      <w:tr w:rsidR="00204C56" w:rsidRPr="004C6618" w14:paraId="2658E0F7" w14:textId="77777777">
        <w:trPr>
          <w:trHeight w:val="340"/>
          <w:jc w:val="center"/>
        </w:trPr>
        <w:tc>
          <w:tcPr>
            <w:tcW w:w="748" w:type="pct"/>
            <w:vAlign w:val="center"/>
          </w:tcPr>
          <w:p w14:paraId="66CB21F2" w14:textId="77777777" w:rsidR="00204C56" w:rsidRPr="004C6618" w:rsidRDefault="00000000">
            <w:pPr>
              <w:pStyle w:val="aff"/>
              <w:rPr>
                <w:rFonts w:cs="Times New Roman"/>
                <w:b/>
                <w:bCs/>
                <w:color w:val="000000" w:themeColor="text1"/>
              </w:rPr>
            </w:pPr>
            <w:r w:rsidRPr="004C6618">
              <w:rPr>
                <w:rFonts w:cs="Times New Roman"/>
                <w:b/>
                <w:bCs/>
                <w:color w:val="000000" w:themeColor="text1"/>
              </w:rPr>
              <w:t>污染源</w:t>
            </w:r>
          </w:p>
        </w:tc>
        <w:tc>
          <w:tcPr>
            <w:tcW w:w="2403" w:type="pct"/>
            <w:vAlign w:val="center"/>
          </w:tcPr>
          <w:p w14:paraId="19E23B20" w14:textId="77777777" w:rsidR="00204C56" w:rsidRPr="004C6618" w:rsidRDefault="00000000">
            <w:pPr>
              <w:pStyle w:val="aff4"/>
              <w:rPr>
                <w:b/>
                <w:bCs/>
                <w:color w:val="000000" w:themeColor="text1"/>
              </w:rPr>
            </w:pPr>
            <w:r w:rsidRPr="004C6618">
              <w:rPr>
                <w:b/>
                <w:bCs/>
                <w:color w:val="000000" w:themeColor="text1"/>
              </w:rPr>
              <w:t>内</w:t>
            </w:r>
            <w:r w:rsidRPr="004C6618">
              <w:rPr>
                <w:b/>
                <w:bCs/>
                <w:color w:val="000000" w:themeColor="text1"/>
              </w:rPr>
              <w:t xml:space="preserve">   </w:t>
            </w:r>
            <w:r w:rsidRPr="004C6618">
              <w:rPr>
                <w:b/>
                <w:bCs/>
                <w:color w:val="000000" w:themeColor="text1"/>
              </w:rPr>
              <w:t>容</w:t>
            </w:r>
          </w:p>
        </w:tc>
        <w:tc>
          <w:tcPr>
            <w:tcW w:w="553" w:type="pct"/>
            <w:vAlign w:val="center"/>
          </w:tcPr>
          <w:p w14:paraId="1702F7EB" w14:textId="77777777" w:rsidR="00204C56" w:rsidRPr="004C6618" w:rsidRDefault="00000000">
            <w:pPr>
              <w:pStyle w:val="aff"/>
              <w:rPr>
                <w:rFonts w:cs="Times New Roman"/>
                <w:b/>
                <w:bCs/>
                <w:color w:val="000000" w:themeColor="text1"/>
              </w:rPr>
            </w:pPr>
            <w:r w:rsidRPr="004C6618">
              <w:rPr>
                <w:rFonts w:cs="Times New Roman"/>
                <w:b/>
                <w:bCs/>
                <w:color w:val="000000" w:themeColor="text1"/>
              </w:rPr>
              <w:t>投资</w:t>
            </w:r>
          </w:p>
        </w:tc>
        <w:tc>
          <w:tcPr>
            <w:tcW w:w="1296" w:type="pct"/>
            <w:vAlign w:val="center"/>
          </w:tcPr>
          <w:p w14:paraId="67EDBC2C" w14:textId="77777777" w:rsidR="00204C56" w:rsidRPr="004C6618" w:rsidRDefault="00000000">
            <w:pPr>
              <w:pStyle w:val="aff"/>
              <w:rPr>
                <w:rFonts w:cs="Times New Roman"/>
                <w:b/>
                <w:bCs/>
                <w:color w:val="000000" w:themeColor="text1"/>
              </w:rPr>
            </w:pPr>
            <w:r w:rsidRPr="004C6618">
              <w:rPr>
                <w:rFonts w:cs="Times New Roman"/>
                <w:b/>
                <w:bCs/>
                <w:color w:val="000000" w:themeColor="text1"/>
              </w:rPr>
              <w:t>环保效益</w:t>
            </w:r>
          </w:p>
        </w:tc>
      </w:tr>
      <w:tr w:rsidR="00204C56" w:rsidRPr="004C6618" w14:paraId="44AD3877" w14:textId="77777777">
        <w:trPr>
          <w:trHeight w:val="340"/>
          <w:jc w:val="center"/>
        </w:trPr>
        <w:tc>
          <w:tcPr>
            <w:tcW w:w="748" w:type="pct"/>
            <w:vAlign w:val="center"/>
          </w:tcPr>
          <w:p w14:paraId="3ABB3CAC" w14:textId="77777777" w:rsidR="00204C56" w:rsidRPr="004C6618" w:rsidRDefault="00000000">
            <w:pPr>
              <w:pStyle w:val="aff"/>
              <w:rPr>
                <w:rFonts w:cs="Times New Roman"/>
                <w:color w:val="000000" w:themeColor="text1"/>
              </w:rPr>
            </w:pPr>
            <w:r w:rsidRPr="004C6618">
              <w:rPr>
                <w:rFonts w:cs="Times New Roman"/>
                <w:color w:val="000000" w:themeColor="text1"/>
              </w:rPr>
              <w:t>废水</w:t>
            </w:r>
          </w:p>
        </w:tc>
        <w:tc>
          <w:tcPr>
            <w:tcW w:w="2403" w:type="pct"/>
            <w:vAlign w:val="center"/>
          </w:tcPr>
          <w:p w14:paraId="3C135D43" w14:textId="77777777" w:rsidR="00204C56" w:rsidRPr="004C6618" w:rsidRDefault="00000000">
            <w:pPr>
              <w:pStyle w:val="aff"/>
              <w:rPr>
                <w:rFonts w:cs="Times New Roman"/>
                <w:color w:val="000000" w:themeColor="text1"/>
              </w:rPr>
            </w:pPr>
            <w:r w:rsidRPr="004C6618">
              <w:rPr>
                <w:rFonts w:cs="Times New Roman"/>
                <w:color w:val="000000" w:themeColor="text1"/>
              </w:rPr>
              <w:t>建设管道相关设施及污水入网费</w:t>
            </w:r>
          </w:p>
        </w:tc>
        <w:tc>
          <w:tcPr>
            <w:tcW w:w="553" w:type="pct"/>
            <w:vAlign w:val="center"/>
          </w:tcPr>
          <w:p w14:paraId="4DEDB7D1" w14:textId="76F0D3C0" w:rsidR="00204C56" w:rsidRPr="004C6618" w:rsidRDefault="00F60A48">
            <w:pPr>
              <w:pStyle w:val="aff"/>
              <w:rPr>
                <w:rFonts w:cs="Times New Roman"/>
                <w:color w:val="000000" w:themeColor="text1"/>
              </w:rPr>
            </w:pPr>
            <w:r>
              <w:rPr>
                <w:rFonts w:cs="Times New Roman" w:hint="eastAsia"/>
                <w:color w:val="000000" w:themeColor="text1"/>
              </w:rPr>
              <w:t>9</w:t>
            </w:r>
            <w:r w:rsidRPr="004C6618">
              <w:rPr>
                <w:rFonts w:cs="Times New Roman" w:hint="eastAsia"/>
                <w:color w:val="000000" w:themeColor="text1"/>
              </w:rPr>
              <w:t>0</w:t>
            </w:r>
          </w:p>
        </w:tc>
        <w:tc>
          <w:tcPr>
            <w:tcW w:w="1296" w:type="pct"/>
            <w:vAlign w:val="center"/>
          </w:tcPr>
          <w:p w14:paraId="33B1BD05" w14:textId="77777777" w:rsidR="00204C56" w:rsidRPr="004C6618" w:rsidRDefault="00000000">
            <w:pPr>
              <w:pStyle w:val="aff"/>
              <w:rPr>
                <w:rFonts w:cs="Times New Roman"/>
                <w:color w:val="000000" w:themeColor="text1"/>
              </w:rPr>
            </w:pPr>
            <w:r w:rsidRPr="004C6618">
              <w:rPr>
                <w:rFonts w:cs="Times New Roman"/>
                <w:color w:val="000000" w:themeColor="text1"/>
              </w:rPr>
              <w:t>废水达标入网</w:t>
            </w:r>
          </w:p>
        </w:tc>
      </w:tr>
      <w:tr w:rsidR="00204C56" w:rsidRPr="004C6618" w14:paraId="2E927F43" w14:textId="77777777">
        <w:trPr>
          <w:trHeight w:val="340"/>
          <w:jc w:val="center"/>
        </w:trPr>
        <w:tc>
          <w:tcPr>
            <w:tcW w:w="748" w:type="pct"/>
            <w:vAlign w:val="center"/>
          </w:tcPr>
          <w:p w14:paraId="445C0A4B" w14:textId="77777777" w:rsidR="00204C56" w:rsidRPr="004C6618" w:rsidRDefault="00000000">
            <w:pPr>
              <w:pStyle w:val="aff"/>
              <w:rPr>
                <w:rFonts w:cs="Times New Roman"/>
                <w:color w:val="000000" w:themeColor="text1"/>
              </w:rPr>
            </w:pPr>
            <w:r w:rsidRPr="004C6618">
              <w:rPr>
                <w:rFonts w:cs="Times New Roman"/>
                <w:color w:val="000000" w:themeColor="text1"/>
              </w:rPr>
              <w:t>废气</w:t>
            </w:r>
          </w:p>
        </w:tc>
        <w:tc>
          <w:tcPr>
            <w:tcW w:w="2403" w:type="pct"/>
            <w:vAlign w:val="center"/>
          </w:tcPr>
          <w:p w14:paraId="1A03A9A7" w14:textId="77777777" w:rsidR="00204C56" w:rsidRPr="004C6618" w:rsidRDefault="00000000">
            <w:pPr>
              <w:pStyle w:val="aff"/>
              <w:rPr>
                <w:rFonts w:cs="Times New Roman"/>
                <w:color w:val="000000" w:themeColor="text1"/>
              </w:rPr>
            </w:pPr>
            <w:r w:rsidRPr="004C6618">
              <w:rPr>
                <w:rFonts w:cs="Times New Roman" w:hint="eastAsia"/>
                <w:color w:val="000000" w:themeColor="text1"/>
              </w:rPr>
              <w:t>碱喷淋、</w:t>
            </w:r>
            <w:r w:rsidRPr="004C6618">
              <w:rPr>
                <w:rFonts w:hint="eastAsia"/>
                <w:color w:val="000000" w:themeColor="text1"/>
              </w:rPr>
              <w:t>干式过滤</w:t>
            </w:r>
            <w:r w:rsidRPr="004C6618">
              <w:rPr>
                <w:rFonts w:hint="eastAsia"/>
                <w:color w:val="000000" w:themeColor="text1"/>
              </w:rPr>
              <w:t>+</w:t>
            </w:r>
            <w:r w:rsidRPr="004C6618">
              <w:rPr>
                <w:rFonts w:hint="eastAsia"/>
                <w:color w:val="000000" w:themeColor="text1"/>
              </w:rPr>
              <w:t>沸石转轮吸附脱附</w:t>
            </w:r>
            <w:r w:rsidRPr="004C6618">
              <w:rPr>
                <w:rFonts w:hint="eastAsia"/>
                <w:color w:val="000000" w:themeColor="text1"/>
              </w:rPr>
              <w:t>+</w:t>
            </w:r>
            <w:r w:rsidRPr="004C6618">
              <w:rPr>
                <w:rFonts w:hint="eastAsia"/>
                <w:color w:val="000000" w:themeColor="text1"/>
              </w:rPr>
              <w:t>催化燃烧</w:t>
            </w:r>
          </w:p>
        </w:tc>
        <w:tc>
          <w:tcPr>
            <w:tcW w:w="553" w:type="pct"/>
            <w:vAlign w:val="center"/>
          </w:tcPr>
          <w:p w14:paraId="19902D4F" w14:textId="47256DA6" w:rsidR="00204C56" w:rsidRPr="004C6618" w:rsidRDefault="00000000">
            <w:pPr>
              <w:pStyle w:val="aff"/>
              <w:rPr>
                <w:rFonts w:cs="Times New Roman"/>
                <w:color w:val="000000" w:themeColor="text1"/>
              </w:rPr>
            </w:pPr>
            <w:r w:rsidRPr="004C6618">
              <w:rPr>
                <w:rFonts w:cs="Times New Roman" w:hint="eastAsia"/>
                <w:color w:val="000000" w:themeColor="text1"/>
              </w:rPr>
              <w:t>1</w:t>
            </w:r>
            <w:r w:rsidR="00F60A48">
              <w:rPr>
                <w:rFonts w:cs="Times New Roman" w:hint="eastAsia"/>
                <w:color w:val="000000" w:themeColor="text1"/>
              </w:rPr>
              <w:t>0</w:t>
            </w:r>
            <w:r w:rsidRPr="004C6618">
              <w:rPr>
                <w:rFonts w:cs="Times New Roman" w:hint="eastAsia"/>
                <w:color w:val="000000" w:themeColor="text1"/>
              </w:rPr>
              <w:t>0</w:t>
            </w:r>
          </w:p>
        </w:tc>
        <w:tc>
          <w:tcPr>
            <w:tcW w:w="1296" w:type="pct"/>
            <w:vAlign w:val="center"/>
          </w:tcPr>
          <w:p w14:paraId="4B26E7AC" w14:textId="77777777" w:rsidR="00204C56" w:rsidRPr="004C6618" w:rsidRDefault="00000000">
            <w:pPr>
              <w:pStyle w:val="aff"/>
              <w:rPr>
                <w:rFonts w:cs="Times New Roman"/>
                <w:color w:val="000000" w:themeColor="text1"/>
              </w:rPr>
            </w:pPr>
            <w:r w:rsidRPr="004C6618">
              <w:rPr>
                <w:rFonts w:cs="Times New Roman"/>
                <w:color w:val="000000" w:themeColor="text1"/>
              </w:rPr>
              <w:t>废气达标排放</w:t>
            </w:r>
          </w:p>
        </w:tc>
      </w:tr>
      <w:tr w:rsidR="00204C56" w:rsidRPr="004C6618" w14:paraId="5671D0E8" w14:textId="77777777">
        <w:trPr>
          <w:trHeight w:val="340"/>
          <w:jc w:val="center"/>
        </w:trPr>
        <w:tc>
          <w:tcPr>
            <w:tcW w:w="748" w:type="pct"/>
            <w:vAlign w:val="center"/>
          </w:tcPr>
          <w:p w14:paraId="4528F5A5" w14:textId="77777777" w:rsidR="00204C56" w:rsidRPr="004C6618" w:rsidRDefault="00000000">
            <w:pPr>
              <w:pStyle w:val="aff"/>
              <w:rPr>
                <w:rFonts w:cs="Times New Roman"/>
                <w:color w:val="000000" w:themeColor="text1"/>
              </w:rPr>
            </w:pPr>
            <w:r w:rsidRPr="004C6618">
              <w:rPr>
                <w:rFonts w:cs="Times New Roman"/>
                <w:color w:val="000000" w:themeColor="text1"/>
              </w:rPr>
              <w:t>噪声</w:t>
            </w:r>
          </w:p>
        </w:tc>
        <w:tc>
          <w:tcPr>
            <w:tcW w:w="2403" w:type="pct"/>
            <w:vAlign w:val="center"/>
          </w:tcPr>
          <w:p w14:paraId="4F649FA5" w14:textId="77777777" w:rsidR="00204C56" w:rsidRPr="004C6618" w:rsidRDefault="00000000">
            <w:pPr>
              <w:pStyle w:val="aff"/>
              <w:rPr>
                <w:rFonts w:cs="Times New Roman"/>
                <w:color w:val="000000" w:themeColor="text1"/>
              </w:rPr>
            </w:pPr>
            <w:r w:rsidRPr="004C6618">
              <w:rPr>
                <w:rFonts w:cs="Times New Roman"/>
                <w:color w:val="000000" w:themeColor="text1"/>
              </w:rPr>
              <w:t>减震垫、隔声罩、消音器、隔声窗等</w:t>
            </w:r>
          </w:p>
        </w:tc>
        <w:tc>
          <w:tcPr>
            <w:tcW w:w="553" w:type="pct"/>
            <w:vAlign w:val="center"/>
          </w:tcPr>
          <w:p w14:paraId="624D5B93" w14:textId="77777777" w:rsidR="00204C56" w:rsidRPr="004C6618" w:rsidRDefault="00000000">
            <w:pPr>
              <w:pStyle w:val="aff"/>
              <w:rPr>
                <w:rFonts w:cs="Times New Roman"/>
                <w:color w:val="000000" w:themeColor="text1"/>
              </w:rPr>
            </w:pPr>
            <w:r w:rsidRPr="004C6618">
              <w:rPr>
                <w:rFonts w:cs="Times New Roman" w:hint="eastAsia"/>
                <w:color w:val="000000" w:themeColor="text1"/>
              </w:rPr>
              <w:t>20</w:t>
            </w:r>
          </w:p>
        </w:tc>
        <w:tc>
          <w:tcPr>
            <w:tcW w:w="1296" w:type="pct"/>
            <w:vAlign w:val="center"/>
          </w:tcPr>
          <w:p w14:paraId="4CBF000D" w14:textId="77777777" w:rsidR="00204C56" w:rsidRPr="004C6618" w:rsidRDefault="00000000">
            <w:pPr>
              <w:pStyle w:val="aff"/>
              <w:rPr>
                <w:rFonts w:cs="Times New Roman"/>
                <w:color w:val="000000" w:themeColor="text1"/>
              </w:rPr>
            </w:pPr>
            <w:r w:rsidRPr="004C6618">
              <w:rPr>
                <w:rFonts w:cs="Times New Roman"/>
                <w:color w:val="000000" w:themeColor="text1"/>
              </w:rPr>
              <w:t>噪声达标排放</w:t>
            </w:r>
          </w:p>
        </w:tc>
      </w:tr>
      <w:tr w:rsidR="00204C56" w:rsidRPr="004C6618" w14:paraId="77FB3EE3" w14:textId="77777777">
        <w:trPr>
          <w:trHeight w:val="340"/>
          <w:jc w:val="center"/>
        </w:trPr>
        <w:tc>
          <w:tcPr>
            <w:tcW w:w="748" w:type="pct"/>
            <w:vAlign w:val="center"/>
          </w:tcPr>
          <w:p w14:paraId="67683A7B" w14:textId="77777777" w:rsidR="00204C56" w:rsidRPr="004C6618" w:rsidRDefault="00000000">
            <w:pPr>
              <w:pStyle w:val="aff"/>
              <w:rPr>
                <w:rFonts w:cs="Times New Roman"/>
                <w:color w:val="000000" w:themeColor="text1"/>
              </w:rPr>
            </w:pPr>
            <w:r w:rsidRPr="004C6618">
              <w:rPr>
                <w:rFonts w:cs="Times New Roman"/>
                <w:color w:val="000000" w:themeColor="text1"/>
              </w:rPr>
              <w:t>固废</w:t>
            </w:r>
          </w:p>
        </w:tc>
        <w:tc>
          <w:tcPr>
            <w:tcW w:w="2403" w:type="pct"/>
            <w:vAlign w:val="center"/>
          </w:tcPr>
          <w:p w14:paraId="24987799" w14:textId="77777777" w:rsidR="00204C56" w:rsidRPr="004C6618" w:rsidRDefault="00000000">
            <w:pPr>
              <w:pStyle w:val="aff"/>
              <w:rPr>
                <w:rFonts w:cs="Times New Roman"/>
                <w:color w:val="000000" w:themeColor="text1"/>
              </w:rPr>
            </w:pPr>
            <w:r w:rsidRPr="004C6618">
              <w:rPr>
                <w:rFonts w:cs="Times New Roman"/>
                <w:color w:val="000000" w:themeColor="text1"/>
              </w:rPr>
              <w:t>建设一般固废仓库、</w:t>
            </w:r>
            <w:r w:rsidRPr="004C6618">
              <w:rPr>
                <w:rFonts w:cs="Times New Roman" w:hint="eastAsia"/>
                <w:color w:val="000000" w:themeColor="text1"/>
              </w:rPr>
              <w:t>危废仓库、</w:t>
            </w:r>
            <w:r w:rsidRPr="004C6618">
              <w:rPr>
                <w:rFonts w:cs="Times New Roman"/>
                <w:color w:val="000000" w:themeColor="text1"/>
              </w:rPr>
              <w:t>固废处理</w:t>
            </w:r>
          </w:p>
        </w:tc>
        <w:tc>
          <w:tcPr>
            <w:tcW w:w="553" w:type="pct"/>
            <w:vAlign w:val="center"/>
          </w:tcPr>
          <w:p w14:paraId="0830E62D" w14:textId="77777777" w:rsidR="00204C56" w:rsidRPr="004C6618" w:rsidRDefault="00000000">
            <w:pPr>
              <w:pStyle w:val="aff"/>
              <w:rPr>
                <w:rFonts w:cs="Times New Roman"/>
                <w:color w:val="000000" w:themeColor="text1"/>
              </w:rPr>
            </w:pPr>
            <w:r w:rsidRPr="004C6618">
              <w:rPr>
                <w:rFonts w:cs="Times New Roman"/>
                <w:color w:val="000000" w:themeColor="text1"/>
              </w:rPr>
              <w:t>10</w:t>
            </w:r>
          </w:p>
        </w:tc>
        <w:tc>
          <w:tcPr>
            <w:tcW w:w="1296" w:type="pct"/>
            <w:vAlign w:val="center"/>
          </w:tcPr>
          <w:p w14:paraId="56FB0BA9" w14:textId="77777777" w:rsidR="00204C56" w:rsidRPr="004C6618" w:rsidRDefault="00000000">
            <w:pPr>
              <w:pStyle w:val="aff"/>
              <w:rPr>
                <w:rFonts w:cs="Times New Roman"/>
                <w:color w:val="000000" w:themeColor="text1"/>
              </w:rPr>
            </w:pPr>
            <w:r w:rsidRPr="004C6618">
              <w:rPr>
                <w:rFonts w:cs="Times New Roman"/>
                <w:color w:val="000000" w:themeColor="text1"/>
              </w:rPr>
              <w:t>固废妥善处置</w:t>
            </w:r>
          </w:p>
        </w:tc>
      </w:tr>
      <w:tr w:rsidR="00204C56" w:rsidRPr="004C6618" w14:paraId="496A5453" w14:textId="77777777">
        <w:trPr>
          <w:trHeight w:val="340"/>
          <w:jc w:val="center"/>
        </w:trPr>
        <w:tc>
          <w:tcPr>
            <w:tcW w:w="3151" w:type="pct"/>
            <w:gridSpan w:val="2"/>
            <w:vAlign w:val="center"/>
          </w:tcPr>
          <w:p w14:paraId="7CA88B43" w14:textId="77777777" w:rsidR="00204C56" w:rsidRPr="004C6618" w:rsidRDefault="00000000">
            <w:pPr>
              <w:pStyle w:val="aff"/>
              <w:rPr>
                <w:rFonts w:cs="Times New Roman"/>
                <w:color w:val="000000" w:themeColor="text1"/>
              </w:rPr>
            </w:pPr>
            <w:r w:rsidRPr="004C6618">
              <w:rPr>
                <w:rFonts w:cs="Times New Roman"/>
                <w:color w:val="000000" w:themeColor="text1"/>
              </w:rPr>
              <w:t>合计</w:t>
            </w:r>
          </w:p>
        </w:tc>
        <w:tc>
          <w:tcPr>
            <w:tcW w:w="553" w:type="pct"/>
            <w:vAlign w:val="center"/>
          </w:tcPr>
          <w:p w14:paraId="68F392D5" w14:textId="04774758" w:rsidR="00204C56" w:rsidRPr="004C6618" w:rsidRDefault="00000000">
            <w:pPr>
              <w:pStyle w:val="aff"/>
              <w:rPr>
                <w:rFonts w:cs="Times New Roman"/>
                <w:color w:val="000000" w:themeColor="text1"/>
              </w:rPr>
            </w:pPr>
            <w:r w:rsidRPr="004C6618">
              <w:rPr>
                <w:rFonts w:cs="Times New Roman" w:hint="eastAsia"/>
                <w:color w:val="000000" w:themeColor="text1"/>
              </w:rPr>
              <w:t>2</w:t>
            </w:r>
            <w:r w:rsidR="00F60A48">
              <w:rPr>
                <w:rFonts w:cs="Times New Roman" w:hint="eastAsia"/>
                <w:color w:val="000000" w:themeColor="text1"/>
              </w:rPr>
              <w:t>2</w:t>
            </w:r>
            <w:r w:rsidRPr="004C6618">
              <w:rPr>
                <w:rFonts w:cs="Times New Roman"/>
                <w:color w:val="000000" w:themeColor="text1"/>
              </w:rPr>
              <w:t>0</w:t>
            </w:r>
          </w:p>
        </w:tc>
        <w:tc>
          <w:tcPr>
            <w:tcW w:w="1296" w:type="pct"/>
            <w:vAlign w:val="center"/>
          </w:tcPr>
          <w:p w14:paraId="6354DB34" w14:textId="77777777" w:rsidR="00204C56" w:rsidRPr="004C6618" w:rsidRDefault="00000000">
            <w:pPr>
              <w:pStyle w:val="aff"/>
              <w:rPr>
                <w:rFonts w:cs="Times New Roman"/>
                <w:color w:val="000000" w:themeColor="text1"/>
              </w:rPr>
            </w:pPr>
            <w:r w:rsidRPr="004C6618">
              <w:rPr>
                <w:rFonts w:cs="Times New Roman"/>
                <w:color w:val="000000" w:themeColor="text1"/>
              </w:rPr>
              <w:t>/</w:t>
            </w:r>
          </w:p>
        </w:tc>
      </w:tr>
    </w:tbl>
    <w:p w14:paraId="0F31C65A" w14:textId="77777777" w:rsidR="00204C56" w:rsidRPr="004C6618" w:rsidRDefault="00000000">
      <w:pPr>
        <w:spacing w:beforeLines="50" w:before="156"/>
        <w:ind w:firstLine="480"/>
        <w:rPr>
          <w:rFonts w:cs="Times New Roman"/>
          <w:b/>
          <w:bCs/>
          <w:color w:val="000000" w:themeColor="text1"/>
        </w:rPr>
      </w:pPr>
      <w:r w:rsidRPr="004C6618">
        <w:rPr>
          <w:rFonts w:cs="Times New Roman"/>
          <w:color w:val="000000" w:themeColor="text1"/>
        </w:rPr>
        <w:t>本项目</w:t>
      </w:r>
      <w:r w:rsidRPr="004C6618">
        <w:rPr>
          <w:rFonts w:eastAsia="宋体" w:cs="Times New Roman"/>
          <w:color w:val="000000" w:themeColor="text1"/>
        </w:rPr>
        <w:t>“</w:t>
      </w:r>
      <w:r w:rsidRPr="004C6618">
        <w:rPr>
          <w:rFonts w:eastAsia="宋体" w:cs="Times New Roman"/>
          <w:color w:val="000000" w:themeColor="text1"/>
        </w:rPr>
        <w:t>三同时</w:t>
      </w:r>
      <w:r w:rsidRPr="004C6618">
        <w:rPr>
          <w:rFonts w:eastAsia="宋体" w:cs="Times New Roman"/>
          <w:color w:val="000000" w:themeColor="text1"/>
        </w:rPr>
        <w:t>”</w:t>
      </w:r>
      <w:r w:rsidRPr="004C6618">
        <w:rPr>
          <w:rFonts w:cs="Times New Roman"/>
          <w:color w:val="000000" w:themeColor="text1"/>
        </w:rPr>
        <w:t>落实情况见表</w:t>
      </w:r>
      <w:r w:rsidRPr="004C6618">
        <w:rPr>
          <w:rFonts w:cs="Times New Roman" w:hint="eastAsia"/>
          <w:color w:val="000000" w:themeColor="text1"/>
        </w:rPr>
        <w:t>4.2-2</w:t>
      </w:r>
      <w:r w:rsidRPr="004C6618">
        <w:rPr>
          <w:rFonts w:cs="Times New Roman"/>
          <w:color w:val="000000" w:themeColor="text1"/>
        </w:rPr>
        <w:t>。</w:t>
      </w:r>
    </w:p>
    <w:p w14:paraId="03932824" w14:textId="77777777" w:rsidR="00204C56" w:rsidRPr="004C6618" w:rsidRDefault="00000000">
      <w:pPr>
        <w:pStyle w:val="aff0"/>
        <w:spacing w:before="62" w:after="31"/>
        <w:rPr>
          <w:color w:val="000000" w:themeColor="text1"/>
        </w:rPr>
      </w:pPr>
      <w:r w:rsidRPr="004C6618">
        <w:rPr>
          <w:color w:val="000000" w:themeColor="text1"/>
        </w:rPr>
        <w:t>表</w:t>
      </w:r>
      <w:r w:rsidRPr="004C6618">
        <w:rPr>
          <w:color w:val="000000" w:themeColor="text1"/>
        </w:rPr>
        <w:t>4</w:t>
      </w:r>
      <w:r w:rsidRPr="004C6618">
        <w:rPr>
          <w:rFonts w:hint="eastAsia"/>
          <w:color w:val="000000" w:themeColor="text1"/>
        </w:rPr>
        <w:t>.2-2</w:t>
      </w:r>
      <w:r w:rsidRPr="004C6618">
        <w:rPr>
          <w:color w:val="000000" w:themeColor="text1"/>
        </w:rPr>
        <w:t xml:space="preserve"> </w:t>
      </w:r>
      <w:r w:rsidRPr="004C6618">
        <w:rPr>
          <w:rFonts w:eastAsia="宋体"/>
          <w:color w:val="000000" w:themeColor="text1"/>
        </w:rPr>
        <w:t>“</w:t>
      </w:r>
      <w:r w:rsidRPr="004C6618">
        <w:rPr>
          <w:rFonts w:eastAsia="宋体"/>
          <w:color w:val="000000" w:themeColor="text1"/>
        </w:rPr>
        <w:t>三同时</w:t>
      </w:r>
      <w:r w:rsidRPr="004C6618">
        <w:rPr>
          <w:rFonts w:eastAsia="宋体"/>
          <w:color w:val="000000" w:themeColor="text1"/>
        </w:rPr>
        <w:t>”</w:t>
      </w:r>
      <w:r w:rsidRPr="004C6618">
        <w:rPr>
          <w:color w:val="000000" w:themeColor="text1"/>
        </w:rPr>
        <w:t>落实情况一览表</w:t>
      </w:r>
    </w:p>
    <w:tbl>
      <w:tblPr>
        <w:tblStyle w:val="af8"/>
        <w:tblW w:w="5101" w:type="pct"/>
        <w:tblLook w:val="04A0" w:firstRow="1" w:lastRow="0" w:firstColumn="1" w:lastColumn="0" w:noHBand="0" w:noVBand="1"/>
      </w:tblPr>
      <w:tblGrid>
        <w:gridCol w:w="705"/>
        <w:gridCol w:w="4096"/>
        <w:gridCol w:w="3865"/>
      </w:tblGrid>
      <w:tr w:rsidR="00204C56" w:rsidRPr="004C6618" w14:paraId="29A388C6" w14:textId="77777777">
        <w:trPr>
          <w:trHeight w:val="20"/>
        </w:trPr>
        <w:tc>
          <w:tcPr>
            <w:tcW w:w="407" w:type="pct"/>
            <w:vAlign w:val="center"/>
          </w:tcPr>
          <w:p w14:paraId="3F779E75" w14:textId="77777777" w:rsidR="00204C56" w:rsidRPr="004C6618" w:rsidRDefault="00000000">
            <w:pPr>
              <w:pStyle w:val="aff"/>
              <w:rPr>
                <w:rFonts w:cs="Times New Roman"/>
                <w:b/>
                <w:bCs/>
                <w:color w:val="000000" w:themeColor="text1"/>
              </w:rPr>
            </w:pPr>
            <w:r w:rsidRPr="004C6618">
              <w:rPr>
                <w:rFonts w:cs="Times New Roman"/>
                <w:b/>
                <w:bCs/>
                <w:color w:val="000000" w:themeColor="text1"/>
              </w:rPr>
              <w:t>类别</w:t>
            </w:r>
          </w:p>
        </w:tc>
        <w:tc>
          <w:tcPr>
            <w:tcW w:w="2363" w:type="pct"/>
            <w:vAlign w:val="center"/>
          </w:tcPr>
          <w:p w14:paraId="6B06BCE0" w14:textId="77777777" w:rsidR="00204C56" w:rsidRPr="004C6618" w:rsidRDefault="00000000">
            <w:pPr>
              <w:pStyle w:val="aff"/>
              <w:rPr>
                <w:rFonts w:cs="Times New Roman"/>
                <w:b/>
                <w:bCs/>
                <w:color w:val="000000" w:themeColor="text1"/>
              </w:rPr>
            </w:pPr>
            <w:r w:rsidRPr="004C6618">
              <w:rPr>
                <w:rFonts w:cs="Times New Roman"/>
                <w:b/>
                <w:bCs/>
                <w:color w:val="000000" w:themeColor="text1"/>
              </w:rPr>
              <w:t>环评批复要求</w:t>
            </w:r>
          </w:p>
        </w:tc>
        <w:tc>
          <w:tcPr>
            <w:tcW w:w="2230" w:type="pct"/>
            <w:vAlign w:val="center"/>
          </w:tcPr>
          <w:p w14:paraId="7C88DD6D" w14:textId="77777777" w:rsidR="00204C56" w:rsidRPr="004C6618" w:rsidRDefault="00000000">
            <w:pPr>
              <w:pStyle w:val="aff"/>
              <w:rPr>
                <w:rFonts w:cs="Times New Roman"/>
                <w:b/>
                <w:bCs/>
                <w:color w:val="000000" w:themeColor="text1"/>
              </w:rPr>
            </w:pPr>
            <w:r w:rsidRPr="004C6618">
              <w:rPr>
                <w:rFonts w:cs="Times New Roman"/>
                <w:b/>
                <w:bCs/>
                <w:color w:val="000000" w:themeColor="text1"/>
              </w:rPr>
              <w:t>实际落实情况</w:t>
            </w:r>
          </w:p>
        </w:tc>
      </w:tr>
      <w:tr w:rsidR="00204C56" w:rsidRPr="004C6618" w14:paraId="736CFDF6" w14:textId="77777777">
        <w:trPr>
          <w:trHeight w:val="20"/>
        </w:trPr>
        <w:tc>
          <w:tcPr>
            <w:tcW w:w="407" w:type="pct"/>
            <w:vAlign w:val="center"/>
          </w:tcPr>
          <w:p w14:paraId="01C2D63F" w14:textId="77777777" w:rsidR="00204C56" w:rsidRPr="004C6618" w:rsidRDefault="00000000">
            <w:pPr>
              <w:pStyle w:val="aff"/>
              <w:rPr>
                <w:rFonts w:cs="Times New Roman"/>
                <w:color w:val="000000" w:themeColor="text1"/>
              </w:rPr>
            </w:pPr>
            <w:r w:rsidRPr="004C6618">
              <w:rPr>
                <w:rFonts w:cs="Times New Roman"/>
                <w:color w:val="000000" w:themeColor="text1"/>
              </w:rPr>
              <w:t>废水</w:t>
            </w:r>
          </w:p>
        </w:tc>
        <w:tc>
          <w:tcPr>
            <w:tcW w:w="2363" w:type="pct"/>
            <w:vAlign w:val="center"/>
          </w:tcPr>
          <w:p w14:paraId="2AA1D8D9" w14:textId="577BCFB9" w:rsidR="00204C56" w:rsidRPr="004C6618" w:rsidRDefault="00000000">
            <w:pPr>
              <w:pStyle w:val="aff4"/>
              <w:jc w:val="left"/>
              <w:rPr>
                <w:color w:val="000000" w:themeColor="text1"/>
              </w:rPr>
            </w:pPr>
            <w:r w:rsidRPr="004C6618">
              <w:rPr>
                <w:rFonts w:hint="eastAsia"/>
                <w:color w:val="000000" w:themeColor="text1"/>
              </w:rPr>
              <w:t>项目必须实施雨污分流、清污分流。建立完善的厂区废水、雨水收集系统，规范设置排污口。初期雨水经沉淀池处理，生活污水经化粪池处理，生产废水经污水处理设施预处理后汇同制水浓水和循环冷却水达标排放，总锡排放参照执行上海市《污水综合排放标准》（</w:t>
            </w:r>
            <w:r w:rsidRPr="004C6618">
              <w:rPr>
                <w:rFonts w:hint="eastAsia"/>
                <w:color w:val="000000" w:themeColor="text1"/>
              </w:rPr>
              <w:t>DB31/199</w:t>
            </w:r>
            <w:r w:rsidRPr="004C6618">
              <w:rPr>
                <w:rFonts w:hint="eastAsia"/>
                <w:color w:val="000000" w:themeColor="text1"/>
              </w:rPr>
              <w:t>–</w:t>
            </w:r>
            <w:r w:rsidRPr="004C6618">
              <w:rPr>
                <w:rFonts w:hint="eastAsia"/>
                <w:color w:val="000000" w:themeColor="text1"/>
              </w:rPr>
              <w:t>2018</w:t>
            </w:r>
            <w:r w:rsidRPr="004C6618">
              <w:rPr>
                <w:rFonts w:hint="eastAsia"/>
                <w:color w:val="000000" w:themeColor="text1"/>
              </w:rPr>
              <w:t>）相应要求，总铜、</w:t>
            </w:r>
            <w:r w:rsidRPr="004C6618">
              <w:rPr>
                <w:rFonts w:hint="eastAsia"/>
                <w:color w:val="000000" w:themeColor="text1"/>
              </w:rPr>
              <w:t>pH</w:t>
            </w:r>
            <w:r w:rsidRPr="004C6618">
              <w:rPr>
                <w:rFonts w:hint="eastAsia"/>
                <w:color w:val="000000" w:themeColor="text1"/>
              </w:rPr>
              <w:t>、</w:t>
            </w:r>
            <w:r w:rsidRPr="004C6618">
              <w:rPr>
                <w:rFonts w:hint="eastAsia"/>
                <w:color w:val="000000" w:themeColor="text1"/>
              </w:rPr>
              <w:t>COD</w:t>
            </w:r>
            <w:r w:rsidRPr="004C6618">
              <w:rPr>
                <w:rFonts w:hint="eastAsia"/>
                <w:color w:val="000000" w:themeColor="text1"/>
                <w:vertAlign w:val="subscript"/>
              </w:rPr>
              <w:t>C</w:t>
            </w:r>
            <w:r w:rsidR="00A44FB2" w:rsidRPr="004C6618">
              <w:rPr>
                <w:rFonts w:hint="eastAsia"/>
                <w:color w:val="000000" w:themeColor="text1"/>
                <w:vertAlign w:val="subscript"/>
              </w:rPr>
              <w:t>r</w:t>
            </w:r>
            <w:r w:rsidRPr="004C6618">
              <w:rPr>
                <w:rFonts w:hint="eastAsia"/>
                <w:color w:val="000000" w:themeColor="text1"/>
              </w:rPr>
              <w:t>、</w:t>
            </w:r>
            <w:r w:rsidRPr="004C6618">
              <w:rPr>
                <w:rFonts w:hint="eastAsia"/>
                <w:color w:val="000000" w:themeColor="text1"/>
              </w:rPr>
              <w:t>NH</w:t>
            </w:r>
            <w:r w:rsidRPr="004C6618">
              <w:rPr>
                <w:rFonts w:hint="eastAsia"/>
                <w:color w:val="000000" w:themeColor="text1"/>
                <w:vertAlign w:val="subscript"/>
              </w:rPr>
              <w:t>3</w:t>
            </w:r>
            <w:r w:rsidRPr="004C6618">
              <w:rPr>
                <w:rFonts w:hint="eastAsia"/>
                <w:color w:val="000000" w:themeColor="text1"/>
              </w:rPr>
              <w:t>-N</w:t>
            </w:r>
            <w:r w:rsidRPr="004C6618">
              <w:rPr>
                <w:rFonts w:hint="eastAsia"/>
                <w:color w:val="000000" w:themeColor="text1"/>
              </w:rPr>
              <w:t>、石油类、悬浮物、阴离子表面活性剂、总磷、总氮执行《电子工业水污染物排放标准》（</w:t>
            </w:r>
            <w:r w:rsidRPr="004C6618">
              <w:rPr>
                <w:rFonts w:hint="eastAsia"/>
                <w:color w:val="000000" w:themeColor="text1"/>
              </w:rPr>
              <w:t>GB 39731-2020</w:t>
            </w:r>
            <w:r w:rsidRPr="004C6618">
              <w:rPr>
                <w:rFonts w:hint="eastAsia"/>
                <w:color w:val="000000" w:themeColor="text1"/>
              </w:rPr>
              <w:t>）表</w:t>
            </w:r>
            <w:r w:rsidRPr="004C6618">
              <w:rPr>
                <w:rFonts w:hint="eastAsia"/>
                <w:color w:val="000000" w:themeColor="text1"/>
              </w:rPr>
              <w:t xml:space="preserve"> 1 </w:t>
            </w:r>
            <w:r w:rsidRPr="004C6618">
              <w:rPr>
                <w:rFonts w:hint="eastAsia"/>
                <w:color w:val="000000" w:themeColor="text1"/>
              </w:rPr>
              <w:t>中间接排放限值，</w:t>
            </w:r>
            <w:r w:rsidRPr="004C6618">
              <w:rPr>
                <w:rFonts w:hint="eastAsia"/>
                <w:color w:val="000000" w:themeColor="text1"/>
              </w:rPr>
              <w:t>NH</w:t>
            </w:r>
            <w:r w:rsidRPr="004C6618">
              <w:rPr>
                <w:rFonts w:hint="eastAsia"/>
                <w:color w:val="000000" w:themeColor="text1"/>
                <w:vertAlign w:val="subscript"/>
              </w:rPr>
              <w:t>3</w:t>
            </w:r>
            <w:r w:rsidRPr="004C6618">
              <w:rPr>
                <w:rFonts w:hint="eastAsia"/>
                <w:color w:val="000000" w:themeColor="text1"/>
              </w:rPr>
              <w:t>-N</w:t>
            </w:r>
            <w:r w:rsidRPr="004C6618">
              <w:rPr>
                <w:rFonts w:hint="eastAsia"/>
                <w:color w:val="000000" w:themeColor="text1"/>
              </w:rPr>
              <w:t>、</w:t>
            </w:r>
            <w:r w:rsidRPr="004C6618">
              <w:rPr>
                <w:rFonts w:hint="eastAsia"/>
                <w:color w:val="000000" w:themeColor="text1"/>
              </w:rPr>
              <w:t>TP</w:t>
            </w:r>
            <w:r w:rsidRPr="004C6618">
              <w:rPr>
                <w:rFonts w:hint="eastAsia"/>
                <w:color w:val="000000" w:themeColor="text1"/>
              </w:rPr>
              <w:t>参照执行《工业企业废水氮、磷污染物间接排放限值》（</w:t>
            </w:r>
            <w:r w:rsidRPr="004C6618">
              <w:rPr>
                <w:rFonts w:hint="eastAsia"/>
                <w:color w:val="000000" w:themeColor="text1"/>
              </w:rPr>
              <w:t>DB33/887-2013)</w:t>
            </w:r>
            <w:r w:rsidRPr="004C6618">
              <w:rPr>
                <w:rFonts w:hint="eastAsia"/>
                <w:color w:val="000000" w:themeColor="text1"/>
              </w:rPr>
              <w:t>。生产废水管网采用明管套明沟铺设或架空敷设，污水收集系统应采取防腐、防漏、防渗措施。生产废水分质分类处理，提高中水回用率。</w:t>
            </w:r>
          </w:p>
        </w:tc>
        <w:tc>
          <w:tcPr>
            <w:tcW w:w="2230" w:type="pct"/>
            <w:vAlign w:val="center"/>
          </w:tcPr>
          <w:p w14:paraId="1E08CBE3" w14:textId="77777777" w:rsidR="00204C56" w:rsidRPr="004C6618" w:rsidRDefault="00000000">
            <w:pPr>
              <w:pStyle w:val="aff3"/>
              <w:jc w:val="both"/>
              <w:rPr>
                <w:rFonts w:cs="Times New Roman"/>
                <w:color w:val="000000" w:themeColor="text1"/>
              </w:rPr>
            </w:pPr>
            <w:r w:rsidRPr="004C6618">
              <w:rPr>
                <w:rFonts w:cs="Times New Roman"/>
                <w:color w:val="000000" w:themeColor="text1"/>
              </w:rPr>
              <w:t>已落实。</w:t>
            </w:r>
          </w:p>
          <w:p w14:paraId="52827FC8" w14:textId="50399162" w:rsidR="00204C56" w:rsidRPr="004C6618" w:rsidRDefault="00000000">
            <w:pPr>
              <w:spacing w:line="240" w:lineRule="auto"/>
              <w:rPr>
                <w:rFonts w:eastAsia="宋体" w:cs="Times New Roman"/>
                <w:color w:val="000000" w:themeColor="text1"/>
                <w:sz w:val="21"/>
                <w:szCs w:val="21"/>
              </w:rPr>
            </w:pPr>
            <w:r w:rsidRPr="004C6618">
              <w:rPr>
                <w:rFonts w:eastAsia="宋体" w:cs="Times New Roman" w:hint="eastAsia"/>
                <w:color w:val="000000" w:themeColor="text1"/>
                <w:sz w:val="21"/>
                <w:szCs w:val="21"/>
              </w:rPr>
              <w:t>本项目</w:t>
            </w:r>
            <w:r w:rsidRPr="004C6618">
              <w:rPr>
                <w:color w:val="000000" w:themeColor="text1"/>
                <w:sz w:val="21"/>
                <w:szCs w:val="21"/>
              </w:rPr>
              <w:t>表面处理废水经单独收集处理后和其他生产废水、生活污水一起纳入区域污水管网，</w:t>
            </w:r>
            <w:r w:rsidRPr="004C6618">
              <w:rPr>
                <w:rFonts w:hint="eastAsia"/>
                <w:color w:val="000000" w:themeColor="text1"/>
                <w:sz w:val="21"/>
                <w:szCs w:val="21"/>
              </w:rPr>
              <w:t>其中</w:t>
            </w:r>
            <w:r w:rsidRPr="004C6618">
              <w:rPr>
                <w:color w:val="000000" w:themeColor="text1"/>
                <w:sz w:val="21"/>
                <w:szCs w:val="21"/>
              </w:rPr>
              <w:t>总锡</w:t>
            </w:r>
            <w:r w:rsidRPr="004C6618">
              <w:rPr>
                <w:rFonts w:hint="eastAsia"/>
                <w:color w:val="000000" w:themeColor="text1"/>
                <w:sz w:val="21"/>
                <w:szCs w:val="21"/>
              </w:rPr>
              <w:t>纳管标准</w:t>
            </w:r>
            <w:r w:rsidRPr="004C6618">
              <w:rPr>
                <w:color w:val="000000" w:themeColor="text1"/>
                <w:sz w:val="21"/>
                <w:szCs w:val="21"/>
              </w:rPr>
              <w:t>参照执行上海市《污水综合排放标准》（</w:t>
            </w:r>
            <w:r w:rsidRPr="004C6618">
              <w:rPr>
                <w:color w:val="000000" w:themeColor="text1"/>
                <w:sz w:val="21"/>
                <w:szCs w:val="21"/>
              </w:rPr>
              <w:t>DB31/199–20</w:t>
            </w:r>
            <w:r w:rsidRPr="004C6618">
              <w:rPr>
                <w:rFonts w:hint="eastAsia"/>
                <w:color w:val="000000" w:themeColor="text1"/>
                <w:sz w:val="21"/>
                <w:szCs w:val="21"/>
              </w:rPr>
              <w:t>18</w:t>
            </w:r>
            <w:r w:rsidRPr="004C6618">
              <w:rPr>
                <w:color w:val="000000" w:themeColor="text1"/>
                <w:sz w:val="21"/>
                <w:szCs w:val="21"/>
              </w:rPr>
              <w:t>）表</w:t>
            </w:r>
            <w:r w:rsidRPr="004C6618">
              <w:rPr>
                <w:color w:val="000000" w:themeColor="text1"/>
                <w:sz w:val="21"/>
                <w:szCs w:val="21"/>
              </w:rPr>
              <w:t>1</w:t>
            </w:r>
            <w:r w:rsidRPr="004C6618">
              <w:rPr>
                <w:color w:val="000000" w:themeColor="text1"/>
                <w:sz w:val="21"/>
                <w:szCs w:val="21"/>
              </w:rPr>
              <w:t>第一类污染物排放限值</w:t>
            </w:r>
            <w:r w:rsidRPr="004C6618">
              <w:rPr>
                <w:rFonts w:hint="eastAsia"/>
                <w:color w:val="000000" w:themeColor="text1"/>
                <w:sz w:val="21"/>
                <w:szCs w:val="21"/>
              </w:rPr>
              <w:t>；</w:t>
            </w:r>
            <w:r w:rsidRPr="004C6618">
              <w:rPr>
                <w:color w:val="000000" w:themeColor="text1"/>
                <w:sz w:val="21"/>
                <w:szCs w:val="21"/>
              </w:rPr>
              <w:t>总铜</w:t>
            </w:r>
            <w:r w:rsidR="006E32EA" w:rsidRPr="004C6618">
              <w:rPr>
                <w:rFonts w:hint="eastAsia"/>
                <w:color w:val="000000" w:themeColor="text1"/>
                <w:sz w:val="21"/>
                <w:szCs w:val="21"/>
              </w:rPr>
              <w:t>、</w:t>
            </w:r>
            <w:r w:rsidRPr="004C6618">
              <w:rPr>
                <w:rFonts w:eastAsia="宋体" w:cs="Times New Roman"/>
                <w:color w:val="000000" w:themeColor="text1"/>
                <w:sz w:val="21"/>
                <w:szCs w:val="21"/>
              </w:rPr>
              <w:t>pH</w:t>
            </w:r>
            <w:r w:rsidRPr="004C6618">
              <w:rPr>
                <w:rFonts w:eastAsia="宋体" w:cs="Times New Roman"/>
                <w:color w:val="000000" w:themeColor="text1"/>
                <w:sz w:val="21"/>
                <w:szCs w:val="21"/>
              </w:rPr>
              <w:t>、</w:t>
            </w:r>
            <w:r w:rsidR="00156F10" w:rsidRPr="004C6618">
              <w:rPr>
                <w:rFonts w:eastAsia="宋体" w:cs="Times New Roman"/>
                <w:color w:val="000000" w:themeColor="text1"/>
                <w:sz w:val="21"/>
                <w:szCs w:val="21"/>
              </w:rPr>
              <w:t>化学需氧量</w:t>
            </w:r>
            <w:r w:rsidRPr="004C6618">
              <w:rPr>
                <w:rFonts w:eastAsia="宋体" w:cs="Times New Roman"/>
                <w:color w:val="000000" w:themeColor="text1"/>
                <w:sz w:val="21"/>
                <w:szCs w:val="21"/>
              </w:rPr>
              <w:t>、石油类、悬浮物、阴离子表面活性剂、总有机碳、总磷、总氮、氨氮</w:t>
            </w:r>
            <w:r w:rsidRPr="004C6618">
              <w:rPr>
                <w:rFonts w:cs="Times New Roman"/>
                <w:color w:val="000000" w:themeColor="text1"/>
                <w:sz w:val="21"/>
                <w:szCs w:val="21"/>
              </w:rPr>
              <w:t>纳</w:t>
            </w:r>
            <w:r w:rsidRPr="004C6618">
              <w:rPr>
                <w:rFonts w:hint="eastAsia"/>
                <w:color w:val="000000" w:themeColor="text1"/>
                <w:sz w:val="21"/>
                <w:szCs w:val="21"/>
              </w:rPr>
              <w:t>管标准</w:t>
            </w:r>
            <w:r w:rsidRPr="004C6618">
              <w:rPr>
                <w:color w:val="000000" w:themeColor="text1"/>
                <w:sz w:val="21"/>
                <w:szCs w:val="21"/>
              </w:rPr>
              <w:t>执行《电子工业水污染物排放标准》（</w:t>
            </w:r>
            <w:r w:rsidRPr="004C6618">
              <w:rPr>
                <w:color w:val="000000" w:themeColor="text1"/>
                <w:sz w:val="21"/>
                <w:szCs w:val="21"/>
              </w:rPr>
              <w:t>GB39731-2020</w:t>
            </w:r>
            <w:r w:rsidRPr="004C6618">
              <w:rPr>
                <w:color w:val="000000" w:themeColor="text1"/>
                <w:sz w:val="21"/>
                <w:szCs w:val="21"/>
              </w:rPr>
              <w:t>）表</w:t>
            </w:r>
            <w:r w:rsidRPr="004C6618">
              <w:rPr>
                <w:color w:val="000000" w:themeColor="text1"/>
                <w:sz w:val="21"/>
                <w:szCs w:val="21"/>
              </w:rPr>
              <w:t>1</w:t>
            </w:r>
            <w:r w:rsidRPr="004C6618">
              <w:rPr>
                <w:color w:val="000000" w:themeColor="text1"/>
                <w:sz w:val="21"/>
                <w:szCs w:val="21"/>
              </w:rPr>
              <w:t>中间接排放限值</w:t>
            </w:r>
            <w:r w:rsidRPr="004C6618">
              <w:rPr>
                <w:rFonts w:hint="eastAsia"/>
                <w:color w:val="000000" w:themeColor="text1"/>
                <w:sz w:val="21"/>
                <w:szCs w:val="21"/>
              </w:rPr>
              <w:t>，</w:t>
            </w:r>
            <w:r w:rsidRPr="004C6618">
              <w:rPr>
                <w:color w:val="000000" w:themeColor="text1"/>
                <w:sz w:val="21"/>
                <w:szCs w:val="21"/>
              </w:rPr>
              <w:t>最终由嘉兴市联合污水处理厂集中处理达到</w:t>
            </w:r>
            <w:r w:rsidRPr="004C6618">
              <w:rPr>
                <w:rFonts w:hint="eastAsia"/>
                <w:color w:val="000000" w:themeColor="text1"/>
                <w:sz w:val="21"/>
                <w:szCs w:val="21"/>
              </w:rPr>
              <w:t>《城镇污水处理厂主要水污染物排放标准》（</w:t>
            </w:r>
            <w:r w:rsidRPr="004C6618">
              <w:rPr>
                <w:rFonts w:hint="eastAsia"/>
                <w:color w:val="000000" w:themeColor="text1"/>
                <w:sz w:val="21"/>
                <w:szCs w:val="21"/>
              </w:rPr>
              <w:t>DB33/2169-2018</w:t>
            </w:r>
            <w:r w:rsidRPr="004C6618">
              <w:rPr>
                <w:rFonts w:hint="eastAsia"/>
                <w:color w:val="000000" w:themeColor="text1"/>
                <w:sz w:val="21"/>
                <w:szCs w:val="21"/>
              </w:rPr>
              <w:t>）</w:t>
            </w:r>
            <w:r w:rsidRPr="004C6618">
              <w:rPr>
                <w:color w:val="000000" w:themeColor="text1"/>
                <w:sz w:val="21"/>
                <w:szCs w:val="21"/>
              </w:rPr>
              <w:t>表</w:t>
            </w:r>
            <w:r w:rsidRPr="004C6618">
              <w:rPr>
                <w:color w:val="000000" w:themeColor="text1"/>
                <w:sz w:val="21"/>
                <w:szCs w:val="21"/>
              </w:rPr>
              <w:t>1</w:t>
            </w:r>
            <w:r w:rsidRPr="004C6618">
              <w:rPr>
                <w:rFonts w:hint="eastAsia"/>
                <w:color w:val="000000" w:themeColor="text1"/>
                <w:sz w:val="21"/>
                <w:szCs w:val="21"/>
              </w:rPr>
              <w:t>中的标准、《城镇污水处理厂污染物排放标准》（</w:t>
            </w:r>
            <w:r w:rsidRPr="004C6618">
              <w:rPr>
                <w:rFonts w:hint="eastAsia"/>
                <w:color w:val="000000" w:themeColor="text1"/>
                <w:sz w:val="21"/>
                <w:szCs w:val="21"/>
              </w:rPr>
              <w:t>GB</w:t>
            </w:r>
            <w:r w:rsidRPr="004C6618">
              <w:rPr>
                <w:color w:val="000000" w:themeColor="text1"/>
                <w:sz w:val="21"/>
                <w:szCs w:val="21"/>
              </w:rPr>
              <w:t>18918-2002</w:t>
            </w:r>
            <w:r w:rsidRPr="004C6618">
              <w:rPr>
                <w:rFonts w:hint="eastAsia"/>
                <w:color w:val="000000" w:themeColor="text1"/>
                <w:sz w:val="21"/>
                <w:szCs w:val="21"/>
              </w:rPr>
              <w:t>，含</w:t>
            </w:r>
            <w:r w:rsidRPr="004C6618">
              <w:rPr>
                <w:rFonts w:hint="eastAsia"/>
                <w:color w:val="000000" w:themeColor="text1"/>
                <w:sz w:val="21"/>
                <w:szCs w:val="21"/>
              </w:rPr>
              <w:t>2025</w:t>
            </w:r>
            <w:r w:rsidRPr="004C6618">
              <w:rPr>
                <w:rFonts w:hint="eastAsia"/>
                <w:color w:val="000000" w:themeColor="text1"/>
                <w:sz w:val="21"/>
                <w:szCs w:val="21"/>
              </w:rPr>
              <w:t>年修改单）表</w:t>
            </w:r>
            <w:r w:rsidRPr="004C6618">
              <w:rPr>
                <w:rFonts w:hint="eastAsia"/>
                <w:color w:val="000000" w:themeColor="text1"/>
                <w:sz w:val="21"/>
                <w:szCs w:val="21"/>
              </w:rPr>
              <w:t>1</w:t>
            </w:r>
            <w:r w:rsidRPr="004C6618">
              <w:rPr>
                <w:rFonts w:hint="eastAsia"/>
                <w:color w:val="000000" w:themeColor="text1"/>
                <w:sz w:val="21"/>
                <w:szCs w:val="21"/>
              </w:rPr>
              <w:t>中的一级</w:t>
            </w:r>
            <w:r w:rsidRPr="004C6618">
              <w:rPr>
                <w:rFonts w:hint="eastAsia"/>
                <w:color w:val="000000" w:themeColor="text1"/>
                <w:sz w:val="21"/>
                <w:szCs w:val="21"/>
              </w:rPr>
              <w:t>A</w:t>
            </w:r>
            <w:r w:rsidRPr="004C6618">
              <w:rPr>
                <w:rFonts w:hint="eastAsia"/>
                <w:color w:val="000000" w:themeColor="text1"/>
                <w:sz w:val="21"/>
                <w:szCs w:val="21"/>
              </w:rPr>
              <w:t>标准后排放钱塘江</w:t>
            </w:r>
            <w:r w:rsidRPr="004C6618">
              <w:rPr>
                <w:color w:val="000000" w:themeColor="text1"/>
                <w:sz w:val="21"/>
                <w:szCs w:val="21"/>
              </w:rPr>
              <w:t>。</w:t>
            </w:r>
          </w:p>
        </w:tc>
      </w:tr>
      <w:tr w:rsidR="00204C56" w:rsidRPr="004C6618" w14:paraId="51465849" w14:textId="77777777">
        <w:trPr>
          <w:trHeight w:val="20"/>
        </w:trPr>
        <w:tc>
          <w:tcPr>
            <w:tcW w:w="407" w:type="pct"/>
            <w:vAlign w:val="center"/>
          </w:tcPr>
          <w:p w14:paraId="3757AC32" w14:textId="77777777" w:rsidR="00204C56" w:rsidRPr="004C6618" w:rsidRDefault="00000000">
            <w:pPr>
              <w:pStyle w:val="aff"/>
              <w:rPr>
                <w:rFonts w:cs="Times New Roman"/>
                <w:color w:val="000000" w:themeColor="text1"/>
              </w:rPr>
            </w:pPr>
            <w:r w:rsidRPr="004C6618">
              <w:rPr>
                <w:rFonts w:cs="Times New Roman"/>
                <w:color w:val="000000" w:themeColor="text1"/>
              </w:rPr>
              <w:t>废气</w:t>
            </w:r>
          </w:p>
        </w:tc>
        <w:tc>
          <w:tcPr>
            <w:tcW w:w="2363" w:type="pct"/>
            <w:vAlign w:val="center"/>
          </w:tcPr>
          <w:p w14:paraId="3975CE4F" w14:textId="13CEBB12" w:rsidR="00204C56" w:rsidRPr="004C6618" w:rsidRDefault="00000000">
            <w:pPr>
              <w:pStyle w:val="aff4"/>
              <w:jc w:val="left"/>
              <w:rPr>
                <w:color w:val="000000" w:themeColor="text1"/>
                <w:spacing w:val="4"/>
                <w:kern w:val="0"/>
              </w:rPr>
            </w:pPr>
            <w:r w:rsidRPr="004C6618">
              <w:rPr>
                <w:rFonts w:hint="eastAsia"/>
                <w:color w:val="000000" w:themeColor="text1"/>
                <w:spacing w:val="4"/>
                <w:kern w:val="0"/>
              </w:rPr>
              <w:t>完善各类废气收集设施，提高废气收集效率，并采取有效措施从源头减少废气的无组织排放。污水处理站收集池、</w:t>
            </w:r>
            <w:r w:rsidRPr="004C6618">
              <w:rPr>
                <w:rFonts w:hint="eastAsia"/>
                <w:color w:val="000000" w:themeColor="text1"/>
                <w:spacing w:val="4"/>
                <w:kern w:val="0"/>
              </w:rPr>
              <w:t>BAF</w:t>
            </w:r>
            <w:r w:rsidRPr="004C6618">
              <w:rPr>
                <w:rFonts w:hint="eastAsia"/>
                <w:color w:val="000000" w:themeColor="text1"/>
                <w:spacing w:val="4"/>
                <w:kern w:val="0"/>
              </w:rPr>
              <w:t>生物滤池、污泥池等主要构筑物均采用加盖密封对恶臭污染物进行收集处理，塑封固化废气与上芯固化废气收集后一起送同一套“活性炭吸附脱附</w:t>
            </w:r>
            <w:r w:rsidRPr="004C6618">
              <w:rPr>
                <w:rFonts w:hint="eastAsia"/>
                <w:color w:val="000000" w:themeColor="text1"/>
                <w:spacing w:val="4"/>
                <w:kern w:val="0"/>
              </w:rPr>
              <w:t>+</w:t>
            </w:r>
            <w:r w:rsidRPr="004C6618">
              <w:rPr>
                <w:rFonts w:hint="eastAsia"/>
                <w:color w:val="000000" w:themeColor="text1"/>
                <w:spacing w:val="4"/>
                <w:kern w:val="0"/>
              </w:rPr>
              <w:t>催化燃烧”净化处理，表面处理线废气经收集后通入酸雾碱喷淋吸收塔处理后通过</w:t>
            </w:r>
            <w:r w:rsidRPr="004C6618">
              <w:rPr>
                <w:rFonts w:hint="eastAsia"/>
                <w:color w:val="000000" w:themeColor="text1"/>
                <w:spacing w:val="4"/>
                <w:kern w:val="0"/>
              </w:rPr>
              <w:t xml:space="preserve"> 25</w:t>
            </w:r>
            <w:r w:rsidRPr="004C6618">
              <w:rPr>
                <w:rFonts w:hint="eastAsia"/>
                <w:color w:val="000000" w:themeColor="text1"/>
                <w:spacing w:val="4"/>
                <w:kern w:val="0"/>
              </w:rPr>
              <w:t>米高排气筒排放。镀锡生产线硫酸雾、氮氧化物废气执行《电镀污染物排放标准》（</w:t>
            </w:r>
            <w:r w:rsidRPr="004C6618">
              <w:rPr>
                <w:rFonts w:hint="eastAsia"/>
                <w:color w:val="000000" w:themeColor="text1"/>
                <w:spacing w:val="4"/>
                <w:kern w:val="0"/>
              </w:rPr>
              <w:t>GB21900-2008</w:t>
            </w:r>
            <w:r w:rsidRPr="004C6618">
              <w:rPr>
                <w:rFonts w:hint="eastAsia"/>
                <w:color w:val="000000" w:themeColor="text1"/>
                <w:spacing w:val="4"/>
                <w:kern w:val="0"/>
              </w:rPr>
              <w:t>）相应要求；上芯固化和塑封固化废气执行《合成树脂工业污染物排放标准》（</w:t>
            </w:r>
            <w:r w:rsidRPr="004C6618">
              <w:rPr>
                <w:rFonts w:hint="eastAsia"/>
                <w:color w:val="000000" w:themeColor="text1"/>
                <w:spacing w:val="4"/>
                <w:kern w:val="0"/>
              </w:rPr>
              <w:t>GB31572-2015</w:t>
            </w:r>
            <w:r w:rsidRPr="004C6618">
              <w:rPr>
                <w:rFonts w:hint="eastAsia"/>
                <w:color w:val="000000" w:themeColor="text1"/>
                <w:spacing w:val="4"/>
                <w:kern w:val="0"/>
              </w:rPr>
              <w:t>）；硫酸雾、氮氧化物以及表面处理线工序非甲烷总烃废气执行《大气污染物综合排放标准（</w:t>
            </w:r>
            <w:r w:rsidRPr="004C6618">
              <w:rPr>
                <w:rFonts w:hint="eastAsia"/>
                <w:color w:val="000000" w:themeColor="text1"/>
                <w:spacing w:val="4"/>
                <w:kern w:val="0"/>
              </w:rPr>
              <w:t>GB16297-1996</w:t>
            </w:r>
            <w:r w:rsidRPr="004C6618">
              <w:rPr>
                <w:rFonts w:hint="eastAsia"/>
                <w:color w:val="000000" w:themeColor="text1"/>
                <w:spacing w:val="4"/>
                <w:kern w:val="0"/>
              </w:rPr>
              <w:t>）相应要求；恶臭气体执行《恶臭污染物排放标准》（</w:t>
            </w:r>
            <w:r w:rsidRPr="004C6618">
              <w:rPr>
                <w:rFonts w:hint="eastAsia"/>
                <w:color w:val="000000" w:themeColor="text1"/>
                <w:spacing w:val="4"/>
                <w:kern w:val="0"/>
              </w:rPr>
              <w:t>GB14554-93</w:t>
            </w:r>
            <w:r w:rsidRPr="004C6618">
              <w:rPr>
                <w:rFonts w:hint="eastAsia"/>
                <w:color w:val="000000" w:themeColor="text1"/>
                <w:spacing w:val="4"/>
                <w:kern w:val="0"/>
              </w:rPr>
              <w:t>）相应要求；厂区内挥发性有机物无组织排放执行《挥发性有机物无组织排放控制标准》（</w:t>
            </w:r>
            <w:r w:rsidRPr="004C6618">
              <w:rPr>
                <w:rFonts w:hint="eastAsia"/>
                <w:color w:val="000000" w:themeColor="text1"/>
                <w:spacing w:val="4"/>
                <w:kern w:val="0"/>
              </w:rPr>
              <w:t>GB37822-2019</w:t>
            </w:r>
            <w:r w:rsidRPr="004C6618">
              <w:rPr>
                <w:rFonts w:hint="eastAsia"/>
                <w:color w:val="000000" w:themeColor="text1"/>
                <w:spacing w:val="4"/>
                <w:kern w:val="0"/>
              </w:rPr>
              <w:t>）中特别排放限值。</w:t>
            </w:r>
          </w:p>
        </w:tc>
        <w:tc>
          <w:tcPr>
            <w:tcW w:w="2230" w:type="pct"/>
            <w:vAlign w:val="center"/>
          </w:tcPr>
          <w:p w14:paraId="777885DC" w14:textId="77777777" w:rsidR="00204C56" w:rsidRPr="004C6618" w:rsidRDefault="00000000">
            <w:pPr>
              <w:pStyle w:val="aff4"/>
              <w:jc w:val="both"/>
              <w:rPr>
                <w:color w:val="000000" w:themeColor="text1"/>
              </w:rPr>
            </w:pPr>
            <w:r w:rsidRPr="004C6618">
              <w:rPr>
                <w:color w:val="000000" w:themeColor="text1"/>
              </w:rPr>
              <w:t>已落实。</w:t>
            </w:r>
          </w:p>
          <w:p w14:paraId="65B44EF7" w14:textId="77777777" w:rsidR="00204C56" w:rsidRPr="004C6618" w:rsidRDefault="00000000">
            <w:pPr>
              <w:pStyle w:val="aff4"/>
              <w:jc w:val="both"/>
              <w:rPr>
                <w:color w:val="000000" w:themeColor="text1"/>
              </w:rPr>
            </w:pPr>
            <w:r w:rsidRPr="004C6618">
              <w:rPr>
                <w:rFonts w:hint="eastAsia"/>
                <w:color w:val="000000" w:themeColor="text1"/>
              </w:rPr>
              <w:t>本项目</w:t>
            </w:r>
            <w:r w:rsidRPr="004C6618">
              <w:rPr>
                <w:color w:val="000000" w:themeColor="text1"/>
                <w:spacing w:val="-6"/>
              </w:rPr>
              <w:t>上芯固化</w:t>
            </w:r>
            <w:r w:rsidRPr="004C6618">
              <w:rPr>
                <w:rFonts w:hint="eastAsia"/>
                <w:color w:val="000000" w:themeColor="text1"/>
                <w:spacing w:val="-6"/>
              </w:rPr>
              <w:t>废气及</w:t>
            </w:r>
            <w:r w:rsidRPr="004C6618">
              <w:rPr>
                <w:color w:val="000000" w:themeColor="text1"/>
                <w:spacing w:val="-6"/>
              </w:rPr>
              <w:t>塑封固化</w:t>
            </w:r>
            <w:r w:rsidRPr="004C6618">
              <w:rPr>
                <w:rFonts w:hint="eastAsia"/>
                <w:color w:val="000000" w:themeColor="text1"/>
                <w:spacing w:val="-6"/>
              </w:rPr>
              <w:t>废气</w:t>
            </w:r>
            <w:r w:rsidRPr="004C6618">
              <w:rPr>
                <w:color w:val="000000" w:themeColor="text1"/>
              </w:rPr>
              <w:t>收集后经</w:t>
            </w:r>
            <w:r w:rsidRPr="004C6618">
              <w:rPr>
                <w:rFonts w:hint="eastAsia"/>
                <w:color w:val="000000" w:themeColor="text1"/>
              </w:rPr>
              <w:t>干式过滤</w:t>
            </w:r>
            <w:r w:rsidRPr="004C6618">
              <w:rPr>
                <w:rFonts w:hint="eastAsia"/>
                <w:color w:val="000000" w:themeColor="text1"/>
              </w:rPr>
              <w:t>+</w:t>
            </w:r>
            <w:r w:rsidRPr="004C6618">
              <w:rPr>
                <w:rFonts w:hint="eastAsia"/>
                <w:color w:val="000000" w:themeColor="text1"/>
              </w:rPr>
              <w:t>沸石转轮吸附脱附</w:t>
            </w:r>
            <w:r w:rsidRPr="004C6618">
              <w:rPr>
                <w:rFonts w:hint="eastAsia"/>
                <w:color w:val="000000" w:themeColor="text1"/>
              </w:rPr>
              <w:t>+</w:t>
            </w:r>
            <w:r w:rsidRPr="004C6618">
              <w:rPr>
                <w:rFonts w:hint="eastAsia"/>
                <w:color w:val="000000" w:themeColor="text1"/>
              </w:rPr>
              <w:t>催化燃烧</w:t>
            </w:r>
            <w:r w:rsidRPr="004C6618">
              <w:rPr>
                <w:color w:val="000000" w:themeColor="text1"/>
              </w:rPr>
              <w:t>装置处理后</w:t>
            </w:r>
            <w:r w:rsidRPr="004C6618">
              <w:rPr>
                <w:rFonts w:hint="eastAsia"/>
                <w:color w:val="000000" w:themeColor="text1"/>
              </w:rPr>
              <w:t>通过</w:t>
            </w:r>
            <w:r w:rsidRPr="004C6618">
              <w:rPr>
                <w:rFonts w:hint="eastAsia"/>
                <w:color w:val="000000" w:themeColor="text1"/>
              </w:rPr>
              <w:t>30</w:t>
            </w:r>
            <w:r w:rsidRPr="004C6618">
              <w:rPr>
                <w:rFonts w:hint="eastAsia"/>
                <w:color w:val="000000" w:themeColor="text1"/>
              </w:rPr>
              <w:t>米排气筒</w:t>
            </w:r>
            <w:r w:rsidRPr="004C6618">
              <w:rPr>
                <w:color w:val="000000" w:themeColor="text1"/>
              </w:rPr>
              <w:t>高空排放</w:t>
            </w:r>
            <w:r w:rsidRPr="004C6618">
              <w:rPr>
                <w:rFonts w:hint="eastAsia"/>
                <w:color w:val="000000" w:themeColor="text1"/>
              </w:rPr>
              <w:t>；表面处理废气及</w:t>
            </w:r>
            <w:r w:rsidRPr="004C6618">
              <w:rPr>
                <w:color w:val="000000" w:themeColor="text1"/>
              </w:rPr>
              <w:t>污水站恶臭</w:t>
            </w:r>
            <w:r w:rsidRPr="004C6618">
              <w:rPr>
                <w:rFonts w:hint="eastAsia"/>
                <w:color w:val="000000" w:themeColor="text1"/>
              </w:rPr>
              <w:t>收集后分别经碱喷淋</w:t>
            </w:r>
            <w:r w:rsidRPr="004C6618">
              <w:rPr>
                <w:color w:val="000000" w:themeColor="text1"/>
              </w:rPr>
              <w:t>装置处理</w:t>
            </w:r>
            <w:r w:rsidRPr="004C6618">
              <w:rPr>
                <w:rFonts w:hint="eastAsia"/>
                <w:color w:val="000000" w:themeColor="text1"/>
              </w:rPr>
              <w:t>后通过</w:t>
            </w:r>
            <w:r w:rsidRPr="004C6618">
              <w:rPr>
                <w:rFonts w:hint="eastAsia"/>
                <w:color w:val="000000" w:themeColor="text1"/>
              </w:rPr>
              <w:t>30</w:t>
            </w:r>
            <w:r w:rsidRPr="004C6618">
              <w:rPr>
                <w:rFonts w:hint="eastAsia"/>
                <w:color w:val="000000" w:themeColor="text1"/>
              </w:rPr>
              <w:t>米排气筒</w:t>
            </w:r>
            <w:r w:rsidRPr="004C6618">
              <w:rPr>
                <w:color w:val="000000" w:themeColor="text1"/>
              </w:rPr>
              <w:t>高空排放</w:t>
            </w:r>
            <w:r w:rsidRPr="004C6618">
              <w:rPr>
                <w:rFonts w:hint="eastAsia"/>
                <w:color w:val="000000" w:themeColor="text1"/>
              </w:rPr>
              <w:t>。</w:t>
            </w:r>
          </w:p>
        </w:tc>
      </w:tr>
      <w:tr w:rsidR="00204C56" w:rsidRPr="004C6618" w14:paraId="5C30FB66" w14:textId="77777777">
        <w:trPr>
          <w:trHeight w:val="20"/>
        </w:trPr>
        <w:tc>
          <w:tcPr>
            <w:tcW w:w="407" w:type="pct"/>
            <w:vAlign w:val="center"/>
          </w:tcPr>
          <w:p w14:paraId="12B5BA58" w14:textId="77777777" w:rsidR="00204C56" w:rsidRPr="004C6618" w:rsidRDefault="00000000">
            <w:pPr>
              <w:pStyle w:val="aff"/>
              <w:rPr>
                <w:rFonts w:cs="Times New Roman"/>
                <w:color w:val="000000" w:themeColor="text1"/>
              </w:rPr>
            </w:pPr>
            <w:r w:rsidRPr="004C6618">
              <w:rPr>
                <w:rFonts w:cs="Times New Roman"/>
                <w:color w:val="000000" w:themeColor="text1"/>
              </w:rPr>
              <w:t>噪声</w:t>
            </w:r>
          </w:p>
        </w:tc>
        <w:tc>
          <w:tcPr>
            <w:tcW w:w="2363" w:type="pct"/>
            <w:vAlign w:val="center"/>
          </w:tcPr>
          <w:p w14:paraId="60BA82EE" w14:textId="31A30ECE" w:rsidR="00204C56" w:rsidRPr="004C6618" w:rsidRDefault="00000000">
            <w:pPr>
              <w:pStyle w:val="aff4"/>
              <w:jc w:val="left"/>
              <w:rPr>
                <w:color w:val="000000" w:themeColor="text1"/>
                <w:spacing w:val="4"/>
                <w:kern w:val="0"/>
              </w:rPr>
            </w:pPr>
            <w:r w:rsidRPr="004C6618">
              <w:rPr>
                <w:rFonts w:hint="eastAsia"/>
                <w:color w:val="000000" w:themeColor="text1"/>
                <w:spacing w:val="4"/>
                <w:kern w:val="0"/>
              </w:rPr>
              <w:t>采取各项噪声污染防治措施，严格控制生产过程产生的噪声对周边环境的影响。厂区建设应合理布局，选用低噪声设备，同时采取必要的隔音、消音、降噪措施；合理安排操作时间，加强设备的日常维护和保养，确保四周厂界噪声达到《工业企业厂界环境噪声排放标准》（</w:t>
            </w:r>
            <w:r w:rsidRPr="004C6618">
              <w:rPr>
                <w:rFonts w:hint="eastAsia"/>
                <w:color w:val="000000" w:themeColor="text1"/>
                <w:spacing w:val="4"/>
                <w:kern w:val="0"/>
              </w:rPr>
              <w:t>GB12348-2008</w:t>
            </w:r>
            <w:r w:rsidRPr="004C6618">
              <w:rPr>
                <w:rFonts w:hint="eastAsia"/>
                <w:color w:val="000000" w:themeColor="text1"/>
                <w:spacing w:val="4"/>
                <w:kern w:val="0"/>
              </w:rPr>
              <w:t>）的</w:t>
            </w:r>
            <w:r w:rsidRPr="004C6618">
              <w:rPr>
                <w:rFonts w:hint="eastAsia"/>
                <w:color w:val="000000" w:themeColor="text1"/>
                <w:spacing w:val="4"/>
                <w:kern w:val="0"/>
              </w:rPr>
              <w:t>3</w:t>
            </w:r>
            <w:r w:rsidRPr="004C6618">
              <w:rPr>
                <w:rFonts w:hint="eastAsia"/>
                <w:color w:val="000000" w:themeColor="text1"/>
                <w:spacing w:val="4"/>
                <w:kern w:val="0"/>
              </w:rPr>
              <w:t>类标准</w:t>
            </w:r>
          </w:p>
        </w:tc>
        <w:tc>
          <w:tcPr>
            <w:tcW w:w="2230" w:type="pct"/>
            <w:vAlign w:val="center"/>
          </w:tcPr>
          <w:p w14:paraId="6E3DD0CE" w14:textId="77777777" w:rsidR="00204C56" w:rsidRPr="004C6618" w:rsidRDefault="00000000">
            <w:pPr>
              <w:pStyle w:val="aff4"/>
              <w:jc w:val="both"/>
              <w:rPr>
                <w:color w:val="000000" w:themeColor="text1"/>
              </w:rPr>
            </w:pPr>
            <w:r w:rsidRPr="004C6618">
              <w:rPr>
                <w:color w:val="000000" w:themeColor="text1"/>
              </w:rPr>
              <w:t>已落实。</w:t>
            </w:r>
          </w:p>
          <w:p w14:paraId="548061B3" w14:textId="77777777" w:rsidR="00204C56" w:rsidRPr="004C6618" w:rsidRDefault="00000000">
            <w:pPr>
              <w:spacing w:line="240" w:lineRule="auto"/>
              <w:ind w:firstLineChars="0" w:firstLine="0"/>
              <w:rPr>
                <w:rFonts w:eastAsia="宋体" w:cs="Times New Roman"/>
                <w:color w:val="000000" w:themeColor="text1"/>
                <w:sz w:val="21"/>
                <w:szCs w:val="20"/>
              </w:rPr>
            </w:pPr>
            <w:r w:rsidRPr="004C6618">
              <w:rPr>
                <w:rFonts w:eastAsia="宋体" w:cs="Times New Roman"/>
                <w:color w:val="000000" w:themeColor="text1"/>
                <w:sz w:val="21"/>
                <w:szCs w:val="20"/>
              </w:rPr>
              <w:t>公司在设备选型时，注意选择低噪声型设备，并对高噪声设备采用安装减震垫、隔声罩，风机安装消声器；加强设备的日常维修、更新，确保设备处于良好的状态下工作；加强车间管理和对操作工人的培训；对生产车间合理布局，将生产车间布置在厂区中部，高噪声设备设置在生产车间中央，从而使噪声最大限度地随距离自然衰减。</w:t>
            </w:r>
          </w:p>
        </w:tc>
      </w:tr>
      <w:tr w:rsidR="00204C56" w:rsidRPr="004C6618" w14:paraId="22C66761" w14:textId="77777777">
        <w:trPr>
          <w:trHeight w:val="20"/>
        </w:trPr>
        <w:tc>
          <w:tcPr>
            <w:tcW w:w="407" w:type="pct"/>
            <w:vAlign w:val="center"/>
          </w:tcPr>
          <w:p w14:paraId="5E295D0E" w14:textId="77777777" w:rsidR="00204C56" w:rsidRPr="004C6618" w:rsidRDefault="00000000">
            <w:pPr>
              <w:pStyle w:val="aff"/>
              <w:rPr>
                <w:rFonts w:cs="Times New Roman"/>
                <w:color w:val="000000" w:themeColor="text1"/>
              </w:rPr>
            </w:pPr>
            <w:r w:rsidRPr="004C6618">
              <w:rPr>
                <w:rFonts w:cs="Times New Roman"/>
                <w:color w:val="000000" w:themeColor="text1"/>
              </w:rPr>
              <w:t>固废</w:t>
            </w:r>
          </w:p>
        </w:tc>
        <w:tc>
          <w:tcPr>
            <w:tcW w:w="2363" w:type="pct"/>
            <w:vAlign w:val="center"/>
          </w:tcPr>
          <w:p w14:paraId="73E3DC97" w14:textId="77777777" w:rsidR="00204C56" w:rsidRPr="004C6618" w:rsidRDefault="00000000">
            <w:pPr>
              <w:pStyle w:val="aff4"/>
              <w:jc w:val="left"/>
              <w:rPr>
                <w:color w:val="000000" w:themeColor="text1"/>
                <w:spacing w:val="4"/>
                <w:kern w:val="0"/>
              </w:rPr>
            </w:pPr>
            <w:r w:rsidRPr="004C6618">
              <w:rPr>
                <w:rFonts w:hint="eastAsia"/>
                <w:color w:val="000000" w:themeColor="text1"/>
                <w:spacing w:val="4"/>
                <w:kern w:val="0"/>
              </w:rPr>
              <w:t>固体废弃物应按照“资源化、减量化、无害化”处置原则，规范设置废物暂存库，固废分类分质合理处置，尽可能实现资源的综合利用。废石英砂等经收集后出售给废品回收单位；废</w:t>
            </w:r>
            <w:r w:rsidRPr="004C6618">
              <w:rPr>
                <w:rFonts w:hint="eastAsia"/>
                <w:color w:val="000000" w:themeColor="text1"/>
                <w:spacing w:val="4"/>
                <w:kern w:val="0"/>
              </w:rPr>
              <w:t>CO</w:t>
            </w:r>
            <w:r w:rsidRPr="004C6618">
              <w:rPr>
                <w:rFonts w:hint="eastAsia"/>
                <w:color w:val="000000" w:themeColor="text1"/>
                <w:spacing w:val="4"/>
                <w:kern w:val="0"/>
              </w:rPr>
              <w:t>催化剂等属于危险废物，必须委托有资质的单位进行处置，场内暂存场所应按相关规范进行设置，做好危险废物的入库、存放、防漏等工作；生活垃圾经收集后委托环卫部门处理。</w:t>
            </w:r>
          </w:p>
        </w:tc>
        <w:tc>
          <w:tcPr>
            <w:tcW w:w="2230" w:type="pct"/>
            <w:vAlign w:val="center"/>
          </w:tcPr>
          <w:p w14:paraId="07928C63" w14:textId="77777777" w:rsidR="00204C56" w:rsidRPr="004C6618" w:rsidRDefault="00000000">
            <w:pPr>
              <w:pStyle w:val="aff4"/>
              <w:jc w:val="both"/>
              <w:rPr>
                <w:color w:val="000000" w:themeColor="text1"/>
              </w:rPr>
            </w:pPr>
            <w:r w:rsidRPr="004C6618">
              <w:rPr>
                <w:color w:val="000000" w:themeColor="text1"/>
              </w:rPr>
              <w:t>已落实。</w:t>
            </w:r>
          </w:p>
          <w:p w14:paraId="1C206B70" w14:textId="6304AF89" w:rsidR="00204C56" w:rsidRPr="004C6618" w:rsidRDefault="00000000">
            <w:pPr>
              <w:pStyle w:val="aff3"/>
              <w:jc w:val="both"/>
              <w:rPr>
                <w:rFonts w:cs="Times New Roman"/>
                <w:color w:val="000000" w:themeColor="text1"/>
              </w:rPr>
            </w:pPr>
            <w:r w:rsidRPr="004C6618">
              <w:rPr>
                <w:rFonts w:hint="eastAsia"/>
                <w:color w:val="000000" w:themeColor="text1"/>
              </w:rPr>
              <w:t>本项目</w:t>
            </w:r>
            <w:r w:rsidRPr="004C6618">
              <w:rPr>
                <w:color w:val="000000" w:themeColor="text1"/>
              </w:rPr>
              <w:t>产生的</w:t>
            </w:r>
            <w:r w:rsidRPr="004C6618">
              <w:rPr>
                <w:rFonts w:hint="eastAsia"/>
                <w:color w:val="000000" w:themeColor="text1"/>
              </w:rPr>
              <w:t>废银胶、废槽渣（液）、废包装物、含锡污泥、表面处理污泥、废液压油、废润滑油、废油桶、废过滤网、含油手套抹布、废</w:t>
            </w:r>
            <w:r w:rsidRPr="004C6618">
              <w:rPr>
                <w:rFonts w:hint="eastAsia"/>
                <w:color w:val="000000" w:themeColor="text1"/>
              </w:rPr>
              <w:t>RO</w:t>
            </w:r>
            <w:r w:rsidRPr="004C6618">
              <w:rPr>
                <w:rFonts w:hint="eastAsia"/>
                <w:color w:val="000000" w:themeColor="text1"/>
              </w:rPr>
              <w:t>膜（污水处理）</w:t>
            </w:r>
            <w:r w:rsidRPr="004C6618">
              <w:rPr>
                <w:color w:val="000000" w:themeColor="text1"/>
              </w:rPr>
              <w:t>委托东阳纳海环境科技有限公司处置</w:t>
            </w:r>
            <w:r w:rsidRPr="004C6618">
              <w:rPr>
                <w:rFonts w:hint="eastAsia"/>
                <w:color w:val="000000" w:themeColor="text1"/>
              </w:rPr>
              <w:t>；废催化剂、废沸石、废过滤棉拟委托有资质单位处置；一般包装材料、不合格晶圆、废</w:t>
            </w:r>
            <w:r w:rsidRPr="004C6618">
              <w:rPr>
                <w:color w:val="000000" w:themeColor="text1"/>
              </w:rPr>
              <w:t>边角料</w:t>
            </w:r>
            <w:r w:rsidRPr="004C6618">
              <w:rPr>
                <w:rFonts w:hint="eastAsia"/>
                <w:color w:val="000000" w:themeColor="text1"/>
              </w:rPr>
              <w:t>、废次品、一般废活性炭、废滤芯、废石英砂、废碳分子筛、废塑封料、废</w:t>
            </w:r>
            <w:r w:rsidRPr="004C6618">
              <w:rPr>
                <w:rFonts w:hint="eastAsia"/>
                <w:color w:val="000000" w:themeColor="text1"/>
              </w:rPr>
              <w:t>RO</w:t>
            </w:r>
            <w:r w:rsidRPr="004C6618">
              <w:rPr>
                <w:rFonts w:hint="eastAsia"/>
                <w:color w:val="000000" w:themeColor="text1"/>
              </w:rPr>
              <w:t>膜（纯水制备）收集后外卖综合利用；生活垃圾由环卫部门定期清运</w:t>
            </w:r>
            <w:r w:rsidRPr="004C6618">
              <w:rPr>
                <w:color w:val="000000" w:themeColor="text1"/>
              </w:rPr>
              <w:t>。</w:t>
            </w:r>
          </w:p>
        </w:tc>
      </w:tr>
    </w:tbl>
    <w:p w14:paraId="3078B6DA" w14:textId="77777777" w:rsidR="00204C56" w:rsidRPr="004C6618" w:rsidRDefault="00204C56">
      <w:pPr>
        <w:ind w:firstLineChars="0" w:firstLine="0"/>
        <w:jc w:val="center"/>
        <w:rPr>
          <w:color w:val="000000" w:themeColor="text1"/>
        </w:rPr>
      </w:pPr>
    </w:p>
    <w:p w14:paraId="220B8F08" w14:textId="77777777" w:rsidR="00204C56" w:rsidRPr="004C6618" w:rsidRDefault="00204C56">
      <w:pPr>
        <w:pStyle w:val="2"/>
        <w:ind w:leftChars="0" w:left="0" w:firstLineChars="0" w:firstLine="0"/>
        <w:jc w:val="center"/>
        <w:rPr>
          <w:rFonts w:cs="Times New Roman"/>
          <w:color w:val="000000" w:themeColor="text1"/>
        </w:rPr>
        <w:sectPr w:rsidR="00204C56" w:rsidRPr="004C6618">
          <w:pgSz w:w="11906" w:h="16838"/>
          <w:pgMar w:top="1531" w:right="1701" w:bottom="1531" w:left="1701" w:header="851" w:footer="992" w:gutter="0"/>
          <w:cols w:space="425"/>
          <w:titlePg/>
          <w:docGrid w:type="linesAndChars" w:linePitch="312"/>
        </w:sectPr>
      </w:pPr>
    </w:p>
    <w:p w14:paraId="307AE479" w14:textId="77777777" w:rsidR="00204C56" w:rsidRPr="004C6618" w:rsidRDefault="00000000">
      <w:pPr>
        <w:pStyle w:val="1"/>
        <w:rPr>
          <w:rFonts w:cs="Times New Roman"/>
          <w:color w:val="000000" w:themeColor="text1"/>
        </w:rPr>
      </w:pPr>
      <w:bookmarkStart w:id="60" w:name="_Toc515273914"/>
      <w:bookmarkStart w:id="61" w:name="_Toc229747268"/>
      <w:r w:rsidRPr="004C6618">
        <w:rPr>
          <w:rFonts w:cs="Times New Roman"/>
          <w:color w:val="000000" w:themeColor="text1"/>
        </w:rPr>
        <w:t>5</w:t>
      </w:r>
      <w:r w:rsidRPr="004C6618">
        <w:rPr>
          <w:rFonts w:cs="Times New Roman" w:hint="eastAsia"/>
          <w:color w:val="000000" w:themeColor="text1"/>
        </w:rPr>
        <w:t>建设</w:t>
      </w:r>
      <w:r w:rsidRPr="004C6618">
        <w:rPr>
          <w:rFonts w:cs="Times New Roman"/>
          <w:color w:val="000000" w:themeColor="text1"/>
        </w:rPr>
        <w:t>项目环评报告表的</w:t>
      </w:r>
      <w:r w:rsidRPr="004C6618">
        <w:rPr>
          <w:rFonts w:cs="Times New Roman" w:hint="eastAsia"/>
          <w:color w:val="000000" w:themeColor="text1"/>
        </w:rPr>
        <w:t>总</w:t>
      </w:r>
      <w:r w:rsidRPr="004C6618">
        <w:rPr>
          <w:rFonts w:cs="Times New Roman"/>
          <w:color w:val="000000" w:themeColor="text1"/>
        </w:rPr>
        <w:t>结论及审批部门审批决定</w:t>
      </w:r>
      <w:bookmarkEnd w:id="60"/>
      <w:bookmarkEnd w:id="61"/>
    </w:p>
    <w:p w14:paraId="759BC321" w14:textId="77777777" w:rsidR="00204C56" w:rsidRPr="004C6618" w:rsidRDefault="00000000">
      <w:pPr>
        <w:pStyle w:val="20"/>
        <w:rPr>
          <w:rFonts w:cs="Times New Roman"/>
          <w:color w:val="000000" w:themeColor="text1"/>
        </w:rPr>
      </w:pPr>
      <w:bookmarkStart w:id="62" w:name="_Toc515273915"/>
      <w:bookmarkStart w:id="63" w:name="_Toc229747269"/>
      <w:r w:rsidRPr="004C6618">
        <w:rPr>
          <w:rFonts w:cs="Times New Roman"/>
          <w:color w:val="000000" w:themeColor="text1"/>
        </w:rPr>
        <w:t>5.1</w:t>
      </w:r>
      <w:r w:rsidRPr="004C6618">
        <w:rPr>
          <w:rFonts w:cs="Times New Roman"/>
          <w:color w:val="000000" w:themeColor="text1"/>
        </w:rPr>
        <w:t>建设项目环评报告表的</w:t>
      </w:r>
      <w:r w:rsidRPr="004C6618">
        <w:rPr>
          <w:rFonts w:cs="Times New Roman" w:hint="eastAsia"/>
          <w:color w:val="000000" w:themeColor="text1"/>
        </w:rPr>
        <w:t>总</w:t>
      </w:r>
      <w:r w:rsidRPr="004C6618">
        <w:rPr>
          <w:rFonts w:cs="Times New Roman"/>
          <w:color w:val="000000" w:themeColor="text1"/>
        </w:rPr>
        <w:t>结论</w:t>
      </w:r>
      <w:bookmarkEnd w:id="62"/>
      <w:bookmarkEnd w:id="63"/>
    </w:p>
    <w:p w14:paraId="7399CCA2" w14:textId="77777777" w:rsidR="00204C56" w:rsidRPr="004C6618" w:rsidRDefault="00000000">
      <w:pPr>
        <w:pStyle w:val="afff"/>
        <w:ind w:firstLine="480"/>
        <w:rPr>
          <w:color w:val="000000" w:themeColor="text1"/>
        </w:rPr>
      </w:pPr>
      <w:bookmarkStart w:id="64" w:name="_Toc515273916"/>
      <w:r w:rsidRPr="004C6618">
        <w:rPr>
          <w:color w:val="000000" w:themeColor="text1"/>
        </w:rPr>
        <w:t>浙江安诺逻辑科技有限公司半导体封测中心建设项目选址于平湖市新埭镇创新路北侧、智达信自动化设备有限公司西侧。</w:t>
      </w:r>
      <w:r w:rsidRPr="004C6618">
        <w:rPr>
          <w:color w:val="000000" w:themeColor="text1"/>
          <w:szCs w:val="22"/>
        </w:rPr>
        <w:t>本项目属于《产业结构调整指导目录（</w:t>
      </w:r>
      <w:r w:rsidRPr="004C6618">
        <w:rPr>
          <w:color w:val="000000" w:themeColor="text1"/>
          <w:szCs w:val="22"/>
        </w:rPr>
        <w:t>2019</w:t>
      </w:r>
      <w:r w:rsidRPr="004C6618">
        <w:rPr>
          <w:color w:val="000000" w:themeColor="text1"/>
          <w:szCs w:val="22"/>
        </w:rPr>
        <w:t>本）》中</w:t>
      </w:r>
      <w:r w:rsidRPr="004C6618">
        <w:rPr>
          <w:color w:val="000000" w:themeColor="text1"/>
        </w:rPr>
        <w:t>鼓励类</w:t>
      </w:r>
      <w:r w:rsidRPr="004C6618">
        <w:rPr>
          <w:color w:val="000000" w:themeColor="text1"/>
          <w:szCs w:val="22"/>
        </w:rPr>
        <w:t>的</w:t>
      </w:r>
      <w:r w:rsidRPr="004C6618">
        <w:rPr>
          <w:color w:val="000000" w:themeColor="text1"/>
          <w:szCs w:val="22"/>
        </w:rPr>
        <w:t>“</w:t>
      </w:r>
      <w:r w:rsidRPr="004C6618">
        <w:rPr>
          <w:color w:val="000000" w:themeColor="text1"/>
          <w:szCs w:val="22"/>
        </w:rPr>
        <w:t>二十八信息产业</w:t>
      </w:r>
      <w:r w:rsidRPr="004C6618">
        <w:rPr>
          <w:color w:val="000000" w:themeColor="text1"/>
          <w:szCs w:val="22"/>
        </w:rPr>
        <w:t>-20</w:t>
      </w:r>
      <w:r w:rsidRPr="004C6618">
        <w:rPr>
          <w:color w:val="000000" w:themeColor="text1"/>
          <w:szCs w:val="22"/>
        </w:rPr>
        <w:t>、集成电路装备制造</w:t>
      </w:r>
      <w:r w:rsidRPr="004C6618">
        <w:rPr>
          <w:color w:val="000000" w:themeColor="text1"/>
          <w:szCs w:val="22"/>
        </w:rPr>
        <w:t>”</w:t>
      </w:r>
      <w:r w:rsidRPr="004C6618">
        <w:rPr>
          <w:color w:val="000000" w:themeColor="text1"/>
          <w:szCs w:val="22"/>
        </w:rPr>
        <w:t>，</w:t>
      </w:r>
      <w:r w:rsidRPr="004C6618">
        <w:rPr>
          <w:color w:val="000000" w:themeColor="text1"/>
        </w:rPr>
        <w:t>项目的建设符合产业政策要求，具有较好的经济效益。项目排放污染物符合国家和浙江省规定的污染物排放标准和主要污染物排放总量控制指标，符合</w:t>
      </w:r>
      <w:r w:rsidRPr="004C6618">
        <w:rPr>
          <w:color w:val="000000" w:themeColor="text1"/>
        </w:rPr>
        <w:t>“</w:t>
      </w:r>
      <w:r w:rsidRPr="004C6618">
        <w:rPr>
          <w:color w:val="000000" w:themeColor="text1"/>
        </w:rPr>
        <w:t>三线一单</w:t>
      </w:r>
      <w:r w:rsidRPr="004C6618">
        <w:rPr>
          <w:color w:val="000000" w:themeColor="text1"/>
        </w:rPr>
        <w:t>”</w:t>
      </w:r>
      <w:r w:rsidRPr="004C6618">
        <w:rPr>
          <w:color w:val="000000" w:themeColor="text1"/>
        </w:rPr>
        <w:t>控制要求。项目营运期会产生一定的污染物，经评价分析，若采用严格的科学管理和环保治理手段，可控制环境污染，对周边环境影响不大。从环保角度而言，项目的实施是可行的。</w:t>
      </w:r>
    </w:p>
    <w:p w14:paraId="6E4C6899" w14:textId="77777777" w:rsidR="00204C56" w:rsidRPr="004C6618" w:rsidRDefault="00000000">
      <w:pPr>
        <w:pStyle w:val="20"/>
        <w:rPr>
          <w:rFonts w:cs="Times New Roman"/>
          <w:color w:val="000000" w:themeColor="text1"/>
          <w:szCs w:val="24"/>
        </w:rPr>
      </w:pPr>
      <w:bookmarkStart w:id="65" w:name="_Toc229747270"/>
      <w:r w:rsidRPr="004C6618">
        <w:rPr>
          <w:rFonts w:cs="Times New Roman"/>
          <w:color w:val="000000" w:themeColor="text1"/>
          <w:szCs w:val="24"/>
        </w:rPr>
        <w:t>5.2</w:t>
      </w:r>
      <w:r w:rsidRPr="004C6618">
        <w:rPr>
          <w:rFonts w:cs="Times New Roman"/>
          <w:color w:val="000000" w:themeColor="text1"/>
          <w:szCs w:val="24"/>
        </w:rPr>
        <w:t>审批部门审批决定</w:t>
      </w:r>
      <w:bookmarkEnd w:id="64"/>
      <w:bookmarkEnd w:id="65"/>
    </w:p>
    <w:p w14:paraId="04559844" w14:textId="77777777" w:rsidR="00204C56" w:rsidRPr="004C6618" w:rsidRDefault="00000000">
      <w:pPr>
        <w:ind w:firstLine="480"/>
        <w:jc w:val="left"/>
        <w:rPr>
          <w:rFonts w:eastAsia="宋体" w:cs="Times New Roman"/>
          <w:snapToGrid w:val="0"/>
          <w:color w:val="000000" w:themeColor="text1"/>
          <w:kern w:val="0"/>
        </w:rPr>
      </w:pPr>
      <w:r w:rsidRPr="004C6618">
        <w:rPr>
          <w:rFonts w:eastAsia="宋体" w:cs="Times New Roman" w:hint="eastAsia"/>
          <w:snapToGrid w:val="0"/>
          <w:color w:val="000000" w:themeColor="text1"/>
          <w:kern w:val="0"/>
        </w:rPr>
        <w:t>根据《中华人民共和国环境影响评价法》等相关环保法律法规，经研究，我局审查意见如下：</w:t>
      </w:r>
    </w:p>
    <w:p w14:paraId="62BF24B8" w14:textId="77777777" w:rsidR="00204C56" w:rsidRPr="004C6618" w:rsidRDefault="00000000">
      <w:pPr>
        <w:ind w:firstLine="480"/>
        <w:jc w:val="left"/>
        <w:rPr>
          <w:rFonts w:eastAsia="宋体" w:cs="Times New Roman"/>
          <w:snapToGrid w:val="0"/>
          <w:color w:val="000000" w:themeColor="text1"/>
          <w:kern w:val="0"/>
        </w:rPr>
      </w:pPr>
      <w:r w:rsidRPr="004C6618">
        <w:rPr>
          <w:rFonts w:eastAsia="宋体" w:cs="Times New Roman" w:hint="eastAsia"/>
          <w:snapToGrid w:val="0"/>
          <w:color w:val="000000" w:themeColor="text1"/>
          <w:kern w:val="0"/>
        </w:rPr>
        <w:t>一、根据环评报告、新埭镇预审意见和本项目行政许可公众参与和公众意见反馈情况，在项目符合“三线一单”生态环境分区管控方案前提下，原则同意环评报告结论。</w:t>
      </w:r>
    </w:p>
    <w:p w14:paraId="59F093A3" w14:textId="77777777" w:rsidR="00204C56" w:rsidRPr="004C6618" w:rsidRDefault="00000000">
      <w:pPr>
        <w:ind w:firstLine="480"/>
        <w:jc w:val="left"/>
        <w:rPr>
          <w:rFonts w:eastAsia="宋体" w:cs="Times New Roman"/>
          <w:snapToGrid w:val="0"/>
          <w:color w:val="000000" w:themeColor="text1"/>
          <w:kern w:val="0"/>
        </w:rPr>
      </w:pPr>
      <w:r w:rsidRPr="004C6618">
        <w:rPr>
          <w:rFonts w:eastAsia="宋体" w:cs="Times New Roman" w:hint="eastAsia"/>
          <w:snapToGrid w:val="0"/>
          <w:color w:val="000000" w:themeColor="text1"/>
          <w:kern w:val="0"/>
        </w:rPr>
        <w:t>二、本项目建设性质为新建，项目总投资</w:t>
      </w:r>
      <w:r w:rsidRPr="004C6618">
        <w:rPr>
          <w:rFonts w:eastAsia="宋体" w:cs="Times New Roman" w:hint="eastAsia"/>
          <w:snapToGrid w:val="0"/>
          <w:color w:val="000000" w:themeColor="text1"/>
          <w:kern w:val="0"/>
        </w:rPr>
        <w:t>67235.32</w:t>
      </w:r>
      <w:r w:rsidRPr="004C6618">
        <w:rPr>
          <w:rFonts w:eastAsia="宋体" w:cs="Times New Roman" w:hint="eastAsia"/>
          <w:snapToGrid w:val="0"/>
          <w:color w:val="000000" w:themeColor="text1"/>
          <w:kern w:val="0"/>
        </w:rPr>
        <w:t>万元，建筑面</w:t>
      </w:r>
      <w:r w:rsidRPr="004C6618">
        <w:rPr>
          <w:rFonts w:eastAsia="宋体" w:cs="Times New Roman" w:hint="eastAsia"/>
          <w:snapToGrid w:val="0"/>
          <w:color w:val="000000" w:themeColor="text1"/>
          <w:kern w:val="0"/>
        </w:rPr>
        <w:t>55331.81</w:t>
      </w:r>
      <w:r w:rsidRPr="004C6618">
        <w:rPr>
          <w:rFonts w:eastAsia="宋体" w:cs="Times New Roman" w:hint="eastAsia"/>
          <w:snapToGrid w:val="0"/>
          <w:color w:val="000000" w:themeColor="text1"/>
          <w:kern w:val="0"/>
        </w:rPr>
        <w:t>平方米；本项目建设内容为：购置贴片机、键合机、表面处理生产线、测试机等设备，项目建成后形成年产</w:t>
      </w:r>
      <w:r w:rsidRPr="004C6618">
        <w:rPr>
          <w:rFonts w:eastAsia="宋体" w:cs="Times New Roman" w:hint="eastAsia"/>
          <w:snapToGrid w:val="0"/>
          <w:color w:val="000000" w:themeColor="text1"/>
          <w:kern w:val="0"/>
        </w:rPr>
        <w:t>100</w:t>
      </w:r>
      <w:r w:rsidRPr="004C6618">
        <w:rPr>
          <w:rFonts w:eastAsia="宋体" w:cs="Times New Roman" w:hint="eastAsia"/>
          <w:snapToGrid w:val="0"/>
          <w:color w:val="000000" w:themeColor="text1"/>
          <w:kern w:val="0"/>
        </w:rPr>
        <w:t>亿颗芯片的生产能力。</w:t>
      </w:r>
    </w:p>
    <w:p w14:paraId="7D5CCA86" w14:textId="77777777" w:rsidR="00204C56" w:rsidRPr="004C6618" w:rsidRDefault="00000000">
      <w:pPr>
        <w:ind w:firstLine="480"/>
        <w:jc w:val="left"/>
        <w:rPr>
          <w:rFonts w:eastAsia="宋体" w:cs="Times New Roman"/>
          <w:snapToGrid w:val="0"/>
          <w:color w:val="000000" w:themeColor="text1"/>
          <w:kern w:val="0"/>
        </w:rPr>
      </w:pPr>
      <w:r w:rsidRPr="004C6618">
        <w:rPr>
          <w:rFonts w:eastAsia="宋体" w:cs="Times New Roman" w:hint="eastAsia"/>
          <w:snapToGrid w:val="0"/>
          <w:color w:val="000000" w:themeColor="text1"/>
          <w:kern w:val="0"/>
        </w:rPr>
        <w:t>三、加强项目建设的施工期环境管理，施工废水、生活污水经收集处理后达标纳管排放；建筑垃圾可作回收利用或运至指定地点无害化处置，生活垃圾集中堆放委托环卫部门及时清运；采取有效措施，避免扬尘对大气及周围环境的影响；严格遵守建筑施工环境保护的法律法规及《建筑施工场界环境噪声排放标准》（</w:t>
      </w:r>
      <w:r w:rsidRPr="004C6618">
        <w:rPr>
          <w:rFonts w:eastAsia="宋体" w:cs="Times New Roman" w:hint="eastAsia"/>
          <w:snapToGrid w:val="0"/>
          <w:color w:val="000000" w:themeColor="text1"/>
          <w:kern w:val="0"/>
        </w:rPr>
        <w:t>GB12523-2011</w:t>
      </w:r>
      <w:r w:rsidRPr="004C6618">
        <w:rPr>
          <w:rFonts w:eastAsia="宋体" w:cs="Times New Roman" w:hint="eastAsia"/>
          <w:snapToGrid w:val="0"/>
          <w:color w:val="000000" w:themeColor="text1"/>
          <w:kern w:val="0"/>
        </w:rPr>
        <w:t>）的规定，禁止噪声扰民。</w:t>
      </w:r>
    </w:p>
    <w:p w14:paraId="6BD26F9D" w14:textId="369E583E" w:rsidR="00204C56" w:rsidRPr="004C6618" w:rsidRDefault="00000000">
      <w:pPr>
        <w:ind w:firstLine="480"/>
        <w:jc w:val="left"/>
        <w:rPr>
          <w:rFonts w:eastAsia="宋体" w:cs="Times New Roman"/>
          <w:snapToGrid w:val="0"/>
          <w:color w:val="000000" w:themeColor="text1"/>
          <w:kern w:val="0"/>
        </w:rPr>
      </w:pPr>
      <w:r w:rsidRPr="004C6618">
        <w:rPr>
          <w:rFonts w:eastAsia="宋体" w:cs="Times New Roman" w:hint="eastAsia"/>
          <w:snapToGrid w:val="0"/>
          <w:color w:val="000000" w:themeColor="text1"/>
          <w:kern w:val="0"/>
        </w:rPr>
        <w:t>四、项目必须实施雨污分流、清污分流。建立完善的厂区废水、雨水收集系统，规范设置排污口。初期雨水经沉淀池处理，生活污水经化粪池处理，生产废水经污水处理设施预处理后汇同制水浓水和循环冷却水达标排放，总锡排放参照执行上海市《污水综合排放标准》（</w:t>
      </w:r>
      <w:r w:rsidRPr="004C6618">
        <w:rPr>
          <w:rFonts w:eastAsia="宋体" w:cs="Times New Roman" w:hint="eastAsia"/>
          <w:snapToGrid w:val="0"/>
          <w:color w:val="000000" w:themeColor="text1"/>
          <w:kern w:val="0"/>
        </w:rPr>
        <w:t>DB31/199</w:t>
      </w:r>
      <w:r w:rsidRPr="004C6618">
        <w:rPr>
          <w:rFonts w:eastAsia="宋体" w:cs="Times New Roman" w:hint="eastAsia"/>
          <w:snapToGrid w:val="0"/>
          <w:color w:val="000000" w:themeColor="text1"/>
          <w:kern w:val="0"/>
        </w:rPr>
        <w:t>–</w:t>
      </w:r>
      <w:r w:rsidRPr="004C6618">
        <w:rPr>
          <w:rFonts w:eastAsia="宋体" w:cs="Times New Roman" w:hint="eastAsia"/>
          <w:snapToGrid w:val="0"/>
          <w:color w:val="000000" w:themeColor="text1"/>
          <w:kern w:val="0"/>
        </w:rPr>
        <w:t>2018</w:t>
      </w:r>
      <w:r w:rsidRPr="004C6618">
        <w:rPr>
          <w:rFonts w:eastAsia="宋体" w:cs="Times New Roman" w:hint="eastAsia"/>
          <w:snapToGrid w:val="0"/>
          <w:color w:val="000000" w:themeColor="text1"/>
          <w:kern w:val="0"/>
        </w:rPr>
        <w:t>）相应要求，总铜、</w:t>
      </w:r>
      <w:r w:rsidRPr="004C6618">
        <w:rPr>
          <w:rFonts w:eastAsia="宋体" w:cs="Times New Roman" w:hint="eastAsia"/>
          <w:snapToGrid w:val="0"/>
          <w:color w:val="000000" w:themeColor="text1"/>
          <w:kern w:val="0"/>
        </w:rPr>
        <w:t>pH</w:t>
      </w:r>
      <w:r w:rsidRPr="004C6618">
        <w:rPr>
          <w:rFonts w:eastAsia="宋体" w:cs="Times New Roman" w:hint="eastAsia"/>
          <w:snapToGrid w:val="0"/>
          <w:color w:val="000000" w:themeColor="text1"/>
          <w:kern w:val="0"/>
        </w:rPr>
        <w:t>、</w:t>
      </w:r>
      <w:r w:rsidR="00156F10" w:rsidRPr="004C6618">
        <w:rPr>
          <w:rFonts w:eastAsia="宋体" w:cs="Times New Roman" w:hint="eastAsia"/>
          <w:snapToGrid w:val="0"/>
          <w:color w:val="000000" w:themeColor="text1"/>
          <w:kern w:val="0"/>
        </w:rPr>
        <w:t>化学需氧量</w:t>
      </w:r>
      <w:r w:rsidRPr="004C6618">
        <w:rPr>
          <w:rFonts w:eastAsia="宋体" w:cs="Times New Roman" w:hint="eastAsia"/>
          <w:snapToGrid w:val="0"/>
          <w:color w:val="000000" w:themeColor="text1"/>
          <w:kern w:val="0"/>
        </w:rPr>
        <w:t xml:space="preserve"> </w:t>
      </w:r>
      <w:r w:rsidRPr="004C6618">
        <w:rPr>
          <w:rFonts w:eastAsia="宋体" w:cs="Times New Roman" w:hint="eastAsia"/>
          <w:snapToGrid w:val="0"/>
          <w:color w:val="000000" w:themeColor="text1"/>
          <w:kern w:val="0"/>
        </w:rPr>
        <w:t>、</w:t>
      </w:r>
      <w:r w:rsidRPr="004C6618">
        <w:rPr>
          <w:rFonts w:eastAsia="宋体" w:cs="Times New Roman" w:hint="eastAsia"/>
          <w:snapToGrid w:val="0"/>
          <w:color w:val="000000" w:themeColor="text1"/>
          <w:kern w:val="0"/>
        </w:rPr>
        <w:t>NH</w:t>
      </w:r>
      <w:r w:rsidRPr="004C6618">
        <w:rPr>
          <w:rFonts w:eastAsia="宋体" w:cs="Times New Roman" w:hint="eastAsia"/>
          <w:snapToGrid w:val="0"/>
          <w:color w:val="000000" w:themeColor="text1"/>
          <w:kern w:val="0"/>
          <w:vertAlign w:val="subscript"/>
        </w:rPr>
        <w:t>3</w:t>
      </w:r>
      <w:r w:rsidRPr="004C6618">
        <w:rPr>
          <w:rFonts w:eastAsia="宋体" w:cs="Times New Roman" w:hint="eastAsia"/>
          <w:snapToGrid w:val="0"/>
          <w:color w:val="000000" w:themeColor="text1"/>
          <w:kern w:val="0"/>
        </w:rPr>
        <w:t>-N</w:t>
      </w:r>
      <w:r w:rsidRPr="004C6618">
        <w:rPr>
          <w:rFonts w:eastAsia="宋体" w:cs="Times New Roman" w:hint="eastAsia"/>
          <w:snapToGrid w:val="0"/>
          <w:color w:val="000000" w:themeColor="text1"/>
          <w:kern w:val="0"/>
        </w:rPr>
        <w:t>、石油类、悬浮物、阴离子表面活性剂、总磷、总氮执行《电子工业水污染物排放标准》（</w:t>
      </w:r>
      <w:r w:rsidRPr="004C6618">
        <w:rPr>
          <w:rFonts w:eastAsia="宋体" w:cs="Times New Roman" w:hint="eastAsia"/>
          <w:snapToGrid w:val="0"/>
          <w:color w:val="000000" w:themeColor="text1"/>
          <w:kern w:val="0"/>
        </w:rPr>
        <w:t>GB39731-2020</w:t>
      </w:r>
      <w:r w:rsidRPr="004C6618">
        <w:rPr>
          <w:rFonts w:eastAsia="宋体" w:cs="Times New Roman" w:hint="eastAsia"/>
          <w:snapToGrid w:val="0"/>
          <w:color w:val="000000" w:themeColor="text1"/>
          <w:kern w:val="0"/>
        </w:rPr>
        <w:t>）表</w:t>
      </w:r>
      <w:r w:rsidRPr="004C6618">
        <w:rPr>
          <w:rFonts w:eastAsia="宋体" w:cs="Times New Roman" w:hint="eastAsia"/>
          <w:snapToGrid w:val="0"/>
          <w:color w:val="000000" w:themeColor="text1"/>
          <w:kern w:val="0"/>
        </w:rPr>
        <w:t>1</w:t>
      </w:r>
      <w:r w:rsidRPr="004C6618">
        <w:rPr>
          <w:rFonts w:eastAsia="宋体" w:cs="Times New Roman" w:hint="eastAsia"/>
          <w:snapToGrid w:val="0"/>
          <w:color w:val="000000" w:themeColor="text1"/>
          <w:kern w:val="0"/>
        </w:rPr>
        <w:t>中间接排放限值，</w:t>
      </w:r>
      <w:r w:rsidRPr="004C6618">
        <w:rPr>
          <w:rFonts w:eastAsia="宋体" w:cs="Times New Roman" w:hint="eastAsia"/>
          <w:snapToGrid w:val="0"/>
          <w:color w:val="000000" w:themeColor="text1"/>
          <w:kern w:val="0"/>
        </w:rPr>
        <w:t>NH</w:t>
      </w:r>
      <w:r w:rsidRPr="004C6618">
        <w:rPr>
          <w:rFonts w:eastAsia="宋体" w:cs="Times New Roman" w:hint="eastAsia"/>
          <w:snapToGrid w:val="0"/>
          <w:color w:val="000000" w:themeColor="text1"/>
          <w:kern w:val="0"/>
          <w:vertAlign w:val="subscript"/>
        </w:rPr>
        <w:t>3</w:t>
      </w:r>
      <w:r w:rsidRPr="004C6618">
        <w:rPr>
          <w:rFonts w:eastAsia="宋体" w:cs="Times New Roman" w:hint="eastAsia"/>
          <w:snapToGrid w:val="0"/>
          <w:color w:val="000000" w:themeColor="text1"/>
          <w:kern w:val="0"/>
        </w:rPr>
        <w:t>-N</w:t>
      </w:r>
      <w:r w:rsidRPr="004C6618">
        <w:rPr>
          <w:rFonts w:eastAsia="宋体" w:cs="Times New Roman" w:hint="eastAsia"/>
          <w:snapToGrid w:val="0"/>
          <w:color w:val="000000" w:themeColor="text1"/>
          <w:kern w:val="0"/>
        </w:rPr>
        <w:t>、</w:t>
      </w:r>
      <w:r w:rsidRPr="004C6618">
        <w:rPr>
          <w:rFonts w:eastAsia="宋体" w:cs="Times New Roman" w:hint="eastAsia"/>
          <w:snapToGrid w:val="0"/>
          <w:color w:val="000000" w:themeColor="text1"/>
          <w:kern w:val="0"/>
        </w:rPr>
        <w:t>TP</w:t>
      </w:r>
      <w:r w:rsidRPr="004C6618">
        <w:rPr>
          <w:rFonts w:eastAsia="宋体" w:cs="Times New Roman" w:hint="eastAsia"/>
          <w:snapToGrid w:val="0"/>
          <w:color w:val="000000" w:themeColor="text1"/>
          <w:kern w:val="0"/>
        </w:rPr>
        <w:t>参照执行《工业企业废水氮、磷污染物间接排放限值》（</w:t>
      </w:r>
      <w:r w:rsidRPr="004C6618">
        <w:rPr>
          <w:rFonts w:eastAsia="宋体" w:cs="Times New Roman" w:hint="eastAsia"/>
          <w:snapToGrid w:val="0"/>
          <w:color w:val="000000" w:themeColor="text1"/>
          <w:kern w:val="0"/>
        </w:rPr>
        <w:t>DB33/887-2013)</w:t>
      </w:r>
      <w:r w:rsidRPr="004C6618">
        <w:rPr>
          <w:rFonts w:eastAsia="宋体" w:cs="Times New Roman" w:hint="eastAsia"/>
          <w:snapToGrid w:val="0"/>
          <w:color w:val="000000" w:themeColor="text1"/>
          <w:kern w:val="0"/>
        </w:rPr>
        <w:t>。生产废水管网采用明管套明沟铺设或架空敷设，污水收集系统应采取防腐、防漏、防渗措施。生产废水分质分类处理，提高中水回用率。</w:t>
      </w:r>
    </w:p>
    <w:p w14:paraId="0310BA79" w14:textId="77777777" w:rsidR="00204C56" w:rsidRPr="004C6618" w:rsidRDefault="00000000">
      <w:pPr>
        <w:ind w:firstLine="480"/>
        <w:jc w:val="left"/>
        <w:rPr>
          <w:rFonts w:eastAsia="宋体" w:cs="Times New Roman"/>
          <w:snapToGrid w:val="0"/>
          <w:color w:val="000000" w:themeColor="text1"/>
          <w:kern w:val="0"/>
        </w:rPr>
      </w:pPr>
      <w:r w:rsidRPr="004C6618">
        <w:rPr>
          <w:rFonts w:eastAsia="宋体" w:cs="Times New Roman" w:hint="eastAsia"/>
          <w:snapToGrid w:val="0"/>
          <w:color w:val="000000" w:themeColor="text1"/>
          <w:kern w:val="0"/>
        </w:rPr>
        <w:t>五、完善各类废气收集设施，提高废气收集效率，并采取有效措施从源头减少废气的无组织排放。污水处理站收集池、</w:t>
      </w:r>
      <w:r w:rsidRPr="004C6618">
        <w:rPr>
          <w:rFonts w:eastAsia="宋体" w:cs="Times New Roman" w:hint="eastAsia"/>
          <w:snapToGrid w:val="0"/>
          <w:color w:val="000000" w:themeColor="text1"/>
          <w:kern w:val="0"/>
        </w:rPr>
        <w:t>BAF</w:t>
      </w:r>
      <w:r w:rsidRPr="004C6618">
        <w:rPr>
          <w:rFonts w:eastAsia="宋体" w:cs="Times New Roman" w:hint="eastAsia"/>
          <w:snapToGrid w:val="0"/>
          <w:color w:val="000000" w:themeColor="text1"/>
          <w:kern w:val="0"/>
        </w:rPr>
        <w:t>生物滤池、污泥池等主要构筑物均采用加盖密封对恶臭污染物进行收集处理，塑封固化废气与上芯固化废气收集后一起送同一套“活性炭吸附脱附</w:t>
      </w:r>
      <w:r w:rsidRPr="004C6618">
        <w:rPr>
          <w:rFonts w:eastAsia="宋体" w:cs="Times New Roman" w:hint="eastAsia"/>
          <w:snapToGrid w:val="0"/>
          <w:color w:val="000000" w:themeColor="text1"/>
          <w:kern w:val="0"/>
        </w:rPr>
        <w:t>+</w:t>
      </w:r>
      <w:r w:rsidRPr="004C6618">
        <w:rPr>
          <w:rFonts w:eastAsia="宋体" w:cs="Times New Roman" w:hint="eastAsia"/>
          <w:snapToGrid w:val="0"/>
          <w:color w:val="000000" w:themeColor="text1"/>
          <w:kern w:val="0"/>
        </w:rPr>
        <w:t>催化燃烧”净化处理，表面处理线废气经收集后通入酸雾碱喷淋吸收塔处理后通过</w:t>
      </w:r>
      <w:r w:rsidRPr="004C6618">
        <w:rPr>
          <w:rFonts w:eastAsia="宋体" w:cs="Times New Roman" w:hint="eastAsia"/>
          <w:snapToGrid w:val="0"/>
          <w:color w:val="000000" w:themeColor="text1"/>
          <w:kern w:val="0"/>
        </w:rPr>
        <w:t>25</w:t>
      </w:r>
      <w:r w:rsidRPr="004C6618">
        <w:rPr>
          <w:rFonts w:eastAsia="宋体" w:cs="Times New Roman" w:hint="eastAsia"/>
          <w:snapToGrid w:val="0"/>
          <w:color w:val="000000" w:themeColor="text1"/>
          <w:kern w:val="0"/>
        </w:rPr>
        <w:t>米高排气筒排放。镀锡生产线硫酸雾、氮氧化物废气执行《电镀污染物排放标准》（</w:t>
      </w:r>
      <w:r w:rsidRPr="004C6618">
        <w:rPr>
          <w:rFonts w:eastAsia="宋体" w:cs="Times New Roman" w:hint="eastAsia"/>
          <w:snapToGrid w:val="0"/>
          <w:color w:val="000000" w:themeColor="text1"/>
          <w:kern w:val="0"/>
        </w:rPr>
        <w:t>GB21900-2008</w:t>
      </w:r>
      <w:r w:rsidRPr="004C6618">
        <w:rPr>
          <w:rFonts w:eastAsia="宋体" w:cs="Times New Roman" w:hint="eastAsia"/>
          <w:snapToGrid w:val="0"/>
          <w:color w:val="000000" w:themeColor="text1"/>
          <w:kern w:val="0"/>
        </w:rPr>
        <w:t>）相应要求；上芯固化和塑封固化废气执行《合成树脂工业污染物排放标准》（</w:t>
      </w:r>
      <w:r w:rsidRPr="004C6618">
        <w:rPr>
          <w:rFonts w:eastAsia="宋体" w:cs="Times New Roman" w:hint="eastAsia"/>
          <w:snapToGrid w:val="0"/>
          <w:color w:val="000000" w:themeColor="text1"/>
          <w:kern w:val="0"/>
        </w:rPr>
        <w:t>GB31572-2015</w:t>
      </w:r>
      <w:r w:rsidRPr="004C6618">
        <w:rPr>
          <w:rFonts w:eastAsia="宋体" w:cs="Times New Roman" w:hint="eastAsia"/>
          <w:snapToGrid w:val="0"/>
          <w:color w:val="000000" w:themeColor="text1"/>
          <w:kern w:val="0"/>
        </w:rPr>
        <w:t>）；硫酸雾、氮氧化物以及表面处理线工序非甲烷总烃废气执行《大气污染物综合排放标准》（</w:t>
      </w:r>
      <w:r w:rsidRPr="004C6618">
        <w:rPr>
          <w:rFonts w:eastAsia="宋体" w:cs="Times New Roman" w:hint="eastAsia"/>
          <w:snapToGrid w:val="0"/>
          <w:color w:val="000000" w:themeColor="text1"/>
          <w:kern w:val="0"/>
        </w:rPr>
        <w:t>GB16297-1996</w:t>
      </w:r>
      <w:r w:rsidRPr="004C6618">
        <w:rPr>
          <w:rFonts w:eastAsia="宋体" w:cs="Times New Roman" w:hint="eastAsia"/>
          <w:snapToGrid w:val="0"/>
          <w:color w:val="000000" w:themeColor="text1"/>
          <w:kern w:val="0"/>
        </w:rPr>
        <w:t>）相应要求；恶臭气体执行《恶臭污染物排放标准》（</w:t>
      </w:r>
      <w:r w:rsidRPr="004C6618">
        <w:rPr>
          <w:rFonts w:eastAsia="宋体" w:cs="Times New Roman" w:hint="eastAsia"/>
          <w:snapToGrid w:val="0"/>
          <w:color w:val="000000" w:themeColor="text1"/>
          <w:kern w:val="0"/>
        </w:rPr>
        <w:t>GB14554-93</w:t>
      </w:r>
      <w:r w:rsidRPr="004C6618">
        <w:rPr>
          <w:rFonts w:eastAsia="宋体" w:cs="Times New Roman" w:hint="eastAsia"/>
          <w:snapToGrid w:val="0"/>
          <w:color w:val="000000" w:themeColor="text1"/>
          <w:kern w:val="0"/>
        </w:rPr>
        <w:t>）相应要求；厂区内挥发性有机物无组织排放执行《挥发性有机物无组织排放控制标准》（</w:t>
      </w:r>
      <w:r w:rsidRPr="004C6618">
        <w:rPr>
          <w:rFonts w:eastAsia="宋体" w:cs="Times New Roman" w:hint="eastAsia"/>
          <w:snapToGrid w:val="0"/>
          <w:color w:val="000000" w:themeColor="text1"/>
          <w:kern w:val="0"/>
        </w:rPr>
        <w:t>GB37822-2019</w:t>
      </w:r>
      <w:r w:rsidRPr="004C6618">
        <w:rPr>
          <w:rFonts w:eastAsia="宋体" w:cs="Times New Roman" w:hint="eastAsia"/>
          <w:snapToGrid w:val="0"/>
          <w:color w:val="000000" w:themeColor="text1"/>
          <w:kern w:val="0"/>
        </w:rPr>
        <w:t>）中特别排放限值。</w:t>
      </w:r>
    </w:p>
    <w:p w14:paraId="33CE5EBE" w14:textId="77777777" w:rsidR="00204C56" w:rsidRPr="004C6618" w:rsidRDefault="00000000">
      <w:pPr>
        <w:ind w:firstLine="480"/>
        <w:jc w:val="left"/>
        <w:rPr>
          <w:rFonts w:eastAsia="宋体" w:cs="Times New Roman"/>
          <w:snapToGrid w:val="0"/>
          <w:color w:val="000000" w:themeColor="text1"/>
          <w:kern w:val="0"/>
        </w:rPr>
      </w:pPr>
      <w:r w:rsidRPr="004C6618">
        <w:rPr>
          <w:rFonts w:eastAsia="宋体" w:cs="Times New Roman" w:hint="eastAsia"/>
          <w:snapToGrid w:val="0"/>
          <w:color w:val="000000" w:themeColor="text1"/>
          <w:kern w:val="0"/>
        </w:rPr>
        <w:t>六、采取各项噪声污染防治措施，严格控制生产过程产生的噪声对周边环境的影响。厂区建设应合理布局，选用低噪声设备，同时采取必要的隔音、消音、降噪措施；合理安排操作时间，加强设备的日常维护和保养，确保四周厂界噪声达到《工业企业厂界环境噪声排放标准》（</w:t>
      </w:r>
      <w:r w:rsidRPr="004C6618">
        <w:rPr>
          <w:rFonts w:eastAsia="宋体" w:cs="Times New Roman" w:hint="eastAsia"/>
          <w:snapToGrid w:val="0"/>
          <w:color w:val="000000" w:themeColor="text1"/>
          <w:kern w:val="0"/>
        </w:rPr>
        <w:t>GB12348-2008</w:t>
      </w:r>
      <w:r w:rsidRPr="004C6618">
        <w:rPr>
          <w:rFonts w:eastAsia="宋体" w:cs="Times New Roman" w:hint="eastAsia"/>
          <w:snapToGrid w:val="0"/>
          <w:color w:val="000000" w:themeColor="text1"/>
          <w:kern w:val="0"/>
        </w:rPr>
        <w:t>）的</w:t>
      </w:r>
      <w:r w:rsidRPr="004C6618">
        <w:rPr>
          <w:rFonts w:eastAsia="宋体" w:cs="Times New Roman" w:hint="eastAsia"/>
          <w:snapToGrid w:val="0"/>
          <w:color w:val="000000" w:themeColor="text1"/>
          <w:kern w:val="0"/>
        </w:rPr>
        <w:t>3</w:t>
      </w:r>
      <w:r w:rsidRPr="004C6618">
        <w:rPr>
          <w:rFonts w:eastAsia="宋体" w:cs="Times New Roman" w:hint="eastAsia"/>
          <w:snapToGrid w:val="0"/>
          <w:color w:val="000000" w:themeColor="text1"/>
          <w:kern w:val="0"/>
        </w:rPr>
        <w:t>类标准。</w:t>
      </w:r>
    </w:p>
    <w:p w14:paraId="0F156E01" w14:textId="77777777" w:rsidR="00204C56" w:rsidRPr="004C6618" w:rsidRDefault="00000000">
      <w:pPr>
        <w:ind w:firstLine="480"/>
        <w:jc w:val="left"/>
        <w:rPr>
          <w:rFonts w:eastAsia="宋体" w:cs="Times New Roman"/>
          <w:snapToGrid w:val="0"/>
          <w:color w:val="000000" w:themeColor="text1"/>
          <w:kern w:val="0"/>
        </w:rPr>
      </w:pPr>
      <w:r w:rsidRPr="004C6618">
        <w:rPr>
          <w:rFonts w:eastAsia="宋体" w:cs="Times New Roman" w:hint="eastAsia"/>
          <w:snapToGrid w:val="0"/>
          <w:color w:val="000000" w:themeColor="text1"/>
          <w:kern w:val="0"/>
        </w:rPr>
        <w:t>七、固体废弃物应按照“资源化、减量化、无害化”处置原则，规范设置废物暂存库，固废分类分质合理处置，尽可能实现资源的综合利用。废石英砂等经收集后出售给废品回收单位；废</w:t>
      </w:r>
      <w:r w:rsidRPr="004C6618">
        <w:rPr>
          <w:rFonts w:eastAsia="宋体" w:cs="Times New Roman" w:hint="eastAsia"/>
          <w:snapToGrid w:val="0"/>
          <w:color w:val="000000" w:themeColor="text1"/>
          <w:kern w:val="0"/>
        </w:rPr>
        <w:t>CO</w:t>
      </w:r>
      <w:r w:rsidRPr="004C6618">
        <w:rPr>
          <w:rFonts w:eastAsia="宋体" w:cs="Times New Roman" w:hint="eastAsia"/>
          <w:snapToGrid w:val="0"/>
          <w:color w:val="000000" w:themeColor="text1"/>
          <w:kern w:val="0"/>
        </w:rPr>
        <w:t>催化剂等属于危险废物，必须委托有资质的单位进行处置，场内暂存场所应按相关规范进行设置，做好危险废物的入库、存放、防漏等工作；生活垃圾经收集后委托环卫部门处理。</w:t>
      </w:r>
    </w:p>
    <w:p w14:paraId="4429D1B6" w14:textId="665A63C7" w:rsidR="00204C56" w:rsidRPr="004C6618" w:rsidRDefault="00000000" w:rsidP="009619FB">
      <w:pPr>
        <w:ind w:firstLine="480"/>
        <w:jc w:val="left"/>
        <w:rPr>
          <w:rFonts w:eastAsia="宋体" w:cs="Times New Roman"/>
          <w:snapToGrid w:val="0"/>
          <w:color w:val="000000" w:themeColor="text1"/>
          <w:kern w:val="0"/>
        </w:rPr>
      </w:pPr>
      <w:r w:rsidRPr="004C6618">
        <w:rPr>
          <w:rFonts w:eastAsia="宋体" w:cs="Times New Roman" w:hint="eastAsia"/>
          <w:snapToGrid w:val="0"/>
          <w:color w:val="000000" w:themeColor="text1"/>
          <w:kern w:val="0"/>
        </w:rPr>
        <w:t>八、严格执行总量控制制度，整个企业主要污染物控制总量值为：废水量≤</w:t>
      </w:r>
      <w:r w:rsidRPr="004C6618">
        <w:rPr>
          <w:rFonts w:eastAsia="宋体" w:cs="Times New Roman" w:hint="eastAsia"/>
          <w:snapToGrid w:val="0"/>
          <w:color w:val="000000" w:themeColor="text1"/>
          <w:kern w:val="0"/>
        </w:rPr>
        <w:t>167012m</w:t>
      </w:r>
      <w:r w:rsidRPr="004C6618">
        <w:rPr>
          <w:rFonts w:eastAsia="宋体" w:cs="Times New Roman" w:hint="eastAsia"/>
          <w:snapToGrid w:val="0"/>
          <w:color w:val="000000" w:themeColor="text1"/>
          <w:kern w:val="0"/>
          <w:vertAlign w:val="superscript"/>
        </w:rPr>
        <w:t>3</w:t>
      </w:r>
      <w:r w:rsidRPr="004C6618">
        <w:rPr>
          <w:rFonts w:eastAsia="宋体" w:cs="Times New Roman" w:hint="eastAsia"/>
          <w:snapToGrid w:val="0"/>
          <w:color w:val="000000" w:themeColor="text1"/>
          <w:kern w:val="0"/>
        </w:rPr>
        <w:t>/a</w:t>
      </w:r>
      <w:r w:rsidRPr="004C6618">
        <w:rPr>
          <w:rFonts w:eastAsia="宋体" w:cs="Times New Roman" w:hint="eastAsia"/>
          <w:snapToGrid w:val="0"/>
          <w:color w:val="000000" w:themeColor="text1"/>
          <w:kern w:val="0"/>
        </w:rPr>
        <w:t>，</w:t>
      </w:r>
      <w:r w:rsidR="00156F10" w:rsidRPr="004C6618">
        <w:rPr>
          <w:rFonts w:eastAsia="宋体" w:cs="Times New Roman" w:hint="eastAsia"/>
          <w:snapToGrid w:val="0"/>
          <w:color w:val="000000" w:themeColor="text1"/>
          <w:kern w:val="0"/>
        </w:rPr>
        <w:t>化学需氧量</w:t>
      </w:r>
      <w:r w:rsidRPr="004C6618">
        <w:rPr>
          <w:rFonts w:eastAsia="宋体" w:cs="Times New Roman" w:hint="eastAsia"/>
          <w:snapToGrid w:val="0"/>
          <w:color w:val="000000" w:themeColor="text1"/>
          <w:kern w:val="0"/>
        </w:rPr>
        <w:t>≤</w:t>
      </w:r>
      <w:r w:rsidRPr="004C6618">
        <w:rPr>
          <w:rFonts w:eastAsia="宋体" w:cs="Times New Roman" w:hint="eastAsia"/>
          <w:snapToGrid w:val="0"/>
          <w:color w:val="000000" w:themeColor="text1"/>
          <w:kern w:val="0"/>
        </w:rPr>
        <w:t>8.351t/a</w:t>
      </w:r>
      <w:r w:rsidRPr="004C6618">
        <w:rPr>
          <w:rFonts w:eastAsia="宋体" w:cs="Times New Roman" w:hint="eastAsia"/>
          <w:snapToGrid w:val="0"/>
          <w:color w:val="000000" w:themeColor="text1"/>
          <w:kern w:val="0"/>
        </w:rPr>
        <w:t>、</w:t>
      </w:r>
      <w:r w:rsidR="00156F10" w:rsidRPr="004C6618">
        <w:rPr>
          <w:rFonts w:eastAsia="宋体" w:cs="Times New Roman" w:hint="eastAsia"/>
          <w:snapToGrid w:val="0"/>
          <w:color w:val="000000" w:themeColor="text1"/>
          <w:kern w:val="0"/>
        </w:rPr>
        <w:t>氨氮</w:t>
      </w:r>
      <w:r w:rsidRPr="004C6618">
        <w:rPr>
          <w:rFonts w:eastAsia="宋体" w:cs="Times New Roman" w:hint="eastAsia"/>
          <w:snapToGrid w:val="0"/>
          <w:color w:val="000000" w:themeColor="text1"/>
          <w:kern w:val="0"/>
        </w:rPr>
        <w:t>≤</w:t>
      </w:r>
      <w:r w:rsidRPr="004C6618">
        <w:rPr>
          <w:rFonts w:eastAsia="宋体" w:cs="Times New Roman" w:hint="eastAsia"/>
          <w:snapToGrid w:val="0"/>
          <w:color w:val="000000" w:themeColor="text1"/>
          <w:kern w:val="0"/>
        </w:rPr>
        <w:t>0.835t/a</w:t>
      </w:r>
      <w:r w:rsidRPr="004C6618">
        <w:rPr>
          <w:rFonts w:eastAsia="宋体" w:cs="Times New Roman" w:hint="eastAsia"/>
          <w:snapToGrid w:val="0"/>
          <w:color w:val="000000" w:themeColor="text1"/>
          <w:kern w:val="0"/>
        </w:rPr>
        <w:t>、</w:t>
      </w:r>
      <w:r w:rsidRPr="004C6618">
        <w:rPr>
          <w:rFonts w:eastAsia="宋体" w:cs="Times New Roman" w:hint="eastAsia"/>
          <w:snapToGrid w:val="0"/>
          <w:color w:val="000000" w:themeColor="text1"/>
          <w:kern w:val="0"/>
        </w:rPr>
        <w:t>VOCs</w:t>
      </w:r>
      <w:r w:rsidRPr="004C6618">
        <w:rPr>
          <w:rFonts w:eastAsia="宋体" w:cs="Times New Roman" w:hint="eastAsia"/>
          <w:snapToGrid w:val="0"/>
          <w:color w:val="000000" w:themeColor="text1"/>
          <w:kern w:val="0"/>
        </w:rPr>
        <w:t>≤</w:t>
      </w:r>
      <w:r w:rsidRPr="004C6618">
        <w:rPr>
          <w:rFonts w:eastAsia="宋体" w:cs="Times New Roman" w:hint="eastAsia"/>
          <w:snapToGrid w:val="0"/>
          <w:color w:val="000000" w:themeColor="text1"/>
          <w:kern w:val="0"/>
        </w:rPr>
        <w:t>0.445t/a</w:t>
      </w:r>
      <w:r w:rsidRPr="004C6618">
        <w:rPr>
          <w:rFonts w:eastAsia="宋体" w:cs="Times New Roman" w:hint="eastAsia"/>
          <w:snapToGrid w:val="0"/>
          <w:color w:val="000000" w:themeColor="text1"/>
          <w:kern w:val="0"/>
        </w:rPr>
        <w:t>，新增</w:t>
      </w:r>
      <w:r w:rsidRPr="004C6618">
        <w:rPr>
          <w:rFonts w:eastAsia="宋体" w:cs="Times New Roman" w:hint="eastAsia"/>
          <w:snapToGrid w:val="0"/>
          <w:color w:val="000000" w:themeColor="text1"/>
          <w:kern w:val="0"/>
        </w:rPr>
        <w:t>VOCs</w:t>
      </w:r>
      <w:r w:rsidRPr="004C6618">
        <w:rPr>
          <w:rFonts w:eastAsia="宋体" w:cs="Times New Roman" w:hint="eastAsia"/>
          <w:snapToGrid w:val="0"/>
          <w:color w:val="000000" w:themeColor="text1"/>
          <w:kern w:val="0"/>
        </w:rPr>
        <w:t>由新埭镇平衡，新增的</w:t>
      </w:r>
      <w:r w:rsidRPr="004C6618">
        <w:rPr>
          <w:rFonts w:eastAsia="宋体" w:cs="Times New Roman" w:hint="eastAsia"/>
          <w:snapToGrid w:val="0"/>
          <w:color w:val="000000" w:themeColor="text1"/>
          <w:kern w:val="0"/>
        </w:rPr>
        <w:t>COD</w:t>
      </w:r>
      <w:r w:rsidR="009619FB" w:rsidRPr="004C6618">
        <w:rPr>
          <w:rFonts w:eastAsia="宋体" w:cs="Times New Roman" w:hint="eastAsia"/>
          <w:snapToGrid w:val="0"/>
          <w:color w:val="000000" w:themeColor="text1"/>
          <w:kern w:val="0"/>
        </w:rPr>
        <w:t>cr</w:t>
      </w:r>
      <w:r w:rsidRPr="004C6618">
        <w:rPr>
          <w:rFonts w:eastAsia="宋体" w:cs="Times New Roman" w:hint="eastAsia"/>
          <w:snapToGrid w:val="0"/>
          <w:color w:val="000000" w:themeColor="text1"/>
          <w:kern w:val="0"/>
        </w:rPr>
        <w:t>、</w:t>
      </w:r>
      <w:r w:rsidR="00156F10" w:rsidRPr="004C6618">
        <w:rPr>
          <w:rFonts w:eastAsia="宋体" w:cs="Times New Roman" w:hint="eastAsia"/>
          <w:snapToGrid w:val="0"/>
          <w:color w:val="000000" w:themeColor="text1"/>
          <w:kern w:val="0"/>
        </w:rPr>
        <w:t>氨氮</w:t>
      </w:r>
      <w:r w:rsidRPr="004C6618">
        <w:rPr>
          <w:rFonts w:eastAsia="宋体" w:cs="Times New Roman" w:hint="eastAsia"/>
          <w:snapToGrid w:val="0"/>
          <w:color w:val="000000" w:themeColor="text1"/>
          <w:kern w:val="0"/>
        </w:rPr>
        <w:t>由新埭镇、市级储备平衡，</w:t>
      </w:r>
      <w:r w:rsidR="009619FB" w:rsidRPr="004C6618">
        <w:rPr>
          <w:rFonts w:eastAsia="宋体" w:cs="Times New Roman" w:hint="eastAsia"/>
          <w:snapToGrid w:val="0"/>
          <w:color w:val="000000" w:themeColor="text1"/>
          <w:kern w:val="0"/>
        </w:rPr>
        <w:t>CODcr</w:t>
      </w:r>
      <w:r w:rsidRPr="004C6618">
        <w:rPr>
          <w:rFonts w:eastAsia="宋体" w:cs="Times New Roman" w:hint="eastAsia"/>
          <w:snapToGrid w:val="0"/>
          <w:color w:val="000000" w:themeColor="text1"/>
          <w:kern w:val="0"/>
        </w:rPr>
        <w:t>、</w:t>
      </w:r>
      <w:r w:rsidR="00156F10" w:rsidRPr="004C6618">
        <w:rPr>
          <w:rFonts w:eastAsia="宋体" w:cs="Times New Roman" w:hint="eastAsia"/>
          <w:snapToGrid w:val="0"/>
          <w:color w:val="000000" w:themeColor="text1"/>
          <w:kern w:val="0"/>
        </w:rPr>
        <w:t>氨氮</w:t>
      </w:r>
      <w:r w:rsidRPr="004C6618">
        <w:rPr>
          <w:rFonts w:eastAsia="宋体" w:cs="Times New Roman" w:hint="eastAsia"/>
          <w:snapToGrid w:val="0"/>
          <w:color w:val="000000" w:themeColor="text1"/>
          <w:kern w:val="0"/>
        </w:rPr>
        <w:t>按规定经排污权交易取得。</w:t>
      </w:r>
    </w:p>
    <w:p w14:paraId="135F198C" w14:textId="77777777" w:rsidR="00204C56" w:rsidRPr="004C6618" w:rsidRDefault="00000000">
      <w:pPr>
        <w:ind w:firstLine="480"/>
        <w:jc w:val="left"/>
        <w:rPr>
          <w:rFonts w:eastAsia="宋体" w:cs="Times New Roman"/>
          <w:snapToGrid w:val="0"/>
          <w:color w:val="000000" w:themeColor="text1"/>
          <w:kern w:val="0"/>
        </w:rPr>
      </w:pPr>
      <w:r w:rsidRPr="004C6618">
        <w:rPr>
          <w:rFonts w:eastAsia="宋体" w:cs="Times New Roman" w:hint="eastAsia"/>
          <w:snapToGrid w:val="0"/>
          <w:color w:val="000000" w:themeColor="text1"/>
          <w:kern w:val="0"/>
        </w:rPr>
        <w:t>九、你公司须严格按照环评报告表所列建设项目的性质、规模、地点、采用的生产工艺、环保对策措施及要求实施项目的建设。若项目的性质、规模、地点、平面布局、采用的生产工艺或者防治污染、防治生态破坏的措施发生重大变动的，应依法重新报批环评文件。自批准之日起超过</w:t>
      </w:r>
      <w:r w:rsidRPr="004C6618">
        <w:rPr>
          <w:rFonts w:eastAsia="宋体" w:cs="Times New Roman" w:hint="eastAsia"/>
          <w:snapToGrid w:val="0"/>
          <w:color w:val="000000" w:themeColor="text1"/>
          <w:kern w:val="0"/>
        </w:rPr>
        <w:t xml:space="preserve"> 5 </w:t>
      </w:r>
      <w:r w:rsidRPr="004C6618">
        <w:rPr>
          <w:rFonts w:eastAsia="宋体" w:cs="Times New Roman" w:hint="eastAsia"/>
          <w:snapToGrid w:val="0"/>
          <w:color w:val="000000" w:themeColor="text1"/>
          <w:kern w:val="0"/>
        </w:rPr>
        <w:t>年方决定开工建设的，其环评文件应当报我局重新审核。</w:t>
      </w:r>
    </w:p>
    <w:p w14:paraId="4263CEF3" w14:textId="77777777" w:rsidR="00204C56" w:rsidRPr="004C6618" w:rsidRDefault="00000000">
      <w:pPr>
        <w:ind w:firstLine="480"/>
        <w:jc w:val="left"/>
        <w:rPr>
          <w:rFonts w:eastAsia="宋体" w:cs="Times New Roman"/>
          <w:snapToGrid w:val="0"/>
          <w:color w:val="000000" w:themeColor="text1"/>
          <w:kern w:val="0"/>
        </w:rPr>
      </w:pPr>
      <w:r w:rsidRPr="004C6618">
        <w:rPr>
          <w:rFonts w:eastAsia="宋体" w:cs="Times New Roman" w:hint="eastAsia"/>
          <w:snapToGrid w:val="0"/>
          <w:color w:val="000000" w:themeColor="text1"/>
          <w:kern w:val="0"/>
        </w:rPr>
        <w:t>十、根据《排污许可管理条例》（中华人民共和国国务院令第</w:t>
      </w:r>
      <w:r w:rsidRPr="004C6618">
        <w:rPr>
          <w:rFonts w:eastAsia="宋体" w:cs="Times New Roman" w:hint="eastAsia"/>
          <w:snapToGrid w:val="0"/>
          <w:color w:val="000000" w:themeColor="text1"/>
          <w:kern w:val="0"/>
        </w:rPr>
        <w:t>736</w:t>
      </w:r>
      <w:r w:rsidRPr="004C6618">
        <w:rPr>
          <w:rFonts w:eastAsia="宋体" w:cs="Times New Roman" w:hint="eastAsia"/>
          <w:snapToGrid w:val="0"/>
          <w:color w:val="000000" w:themeColor="text1"/>
          <w:kern w:val="0"/>
        </w:rPr>
        <w:t>号）和《固定污染源排污许可分类管理名录（</w:t>
      </w:r>
      <w:r w:rsidRPr="004C6618">
        <w:rPr>
          <w:rFonts w:eastAsia="宋体" w:cs="Times New Roman" w:hint="eastAsia"/>
          <w:snapToGrid w:val="0"/>
          <w:color w:val="000000" w:themeColor="text1"/>
          <w:kern w:val="0"/>
        </w:rPr>
        <w:t>2019</w:t>
      </w:r>
      <w:r w:rsidRPr="004C6618">
        <w:rPr>
          <w:rFonts w:eastAsia="宋体" w:cs="Times New Roman" w:hint="eastAsia"/>
          <w:snapToGrid w:val="0"/>
          <w:color w:val="000000" w:themeColor="text1"/>
          <w:kern w:val="0"/>
        </w:rPr>
        <w:t>年版）》，你单位属实行简化管理的排污单位。请你单位在本项目实施前在全国排污许可证管理信息平台</w:t>
      </w:r>
    </w:p>
    <w:p w14:paraId="0A0717DF" w14:textId="77777777" w:rsidR="00204C56" w:rsidRPr="004C6618" w:rsidRDefault="00000000">
      <w:pPr>
        <w:ind w:firstLineChars="0" w:firstLine="0"/>
        <w:jc w:val="left"/>
        <w:rPr>
          <w:rFonts w:eastAsia="宋体" w:cs="Times New Roman"/>
          <w:snapToGrid w:val="0"/>
          <w:color w:val="000000" w:themeColor="text1"/>
          <w:kern w:val="0"/>
        </w:rPr>
      </w:pPr>
      <w:r w:rsidRPr="004C6618">
        <w:rPr>
          <w:rFonts w:eastAsia="宋体" w:cs="Times New Roman" w:hint="eastAsia"/>
          <w:snapToGrid w:val="0"/>
          <w:color w:val="000000" w:themeColor="text1"/>
          <w:kern w:val="0"/>
        </w:rPr>
        <w:t>（</w:t>
      </w:r>
      <w:r w:rsidRPr="004C6618">
        <w:rPr>
          <w:rFonts w:eastAsia="宋体" w:cs="Times New Roman" w:hint="eastAsia"/>
          <w:snapToGrid w:val="0"/>
          <w:color w:val="000000" w:themeColor="text1"/>
          <w:kern w:val="0"/>
        </w:rPr>
        <w:t>http://permit.mee.gov.cn/permitExt</w:t>
      </w:r>
      <w:r w:rsidRPr="004C6618">
        <w:rPr>
          <w:rFonts w:eastAsia="宋体" w:cs="Times New Roman" w:hint="eastAsia"/>
          <w:snapToGrid w:val="0"/>
          <w:color w:val="000000" w:themeColor="text1"/>
          <w:kern w:val="0"/>
        </w:rPr>
        <w:t>）上申领排污许可证。</w:t>
      </w:r>
    </w:p>
    <w:p w14:paraId="4D2B8673" w14:textId="77777777" w:rsidR="00204C56" w:rsidRPr="004C6618" w:rsidRDefault="00000000">
      <w:pPr>
        <w:ind w:firstLine="480"/>
        <w:jc w:val="left"/>
        <w:rPr>
          <w:rFonts w:eastAsia="宋体" w:cs="Times New Roman"/>
          <w:snapToGrid w:val="0"/>
          <w:color w:val="000000" w:themeColor="text1"/>
          <w:kern w:val="0"/>
        </w:rPr>
      </w:pPr>
      <w:r w:rsidRPr="004C6618">
        <w:rPr>
          <w:rFonts w:eastAsia="宋体" w:cs="Times New Roman" w:hint="eastAsia"/>
          <w:snapToGrid w:val="0"/>
          <w:color w:val="000000" w:themeColor="text1"/>
          <w:kern w:val="0"/>
        </w:rPr>
        <w:t>十一、本审查意见和环评报告表中提出的污染防治措施，你公司应在项目设计、建设和实施中加以落实，严格执行“三同时”制度，项目建成后按规定进行建设项目环保设施竣工验收，经验收合格后，方可投入生产或使用。本项目必须按照产业政策、产业发展规划、主体功能区规划、城市总体规划、土地利用总体规划、城镇规划建设等相关职能部门的规定和要求予以落实。</w:t>
      </w:r>
      <w:bookmarkStart w:id="66" w:name="_Toc515273917"/>
    </w:p>
    <w:p w14:paraId="19D1CBB6" w14:textId="77777777" w:rsidR="00204C56" w:rsidRPr="004C6618" w:rsidRDefault="00204C56">
      <w:pPr>
        <w:pStyle w:val="2"/>
        <w:ind w:left="480" w:firstLine="480"/>
        <w:rPr>
          <w:color w:val="000000" w:themeColor="text1"/>
        </w:rPr>
      </w:pPr>
    </w:p>
    <w:p w14:paraId="2080C81B" w14:textId="77777777" w:rsidR="00204C56" w:rsidRPr="004C6618" w:rsidRDefault="00000000">
      <w:pPr>
        <w:ind w:firstLineChars="1900" w:firstLine="4560"/>
        <w:rPr>
          <w:color w:val="000000" w:themeColor="text1"/>
        </w:rPr>
      </w:pPr>
      <w:r w:rsidRPr="004C6618">
        <w:rPr>
          <w:rFonts w:hint="eastAsia"/>
          <w:color w:val="000000" w:themeColor="text1"/>
        </w:rPr>
        <w:t>嘉兴市生态环境局平湖分局</w:t>
      </w:r>
    </w:p>
    <w:p w14:paraId="07897620" w14:textId="77777777" w:rsidR="00204C56" w:rsidRPr="004C6618" w:rsidRDefault="00204C56">
      <w:pPr>
        <w:pStyle w:val="2"/>
        <w:ind w:left="480" w:firstLine="480"/>
        <w:rPr>
          <w:color w:val="000000" w:themeColor="text1"/>
        </w:rPr>
      </w:pPr>
    </w:p>
    <w:p w14:paraId="3F855396" w14:textId="77777777" w:rsidR="00204C56" w:rsidRPr="004C6618" w:rsidRDefault="00000000">
      <w:pPr>
        <w:pStyle w:val="2"/>
        <w:ind w:left="480" w:firstLineChars="1800" w:firstLine="4320"/>
        <w:rPr>
          <w:color w:val="000000" w:themeColor="text1"/>
        </w:rPr>
        <w:sectPr w:rsidR="00204C56" w:rsidRPr="004C6618">
          <w:pgSz w:w="11906" w:h="16838"/>
          <w:pgMar w:top="1531" w:right="1701" w:bottom="1531" w:left="1701" w:header="851" w:footer="992" w:gutter="0"/>
          <w:cols w:space="425"/>
          <w:docGrid w:type="linesAndChars" w:linePitch="312"/>
        </w:sectPr>
      </w:pPr>
      <w:r w:rsidRPr="004C6618">
        <w:rPr>
          <w:rFonts w:hint="eastAsia"/>
          <w:color w:val="000000" w:themeColor="text1"/>
        </w:rPr>
        <w:t>2022</w:t>
      </w:r>
      <w:r w:rsidRPr="004C6618">
        <w:rPr>
          <w:rFonts w:hint="eastAsia"/>
          <w:color w:val="000000" w:themeColor="text1"/>
        </w:rPr>
        <w:t>年</w:t>
      </w:r>
      <w:r w:rsidRPr="004C6618">
        <w:rPr>
          <w:rFonts w:hint="eastAsia"/>
          <w:color w:val="000000" w:themeColor="text1"/>
        </w:rPr>
        <w:t>2</w:t>
      </w:r>
      <w:r w:rsidRPr="004C6618">
        <w:rPr>
          <w:rFonts w:hint="eastAsia"/>
          <w:color w:val="000000" w:themeColor="text1"/>
        </w:rPr>
        <w:t>月</w:t>
      </w:r>
      <w:r w:rsidRPr="004C6618">
        <w:rPr>
          <w:rFonts w:hint="eastAsia"/>
          <w:color w:val="000000" w:themeColor="text1"/>
        </w:rPr>
        <w:t>8</w:t>
      </w:r>
      <w:r w:rsidRPr="004C6618">
        <w:rPr>
          <w:rFonts w:hint="eastAsia"/>
          <w:color w:val="000000" w:themeColor="text1"/>
        </w:rPr>
        <w:t>日</w:t>
      </w:r>
    </w:p>
    <w:p w14:paraId="78E4708A" w14:textId="77777777" w:rsidR="00204C56" w:rsidRPr="004C6618" w:rsidRDefault="00000000">
      <w:pPr>
        <w:pStyle w:val="1"/>
        <w:rPr>
          <w:rFonts w:cs="Times New Roman"/>
          <w:color w:val="000000" w:themeColor="text1"/>
        </w:rPr>
      </w:pPr>
      <w:bookmarkStart w:id="67" w:name="_Toc229747271"/>
      <w:r w:rsidRPr="004C6618">
        <w:rPr>
          <w:rFonts w:cs="Times New Roman"/>
          <w:color w:val="000000" w:themeColor="text1"/>
        </w:rPr>
        <w:t>6</w:t>
      </w:r>
      <w:r w:rsidRPr="004C6618">
        <w:rPr>
          <w:rFonts w:cs="Times New Roman"/>
          <w:color w:val="000000" w:themeColor="text1"/>
        </w:rPr>
        <w:t>验收执行标准</w:t>
      </w:r>
      <w:bookmarkEnd w:id="66"/>
      <w:bookmarkEnd w:id="67"/>
    </w:p>
    <w:p w14:paraId="6EBE502C" w14:textId="77777777" w:rsidR="00204C56" w:rsidRPr="004C6618" w:rsidRDefault="00000000">
      <w:pPr>
        <w:pStyle w:val="20"/>
        <w:rPr>
          <w:rFonts w:cs="Times New Roman"/>
          <w:color w:val="000000" w:themeColor="text1"/>
        </w:rPr>
      </w:pPr>
      <w:bookmarkStart w:id="68" w:name="_Toc20303"/>
      <w:bookmarkStart w:id="69" w:name="_Toc9526"/>
      <w:bookmarkStart w:id="70" w:name="_Toc20673"/>
      <w:bookmarkStart w:id="71" w:name="_Toc229747272"/>
      <w:r w:rsidRPr="004C6618">
        <w:rPr>
          <w:rFonts w:cs="Times New Roman"/>
          <w:color w:val="000000" w:themeColor="text1"/>
        </w:rPr>
        <w:t>6.1</w:t>
      </w:r>
      <w:r w:rsidRPr="004C6618">
        <w:rPr>
          <w:rFonts w:cs="Times New Roman"/>
          <w:color w:val="000000" w:themeColor="text1"/>
        </w:rPr>
        <w:t>废水</w:t>
      </w:r>
      <w:bookmarkEnd w:id="68"/>
      <w:bookmarkEnd w:id="69"/>
      <w:bookmarkEnd w:id="70"/>
      <w:bookmarkEnd w:id="71"/>
    </w:p>
    <w:p w14:paraId="16169382" w14:textId="44543F15" w:rsidR="00204C56" w:rsidRPr="004C6618" w:rsidRDefault="00000000">
      <w:pPr>
        <w:ind w:firstLine="480"/>
        <w:rPr>
          <w:rFonts w:cs="Times New Roman"/>
          <w:color w:val="000000" w:themeColor="text1"/>
        </w:rPr>
      </w:pPr>
      <w:r w:rsidRPr="004C6618">
        <w:rPr>
          <w:rFonts w:hint="eastAsia"/>
          <w:color w:val="000000" w:themeColor="text1"/>
        </w:rPr>
        <w:t>企业</w:t>
      </w:r>
      <w:r w:rsidRPr="004C6618">
        <w:rPr>
          <w:color w:val="000000" w:themeColor="text1"/>
        </w:rPr>
        <w:t>表面处理废水经单独收集处理后和其他生产废水、生活污水一起纳入区域污水管网，</w:t>
      </w:r>
      <w:r w:rsidRPr="004C6618">
        <w:rPr>
          <w:rFonts w:hint="eastAsia"/>
          <w:color w:val="000000" w:themeColor="text1"/>
        </w:rPr>
        <w:t>其中</w:t>
      </w:r>
      <w:r w:rsidRPr="004C6618">
        <w:rPr>
          <w:color w:val="000000" w:themeColor="text1"/>
        </w:rPr>
        <w:t>总锡</w:t>
      </w:r>
      <w:r w:rsidRPr="004C6618">
        <w:rPr>
          <w:rFonts w:hint="eastAsia"/>
          <w:color w:val="000000" w:themeColor="text1"/>
        </w:rPr>
        <w:t>纳管标准</w:t>
      </w:r>
      <w:r w:rsidRPr="004C6618">
        <w:rPr>
          <w:color w:val="000000" w:themeColor="text1"/>
        </w:rPr>
        <w:t>参照执行上海市《污水综合排放标准》（</w:t>
      </w:r>
      <w:r w:rsidRPr="004C6618">
        <w:rPr>
          <w:color w:val="000000" w:themeColor="text1"/>
        </w:rPr>
        <w:t>DB31/199–20</w:t>
      </w:r>
      <w:r w:rsidRPr="004C6618">
        <w:rPr>
          <w:rFonts w:hint="eastAsia"/>
          <w:color w:val="000000" w:themeColor="text1"/>
        </w:rPr>
        <w:t>18</w:t>
      </w:r>
      <w:r w:rsidRPr="004C6618">
        <w:rPr>
          <w:color w:val="000000" w:themeColor="text1"/>
        </w:rPr>
        <w:t>）表</w:t>
      </w:r>
      <w:r w:rsidRPr="004C6618">
        <w:rPr>
          <w:color w:val="000000" w:themeColor="text1"/>
        </w:rPr>
        <w:t>1</w:t>
      </w:r>
      <w:r w:rsidRPr="004C6618">
        <w:rPr>
          <w:color w:val="000000" w:themeColor="text1"/>
        </w:rPr>
        <w:t>第一类污染物排放限值</w:t>
      </w:r>
      <w:r w:rsidRPr="004C6618">
        <w:rPr>
          <w:rFonts w:hint="eastAsia"/>
          <w:color w:val="000000" w:themeColor="text1"/>
        </w:rPr>
        <w:t>；</w:t>
      </w:r>
      <w:r w:rsidRPr="004C6618">
        <w:rPr>
          <w:color w:val="000000" w:themeColor="text1"/>
        </w:rPr>
        <w:t>总铜</w:t>
      </w:r>
      <w:r w:rsidR="006E32EA" w:rsidRPr="004C6618">
        <w:rPr>
          <w:rFonts w:hint="eastAsia"/>
          <w:color w:val="000000" w:themeColor="text1"/>
        </w:rPr>
        <w:t>、</w:t>
      </w:r>
      <w:r w:rsidRPr="004C6618">
        <w:rPr>
          <w:color w:val="000000" w:themeColor="text1"/>
        </w:rPr>
        <w:t>pH</w:t>
      </w:r>
      <w:r w:rsidRPr="004C6618">
        <w:rPr>
          <w:color w:val="000000" w:themeColor="text1"/>
        </w:rPr>
        <w:t>、</w:t>
      </w:r>
      <w:r w:rsidR="00156F10" w:rsidRPr="004C6618">
        <w:rPr>
          <w:color w:val="000000" w:themeColor="text1"/>
        </w:rPr>
        <w:t>化学需氧量</w:t>
      </w:r>
      <w:r w:rsidRPr="004C6618">
        <w:rPr>
          <w:color w:val="000000" w:themeColor="text1"/>
        </w:rPr>
        <w:t>、石油类</w:t>
      </w:r>
      <w:r w:rsidRPr="004C6618">
        <w:rPr>
          <w:rFonts w:hint="eastAsia"/>
          <w:color w:val="000000" w:themeColor="text1"/>
        </w:rPr>
        <w:t>、</w:t>
      </w:r>
      <w:r w:rsidRPr="004C6618">
        <w:rPr>
          <w:color w:val="000000" w:themeColor="text1"/>
        </w:rPr>
        <w:t>悬浮物、阴离子表面活性剂、</w:t>
      </w:r>
      <w:r w:rsidRPr="004C6618">
        <w:rPr>
          <w:rFonts w:hint="eastAsia"/>
          <w:color w:val="000000" w:themeColor="text1"/>
        </w:rPr>
        <w:t>总有机碳、</w:t>
      </w:r>
      <w:r w:rsidRPr="004C6618">
        <w:rPr>
          <w:color w:val="000000" w:themeColor="text1"/>
        </w:rPr>
        <w:t>总磷、总氮</w:t>
      </w:r>
      <w:r w:rsidRPr="004C6618">
        <w:rPr>
          <w:rFonts w:hint="eastAsia"/>
          <w:color w:val="000000" w:themeColor="text1"/>
        </w:rPr>
        <w:t>、氨氮纳管标准</w:t>
      </w:r>
      <w:r w:rsidRPr="004C6618">
        <w:rPr>
          <w:color w:val="000000" w:themeColor="text1"/>
        </w:rPr>
        <w:t>执行《电子工业水污染物排放标准》（</w:t>
      </w:r>
      <w:r w:rsidRPr="004C6618">
        <w:rPr>
          <w:color w:val="000000" w:themeColor="text1"/>
        </w:rPr>
        <w:t>GB39731-2020</w:t>
      </w:r>
      <w:r w:rsidRPr="004C6618">
        <w:rPr>
          <w:color w:val="000000" w:themeColor="text1"/>
        </w:rPr>
        <w:t>）表</w:t>
      </w:r>
      <w:r w:rsidRPr="004C6618">
        <w:rPr>
          <w:color w:val="000000" w:themeColor="text1"/>
        </w:rPr>
        <w:t>1</w:t>
      </w:r>
      <w:r w:rsidRPr="004C6618">
        <w:rPr>
          <w:color w:val="000000" w:themeColor="text1"/>
        </w:rPr>
        <w:t>中间接排放限值</w:t>
      </w:r>
      <w:r w:rsidRPr="004C6618">
        <w:rPr>
          <w:rFonts w:hint="eastAsia"/>
          <w:color w:val="000000" w:themeColor="text1"/>
        </w:rPr>
        <w:t>，</w:t>
      </w:r>
      <w:r w:rsidRPr="004C6618">
        <w:rPr>
          <w:color w:val="000000" w:themeColor="text1"/>
        </w:rPr>
        <w:t>最终由嘉兴市联合污水处理厂集中处理达到</w:t>
      </w:r>
      <w:bookmarkStart w:id="72" w:name="OLE_LINK38"/>
      <w:r w:rsidRPr="004C6618">
        <w:rPr>
          <w:rFonts w:hint="eastAsia"/>
          <w:color w:val="000000" w:themeColor="text1"/>
          <w:szCs w:val="21"/>
        </w:rPr>
        <w:t>《城镇污水处理厂主要水污染物排放标准》（</w:t>
      </w:r>
      <w:r w:rsidRPr="004C6618">
        <w:rPr>
          <w:rFonts w:hint="eastAsia"/>
          <w:color w:val="000000" w:themeColor="text1"/>
          <w:szCs w:val="21"/>
        </w:rPr>
        <w:t>DB33/2169-2018</w:t>
      </w:r>
      <w:r w:rsidRPr="004C6618">
        <w:rPr>
          <w:rFonts w:hint="eastAsia"/>
          <w:color w:val="000000" w:themeColor="text1"/>
          <w:szCs w:val="21"/>
        </w:rPr>
        <w:t>）</w:t>
      </w:r>
      <w:r w:rsidRPr="004C6618">
        <w:rPr>
          <w:color w:val="000000" w:themeColor="text1"/>
          <w:szCs w:val="21"/>
        </w:rPr>
        <w:t>表</w:t>
      </w:r>
      <w:r w:rsidRPr="004C6618">
        <w:rPr>
          <w:color w:val="000000" w:themeColor="text1"/>
          <w:szCs w:val="21"/>
        </w:rPr>
        <w:t>1</w:t>
      </w:r>
      <w:r w:rsidRPr="004C6618">
        <w:rPr>
          <w:rFonts w:hint="eastAsia"/>
          <w:color w:val="000000" w:themeColor="text1"/>
          <w:szCs w:val="21"/>
        </w:rPr>
        <w:t>中的标准、《城镇污水处理厂污染物排放标准》（</w:t>
      </w:r>
      <w:r w:rsidRPr="004C6618">
        <w:rPr>
          <w:rFonts w:hint="eastAsia"/>
          <w:color w:val="000000" w:themeColor="text1"/>
          <w:szCs w:val="21"/>
        </w:rPr>
        <w:t>GB</w:t>
      </w:r>
      <w:r w:rsidRPr="004C6618">
        <w:rPr>
          <w:color w:val="000000" w:themeColor="text1"/>
          <w:szCs w:val="21"/>
        </w:rPr>
        <w:t>18918-2002</w:t>
      </w:r>
      <w:r w:rsidRPr="004C6618">
        <w:rPr>
          <w:rFonts w:hint="eastAsia"/>
          <w:color w:val="000000" w:themeColor="text1"/>
          <w:szCs w:val="21"/>
        </w:rPr>
        <w:t>，含</w:t>
      </w:r>
      <w:r w:rsidRPr="004C6618">
        <w:rPr>
          <w:rFonts w:hint="eastAsia"/>
          <w:color w:val="000000" w:themeColor="text1"/>
          <w:szCs w:val="21"/>
        </w:rPr>
        <w:t>2025</w:t>
      </w:r>
      <w:r w:rsidRPr="004C6618">
        <w:rPr>
          <w:rFonts w:hint="eastAsia"/>
          <w:color w:val="000000" w:themeColor="text1"/>
          <w:szCs w:val="21"/>
        </w:rPr>
        <w:t>年修改单）表</w:t>
      </w:r>
      <w:r w:rsidRPr="004C6618">
        <w:rPr>
          <w:rFonts w:hint="eastAsia"/>
          <w:color w:val="000000" w:themeColor="text1"/>
          <w:szCs w:val="21"/>
        </w:rPr>
        <w:t>1</w:t>
      </w:r>
      <w:r w:rsidRPr="004C6618">
        <w:rPr>
          <w:rFonts w:hint="eastAsia"/>
          <w:color w:val="000000" w:themeColor="text1"/>
          <w:szCs w:val="21"/>
        </w:rPr>
        <w:t>中的一级</w:t>
      </w:r>
      <w:r w:rsidRPr="004C6618">
        <w:rPr>
          <w:rFonts w:hint="eastAsia"/>
          <w:color w:val="000000" w:themeColor="text1"/>
          <w:szCs w:val="21"/>
        </w:rPr>
        <w:t>A</w:t>
      </w:r>
      <w:r w:rsidRPr="004C6618">
        <w:rPr>
          <w:rFonts w:hint="eastAsia"/>
          <w:color w:val="000000" w:themeColor="text1"/>
          <w:szCs w:val="21"/>
        </w:rPr>
        <w:t>标准后排放钱塘江</w:t>
      </w:r>
      <w:bookmarkEnd w:id="72"/>
      <w:r w:rsidRPr="004C6618">
        <w:rPr>
          <w:rFonts w:cs="Times New Roman"/>
          <w:color w:val="000000" w:themeColor="text1"/>
        </w:rPr>
        <w:t>。</w:t>
      </w:r>
      <w:r w:rsidR="004D41EF" w:rsidRPr="004C6618">
        <w:rPr>
          <w:rFonts w:cs="Times New Roman"/>
          <w:color w:val="000000" w:themeColor="text1"/>
        </w:rPr>
        <w:t>雨水排放口水质参照执行《浙江省人民政府关于十二五时期重污染高耗能行业深化整治促进提升的指导意见》中</w:t>
      </w:r>
      <w:r w:rsidR="004D41EF" w:rsidRPr="004C6618">
        <w:rPr>
          <w:rFonts w:cs="Times New Roman" w:hint="eastAsia"/>
          <w:color w:val="000000" w:themeColor="text1"/>
        </w:rPr>
        <w:t>的</w:t>
      </w:r>
      <w:r w:rsidR="004D41EF" w:rsidRPr="004C6618">
        <w:rPr>
          <w:rFonts w:cs="Times New Roman"/>
          <w:color w:val="000000" w:themeColor="text1"/>
        </w:rPr>
        <w:t>相关限值要求。</w:t>
      </w:r>
      <w:r w:rsidRPr="004C6618">
        <w:rPr>
          <w:rFonts w:cs="Times New Roman"/>
          <w:color w:val="000000" w:themeColor="text1"/>
        </w:rPr>
        <w:t>具体指标见表</w:t>
      </w:r>
      <w:r w:rsidRPr="004C6618">
        <w:rPr>
          <w:rFonts w:cs="Times New Roman"/>
          <w:color w:val="000000" w:themeColor="text1"/>
        </w:rPr>
        <w:t>6</w:t>
      </w:r>
      <w:r w:rsidRPr="004C6618">
        <w:rPr>
          <w:rFonts w:cs="Times New Roman" w:hint="eastAsia"/>
          <w:color w:val="000000" w:themeColor="text1"/>
        </w:rPr>
        <w:t>.1-</w:t>
      </w:r>
      <w:r w:rsidRPr="004C6618">
        <w:rPr>
          <w:rFonts w:cs="Times New Roman"/>
          <w:color w:val="000000" w:themeColor="text1"/>
        </w:rPr>
        <w:t>1</w:t>
      </w:r>
      <w:r w:rsidRPr="004C6618">
        <w:rPr>
          <w:rFonts w:cs="Times New Roman" w:hint="eastAsia"/>
          <w:color w:val="000000" w:themeColor="text1"/>
        </w:rPr>
        <w:t>、</w:t>
      </w:r>
      <w:r w:rsidRPr="004C6618">
        <w:rPr>
          <w:rFonts w:cs="Times New Roman" w:hint="eastAsia"/>
          <w:color w:val="000000" w:themeColor="text1"/>
        </w:rPr>
        <w:t>6.1-2</w:t>
      </w:r>
      <w:r w:rsidRPr="004C6618">
        <w:rPr>
          <w:rFonts w:cs="Times New Roman"/>
          <w:color w:val="000000" w:themeColor="text1"/>
        </w:rPr>
        <w:t>。</w:t>
      </w:r>
    </w:p>
    <w:p w14:paraId="7B25AEE0" w14:textId="7C985D48" w:rsidR="00204C56" w:rsidRPr="004C6618" w:rsidRDefault="00000000">
      <w:pPr>
        <w:spacing w:line="276" w:lineRule="auto"/>
        <w:ind w:firstLineChars="0" w:firstLine="0"/>
        <w:jc w:val="center"/>
        <w:rPr>
          <w:b/>
          <w:bCs/>
          <w:color w:val="000000" w:themeColor="text1"/>
          <w:sz w:val="21"/>
        </w:rPr>
      </w:pPr>
      <w:bookmarkStart w:id="73" w:name="_Toc24624"/>
      <w:r w:rsidRPr="004C6618">
        <w:rPr>
          <w:b/>
          <w:bCs/>
          <w:color w:val="000000" w:themeColor="text1"/>
          <w:sz w:val="21"/>
        </w:rPr>
        <w:t>表</w:t>
      </w:r>
      <w:r w:rsidRPr="004C6618">
        <w:rPr>
          <w:rFonts w:hint="eastAsia"/>
          <w:b/>
          <w:bCs/>
          <w:color w:val="000000" w:themeColor="text1"/>
          <w:sz w:val="21"/>
        </w:rPr>
        <w:t>6.1</w:t>
      </w:r>
      <w:r w:rsidRPr="004C6618">
        <w:rPr>
          <w:b/>
          <w:bCs/>
          <w:color w:val="000000" w:themeColor="text1"/>
          <w:sz w:val="21"/>
        </w:rPr>
        <w:t>-1</w:t>
      </w:r>
      <w:r w:rsidRPr="004C6618">
        <w:rPr>
          <w:rFonts w:hint="eastAsia"/>
          <w:b/>
          <w:bCs/>
          <w:color w:val="000000" w:themeColor="text1"/>
          <w:sz w:val="21"/>
        </w:rPr>
        <w:t>《污水</w:t>
      </w:r>
      <w:r w:rsidRPr="004C6618">
        <w:rPr>
          <w:b/>
          <w:bCs/>
          <w:color w:val="000000" w:themeColor="text1"/>
          <w:sz w:val="21"/>
        </w:rPr>
        <w:t>排放标准</w:t>
      </w:r>
      <w:r w:rsidRPr="004C6618">
        <w:rPr>
          <w:rFonts w:hint="eastAsia"/>
          <w:b/>
          <w:bCs/>
          <w:color w:val="000000" w:themeColor="text1"/>
          <w:sz w:val="21"/>
        </w:rPr>
        <w:t>》</w:t>
      </w:r>
      <w:r w:rsidRPr="004C6618">
        <w:rPr>
          <w:b/>
          <w:bCs/>
          <w:color w:val="000000" w:themeColor="text1"/>
          <w:sz w:val="21"/>
        </w:rPr>
        <w:t xml:space="preserve">  </w:t>
      </w:r>
      <w:r w:rsidRPr="004C6618">
        <w:rPr>
          <w:b/>
          <w:bCs/>
          <w:color w:val="000000" w:themeColor="text1"/>
          <w:sz w:val="21"/>
        </w:rPr>
        <w:t>单位：</w:t>
      </w:r>
      <w:r w:rsidRPr="004C6618">
        <w:rPr>
          <w:b/>
          <w:bCs/>
          <w:color w:val="000000" w:themeColor="text1"/>
          <w:sz w:val="21"/>
        </w:rPr>
        <w:t>mg/L</w:t>
      </w:r>
      <w:r w:rsidRPr="004C6618">
        <w:rPr>
          <w:b/>
          <w:bCs/>
          <w:color w:val="000000" w:themeColor="text1"/>
          <w:sz w:val="21"/>
        </w:rPr>
        <w:t>，（</w:t>
      </w:r>
      <w:r w:rsidRPr="004C6618">
        <w:rPr>
          <w:b/>
          <w:bCs/>
          <w:color w:val="000000" w:themeColor="text1"/>
          <w:sz w:val="21"/>
        </w:rPr>
        <w:t>pH</w:t>
      </w:r>
      <w:r w:rsidRPr="004C6618">
        <w:rPr>
          <w:b/>
          <w:bCs/>
          <w:color w:val="000000" w:themeColor="text1"/>
          <w:sz w:val="21"/>
        </w:rPr>
        <w:t>，色度除外）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2"/>
        <w:gridCol w:w="1926"/>
        <w:gridCol w:w="1516"/>
        <w:gridCol w:w="1955"/>
        <w:gridCol w:w="2155"/>
      </w:tblGrid>
      <w:tr w:rsidR="00204C56" w:rsidRPr="004C6618" w14:paraId="0E6F19AA" w14:textId="77777777">
        <w:trPr>
          <w:trHeight w:val="284"/>
          <w:jc w:val="center"/>
        </w:trPr>
        <w:tc>
          <w:tcPr>
            <w:tcW w:w="942" w:type="dxa"/>
            <w:vAlign w:val="center"/>
          </w:tcPr>
          <w:p w14:paraId="6FB2C09B" w14:textId="77777777" w:rsidR="00204C56" w:rsidRPr="004C6618" w:rsidRDefault="00000000">
            <w:pPr>
              <w:adjustRightInd w:val="0"/>
              <w:snapToGrid w:val="0"/>
              <w:spacing w:line="240" w:lineRule="auto"/>
              <w:ind w:firstLineChars="0" w:firstLine="0"/>
              <w:jc w:val="center"/>
              <w:rPr>
                <w:b/>
                <w:bCs/>
                <w:color w:val="000000" w:themeColor="text1"/>
                <w:sz w:val="21"/>
                <w:szCs w:val="21"/>
              </w:rPr>
            </w:pPr>
            <w:r w:rsidRPr="004C6618">
              <w:rPr>
                <w:b/>
                <w:bCs/>
                <w:color w:val="000000" w:themeColor="text1"/>
                <w:sz w:val="21"/>
                <w:szCs w:val="21"/>
              </w:rPr>
              <w:t>序号</w:t>
            </w:r>
          </w:p>
        </w:tc>
        <w:tc>
          <w:tcPr>
            <w:tcW w:w="1926" w:type="dxa"/>
            <w:vAlign w:val="center"/>
          </w:tcPr>
          <w:p w14:paraId="3793F69E" w14:textId="77777777" w:rsidR="00204C56" w:rsidRPr="004C6618" w:rsidRDefault="00000000">
            <w:pPr>
              <w:adjustRightInd w:val="0"/>
              <w:snapToGrid w:val="0"/>
              <w:spacing w:line="240" w:lineRule="auto"/>
              <w:ind w:firstLineChars="0" w:firstLine="0"/>
              <w:jc w:val="center"/>
              <w:rPr>
                <w:b/>
                <w:bCs/>
                <w:color w:val="000000" w:themeColor="text1"/>
                <w:sz w:val="21"/>
                <w:szCs w:val="21"/>
              </w:rPr>
            </w:pPr>
            <w:r w:rsidRPr="004C6618">
              <w:rPr>
                <w:b/>
                <w:bCs/>
                <w:color w:val="000000" w:themeColor="text1"/>
                <w:sz w:val="21"/>
                <w:szCs w:val="21"/>
              </w:rPr>
              <w:t>污染物项目</w:t>
            </w:r>
          </w:p>
        </w:tc>
        <w:tc>
          <w:tcPr>
            <w:tcW w:w="1516" w:type="dxa"/>
            <w:vAlign w:val="center"/>
          </w:tcPr>
          <w:p w14:paraId="4268CC10" w14:textId="77777777" w:rsidR="00204C56" w:rsidRPr="004C6618" w:rsidRDefault="00000000">
            <w:pPr>
              <w:adjustRightInd w:val="0"/>
              <w:snapToGrid w:val="0"/>
              <w:spacing w:line="240" w:lineRule="auto"/>
              <w:ind w:firstLineChars="0" w:firstLine="0"/>
              <w:jc w:val="center"/>
              <w:rPr>
                <w:b/>
                <w:bCs/>
                <w:color w:val="000000" w:themeColor="text1"/>
                <w:sz w:val="21"/>
                <w:szCs w:val="21"/>
              </w:rPr>
            </w:pPr>
            <w:r w:rsidRPr="004C6618">
              <w:rPr>
                <w:b/>
                <w:bCs/>
                <w:color w:val="000000" w:themeColor="text1"/>
                <w:sz w:val="21"/>
                <w:szCs w:val="21"/>
              </w:rPr>
              <w:t>间接排放限值</w:t>
            </w:r>
          </w:p>
        </w:tc>
        <w:tc>
          <w:tcPr>
            <w:tcW w:w="1955" w:type="dxa"/>
            <w:vAlign w:val="center"/>
          </w:tcPr>
          <w:p w14:paraId="49695249" w14:textId="77777777" w:rsidR="00204C56" w:rsidRPr="004C6618" w:rsidRDefault="00000000">
            <w:pPr>
              <w:adjustRightInd w:val="0"/>
              <w:snapToGrid w:val="0"/>
              <w:spacing w:line="240" w:lineRule="auto"/>
              <w:ind w:firstLineChars="0" w:firstLine="0"/>
              <w:jc w:val="center"/>
              <w:rPr>
                <w:b/>
                <w:bCs/>
                <w:color w:val="000000" w:themeColor="text1"/>
                <w:sz w:val="21"/>
                <w:szCs w:val="21"/>
              </w:rPr>
            </w:pPr>
            <w:r w:rsidRPr="004C6618">
              <w:rPr>
                <w:rFonts w:hint="eastAsia"/>
                <w:b/>
                <w:bCs/>
                <w:color w:val="000000" w:themeColor="text1"/>
                <w:sz w:val="21"/>
                <w:szCs w:val="21"/>
              </w:rPr>
              <w:t>执行标准</w:t>
            </w:r>
          </w:p>
        </w:tc>
        <w:tc>
          <w:tcPr>
            <w:tcW w:w="2155" w:type="dxa"/>
            <w:vAlign w:val="center"/>
          </w:tcPr>
          <w:p w14:paraId="68869781" w14:textId="77777777" w:rsidR="00204C56" w:rsidRPr="004C6618" w:rsidRDefault="00000000">
            <w:pPr>
              <w:adjustRightInd w:val="0"/>
              <w:snapToGrid w:val="0"/>
              <w:spacing w:line="240" w:lineRule="auto"/>
              <w:ind w:firstLineChars="0" w:firstLine="0"/>
              <w:jc w:val="center"/>
              <w:rPr>
                <w:b/>
                <w:bCs/>
                <w:color w:val="000000" w:themeColor="text1"/>
                <w:sz w:val="21"/>
                <w:szCs w:val="21"/>
              </w:rPr>
            </w:pPr>
            <w:r w:rsidRPr="004C6618">
              <w:rPr>
                <w:b/>
                <w:bCs/>
                <w:color w:val="000000" w:themeColor="text1"/>
                <w:sz w:val="21"/>
                <w:szCs w:val="21"/>
              </w:rPr>
              <w:t>污染物排放监控位置</w:t>
            </w:r>
          </w:p>
        </w:tc>
      </w:tr>
      <w:tr w:rsidR="00C36509" w:rsidRPr="004C6618" w14:paraId="2F551BB9" w14:textId="77777777">
        <w:trPr>
          <w:trHeight w:val="284"/>
          <w:jc w:val="center"/>
        </w:trPr>
        <w:tc>
          <w:tcPr>
            <w:tcW w:w="942" w:type="dxa"/>
            <w:vAlign w:val="center"/>
          </w:tcPr>
          <w:p w14:paraId="57385484" w14:textId="77777777" w:rsidR="00C36509" w:rsidRPr="004C6618" w:rsidRDefault="00C36509">
            <w:pPr>
              <w:adjustRightInd w:val="0"/>
              <w:snapToGrid w:val="0"/>
              <w:spacing w:line="240" w:lineRule="auto"/>
              <w:ind w:firstLineChars="0" w:firstLine="0"/>
              <w:jc w:val="center"/>
              <w:rPr>
                <w:color w:val="000000" w:themeColor="text1"/>
                <w:sz w:val="21"/>
                <w:szCs w:val="21"/>
              </w:rPr>
            </w:pPr>
            <w:r w:rsidRPr="004C6618">
              <w:rPr>
                <w:color w:val="000000" w:themeColor="text1"/>
                <w:sz w:val="21"/>
                <w:szCs w:val="21"/>
              </w:rPr>
              <w:t>1</w:t>
            </w:r>
          </w:p>
        </w:tc>
        <w:tc>
          <w:tcPr>
            <w:tcW w:w="1926" w:type="dxa"/>
            <w:vAlign w:val="center"/>
          </w:tcPr>
          <w:p w14:paraId="270F29EA" w14:textId="330C269B" w:rsidR="00C36509" w:rsidRPr="004C6618" w:rsidRDefault="00C36509">
            <w:pPr>
              <w:adjustRightInd w:val="0"/>
              <w:snapToGrid w:val="0"/>
              <w:spacing w:line="240" w:lineRule="auto"/>
              <w:ind w:firstLineChars="0" w:firstLine="0"/>
              <w:jc w:val="center"/>
              <w:rPr>
                <w:color w:val="000000" w:themeColor="text1"/>
                <w:sz w:val="21"/>
                <w:szCs w:val="21"/>
              </w:rPr>
            </w:pPr>
            <w:r w:rsidRPr="004C6618">
              <w:rPr>
                <w:color w:val="000000" w:themeColor="text1"/>
                <w:sz w:val="21"/>
                <w:szCs w:val="21"/>
              </w:rPr>
              <w:t>pH</w:t>
            </w:r>
          </w:p>
        </w:tc>
        <w:tc>
          <w:tcPr>
            <w:tcW w:w="1516" w:type="dxa"/>
            <w:vAlign w:val="center"/>
          </w:tcPr>
          <w:p w14:paraId="0BC7C74F" w14:textId="77777777" w:rsidR="00C36509" w:rsidRPr="004C6618" w:rsidRDefault="00C36509">
            <w:pPr>
              <w:adjustRightInd w:val="0"/>
              <w:snapToGrid w:val="0"/>
              <w:spacing w:line="240" w:lineRule="auto"/>
              <w:ind w:firstLineChars="0" w:firstLine="0"/>
              <w:jc w:val="center"/>
              <w:rPr>
                <w:color w:val="000000" w:themeColor="text1"/>
                <w:sz w:val="21"/>
                <w:szCs w:val="21"/>
              </w:rPr>
            </w:pPr>
            <w:r w:rsidRPr="004C6618">
              <w:rPr>
                <w:color w:val="000000" w:themeColor="text1"/>
                <w:sz w:val="21"/>
                <w:szCs w:val="21"/>
              </w:rPr>
              <w:t>6~9</w:t>
            </w:r>
          </w:p>
        </w:tc>
        <w:tc>
          <w:tcPr>
            <w:tcW w:w="1955" w:type="dxa"/>
            <w:vMerge w:val="restart"/>
            <w:vAlign w:val="center"/>
          </w:tcPr>
          <w:p w14:paraId="0A35D840" w14:textId="77777777" w:rsidR="00C36509" w:rsidRPr="004C6618" w:rsidRDefault="00C36509">
            <w:pPr>
              <w:adjustRightInd w:val="0"/>
              <w:snapToGrid w:val="0"/>
              <w:spacing w:line="240" w:lineRule="auto"/>
              <w:ind w:firstLineChars="0" w:firstLine="0"/>
              <w:jc w:val="center"/>
              <w:rPr>
                <w:color w:val="000000" w:themeColor="text1"/>
                <w:sz w:val="21"/>
                <w:szCs w:val="21"/>
              </w:rPr>
            </w:pPr>
            <w:r w:rsidRPr="004C6618">
              <w:rPr>
                <w:color w:val="000000" w:themeColor="text1"/>
                <w:sz w:val="21"/>
                <w:szCs w:val="21"/>
              </w:rPr>
              <w:t>（</w:t>
            </w:r>
            <w:r w:rsidRPr="004C6618">
              <w:rPr>
                <w:color w:val="000000" w:themeColor="text1"/>
                <w:sz w:val="21"/>
                <w:szCs w:val="21"/>
              </w:rPr>
              <w:t>GB39731-2020</w:t>
            </w:r>
            <w:r w:rsidRPr="004C6618">
              <w:rPr>
                <w:color w:val="000000" w:themeColor="text1"/>
                <w:sz w:val="21"/>
                <w:szCs w:val="21"/>
              </w:rPr>
              <w:t>）</w:t>
            </w:r>
          </w:p>
        </w:tc>
        <w:tc>
          <w:tcPr>
            <w:tcW w:w="2155" w:type="dxa"/>
            <w:vMerge w:val="restart"/>
            <w:vAlign w:val="center"/>
          </w:tcPr>
          <w:p w14:paraId="4EB5CBB7" w14:textId="77777777" w:rsidR="00C36509" w:rsidRPr="004C6618" w:rsidRDefault="00C36509">
            <w:pPr>
              <w:adjustRightInd w:val="0"/>
              <w:snapToGrid w:val="0"/>
              <w:spacing w:line="240" w:lineRule="auto"/>
              <w:ind w:firstLineChars="0" w:firstLine="0"/>
              <w:jc w:val="center"/>
              <w:rPr>
                <w:color w:val="000000" w:themeColor="text1"/>
                <w:sz w:val="21"/>
                <w:szCs w:val="21"/>
              </w:rPr>
            </w:pPr>
            <w:r w:rsidRPr="004C6618">
              <w:rPr>
                <w:color w:val="000000" w:themeColor="text1"/>
                <w:sz w:val="21"/>
                <w:szCs w:val="21"/>
              </w:rPr>
              <w:t>企业废水总排放口</w:t>
            </w:r>
          </w:p>
        </w:tc>
      </w:tr>
      <w:tr w:rsidR="00C36509" w:rsidRPr="004C6618" w14:paraId="3C499B70" w14:textId="77777777">
        <w:trPr>
          <w:trHeight w:val="284"/>
          <w:jc w:val="center"/>
        </w:trPr>
        <w:tc>
          <w:tcPr>
            <w:tcW w:w="942" w:type="dxa"/>
            <w:vAlign w:val="center"/>
          </w:tcPr>
          <w:p w14:paraId="6F1565CA" w14:textId="77777777" w:rsidR="00C36509" w:rsidRPr="004C6618" w:rsidRDefault="00C36509">
            <w:pPr>
              <w:adjustRightInd w:val="0"/>
              <w:snapToGrid w:val="0"/>
              <w:spacing w:line="240" w:lineRule="auto"/>
              <w:ind w:firstLineChars="0" w:firstLine="0"/>
              <w:jc w:val="center"/>
              <w:rPr>
                <w:color w:val="000000" w:themeColor="text1"/>
                <w:sz w:val="21"/>
                <w:szCs w:val="21"/>
              </w:rPr>
            </w:pPr>
            <w:r w:rsidRPr="004C6618">
              <w:rPr>
                <w:color w:val="000000" w:themeColor="text1"/>
                <w:sz w:val="21"/>
                <w:szCs w:val="21"/>
              </w:rPr>
              <w:t>2</w:t>
            </w:r>
          </w:p>
        </w:tc>
        <w:tc>
          <w:tcPr>
            <w:tcW w:w="1926" w:type="dxa"/>
            <w:vAlign w:val="center"/>
          </w:tcPr>
          <w:p w14:paraId="22EEF191" w14:textId="07D23FFC" w:rsidR="00C36509" w:rsidRPr="004C6618" w:rsidRDefault="00156F10">
            <w:pPr>
              <w:adjustRightInd w:val="0"/>
              <w:snapToGrid w:val="0"/>
              <w:spacing w:line="240" w:lineRule="auto"/>
              <w:ind w:firstLineChars="0" w:firstLine="0"/>
              <w:jc w:val="center"/>
              <w:rPr>
                <w:color w:val="000000" w:themeColor="text1"/>
                <w:sz w:val="21"/>
                <w:szCs w:val="21"/>
              </w:rPr>
            </w:pPr>
            <w:r w:rsidRPr="004C6618">
              <w:rPr>
                <w:color w:val="000000" w:themeColor="text1"/>
                <w:sz w:val="21"/>
                <w:szCs w:val="21"/>
              </w:rPr>
              <w:t>化学需氧量</w:t>
            </w:r>
          </w:p>
        </w:tc>
        <w:tc>
          <w:tcPr>
            <w:tcW w:w="1516" w:type="dxa"/>
            <w:vAlign w:val="center"/>
          </w:tcPr>
          <w:p w14:paraId="43B612D4" w14:textId="77777777" w:rsidR="00C36509" w:rsidRPr="004C6618" w:rsidRDefault="00C36509">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500</w:t>
            </w:r>
          </w:p>
        </w:tc>
        <w:tc>
          <w:tcPr>
            <w:tcW w:w="1955" w:type="dxa"/>
            <w:vMerge/>
            <w:vAlign w:val="center"/>
          </w:tcPr>
          <w:p w14:paraId="3AFD2FF9" w14:textId="77777777" w:rsidR="00C36509" w:rsidRPr="004C6618" w:rsidRDefault="00C36509">
            <w:pPr>
              <w:adjustRightInd w:val="0"/>
              <w:snapToGrid w:val="0"/>
              <w:spacing w:line="240" w:lineRule="auto"/>
              <w:ind w:firstLineChars="0" w:firstLine="0"/>
              <w:jc w:val="center"/>
              <w:rPr>
                <w:color w:val="000000" w:themeColor="text1"/>
                <w:sz w:val="21"/>
                <w:szCs w:val="21"/>
              </w:rPr>
            </w:pPr>
          </w:p>
        </w:tc>
        <w:tc>
          <w:tcPr>
            <w:tcW w:w="2155" w:type="dxa"/>
            <w:vMerge/>
            <w:vAlign w:val="center"/>
          </w:tcPr>
          <w:p w14:paraId="1E263EF2" w14:textId="77777777" w:rsidR="00C36509" w:rsidRPr="004C6618" w:rsidRDefault="00C36509">
            <w:pPr>
              <w:adjustRightInd w:val="0"/>
              <w:snapToGrid w:val="0"/>
              <w:spacing w:line="240" w:lineRule="auto"/>
              <w:ind w:firstLineChars="0" w:firstLine="0"/>
              <w:jc w:val="center"/>
              <w:rPr>
                <w:color w:val="000000" w:themeColor="text1"/>
                <w:sz w:val="21"/>
                <w:szCs w:val="21"/>
              </w:rPr>
            </w:pPr>
          </w:p>
        </w:tc>
      </w:tr>
      <w:tr w:rsidR="00C36509" w:rsidRPr="004C6618" w14:paraId="6BEF255A" w14:textId="77777777">
        <w:trPr>
          <w:trHeight w:val="148"/>
          <w:jc w:val="center"/>
        </w:trPr>
        <w:tc>
          <w:tcPr>
            <w:tcW w:w="942" w:type="dxa"/>
            <w:vAlign w:val="center"/>
          </w:tcPr>
          <w:p w14:paraId="6EDCE323" w14:textId="77777777" w:rsidR="00C36509" w:rsidRPr="004C6618" w:rsidRDefault="00C36509">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3</w:t>
            </w:r>
          </w:p>
        </w:tc>
        <w:tc>
          <w:tcPr>
            <w:tcW w:w="1926" w:type="dxa"/>
            <w:vAlign w:val="center"/>
          </w:tcPr>
          <w:p w14:paraId="2B02B28C" w14:textId="77777777" w:rsidR="00C36509" w:rsidRPr="004C6618" w:rsidRDefault="00C36509">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悬浮物</w:t>
            </w:r>
          </w:p>
        </w:tc>
        <w:tc>
          <w:tcPr>
            <w:tcW w:w="1516" w:type="dxa"/>
            <w:vAlign w:val="center"/>
          </w:tcPr>
          <w:p w14:paraId="21887004" w14:textId="77777777" w:rsidR="00C36509" w:rsidRPr="004C6618" w:rsidRDefault="00C36509">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400</w:t>
            </w:r>
          </w:p>
        </w:tc>
        <w:tc>
          <w:tcPr>
            <w:tcW w:w="1955" w:type="dxa"/>
            <w:vMerge/>
            <w:vAlign w:val="center"/>
          </w:tcPr>
          <w:p w14:paraId="0A3E040D" w14:textId="77777777" w:rsidR="00C36509" w:rsidRPr="004C6618" w:rsidRDefault="00C36509">
            <w:pPr>
              <w:adjustRightInd w:val="0"/>
              <w:snapToGrid w:val="0"/>
              <w:spacing w:line="240" w:lineRule="auto"/>
              <w:ind w:firstLineChars="0" w:firstLine="0"/>
              <w:jc w:val="center"/>
              <w:rPr>
                <w:color w:val="000000" w:themeColor="text1"/>
                <w:sz w:val="21"/>
                <w:szCs w:val="21"/>
              </w:rPr>
            </w:pPr>
          </w:p>
        </w:tc>
        <w:tc>
          <w:tcPr>
            <w:tcW w:w="2155" w:type="dxa"/>
            <w:vMerge/>
            <w:vAlign w:val="center"/>
          </w:tcPr>
          <w:p w14:paraId="082E1BDA" w14:textId="77777777" w:rsidR="00C36509" w:rsidRPr="004C6618" w:rsidRDefault="00C36509">
            <w:pPr>
              <w:adjustRightInd w:val="0"/>
              <w:snapToGrid w:val="0"/>
              <w:spacing w:line="240" w:lineRule="auto"/>
              <w:ind w:firstLineChars="0" w:firstLine="0"/>
              <w:jc w:val="center"/>
              <w:rPr>
                <w:color w:val="000000" w:themeColor="text1"/>
                <w:sz w:val="21"/>
                <w:szCs w:val="21"/>
              </w:rPr>
            </w:pPr>
          </w:p>
        </w:tc>
      </w:tr>
      <w:tr w:rsidR="00C36509" w:rsidRPr="004C6618" w14:paraId="7E47C443" w14:textId="77777777">
        <w:trPr>
          <w:trHeight w:val="284"/>
          <w:jc w:val="center"/>
        </w:trPr>
        <w:tc>
          <w:tcPr>
            <w:tcW w:w="942" w:type="dxa"/>
            <w:vAlign w:val="center"/>
          </w:tcPr>
          <w:p w14:paraId="5078DF83" w14:textId="77777777" w:rsidR="00C36509" w:rsidRPr="004C6618" w:rsidRDefault="00C36509">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4</w:t>
            </w:r>
          </w:p>
        </w:tc>
        <w:tc>
          <w:tcPr>
            <w:tcW w:w="1926" w:type="dxa"/>
            <w:vAlign w:val="center"/>
          </w:tcPr>
          <w:p w14:paraId="48237B22" w14:textId="77777777" w:rsidR="00C36509" w:rsidRPr="004C6618" w:rsidRDefault="00C36509">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石油类</w:t>
            </w:r>
          </w:p>
        </w:tc>
        <w:tc>
          <w:tcPr>
            <w:tcW w:w="1516" w:type="dxa"/>
            <w:vAlign w:val="center"/>
          </w:tcPr>
          <w:p w14:paraId="14379953" w14:textId="77777777" w:rsidR="00C36509" w:rsidRPr="004C6618" w:rsidRDefault="00C36509">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20</w:t>
            </w:r>
          </w:p>
        </w:tc>
        <w:tc>
          <w:tcPr>
            <w:tcW w:w="1955" w:type="dxa"/>
            <w:vMerge/>
            <w:vAlign w:val="center"/>
          </w:tcPr>
          <w:p w14:paraId="3401D40E" w14:textId="77777777" w:rsidR="00C36509" w:rsidRPr="004C6618" w:rsidRDefault="00C36509">
            <w:pPr>
              <w:adjustRightInd w:val="0"/>
              <w:snapToGrid w:val="0"/>
              <w:spacing w:line="240" w:lineRule="auto"/>
              <w:ind w:firstLineChars="0" w:firstLine="0"/>
              <w:jc w:val="center"/>
              <w:rPr>
                <w:color w:val="000000" w:themeColor="text1"/>
                <w:sz w:val="21"/>
                <w:szCs w:val="21"/>
              </w:rPr>
            </w:pPr>
          </w:p>
        </w:tc>
        <w:tc>
          <w:tcPr>
            <w:tcW w:w="2155" w:type="dxa"/>
            <w:vMerge/>
            <w:vAlign w:val="center"/>
          </w:tcPr>
          <w:p w14:paraId="4530DAD4" w14:textId="77777777" w:rsidR="00C36509" w:rsidRPr="004C6618" w:rsidRDefault="00C36509">
            <w:pPr>
              <w:adjustRightInd w:val="0"/>
              <w:snapToGrid w:val="0"/>
              <w:spacing w:line="240" w:lineRule="auto"/>
              <w:ind w:firstLineChars="0" w:firstLine="0"/>
              <w:jc w:val="center"/>
              <w:rPr>
                <w:color w:val="000000" w:themeColor="text1"/>
                <w:sz w:val="21"/>
                <w:szCs w:val="21"/>
              </w:rPr>
            </w:pPr>
          </w:p>
        </w:tc>
      </w:tr>
      <w:tr w:rsidR="00C36509" w:rsidRPr="004C6618" w14:paraId="27F2F26C" w14:textId="77777777">
        <w:trPr>
          <w:trHeight w:val="284"/>
          <w:jc w:val="center"/>
        </w:trPr>
        <w:tc>
          <w:tcPr>
            <w:tcW w:w="942" w:type="dxa"/>
            <w:vAlign w:val="center"/>
          </w:tcPr>
          <w:p w14:paraId="224148F6" w14:textId="77777777" w:rsidR="00C36509" w:rsidRPr="004C6618" w:rsidRDefault="00C36509">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5</w:t>
            </w:r>
          </w:p>
        </w:tc>
        <w:tc>
          <w:tcPr>
            <w:tcW w:w="1926" w:type="dxa"/>
            <w:vAlign w:val="center"/>
          </w:tcPr>
          <w:p w14:paraId="3D98BA58" w14:textId="77777777" w:rsidR="00C36509" w:rsidRPr="004C6618" w:rsidRDefault="00C36509">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阴离子表面活性剂</w:t>
            </w:r>
          </w:p>
        </w:tc>
        <w:tc>
          <w:tcPr>
            <w:tcW w:w="1516" w:type="dxa"/>
            <w:vAlign w:val="center"/>
          </w:tcPr>
          <w:p w14:paraId="2731858E" w14:textId="77777777" w:rsidR="00C36509" w:rsidRPr="004C6618" w:rsidRDefault="00C36509">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20</w:t>
            </w:r>
          </w:p>
        </w:tc>
        <w:tc>
          <w:tcPr>
            <w:tcW w:w="1955" w:type="dxa"/>
            <w:vMerge/>
            <w:vAlign w:val="center"/>
          </w:tcPr>
          <w:p w14:paraId="31DD6C48" w14:textId="77777777" w:rsidR="00C36509" w:rsidRPr="004C6618" w:rsidRDefault="00C36509">
            <w:pPr>
              <w:adjustRightInd w:val="0"/>
              <w:snapToGrid w:val="0"/>
              <w:spacing w:line="240" w:lineRule="auto"/>
              <w:ind w:firstLineChars="0" w:firstLine="0"/>
              <w:jc w:val="center"/>
              <w:rPr>
                <w:color w:val="000000" w:themeColor="text1"/>
                <w:sz w:val="21"/>
                <w:szCs w:val="21"/>
              </w:rPr>
            </w:pPr>
          </w:p>
        </w:tc>
        <w:tc>
          <w:tcPr>
            <w:tcW w:w="2155" w:type="dxa"/>
            <w:vMerge/>
            <w:vAlign w:val="center"/>
          </w:tcPr>
          <w:p w14:paraId="168FDBE1" w14:textId="77777777" w:rsidR="00C36509" w:rsidRPr="004C6618" w:rsidRDefault="00C36509">
            <w:pPr>
              <w:adjustRightInd w:val="0"/>
              <w:snapToGrid w:val="0"/>
              <w:spacing w:line="240" w:lineRule="auto"/>
              <w:ind w:firstLineChars="0" w:firstLine="0"/>
              <w:jc w:val="center"/>
              <w:rPr>
                <w:color w:val="000000" w:themeColor="text1"/>
                <w:sz w:val="21"/>
                <w:szCs w:val="21"/>
              </w:rPr>
            </w:pPr>
          </w:p>
        </w:tc>
      </w:tr>
      <w:tr w:rsidR="00C36509" w:rsidRPr="004C6618" w14:paraId="4FFF178D" w14:textId="77777777">
        <w:trPr>
          <w:trHeight w:val="284"/>
          <w:jc w:val="center"/>
        </w:trPr>
        <w:tc>
          <w:tcPr>
            <w:tcW w:w="942" w:type="dxa"/>
            <w:vAlign w:val="center"/>
          </w:tcPr>
          <w:p w14:paraId="2E4AEF1B" w14:textId="77777777" w:rsidR="00C36509" w:rsidRPr="004C6618" w:rsidRDefault="00C36509">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6</w:t>
            </w:r>
          </w:p>
        </w:tc>
        <w:tc>
          <w:tcPr>
            <w:tcW w:w="1926" w:type="dxa"/>
            <w:vAlign w:val="center"/>
          </w:tcPr>
          <w:p w14:paraId="0BC3986F" w14:textId="77777777" w:rsidR="00C36509" w:rsidRPr="004C6618" w:rsidRDefault="00C36509">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总有机碳</w:t>
            </w:r>
          </w:p>
        </w:tc>
        <w:tc>
          <w:tcPr>
            <w:tcW w:w="1516" w:type="dxa"/>
            <w:vAlign w:val="center"/>
          </w:tcPr>
          <w:p w14:paraId="69BB8196" w14:textId="77777777" w:rsidR="00C36509" w:rsidRPr="004C6618" w:rsidRDefault="00C36509">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200</w:t>
            </w:r>
          </w:p>
        </w:tc>
        <w:tc>
          <w:tcPr>
            <w:tcW w:w="1955" w:type="dxa"/>
            <w:vMerge/>
            <w:vAlign w:val="center"/>
          </w:tcPr>
          <w:p w14:paraId="59673839" w14:textId="77777777" w:rsidR="00C36509" w:rsidRPr="004C6618" w:rsidRDefault="00C36509">
            <w:pPr>
              <w:adjustRightInd w:val="0"/>
              <w:snapToGrid w:val="0"/>
              <w:spacing w:line="240" w:lineRule="auto"/>
              <w:ind w:firstLineChars="0" w:firstLine="0"/>
              <w:jc w:val="center"/>
              <w:rPr>
                <w:color w:val="000000" w:themeColor="text1"/>
                <w:sz w:val="21"/>
                <w:szCs w:val="21"/>
              </w:rPr>
            </w:pPr>
          </w:p>
        </w:tc>
        <w:tc>
          <w:tcPr>
            <w:tcW w:w="2155" w:type="dxa"/>
            <w:vMerge/>
            <w:vAlign w:val="center"/>
          </w:tcPr>
          <w:p w14:paraId="67E4CFA7" w14:textId="77777777" w:rsidR="00C36509" w:rsidRPr="004C6618" w:rsidRDefault="00C36509">
            <w:pPr>
              <w:adjustRightInd w:val="0"/>
              <w:snapToGrid w:val="0"/>
              <w:spacing w:line="240" w:lineRule="auto"/>
              <w:ind w:firstLineChars="0" w:firstLine="0"/>
              <w:jc w:val="center"/>
              <w:rPr>
                <w:color w:val="000000" w:themeColor="text1"/>
                <w:sz w:val="21"/>
                <w:szCs w:val="21"/>
              </w:rPr>
            </w:pPr>
          </w:p>
        </w:tc>
      </w:tr>
      <w:tr w:rsidR="00C36509" w:rsidRPr="004C6618" w14:paraId="6C801847" w14:textId="77777777">
        <w:trPr>
          <w:trHeight w:val="284"/>
          <w:jc w:val="center"/>
        </w:trPr>
        <w:tc>
          <w:tcPr>
            <w:tcW w:w="942" w:type="dxa"/>
            <w:vAlign w:val="center"/>
          </w:tcPr>
          <w:p w14:paraId="08376CEB" w14:textId="77777777" w:rsidR="00C36509" w:rsidRPr="004C6618" w:rsidRDefault="00C36509">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7</w:t>
            </w:r>
          </w:p>
        </w:tc>
        <w:tc>
          <w:tcPr>
            <w:tcW w:w="1926" w:type="dxa"/>
            <w:vAlign w:val="center"/>
          </w:tcPr>
          <w:p w14:paraId="515A2E0A" w14:textId="77777777" w:rsidR="00C36509" w:rsidRPr="004C6618" w:rsidRDefault="00C36509">
            <w:pPr>
              <w:adjustRightInd w:val="0"/>
              <w:snapToGrid w:val="0"/>
              <w:spacing w:line="240" w:lineRule="auto"/>
              <w:ind w:firstLineChars="0" w:firstLine="0"/>
              <w:jc w:val="center"/>
              <w:rPr>
                <w:color w:val="000000" w:themeColor="text1"/>
                <w:sz w:val="21"/>
                <w:szCs w:val="21"/>
              </w:rPr>
            </w:pPr>
            <w:r w:rsidRPr="004C6618">
              <w:rPr>
                <w:color w:val="000000" w:themeColor="text1"/>
                <w:sz w:val="21"/>
                <w:szCs w:val="21"/>
              </w:rPr>
              <w:t>总氮</w:t>
            </w:r>
          </w:p>
        </w:tc>
        <w:tc>
          <w:tcPr>
            <w:tcW w:w="1516" w:type="dxa"/>
            <w:vAlign w:val="center"/>
          </w:tcPr>
          <w:p w14:paraId="0BA51818" w14:textId="77777777" w:rsidR="00C36509" w:rsidRPr="004C6618" w:rsidRDefault="00C36509">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70</w:t>
            </w:r>
          </w:p>
        </w:tc>
        <w:tc>
          <w:tcPr>
            <w:tcW w:w="1955" w:type="dxa"/>
            <w:vMerge/>
            <w:vAlign w:val="center"/>
          </w:tcPr>
          <w:p w14:paraId="5799F7C1" w14:textId="77777777" w:rsidR="00C36509" w:rsidRPr="004C6618" w:rsidRDefault="00C36509">
            <w:pPr>
              <w:adjustRightInd w:val="0"/>
              <w:snapToGrid w:val="0"/>
              <w:spacing w:line="240" w:lineRule="auto"/>
              <w:ind w:firstLineChars="0" w:firstLine="0"/>
              <w:jc w:val="center"/>
              <w:rPr>
                <w:color w:val="000000" w:themeColor="text1"/>
                <w:sz w:val="21"/>
                <w:szCs w:val="21"/>
              </w:rPr>
            </w:pPr>
          </w:p>
        </w:tc>
        <w:tc>
          <w:tcPr>
            <w:tcW w:w="2155" w:type="dxa"/>
            <w:vMerge/>
            <w:vAlign w:val="center"/>
          </w:tcPr>
          <w:p w14:paraId="48C2994E" w14:textId="77777777" w:rsidR="00C36509" w:rsidRPr="004C6618" w:rsidRDefault="00C36509">
            <w:pPr>
              <w:adjustRightInd w:val="0"/>
              <w:snapToGrid w:val="0"/>
              <w:spacing w:line="240" w:lineRule="auto"/>
              <w:ind w:firstLineChars="0" w:firstLine="0"/>
              <w:jc w:val="center"/>
              <w:rPr>
                <w:color w:val="000000" w:themeColor="text1"/>
                <w:sz w:val="21"/>
                <w:szCs w:val="21"/>
              </w:rPr>
            </w:pPr>
          </w:p>
        </w:tc>
      </w:tr>
      <w:tr w:rsidR="00C36509" w:rsidRPr="004C6618" w14:paraId="3DD8442B" w14:textId="77777777">
        <w:trPr>
          <w:trHeight w:val="284"/>
          <w:jc w:val="center"/>
        </w:trPr>
        <w:tc>
          <w:tcPr>
            <w:tcW w:w="942" w:type="dxa"/>
            <w:vAlign w:val="center"/>
          </w:tcPr>
          <w:p w14:paraId="09305EEC" w14:textId="77777777" w:rsidR="00C36509" w:rsidRPr="004C6618" w:rsidRDefault="00C36509">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8</w:t>
            </w:r>
          </w:p>
        </w:tc>
        <w:tc>
          <w:tcPr>
            <w:tcW w:w="1926" w:type="dxa"/>
            <w:vAlign w:val="center"/>
          </w:tcPr>
          <w:p w14:paraId="1FB6326B" w14:textId="77777777" w:rsidR="00C36509" w:rsidRPr="004C6618" w:rsidRDefault="00C36509">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总磷</w:t>
            </w:r>
          </w:p>
        </w:tc>
        <w:tc>
          <w:tcPr>
            <w:tcW w:w="1516" w:type="dxa"/>
            <w:vAlign w:val="center"/>
          </w:tcPr>
          <w:p w14:paraId="2BB8EC91" w14:textId="77777777" w:rsidR="00C36509" w:rsidRPr="004C6618" w:rsidRDefault="00C36509">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8</w:t>
            </w:r>
          </w:p>
        </w:tc>
        <w:tc>
          <w:tcPr>
            <w:tcW w:w="1955" w:type="dxa"/>
            <w:vMerge/>
            <w:vAlign w:val="center"/>
          </w:tcPr>
          <w:p w14:paraId="70584B44" w14:textId="77777777" w:rsidR="00C36509" w:rsidRPr="004C6618" w:rsidRDefault="00C36509">
            <w:pPr>
              <w:adjustRightInd w:val="0"/>
              <w:snapToGrid w:val="0"/>
              <w:spacing w:line="240" w:lineRule="auto"/>
              <w:ind w:firstLineChars="0" w:firstLine="0"/>
              <w:jc w:val="center"/>
              <w:rPr>
                <w:color w:val="000000" w:themeColor="text1"/>
                <w:sz w:val="21"/>
                <w:szCs w:val="21"/>
              </w:rPr>
            </w:pPr>
          </w:p>
        </w:tc>
        <w:tc>
          <w:tcPr>
            <w:tcW w:w="2155" w:type="dxa"/>
            <w:vMerge/>
            <w:vAlign w:val="center"/>
          </w:tcPr>
          <w:p w14:paraId="064C72AE" w14:textId="77777777" w:rsidR="00C36509" w:rsidRPr="004C6618" w:rsidRDefault="00C36509">
            <w:pPr>
              <w:adjustRightInd w:val="0"/>
              <w:snapToGrid w:val="0"/>
              <w:spacing w:line="240" w:lineRule="auto"/>
              <w:ind w:firstLineChars="0" w:firstLine="0"/>
              <w:jc w:val="center"/>
              <w:rPr>
                <w:color w:val="000000" w:themeColor="text1"/>
                <w:sz w:val="21"/>
                <w:szCs w:val="21"/>
              </w:rPr>
            </w:pPr>
          </w:p>
        </w:tc>
      </w:tr>
      <w:tr w:rsidR="00C36509" w:rsidRPr="004C6618" w14:paraId="6A01F197" w14:textId="77777777">
        <w:trPr>
          <w:trHeight w:val="284"/>
          <w:jc w:val="center"/>
        </w:trPr>
        <w:tc>
          <w:tcPr>
            <w:tcW w:w="942" w:type="dxa"/>
            <w:vAlign w:val="center"/>
          </w:tcPr>
          <w:p w14:paraId="2CBBFFFC" w14:textId="77777777" w:rsidR="00C36509" w:rsidRPr="004C6618" w:rsidRDefault="00C36509">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9</w:t>
            </w:r>
          </w:p>
        </w:tc>
        <w:tc>
          <w:tcPr>
            <w:tcW w:w="1926" w:type="dxa"/>
            <w:vAlign w:val="center"/>
          </w:tcPr>
          <w:p w14:paraId="435842A2" w14:textId="610CB4EB" w:rsidR="00C36509" w:rsidRPr="004C6618" w:rsidRDefault="00156F10">
            <w:pPr>
              <w:adjustRightInd w:val="0"/>
              <w:snapToGrid w:val="0"/>
              <w:spacing w:line="240" w:lineRule="auto"/>
              <w:ind w:firstLineChars="0" w:firstLine="0"/>
              <w:jc w:val="center"/>
              <w:rPr>
                <w:color w:val="000000" w:themeColor="text1"/>
                <w:sz w:val="21"/>
                <w:szCs w:val="21"/>
              </w:rPr>
            </w:pPr>
            <w:r w:rsidRPr="004C6618">
              <w:rPr>
                <w:color w:val="000000" w:themeColor="text1"/>
                <w:sz w:val="21"/>
                <w:szCs w:val="21"/>
              </w:rPr>
              <w:t>氨氮</w:t>
            </w:r>
          </w:p>
        </w:tc>
        <w:tc>
          <w:tcPr>
            <w:tcW w:w="1516" w:type="dxa"/>
            <w:vAlign w:val="center"/>
          </w:tcPr>
          <w:p w14:paraId="2C0123C2" w14:textId="77777777" w:rsidR="00C36509" w:rsidRPr="004C6618" w:rsidRDefault="00C36509">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45</w:t>
            </w:r>
          </w:p>
        </w:tc>
        <w:tc>
          <w:tcPr>
            <w:tcW w:w="1955" w:type="dxa"/>
            <w:vMerge/>
            <w:vAlign w:val="center"/>
          </w:tcPr>
          <w:p w14:paraId="42C59A53" w14:textId="77777777" w:rsidR="00C36509" w:rsidRPr="004C6618" w:rsidRDefault="00C36509">
            <w:pPr>
              <w:adjustRightInd w:val="0"/>
              <w:snapToGrid w:val="0"/>
              <w:spacing w:line="240" w:lineRule="auto"/>
              <w:ind w:firstLineChars="0" w:firstLine="0"/>
              <w:jc w:val="center"/>
              <w:rPr>
                <w:color w:val="000000" w:themeColor="text1"/>
                <w:sz w:val="21"/>
                <w:szCs w:val="21"/>
              </w:rPr>
            </w:pPr>
          </w:p>
        </w:tc>
        <w:tc>
          <w:tcPr>
            <w:tcW w:w="2155" w:type="dxa"/>
            <w:vMerge/>
            <w:vAlign w:val="center"/>
          </w:tcPr>
          <w:p w14:paraId="31BE3B9E" w14:textId="77777777" w:rsidR="00C36509" w:rsidRPr="004C6618" w:rsidRDefault="00C36509">
            <w:pPr>
              <w:adjustRightInd w:val="0"/>
              <w:snapToGrid w:val="0"/>
              <w:spacing w:line="240" w:lineRule="auto"/>
              <w:ind w:firstLineChars="0" w:firstLine="0"/>
              <w:jc w:val="center"/>
              <w:rPr>
                <w:color w:val="000000" w:themeColor="text1"/>
                <w:sz w:val="21"/>
                <w:szCs w:val="21"/>
              </w:rPr>
            </w:pPr>
          </w:p>
        </w:tc>
      </w:tr>
      <w:tr w:rsidR="00C36509" w:rsidRPr="004C6618" w14:paraId="58C2FA92" w14:textId="77777777">
        <w:trPr>
          <w:trHeight w:val="284"/>
          <w:jc w:val="center"/>
        </w:trPr>
        <w:tc>
          <w:tcPr>
            <w:tcW w:w="942" w:type="dxa"/>
            <w:vAlign w:val="center"/>
          </w:tcPr>
          <w:p w14:paraId="679E1BD9" w14:textId="77777777" w:rsidR="00C36509" w:rsidRPr="004C6618" w:rsidRDefault="00C36509">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10</w:t>
            </w:r>
          </w:p>
        </w:tc>
        <w:tc>
          <w:tcPr>
            <w:tcW w:w="1926" w:type="dxa"/>
            <w:vAlign w:val="center"/>
          </w:tcPr>
          <w:p w14:paraId="379F468C" w14:textId="77777777" w:rsidR="00C36509" w:rsidRPr="004C6618" w:rsidRDefault="00C36509">
            <w:pPr>
              <w:adjustRightInd w:val="0"/>
              <w:snapToGrid w:val="0"/>
              <w:spacing w:line="240" w:lineRule="auto"/>
              <w:ind w:firstLineChars="0" w:firstLine="0"/>
              <w:jc w:val="center"/>
              <w:rPr>
                <w:color w:val="000000" w:themeColor="text1"/>
                <w:sz w:val="21"/>
                <w:szCs w:val="21"/>
              </w:rPr>
            </w:pPr>
            <w:r w:rsidRPr="004C6618">
              <w:rPr>
                <w:color w:val="000000" w:themeColor="text1"/>
                <w:sz w:val="21"/>
                <w:szCs w:val="21"/>
              </w:rPr>
              <w:t>总铜</w:t>
            </w:r>
          </w:p>
        </w:tc>
        <w:tc>
          <w:tcPr>
            <w:tcW w:w="1516" w:type="dxa"/>
            <w:vAlign w:val="center"/>
          </w:tcPr>
          <w:p w14:paraId="74624638" w14:textId="1FFB1F16" w:rsidR="00C36509" w:rsidRPr="004C6618" w:rsidRDefault="00C36509">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2.0</w:t>
            </w:r>
          </w:p>
        </w:tc>
        <w:tc>
          <w:tcPr>
            <w:tcW w:w="1955" w:type="dxa"/>
            <w:vMerge/>
            <w:vAlign w:val="center"/>
          </w:tcPr>
          <w:p w14:paraId="792CB89E" w14:textId="31B2C20A" w:rsidR="00C36509" w:rsidRPr="004C6618" w:rsidRDefault="00C36509">
            <w:pPr>
              <w:adjustRightInd w:val="0"/>
              <w:snapToGrid w:val="0"/>
              <w:spacing w:line="240" w:lineRule="auto"/>
              <w:ind w:firstLineChars="0" w:firstLine="0"/>
              <w:jc w:val="center"/>
              <w:rPr>
                <w:color w:val="000000" w:themeColor="text1"/>
                <w:sz w:val="21"/>
                <w:szCs w:val="21"/>
              </w:rPr>
            </w:pPr>
          </w:p>
        </w:tc>
        <w:tc>
          <w:tcPr>
            <w:tcW w:w="2155" w:type="dxa"/>
            <w:vMerge/>
            <w:vAlign w:val="center"/>
          </w:tcPr>
          <w:p w14:paraId="43B3835A" w14:textId="77777777" w:rsidR="00C36509" w:rsidRPr="004C6618" w:rsidRDefault="00C36509">
            <w:pPr>
              <w:adjustRightInd w:val="0"/>
              <w:snapToGrid w:val="0"/>
              <w:spacing w:line="240" w:lineRule="auto"/>
              <w:ind w:firstLineChars="0" w:firstLine="0"/>
              <w:jc w:val="center"/>
              <w:rPr>
                <w:color w:val="000000" w:themeColor="text1"/>
                <w:sz w:val="21"/>
                <w:szCs w:val="21"/>
              </w:rPr>
            </w:pPr>
          </w:p>
        </w:tc>
      </w:tr>
      <w:tr w:rsidR="00204C56" w:rsidRPr="004C6618" w14:paraId="7423257F" w14:textId="77777777">
        <w:trPr>
          <w:trHeight w:val="110"/>
          <w:jc w:val="center"/>
        </w:trPr>
        <w:tc>
          <w:tcPr>
            <w:tcW w:w="942" w:type="dxa"/>
            <w:vAlign w:val="center"/>
          </w:tcPr>
          <w:p w14:paraId="4B139BF0"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11</w:t>
            </w:r>
          </w:p>
        </w:tc>
        <w:tc>
          <w:tcPr>
            <w:tcW w:w="1926" w:type="dxa"/>
            <w:vAlign w:val="center"/>
          </w:tcPr>
          <w:p w14:paraId="4A522B6A"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color w:val="000000" w:themeColor="text1"/>
                <w:sz w:val="21"/>
                <w:szCs w:val="21"/>
              </w:rPr>
              <w:t>总锡</w:t>
            </w:r>
            <w:r w:rsidRPr="004C6618">
              <w:rPr>
                <w:color w:val="000000" w:themeColor="text1"/>
                <w:sz w:val="21"/>
                <w:szCs w:val="21"/>
              </w:rPr>
              <w:t>*</w:t>
            </w:r>
            <w:r w:rsidRPr="004C6618">
              <w:rPr>
                <w:color w:val="000000" w:themeColor="text1"/>
                <w:sz w:val="21"/>
                <w:szCs w:val="21"/>
              </w:rPr>
              <w:t>（按</w:t>
            </w:r>
            <w:r w:rsidRPr="004C6618">
              <w:rPr>
                <w:color w:val="000000" w:themeColor="text1"/>
                <w:sz w:val="21"/>
                <w:szCs w:val="21"/>
              </w:rPr>
              <w:t>Sn</w:t>
            </w:r>
            <w:r w:rsidRPr="004C6618">
              <w:rPr>
                <w:color w:val="000000" w:themeColor="text1"/>
                <w:sz w:val="21"/>
                <w:szCs w:val="21"/>
              </w:rPr>
              <w:t>计</w:t>
            </w:r>
            <w:r w:rsidRPr="004C6618">
              <w:rPr>
                <w:rFonts w:hint="eastAsia"/>
                <w:color w:val="000000" w:themeColor="text1"/>
                <w:sz w:val="21"/>
                <w:szCs w:val="21"/>
              </w:rPr>
              <w:t>）</w:t>
            </w:r>
          </w:p>
        </w:tc>
        <w:tc>
          <w:tcPr>
            <w:tcW w:w="1516" w:type="dxa"/>
            <w:vAlign w:val="center"/>
          </w:tcPr>
          <w:p w14:paraId="4D586A8F"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5</w:t>
            </w:r>
          </w:p>
        </w:tc>
        <w:tc>
          <w:tcPr>
            <w:tcW w:w="1955" w:type="dxa"/>
            <w:vAlign w:val="center"/>
          </w:tcPr>
          <w:p w14:paraId="53FCBCC0"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color w:val="000000" w:themeColor="text1"/>
                <w:sz w:val="21"/>
                <w:szCs w:val="21"/>
              </w:rPr>
              <w:t>DB31/199–20</w:t>
            </w:r>
            <w:r w:rsidRPr="004C6618">
              <w:rPr>
                <w:rFonts w:hint="eastAsia"/>
                <w:color w:val="000000" w:themeColor="text1"/>
                <w:sz w:val="21"/>
                <w:szCs w:val="21"/>
              </w:rPr>
              <w:t>18</w:t>
            </w:r>
          </w:p>
        </w:tc>
        <w:tc>
          <w:tcPr>
            <w:tcW w:w="2155" w:type="dxa"/>
            <w:vMerge/>
            <w:vAlign w:val="center"/>
          </w:tcPr>
          <w:p w14:paraId="21E1F28F"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r>
    </w:tbl>
    <w:p w14:paraId="03627945" w14:textId="7C3F8A24" w:rsidR="00204C56" w:rsidRPr="004C6618" w:rsidRDefault="00000000">
      <w:pPr>
        <w:spacing w:line="276" w:lineRule="auto"/>
        <w:ind w:right="844" w:firstLineChars="0" w:firstLine="0"/>
        <w:jc w:val="center"/>
        <w:rPr>
          <w:b/>
          <w:bCs/>
          <w:color w:val="000000" w:themeColor="text1"/>
          <w:sz w:val="21"/>
        </w:rPr>
      </w:pPr>
      <w:r w:rsidRPr="004C6618">
        <w:rPr>
          <w:b/>
          <w:bCs/>
          <w:color w:val="000000" w:themeColor="text1"/>
          <w:sz w:val="21"/>
        </w:rPr>
        <w:t>表</w:t>
      </w:r>
      <w:r w:rsidRPr="004C6618">
        <w:rPr>
          <w:rFonts w:hint="eastAsia"/>
          <w:b/>
          <w:bCs/>
          <w:color w:val="000000" w:themeColor="text1"/>
          <w:sz w:val="21"/>
        </w:rPr>
        <w:t>6.1</w:t>
      </w:r>
      <w:r w:rsidRPr="004C6618">
        <w:rPr>
          <w:b/>
          <w:bCs/>
          <w:color w:val="000000" w:themeColor="text1"/>
          <w:sz w:val="21"/>
        </w:rPr>
        <w:t xml:space="preserve">-2 </w:t>
      </w:r>
      <w:r w:rsidRPr="004C6618">
        <w:rPr>
          <w:rFonts w:hint="eastAsia"/>
          <w:b/>
          <w:color w:val="000000" w:themeColor="text1"/>
          <w:sz w:val="21"/>
        </w:rPr>
        <w:t>《城镇污水处理厂污染物排放标准》</w:t>
      </w:r>
      <w:r w:rsidRPr="004C6618">
        <w:rPr>
          <w:rFonts w:hint="eastAsia"/>
          <w:b/>
          <w:bCs/>
          <w:color w:val="000000" w:themeColor="text1"/>
          <w:sz w:val="21"/>
        </w:rPr>
        <w:t>（</w:t>
      </w:r>
      <w:r w:rsidRPr="004C6618">
        <w:rPr>
          <w:b/>
          <w:bCs/>
          <w:color w:val="000000" w:themeColor="text1"/>
          <w:sz w:val="21"/>
        </w:rPr>
        <w:t>单位：除</w:t>
      </w:r>
      <w:r w:rsidRPr="004C6618">
        <w:rPr>
          <w:b/>
          <w:bCs/>
          <w:color w:val="000000" w:themeColor="text1"/>
          <w:sz w:val="21"/>
        </w:rPr>
        <w:t xml:space="preserve"> pH</w:t>
      </w:r>
      <w:r w:rsidRPr="004C6618">
        <w:rPr>
          <w:b/>
          <w:bCs/>
          <w:color w:val="000000" w:themeColor="text1"/>
          <w:sz w:val="21"/>
        </w:rPr>
        <w:t>外，</w:t>
      </w:r>
      <w:r w:rsidRPr="004C6618">
        <w:rPr>
          <w:b/>
          <w:bCs/>
          <w:color w:val="000000" w:themeColor="text1"/>
          <w:sz w:val="21"/>
        </w:rPr>
        <w:t>mg/L</w:t>
      </w:r>
      <w:r w:rsidRPr="004C6618">
        <w:rPr>
          <w:rFonts w:hint="eastAsia"/>
          <w:b/>
          <w:bCs/>
          <w:color w:val="000000" w:themeColor="text1"/>
          <w:sz w:val="2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1"/>
        <w:gridCol w:w="2073"/>
        <w:gridCol w:w="3550"/>
      </w:tblGrid>
      <w:tr w:rsidR="00204C56" w:rsidRPr="004C6618" w14:paraId="00E8E895" w14:textId="77777777">
        <w:trPr>
          <w:trHeight w:val="203"/>
        </w:trPr>
        <w:tc>
          <w:tcPr>
            <w:tcW w:w="2871" w:type="dxa"/>
            <w:vAlign w:val="center"/>
          </w:tcPr>
          <w:p w14:paraId="73D2F08E" w14:textId="77777777" w:rsidR="00204C56" w:rsidRPr="004C6618" w:rsidRDefault="00000000">
            <w:pPr>
              <w:adjustRightInd w:val="0"/>
              <w:snapToGrid w:val="0"/>
              <w:spacing w:line="240" w:lineRule="auto"/>
              <w:ind w:firstLineChars="0" w:firstLine="0"/>
              <w:jc w:val="center"/>
              <w:rPr>
                <w:b/>
                <w:bCs/>
                <w:color w:val="000000" w:themeColor="text1"/>
                <w:sz w:val="21"/>
                <w:szCs w:val="21"/>
              </w:rPr>
            </w:pPr>
            <w:r w:rsidRPr="004C6618">
              <w:rPr>
                <w:b/>
                <w:bCs/>
                <w:color w:val="000000" w:themeColor="text1"/>
                <w:sz w:val="21"/>
                <w:szCs w:val="21"/>
              </w:rPr>
              <w:t>污染物名称</w:t>
            </w:r>
          </w:p>
        </w:tc>
        <w:tc>
          <w:tcPr>
            <w:tcW w:w="2073" w:type="dxa"/>
            <w:vAlign w:val="center"/>
          </w:tcPr>
          <w:p w14:paraId="7E636308" w14:textId="77777777" w:rsidR="00204C56" w:rsidRPr="004C6618" w:rsidRDefault="00000000">
            <w:pPr>
              <w:adjustRightInd w:val="0"/>
              <w:snapToGrid w:val="0"/>
              <w:spacing w:line="240" w:lineRule="auto"/>
              <w:ind w:firstLineChars="0" w:firstLine="0"/>
              <w:jc w:val="center"/>
              <w:rPr>
                <w:b/>
                <w:bCs/>
                <w:color w:val="000000" w:themeColor="text1"/>
                <w:sz w:val="21"/>
                <w:szCs w:val="21"/>
              </w:rPr>
            </w:pPr>
            <w:r w:rsidRPr="004C6618">
              <w:rPr>
                <w:b/>
                <w:bCs/>
                <w:color w:val="000000" w:themeColor="text1"/>
                <w:sz w:val="21"/>
                <w:szCs w:val="21"/>
              </w:rPr>
              <w:t>排环境标准限值</w:t>
            </w:r>
          </w:p>
        </w:tc>
        <w:tc>
          <w:tcPr>
            <w:tcW w:w="3550" w:type="dxa"/>
            <w:vAlign w:val="center"/>
          </w:tcPr>
          <w:p w14:paraId="45DB1607" w14:textId="77777777" w:rsidR="00204C56" w:rsidRPr="004C6618" w:rsidRDefault="00000000">
            <w:pPr>
              <w:adjustRightInd w:val="0"/>
              <w:snapToGrid w:val="0"/>
              <w:spacing w:line="240" w:lineRule="auto"/>
              <w:ind w:firstLineChars="0" w:firstLine="0"/>
              <w:jc w:val="center"/>
              <w:rPr>
                <w:b/>
                <w:bCs/>
                <w:color w:val="000000" w:themeColor="text1"/>
                <w:sz w:val="21"/>
                <w:szCs w:val="21"/>
              </w:rPr>
            </w:pPr>
            <w:r w:rsidRPr="004C6618">
              <w:rPr>
                <w:b/>
                <w:bCs/>
                <w:color w:val="000000" w:themeColor="text1"/>
                <w:sz w:val="21"/>
                <w:szCs w:val="21"/>
              </w:rPr>
              <w:t>执行标准</w:t>
            </w:r>
          </w:p>
        </w:tc>
      </w:tr>
      <w:tr w:rsidR="00204C56" w:rsidRPr="004C6618" w14:paraId="748272A0" w14:textId="77777777">
        <w:trPr>
          <w:trHeight w:val="284"/>
        </w:trPr>
        <w:tc>
          <w:tcPr>
            <w:tcW w:w="2871" w:type="dxa"/>
            <w:vAlign w:val="center"/>
          </w:tcPr>
          <w:p w14:paraId="022F4E09" w14:textId="5A440B9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color w:val="000000" w:themeColor="text1"/>
                <w:sz w:val="21"/>
                <w:szCs w:val="21"/>
              </w:rPr>
              <w:t>化学需氧量（</w:t>
            </w:r>
            <w:r w:rsidR="00156F10" w:rsidRPr="004C6618">
              <w:rPr>
                <w:color w:val="000000" w:themeColor="text1"/>
                <w:sz w:val="21"/>
              </w:rPr>
              <w:t>化学需氧量</w:t>
            </w:r>
            <w:r w:rsidRPr="004C6618">
              <w:rPr>
                <w:color w:val="000000" w:themeColor="text1"/>
                <w:sz w:val="21"/>
                <w:szCs w:val="21"/>
              </w:rPr>
              <w:t>）</w:t>
            </w:r>
          </w:p>
        </w:tc>
        <w:tc>
          <w:tcPr>
            <w:tcW w:w="2073" w:type="dxa"/>
            <w:vAlign w:val="center"/>
          </w:tcPr>
          <w:p w14:paraId="6BD161B2"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40</w:t>
            </w:r>
          </w:p>
        </w:tc>
        <w:tc>
          <w:tcPr>
            <w:tcW w:w="3550" w:type="dxa"/>
            <w:vMerge w:val="restart"/>
            <w:vAlign w:val="center"/>
          </w:tcPr>
          <w:p w14:paraId="5A9DD85E"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rPr>
              <w:t>DB33/2169-2018</w:t>
            </w:r>
          </w:p>
        </w:tc>
      </w:tr>
      <w:tr w:rsidR="00204C56" w:rsidRPr="004C6618" w14:paraId="19F975A6" w14:textId="77777777">
        <w:trPr>
          <w:trHeight w:val="183"/>
        </w:trPr>
        <w:tc>
          <w:tcPr>
            <w:tcW w:w="2871" w:type="dxa"/>
            <w:vAlign w:val="center"/>
          </w:tcPr>
          <w:p w14:paraId="4B745438"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color w:val="000000" w:themeColor="text1"/>
                <w:sz w:val="21"/>
                <w:szCs w:val="21"/>
              </w:rPr>
              <w:t>氨氮（以</w:t>
            </w:r>
            <w:r w:rsidRPr="004C6618">
              <w:rPr>
                <w:color w:val="000000" w:themeColor="text1"/>
                <w:sz w:val="21"/>
                <w:szCs w:val="21"/>
              </w:rPr>
              <w:t>N</w:t>
            </w:r>
            <w:r w:rsidRPr="004C6618">
              <w:rPr>
                <w:color w:val="000000" w:themeColor="text1"/>
                <w:sz w:val="21"/>
                <w:szCs w:val="21"/>
              </w:rPr>
              <w:t>计）</w:t>
            </w:r>
            <w:r w:rsidRPr="004C6618">
              <w:rPr>
                <w:color w:val="000000" w:themeColor="text1"/>
                <w:sz w:val="21"/>
                <w:szCs w:val="21"/>
              </w:rPr>
              <w:t>*</w:t>
            </w:r>
          </w:p>
        </w:tc>
        <w:tc>
          <w:tcPr>
            <w:tcW w:w="2073" w:type="dxa"/>
            <w:vAlign w:val="center"/>
          </w:tcPr>
          <w:p w14:paraId="48CFB7FE"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w:t>
            </w:r>
            <w:r w:rsidRPr="004C6618">
              <w:rPr>
                <w:color w:val="000000" w:themeColor="text1"/>
                <w:sz w:val="21"/>
                <w:szCs w:val="21"/>
              </w:rPr>
              <w:t>（</w:t>
            </w:r>
            <w:r w:rsidRPr="004C6618">
              <w:rPr>
                <w:rFonts w:hint="eastAsia"/>
                <w:color w:val="000000" w:themeColor="text1"/>
                <w:sz w:val="21"/>
                <w:szCs w:val="21"/>
              </w:rPr>
              <w:t>4</w:t>
            </w:r>
            <w:r w:rsidRPr="004C6618">
              <w:rPr>
                <w:color w:val="000000" w:themeColor="text1"/>
                <w:sz w:val="21"/>
                <w:szCs w:val="21"/>
              </w:rPr>
              <w:t>）</w:t>
            </w:r>
          </w:p>
        </w:tc>
        <w:tc>
          <w:tcPr>
            <w:tcW w:w="3550" w:type="dxa"/>
            <w:vMerge/>
            <w:vAlign w:val="center"/>
          </w:tcPr>
          <w:p w14:paraId="63D26855"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r>
      <w:tr w:rsidR="00204C56" w:rsidRPr="004C6618" w14:paraId="094819D5" w14:textId="77777777">
        <w:trPr>
          <w:trHeight w:val="188"/>
        </w:trPr>
        <w:tc>
          <w:tcPr>
            <w:tcW w:w="2871" w:type="dxa"/>
            <w:vAlign w:val="center"/>
          </w:tcPr>
          <w:p w14:paraId="122322F2"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color w:val="000000" w:themeColor="text1"/>
                <w:sz w:val="21"/>
                <w:szCs w:val="21"/>
              </w:rPr>
              <w:t>总氮（以</w:t>
            </w:r>
            <w:r w:rsidRPr="004C6618">
              <w:rPr>
                <w:color w:val="000000" w:themeColor="text1"/>
                <w:sz w:val="21"/>
                <w:szCs w:val="21"/>
              </w:rPr>
              <w:t>N</w:t>
            </w:r>
            <w:r w:rsidRPr="004C6618">
              <w:rPr>
                <w:color w:val="000000" w:themeColor="text1"/>
                <w:sz w:val="21"/>
                <w:szCs w:val="21"/>
              </w:rPr>
              <w:t>计）</w:t>
            </w:r>
          </w:p>
        </w:tc>
        <w:tc>
          <w:tcPr>
            <w:tcW w:w="2073" w:type="dxa"/>
            <w:vAlign w:val="center"/>
          </w:tcPr>
          <w:p w14:paraId="690055E2"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12</w:t>
            </w:r>
            <w:r w:rsidRPr="004C6618">
              <w:rPr>
                <w:rFonts w:hint="eastAsia"/>
                <w:color w:val="000000" w:themeColor="text1"/>
                <w:sz w:val="21"/>
                <w:szCs w:val="21"/>
              </w:rPr>
              <w:t>（</w:t>
            </w:r>
            <w:r w:rsidRPr="004C6618">
              <w:rPr>
                <w:rFonts w:hint="eastAsia"/>
                <w:color w:val="000000" w:themeColor="text1"/>
                <w:sz w:val="21"/>
                <w:szCs w:val="21"/>
              </w:rPr>
              <w:t>15</w:t>
            </w:r>
            <w:r w:rsidRPr="004C6618">
              <w:rPr>
                <w:rFonts w:hint="eastAsia"/>
                <w:color w:val="000000" w:themeColor="text1"/>
                <w:sz w:val="21"/>
                <w:szCs w:val="21"/>
              </w:rPr>
              <w:t>）</w:t>
            </w:r>
          </w:p>
        </w:tc>
        <w:tc>
          <w:tcPr>
            <w:tcW w:w="3550" w:type="dxa"/>
            <w:vMerge/>
            <w:vAlign w:val="center"/>
          </w:tcPr>
          <w:p w14:paraId="4CEBB33D"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r>
      <w:tr w:rsidR="00204C56" w:rsidRPr="004C6618" w14:paraId="00CD4448" w14:textId="77777777">
        <w:trPr>
          <w:trHeight w:val="150"/>
        </w:trPr>
        <w:tc>
          <w:tcPr>
            <w:tcW w:w="2871" w:type="dxa"/>
            <w:vAlign w:val="center"/>
          </w:tcPr>
          <w:p w14:paraId="2E13BEB8"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color w:val="000000" w:themeColor="text1"/>
                <w:sz w:val="21"/>
                <w:szCs w:val="21"/>
              </w:rPr>
              <w:t>总磷（以</w:t>
            </w:r>
            <w:r w:rsidRPr="004C6618">
              <w:rPr>
                <w:color w:val="000000" w:themeColor="text1"/>
                <w:sz w:val="21"/>
                <w:szCs w:val="21"/>
              </w:rPr>
              <w:t>P</w:t>
            </w:r>
            <w:r w:rsidRPr="004C6618">
              <w:rPr>
                <w:color w:val="000000" w:themeColor="text1"/>
                <w:sz w:val="21"/>
                <w:szCs w:val="21"/>
              </w:rPr>
              <w:t>计）</w:t>
            </w:r>
          </w:p>
        </w:tc>
        <w:tc>
          <w:tcPr>
            <w:tcW w:w="2073" w:type="dxa"/>
            <w:vAlign w:val="center"/>
          </w:tcPr>
          <w:p w14:paraId="4688777A"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color w:val="000000" w:themeColor="text1"/>
                <w:sz w:val="21"/>
                <w:szCs w:val="21"/>
              </w:rPr>
              <w:t>0.3</w:t>
            </w:r>
          </w:p>
        </w:tc>
        <w:tc>
          <w:tcPr>
            <w:tcW w:w="3550" w:type="dxa"/>
            <w:vMerge/>
            <w:vAlign w:val="center"/>
          </w:tcPr>
          <w:p w14:paraId="7C5C6CF7"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r>
      <w:tr w:rsidR="00204C56" w:rsidRPr="004C6618" w14:paraId="3F7391A3" w14:textId="77777777">
        <w:trPr>
          <w:trHeight w:val="154"/>
        </w:trPr>
        <w:tc>
          <w:tcPr>
            <w:tcW w:w="2871" w:type="dxa"/>
            <w:vAlign w:val="center"/>
          </w:tcPr>
          <w:p w14:paraId="5DC13E12"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color w:val="000000" w:themeColor="text1"/>
                <w:sz w:val="21"/>
                <w:szCs w:val="21"/>
              </w:rPr>
              <w:t>pH</w:t>
            </w:r>
          </w:p>
        </w:tc>
        <w:tc>
          <w:tcPr>
            <w:tcW w:w="2073" w:type="dxa"/>
            <w:vAlign w:val="center"/>
          </w:tcPr>
          <w:p w14:paraId="5977100E"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color w:val="000000" w:themeColor="text1"/>
                <w:sz w:val="21"/>
              </w:rPr>
              <w:t>6~9</w:t>
            </w:r>
            <w:r w:rsidRPr="004C6618">
              <w:rPr>
                <w:rFonts w:hint="eastAsia"/>
                <w:color w:val="000000" w:themeColor="text1"/>
                <w:sz w:val="21"/>
              </w:rPr>
              <w:t>（瞬时值）</w:t>
            </w:r>
          </w:p>
        </w:tc>
        <w:tc>
          <w:tcPr>
            <w:tcW w:w="3550" w:type="dxa"/>
            <w:vMerge w:val="restart"/>
            <w:vAlign w:val="center"/>
          </w:tcPr>
          <w:p w14:paraId="47AFD462"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rPr>
              <w:t>GB18918-2002</w:t>
            </w:r>
          </w:p>
        </w:tc>
      </w:tr>
      <w:tr w:rsidR="00204C56" w:rsidRPr="004C6618" w14:paraId="5D625B9D" w14:textId="77777777">
        <w:trPr>
          <w:trHeight w:val="134"/>
        </w:trPr>
        <w:tc>
          <w:tcPr>
            <w:tcW w:w="2871" w:type="dxa"/>
            <w:vAlign w:val="center"/>
          </w:tcPr>
          <w:p w14:paraId="4FA6F27B"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color w:val="000000" w:themeColor="text1"/>
                <w:sz w:val="21"/>
                <w:szCs w:val="21"/>
              </w:rPr>
              <w:t>石油类</w:t>
            </w:r>
          </w:p>
        </w:tc>
        <w:tc>
          <w:tcPr>
            <w:tcW w:w="2073" w:type="dxa"/>
            <w:vAlign w:val="center"/>
          </w:tcPr>
          <w:p w14:paraId="52B13179"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w:t>
            </w:r>
          </w:p>
        </w:tc>
        <w:tc>
          <w:tcPr>
            <w:tcW w:w="3550" w:type="dxa"/>
            <w:vMerge/>
            <w:vAlign w:val="center"/>
          </w:tcPr>
          <w:p w14:paraId="72C3D229" w14:textId="77777777" w:rsidR="00204C56" w:rsidRPr="004C6618" w:rsidRDefault="00204C56">
            <w:pPr>
              <w:adjustRightInd w:val="0"/>
              <w:snapToGrid w:val="0"/>
              <w:spacing w:line="240" w:lineRule="auto"/>
              <w:ind w:firstLineChars="0" w:firstLine="0"/>
              <w:jc w:val="center"/>
              <w:rPr>
                <w:color w:val="000000" w:themeColor="text1"/>
                <w:sz w:val="21"/>
              </w:rPr>
            </w:pPr>
          </w:p>
        </w:tc>
      </w:tr>
      <w:tr w:rsidR="00204C56" w:rsidRPr="004C6618" w14:paraId="07F5A560" w14:textId="77777777">
        <w:trPr>
          <w:trHeight w:val="284"/>
        </w:trPr>
        <w:tc>
          <w:tcPr>
            <w:tcW w:w="2871" w:type="dxa"/>
            <w:vAlign w:val="center"/>
          </w:tcPr>
          <w:p w14:paraId="21618575"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color w:val="000000" w:themeColor="text1"/>
                <w:sz w:val="21"/>
                <w:szCs w:val="21"/>
              </w:rPr>
              <w:t>总铜</w:t>
            </w:r>
          </w:p>
        </w:tc>
        <w:tc>
          <w:tcPr>
            <w:tcW w:w="2073" w:type="dxa"/>
            <w:vAlign w:val="center"/>
          </w:tcPr>
          <w:p w14:paraId="354990CD"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color w:val="000000" w:themeColor="text1"/>
                <w:sz w:val="21"/>
                <w:szCs w:val="21"/>
              </w:rPr>
              <w:t>0.5</w:t>
            </w:r>
          </w:p>
        </w:tc>
        <w:tc>
          <w:tcPr>
            <w:tcW w:w="3550" w:type="dxa"/>
            <w:vMerge/>
            <w:vAlign w:val="center"/>
          </w:tcPr>
          <w:p w14:paraId="6244E442" w14:textId="77777777" w:rsidR="00204C56" w:rsidRPr="004C6618" w:rsidRDefault="00204C56">
            <w:pPr>
              <w:adjustRightInd w:val="0"/>
              <w:snapToGrid w:val="0"/>
              <w:spacing w:line="240" w:lineRule="auto"/>
              <w:ind w:firstLineChars="0" w:firstLine="0"/>
              <w:jc w:val="center"/>
              <w:rPr>
                <w:color w:val="000000" w:themeColor="text1"/>
                <w:sz w:val="21"/>
              </w:rPr>
            </w:pPr>
          </w:p>
        </w:tc>
      </w:tr>
      <w:tr w:rsidR="00204C56" w:rsidRPr="004C6618" w14:paraId="6A1CC460" w14:textId="77777777">
        <w:trPr>
          <w:trHeight w:val="284"/>
        </w:trPr>
        <w:tc>
          <w:tcPr>
            <w:tcW w:w="2871" w:type="dxa"/>
            <w:vAlign w:val="center"/>
          </w:tcPr>
          <w:p w14:paraId="75D60ED7"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color w:val="000000" w:themeColor="text1"/>
                <w:sz w:val="21"/>
                <w:szCs w:val="21"/>
              </w:rPr>
              <w:t>阴离子表面活性剂</w:t>
            </w:r>
          </w:p>
        </w:tc>
        <w:tc>
          <w:tcPr>
            <w:tcW w:w="2073" w:type="dxa"/>
            <w:vAlign w:val="center"/>
          </w:tcPr>
          <w:p w14:paraId="30044C70"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color w:val="000000" w:themeColor="text1"/>
                <w:sz w:val="21"/>
                <w:szCs w:val="21"/>
              </w:rPr>
              <w:t>0.5</w:t>
            </w:r>
          </w:p>
        </w:tc>
        <w:tc>
          <w:tcPr>
            <w:tcW w:w="3550" w:type="dxa"/>
            <w:vMerge/>
            <w:vAlign w:val="center"/>
          </w:tcPr>
          <w:p w14:paraId="2FF521C1" w14:textId="77777777" w:rsidR="00204C56" w:rsidRPr="004C6618" w:rsidRDefault="00204C56">
            <w:pPr>
              <w:adjustRightInd w:val="0"/>
              <w:snapToGrid w:val="0"/>
              <w:spacing w:line="240" w:lineRule="auto"/>
              <w:ind w:firstLineChars="0" w:firstLine="0"/>
              <w:jc w:val="center"/>
              <w:rPr>
                <w:color w:val="000000" w:themeColor="text1"/>
                <w:sz w:val="21"/>
              </w:rPr>
            </w:pPr>
          </w:p>
        </w:tc>
      </w:tr>
      <w:tr w:rsidR="00204C56" w:rsidRPr="004C6618" w14:paraId="499D9E60" w14:textId="77777777">
        <w:trPr>
          <w:trHeight w:val="284"/>
        </w:trPr>
        <w:tc>
          <w:tcPr>
            <w:tcW w:w="8494" w:type="dxa"/>
            <w:gridSpan w:val="3"/>
            <w:vAlign w:val="center"/>
          </w:tcPr>
          <w:p w14:paraId="6CA679DA" w14:textId="77777777" w:rsidR="00204C56" w:rsidRPr="004C6618" w:rsidRDefault="00000000">
            <w:pPr>
              <w:widowControl/>
              <w:overflowPunct w:val="0"/>
              <w:adjustRightInd w:val="0"/>
              <w:spacing w:line="240" w:lineRule="auto"/>
              <w:ind w:firstLineChars="0" w:firstLine="0"/>
              <w:textAlignment w:val="baseline"/>
              <w:rPr>
                <w:color w:val="000000" w:themeColor="text1"/>
                <w:kern w:val="0"/>
                <w:sz w:val="21"/>
                <w:szCs w:val="21"/>
              </w:rPr>
            </w:pPr>
            <w:r w:rsidRPr="004C6618">
              <w:rPr>
                <w:color w:val="000000" w:themeColor="text1"/>
                <w:kern w:val="0"/>
                <w:sz w:val="21"/>
                <w:szCs w:val="21"/>
              </w:rPr>
              <w:t>注：</w:t>
            </w:r>
            <w:r w:rsidRPr="004C6618">
              <w:rPr>
                <w:rFonts w:hint="eastAsia"/>
                <w:color w:val="000000" w:themeColor="text1"/>
                <w:kern w:val="0"/>
                <w:sz w:val="21"/>
                <w:szCs w:val="21"/>
              </w:rPr>
              <w:t>括号内数值为每年</w:t>
            </w:r>
            <w:r w:rsidRPr="004C6618">
              <w:rPr>
                <w:rFonts w:hint="eastAsia"/>
                <w:color w:val="000000" w:themeColor="text1"/>
                <w:kern w:val="0"/>
                <w:sz w:val="21"/>
                <w:szCs w:val="21"/>
              </w:rPr>
              <w:t>11</w:t>
            </w:r>
            <w:r w:rsidRPr="004C6618">
              <w:rPr>
                <w:rFonts w:hint="eastAsia"/>
                <w:color w:val="000000" w:themeColor="text1"/>
                <w:kern w:val="0"/>
                <w:sz w:val="21"/>
                <w:szCs w:val="21"/>
              </w:rPr>
              <w:t>月</w:t>
            </w:r>
            <w:r w:rsidRPr="004C6618">
              <w:rPr>
                <w:rFonts w:hint="eastAsia"/>
                <w:color w:val="000000" w:themeColor="text1"/>
                <w:kern w:val="0"/>
                <w:sz w:val="21"/>
                <w:szCs w:val="21"/>
              </w:rPr>
              <w:t>1</w:t>
            </w:r>
            <w:r w:rsidRPr="004C6618">
              <w:rPr>
                <w:rFonts w:hint="eastAsia"/>
                <w:color w:val="000000" w:themeColor="text1"/>
                <w:kern w:val="0"/>
                <w:sz w:val="21"/>
                <w:szCs w:val="21"/>
              </w:rPr>
              <w:t>日至次年</w:t>
            </w:r>
            <w:r w:rsidRPr="004C6618">
              <w:rPr>
                <w:rFonts w:hint="eastAsia"/>
                <w:color w:val="000000" w:themeColor="text1"/>
                <w:kern w:val="0"/>
                <w:sz w:val="21"/>
                <w:szCs w:val="21"/>
              </w:rPr>
              <w:t>3</w:t>
            </w:r>
            <w:r w:rsidRPr="004C6618">
              <w:rPr>
                <w:rFonts w:hint="eastAsia"/>
                <w:color w:val="000000" w:themeColor="text1"/>
                <w:kern w:val="0"/>
                <w:sz w:val="21"/>
                <w:szCs w:val="21"/>
              </w:rPr>
              <w:t>月</w:t>
            </w:r>
            <w:r w:rsidRPr="004C6618">
              <w:rPr>
                <w:rFonts w:hint="eastAsia"/>
                <w:color w:val="000000" w:themeColor="text1"/>
                <w:kern w:val="0"/>
                <w:sz w:val="21"/>
                <w:szCs w:val="21"/>
              </w:rPr>
              <w:t>31</w:t>
            </w:r>
            <w:r w:rsidRPr="004C6618">
              <w:rPr>
                <w:rFonts w:hint="eastAsia"/>
                <w:color w:val="000000" w:themeColor="text1"/>
                <w:kern w:val="0"/>
                <w:sz w:val="21"/>
                <w:szCs w:val="21"/>
              </w:rPr>
              <w:t>日执行。</w:t>
            </w:r>
          </w:p>
        </w:tc>
      </w:tr>
    </w:tbl>
    <w:p w14:paraId="477BFC3B" w14:textId="77777777" w:rsidR="00C36509" w:rsidRPr="004C6618" w:rsidRDefault="00C36509" w:rsidP="00C36509">
      <w:pPr>
        <w:ind w:firstLine="480"/>
        <w:rPr>
          <w:color w:val="000000" w:themeColor="text1"/>
        </w:rPr>
      </w:pPr>
    </w:p>
    <w:p w14:paraId="3ED19E38" w14:textId="3B94688F" w:rsidR="00204C56" w:rsidRPr="004C6618" w:rsidRDefault="00000000">
      <w:pPr>
        <w:pStyle w:val="20"/>
        <w:rPr>
          <w:rFonts w:cs="Times New Roman"/>
          <w:color w:val="000000" w:themeColor="text1"/>
        </w:rPr>
      </w:pPr>
      <w:bookmarkStart w:id="74" w:name="_Toc229747273"/>
      <w:r w:rsidRPr="004C6618">
        <w:rPr>
          <w:rFonts w:cs="Times New Roman"/>
          <w:color w:val="000000" w:themeColor="text1"/>
        </w:rPr>
        <w:t>6.2</w:t>
      </w:r>
      <w:r w:rsidRPr="004C6618">
        <w:rPr>
          <w:rFonts w:cs="Times New Roman"/>
          <w:color w:val="000000" w:themeColor="text1"/>
        </w:rPr>
        <w:t>废气</w:t>
      </w:r>
      <w:bookmarkEnd w:id="73"/>
      <w:bookmarkEnd w:id="74"/>
    </w:p>
    <w:p w14:paraId="0AAF9FEA" w14:textId="77777777" w:rsidR="00204C56" w:rsidRPr="004C6618" w:rsidRDefault="00000000">
      <w:pPr>
        <w:adjustRightInd w:val="0"/>
        <w:snapToGrid w:val="0"/>
        <w:ind w:firstLine="480"/>
        <w:rPr>
          <w:b/>
          <w:bCs/>
          <w:color w:val="000000" w:themeColor="text1"/>
          <w:lang w:bidi="ar"/>
        </w:rPr>
      </w:pPr>
      <w:bookmarkStart w:id="75" w:name="_Hlk50121721"/>
      <w:bookmarkStart w:id="76" w:name="_Hlk182299343"/>
      <w:bookmarkStart w:id="77" w:name="_Toc14132"/>
      <w:r w:rsidRPr="004C6618">
        <w:rPr>
          <w:color w:val="000000" w:themeColor="text1"/>
        </w:rPr>
        <w:t>企业产生的废气</w:t>
      </w:r>
      <w:bookmarkEnd w:id="75"/>
      <w:r w:rsidRPr="004C6618">
        <w:rPr>
          <w:rFonts w:hint="eastAsia"/>
          <w:color w:val="000000" w:themeColor="text1"/>
        </w:rPr>
        <w:t>主要为表面处理废气（</w:t>
      </w:r>
      <w:r w:rsidRPr="004C6618">
        <w:rPr>
          <w:color w:val="000000" w:themeColor="text1"/>
        </w:rPr>
        <w:t>硫酸雾、氮氧化物</w:t>
      </w:r>
      <w:r w:rsidRPr="004C6618">
        <w:rPr>
          <w:rFonts w:hint="eastAsia"/>
          <w:color w:val="000000" w:themeColor="text1"/>
        </w:rPr>
        <w:t>、非甲烷总烃）、</w:t>
      </w:r>
      <w:r w:rsidRPr="004C6618">
        <w:rPr>
          <w:color w:val="000000" w:themeColor="text1"/>
          <w:spacing w:val="-6"/>
        </w:rPr>
        <w:t>上芯固化</w:t>
      </w:r>
      <w:r w:rsidRPr="004C6618">
        <w:rPr>
          <w:rFonts w:hint="eastAsia"/>
          <w:color w:val="000000" w:themeColor="text1"/>
          <w:spacing w:val="-6"/>
        </w:rPr>
        <w:t>废气（非甲烷总烃）、</w:t>
      </w:r>
      <w:r w:rsidRPr="004C6618">
        <w:rPr>
          <w:color w:val="000000" w:themeColor="text1"/>
          <w:spacing w:val="-6"/>
        </w:rPr>
        <w:t>塑封固化</w:t>
      </w:r>
      <w:r w:rsidRPr="004C6618">
        <w:rPr>
          <w:rFonts w:hint="eastAsia"/>
          <w:color w:val="000000" w:themeColor="text1"/>
          <w:spacing w:val="-6"/>
        </w:rPr>
        <w:t>废气（非甲烷总烃</w:t>
      </w:r>
      <w:r w:rsidRPr="004C6618">
        <w:rPr>
          <w:color w:val="000000" w:themeColor="text1"/>
          <w:spacing w:val="-6"/>
        </w:rPr>
        <w:t>、酚类、甲苯</w:t>
      </w:r>
      <w:r w:rsidRPr="004C6618">
        <w:rPr>
          <w:rFonts w:hint="eastAsia"/>
          <w:color w:val="000000" w:themeColor="text1"/>
          <w:spacing w:val="-6"/>
        </w:rPr>
        <w:t>）</w:t>
      </w:r>
      <w:r w:rsidRPr="004C6618">
        <w:rPr>
          <w:rFonts w:hint="eastAsia"/>
          <w:color w:val="000000" w:themeColor="text1"/>
        </w:rPr>
        <w:t>及</w:t>
      </w:r>
      <w:r w:rsidRPr="004C6618">
        <w:rPr>
          <w:color w:val="000000" w:themeColor="text1"/>
        </w:rPr>
        <w:t>污水站恶臭</w:t>
      </w:r>
      <w:r w:rsidRPr="004C6618">
        <w:rPr>
          <w:rFonts w:hint="eastAsia"/>
          <w:color w:val="000000" w:themeColor="text1"/>
        </w:rPr>
        <w:t>。表面处理产生的</w:t>
      </w:r>
      <w:r w:rsidRPr="004C6618">
        <w:rPr>
          <w:color w:val="000000" w:themeColor="text1"/>
        </w:rPr>
        <w:t>硫酸雾、氮氧化物</w:t>
      </w:r>
      <w:r w:rsidRPr="004C6618">
        <w:rPr>
          <w:rFonts w:hint="eastAsia"/>
          <w:color w:val="000000" w:themeColor="text1"/>
        </w:rPr>
        <w:t>有组织</w:t>
      </w:r>
      <w:r w:rsidRPr="004C6618">
        <w:rPr>
          <w:color w:val="000000" w:themeColor="text1"/>
        </w:rPr>
        <w:t>废气</w:t>
      </w:r>
      <w:r w:rsidRPr="004C6618">
        <w:rPr>
          <w:rFonts w:hint="eastAsia"/>
          <w:color w:val="000000" w:themeColor="text1"/>
        </w:rPr>
        <w:t>排放</w:t>
      </w:r>
      <w:r w:rsidRPr="004C6618">
        <w:rPr>
          <w:color w:val="000000" w:themeColor="text1"/>
        </w:rPr>
        <w:t>执行</w:t>
      </w:r>
      <w:bookmarkStart w:id="78" w:name="_Hlk198890200"/>
      <w:r w:rsidRPr="004C6618">
        <w:rPr>
          <w:color w:val="000000" w:themeColor="text1"/>
        </w:rPr>
        <w:t>《电镀污染物排放标准》（</w:t>
      </w:r>
      <w:r w:rsidRPr="004C6618">
        <w:rPr>
          <w:color w:val="000000" w:themeColor="text1"/>
        </w:rPr>
        <w:t>GB21900-2008</w:t>
      </w:r>
      <w:r w:rsidRPr="004C6618">
        <w:rPr>
          <w:color w:val="000000" w:themeColor="text1"/>
        </w:rPr>
        <w:t>）表</w:t>
      </w:r>
      <w:r w:rsidRPr="004C6618">
        <w:rPr>
          <w:color w:val="000000" w:themeColor="text1"/>
        </w:rPr>
        <w:t>5</w:t>
      </w:r>
      <w:bookmarkEnd w:id="78"/>
      <w:r w:rsidRPr="004C6618">
        <w:rPr>
          <w:color w:val="000000" w:themeColor="text1"/>
        </w:rPr>
        <w:t>新建企业大气污染物限值</w:t>
      </w:r>
      <w:r w:rsidRPr="004C6618">
        <w:rPr>
          <w:rFonts w:hint="eastAsia"/>
          <w:color w:val="000000" w:themeColor="text1"/>
        </w:rPr>
        <w:t>标准</w:t>
      </w:r>
      <w:r w:rsidRPr="004C6618">
        <w:rPr>
          <w:color w:val="000000" w:themeColor="text1"/>
        </w:rPr>
        <w:t>和表</w:t>
      </w:r>
      <w:r w:rsidRPr="004C6618">
        <w:rPr>
          <w:color w:val="000000" w:themeColor="text1"/>
        </w:rPr>
        <w:t>6</w:t>
      </w:r>
      <w:r w:rsidRPr="004C6618">
        <w:rPr>
          <w:color w:val="000000" w:themeColor="text1"/>
        </w:rPr>
        <w:t>单位产品基准排气量</w:t>
      </w:r>
      <w:r w:rsidRPr="004C6618">
        <w:rPr>
          <w:rFonts w:hint="eastAsia"/>
          <w:color w:val="000000" w:themeColor="text1"/>
        </w:rPr>
        <w:t>标准，非甲烷总烃有组织</w:t>
      </w:r>
      <w:r w:rsidRPr="004C6618">
        <w:rPr>
          <w:color w:val="000000" w:themeColor="text1"/>
        </w:rPr>
        <w:t>废气</w:t>
      </w:r>
      <w:r w:rsidRPr="004C6618">
        <w:rPr>
          <w:rFonts w:hint="eastAsia"/>
          <w:color w:val="000000" w:themeColor="text1"/>
        </w:rPr>
        <w:t>排放</w:t>
      </w:r>
      <w:r w:rsidRPr="004C6618">
        <w:rPr>
          <w:color w:val="000000" w:themeColor="text1"/>
        </w:rPr>
        <w:t>执行</w:t>
      </w:r>
      <w:bookmarkStart w:id="79" w:name="_Hlk198898207"/>
      <w:r w:rsidRPr="004C6618">
        <w:rPr>
          <w:color w:val="000000" w:themeColor="text1"/>
          <w:spacing w:val="-6"/>
        </w:rPr>
        <w:t>《大气污染物综合排放标准</w:t>
      </w:r>
      <w:r w:rsidRPr="004C6618">
        <w:rPr>
          <w:color w:val="000000" w:themeColor="text1"/>
          <w:spacing w:val="-154"/>
        </w:rPr>
        <w:t>》</w:t>
      </w:r>
      <w:r w:rsidRPr="004C6618">
        <w:rPr>
          <w:color w:val="000000" w:themeColor="text1"/>
        </w:rPr>
        <w:t>（</w:t>
      </w:r>
      <w:r w:rsidRPr="004C6618">
        <w:rPr>
          <w:color w:val="000000" w:themeColor="text1"/>
        </w:rPr>
        <w:t>GB16297-1996</w:t>
      </w:r>
      <w:r w:rsidRPr="004C6618">
        <w:rPr>
          <w:color w:val="000000" w:themeColor="text1"/>
        </w:rPr>
        <w:t>）</w:t>
      </w:r>
      <w:r w:rsidRPr="004C6618">
        <w:rPr>
          <w:color w:val="000000" w:themeColor="text1"/>
          <w:spacing w:val="-7"/>
        </w:rPr>
        <w:t>表</w:t>
      </w:r>
      <w:r w:rsidRPr="004C6618">
        <w:rPr>
          <w:color w:val="000000" w:themeColor="text1"/>
        </w:rPr>
        <w:t>2</w:t>
      </w:r>
      <w:bookmarkEnd w:id="79"/>
      <w:r w:rsidRPr="004C6618">
        <w:rPr>
          <w:color w:val="000000" w:themeColor="text1"/>
          <w:spacing w:val="-6"/>
        </w:rPr>
        <w:t>中的</w:t>
      </w:r>
      <w:r w:rsidRPr="004C6618">
        <w:rPr>
          <w:color w:val="000000" w:themeColor="text1"/>
          <w:spacing w:val="-7"/>
        </w:rPr>
        <w:t>二</w:t>
      </w:r>
      <w:r w:rsidRPr="004C6618">
        <w:rPr>
          <w:color w:val="000000" w:themeColor="text1"/>
        </w:rPr>
        <w:t>级标准</w:t>
      </w:r>
      <w:r w:rsidRPr="004C6618">
        <w:rPr>
          <w:rFonts w:hint="eastAsia"/>
          <w:color w:val="000000" w:themeColor="text1"/>
        </w:rPr>
        <w:t>；上芯固化、</w:t>
      </w:r>
      <w:r w:rsidRPr="004C6618">
        <w:rPr>
          <w:color w:val="000000" w:themeColor="text1"/>
        </w:rPr>
        <w:t>塑封固化</w:t>
      </w:r>
      <w:r w:rsidRPr="004C6618">
        <w:rPr>
          <w:rFonts w:hint="eastAsia"/>
          <w:color w:val="000000" w:themeColor="text1"/>
        </w:rPr>
        <w:t>产生的非甲烷总烃、</w:t>
      </w:r>
      <w:r w:rsidRPr="004C6618">
        <w:rPr>
          <w:color w:val="000000" w:themeColor="text1"/>
        </w:rPr>
        <w:t>酚类、甲苯</w:t>
      </w:r>
      <w:r w:rsidRPr="004C6618">
        <w:rPr>
          <w:rFonts w:hint="eastAsia"/>
          <w:color w:val="000000" w:themeColor="text1"/>
        </w:rPr>
        <w:t>排放</w:t>
      </w:r>
      <w:r w:rsidRPr="004C6618">
        <w:rPr>
          <w:color w:val="000000" w:themeColor="text1"/>
        </w:rPr>
        <w:t>执行《合成树脂工业污染物排放标准》</w:t>
      </w:r>
      <w:r w:rsidRPr="004C6618">
        <w:rPr>
          <w:rFonts w:hint="eastAsia"/>
          <w:color w:val="000000" w:themeColor="text1"/>
        </w:rPr>
        <w:t>（</w:t>
      </w:r>
      <w:r w:rsidRPr="004C6618">
        <w:rPr>
          <w:rFonts w:hint="eastAsia"/>
          <w:color w:val="000000" w:themeColor="text1"/>
        </w:rPr>
        <w:t>GB31572-2015</w:t>
      </w:r>
      <w:r w:rsidRPr="004C6618">
        <w:rPr>
          <w:rFonts w:hint="eastAsia"/>
          <w:color w:val="000000" w:themeColor="text1"/>
        </w:rPr>
        <w:t>，含</w:t>
      </w:r>
      <w:r w:rsidRPr="004C6618">
        <w:rPr>
          <w:rFonts w:hint="eastAsia"/>
          <w:color w:val="000000" w:themeColor="text1"/>
        </w:rPr>
        <w:t>2024</w:t>
      </w:r>
      <w:r w:rsidRPr="004C6618">
        <w:rPr>
          <w:rFonts w:hint="eastAsia"/>
          <w:color w:val="000000" w:themeColor="text1"/>
        </w:rPr>
        <w:t>年修改单）</w:t>
      </w:r>
      <w:r w:rsidRPr="004C6618">
        <w:rPr>
          <w:color w:val="000000" w:themeColor="text1"/>
        </w:rPr>
        <w:t>表</w:t>
      </w:r>
      <w:r w:rsidRPr="004C6618">
        <w:rPr>
          <w:color w:val="000000" w:themeColor="text1"/>
        </w:rPr>
        <w:t>5</w:t>
      </w:r>
      <w:r w:rsidRPr="004C6618">
        <w:rPr>
          <w:color w:val="000000" w:themeColor="text1"/>
        </w:rPr>
        <w:t>中的特别排放限值</w:t>
      </w:r>
      <w:r w:rsidRPr="004C6618">
        <w:rPr>
          <w:rFonts w:hint="eastAsia"/>
          <w:color w:val="000000" w:themeColor="text1"/>
        </w:rPr>
        <w:t>标准；无组织废气排放执</w:t>
      </w:r>
      <w:r w:rsidRPr="004C6618">
        <w:rPr>
          <w:rFonts w:hint="eastAsia"/>
          <w:bCs/>
          <w:color w:val="000000" w:themeColor="text1"/>
          <w:lang w:bidi="ar"/>
        </w:rPr>
        <w:t>行</w:t>
      </w:r>
      <w:r w:rsidRPr="004C6618">
        <w:rPr>
          <w:bCs/>
          <w:color w:val="000000" w:themeColor="text1"/>
        </w:rPr>
        <w:t>《大气污染物综合排放标准》（</w:t>
      </w:r>
      <w:r w:rsidRPr="004C6618">
        <w:rPr>
          <w:bCs/>
          <w:color w:val="000000" w:themeColor="text1"/>
        </w:rPr>
        <w:t>GB16297-1996</w:t>
      </w:r>
      <w:r w:rsidRPr="004C6618">
        <w:rPr>
          <w:bCs/>
          <w:color w:val="000000" w:themeColor="text1"/>
        </w:rPr>
        <w:t>）表</w:t>
      </w:r>
      <w:r w:rsidRPr="004C6618">
        <w:rPr>
          <w:bCs/>
          <w:color w:val="000000" w:themeColor="text1"/>
        </w:rPr>
        <w:t>2</w:t>
      </w:r>
      <w:r w:rsidRPr="004C6618">
        <w:rPr>
          <w:bCs/>
          <w:color w:val="000000" w:themeColor="text1"/>
        </w:rPr>
        <w:t>中</w:t>
      </w:r>
      <w:r w:rsidRPr="004C6618">
        <w:rPr>
          <w:rFonts w:hint="eastAsia"/>
          <w:bCs/>
          <w:color w:val="000000" w:themeColor="text1"/>
        </w:rPr>
        <w:t>的限值标准、</w:t>
      </w:r>
      <w:r w:rsidRPr="004C6618">
        <w:rPr>
          <w:bCs/>
          <w:color w:val="000000" w:themeColor="text1"/>
        </w:rPr>
        <w:t>《合成树脂工业污染物排放标准》（</w:t>
      </w:r>
      <w:r w:rsidRPr="004C6618">
        <w:rPr>
          <w:bCs/>
          <w:color w:val="000000" w:themeColor="text1"/>
        </w:rPr>
        <w:t>GB31572-2015</w:t>
      </w:r>
      <w:r w:rsidRPr="004C6618">
        <w:rPr>
          <w:bCs/>
          <w:color w:val="000000" w:themeColor="text1"/>
        </w:rPr>
        <w:t>）表</w:t>
      </w:r>
      <w:r w:rsidRPr="004C6618">
        <w:rPr>
          <w:bCs/>
          <w:color w:val="000000" w:themeColor="text1"/>
        </w:rPr>
        <w:t>9</w:t>
      </w:r>
      <w:r w:rsidRPr="004C6618">
        <w:rPr>
          <w:bCs/>
          <w:color w:val="000000" w:themeColor="text1"/>
        </w:rPr>
        <w:t>限值</w:t>
      </w:r>
      <w:r w:rsidRPr="004C6618">
        <w:rPr>
          <w:rFonts w:hint="eastAsia"/>
          <w:bCs/>
          <w:color w:val="000000" w:themeColor="text1"/>
        </w:rPr>
        <w:t>标准；</w:t>
      </w:r>
      <w:r w:rsidRPr="004C6618">
        <w:rPr>
          <w:color w:val="000000" w:themeColor="text1"/>
        </w:rPr>
        <w:t>厂区内非甲烷总烃无组织监控浓度执行《挥发性有机物无组织排放控制标准》（</w:t>
      </w:r>
      <w:r w:rsidRPr="004C6618">
        <w:rPr>
          <w:color w:val="000000" w:themeColor="text1"/>
        </w:rPr>
        <w:t>GB37822-2019</w:t>
      </w:r>
      <w:r w:rsidRPr="004C6618">
        <w:rPr>
          <w:color w:val="000000" w:themeColor="text1"/>
        </w:rPr>
        <w:t>）表</w:t>
      </w:r>
      <w:r w:rsidRPr="004C6618">
        <w:rPr>
          <w:color w:val="000000" w:themeColor="text1"/>
        </w:rPr>
        <w:t>A.1</w:t>
      </w:r>
      <w:r w:rsidRPr="004C6618">
        <w:rPr>
          <w:color w:val="000000" w:themeColor="text1"/>
        </w:rPr>
        <w:t>中的限值标准；污水站恶臭</w:t>
      </w:r>
      <w:r w:rsidRPr="004C6618">
        <w:rPr>
          <w:rFonts w:hint="eastAsia"/>
          <w:color w:val="000000" w:themeColor="text1"/>
        </w:rPr>
        <w:t>有组织</w:t>
      </w:r>
      <w:r w:rsidRPr="004C6618">
        <w:rPr>
          <w:color w:val="000000" w:themeColor="text1"/>
        </w:rPr>
        <w:t>排放执行《恶臭污染物排放标准》（</w:t>
      </w:r>
      <w:r w:rsidRPr="004C6618">
        <w:rPr>
          <w:color w:val="000000" w:themeColor="text1"/>
        </w:rPr>
        <w:t>GB14554-93</w:t>
      </w:r>
      <w:r w:rsidRPr="004C6618">
        <w:rPr>
          <w:color w:val="000000" w:themeColor="text1"/>
        </w:rPr>
        <w:t>）</w:t>
      </w:r>
      <w:r w:rsidRPr="004C6618">
        <w:rPr>
          <w:rFonts w:hint="eastAsia"/>
          <w:color w:val="000000" w:themeColor="text1"/>
        </w:rPr>
        <w:t>表</w:t>
      </w:r>
      <w:r w:rsidRPr="004C6618">
        <w:rPr>
          <w:rFonts w:hint="eastAsia"/>
          <w:color w:val="000000" w:themeColor="text1"/>
        </w:rPr>
        <w:t>2</w:t>
      </w:r>
      <w:r w:rsidRPr="004C6618">
        <w:rPr>
          <w:color w:val="000000" w:themeColor="text1"/>
        </w:rPr>
        <w:t>中的相关标准</w:t>
      </w:r>
      <w:r w:rsidRPr="004C6618">
        <w:rPr>
          <w:rFonts w:hint="eastAsia"/>
          <w:color w:val="000000" w:themeColor="text1"/>
        </w:rPr>
        <w:t>，无组织排放排放</w:t>
      </w:r>
      <w:r w:rsidRPr="004C6618">
        <w:rPr>
          <w:color w:val="000000" w:themeColor="text1"/>
        </w:rPr>
        <w:t>执行《恶臭污染物排放标准》（</w:t>
      </w:r>
      <w:r w:rsidRPr="004C6618">
        <w:rPr>
          <w:color w:val="000000" w:themeColor="text1"/>
        </w:rPr>
        <w:t>GB14554-93</w:t>
      </w:r>
      <w:r w:rsidRPr="004C6618">
        <w:rPr>
          <w:color w:val="000000" w:themeColor="text1"/>
        </w:rPr>
        <w:t>）</w:t>
      </w:r>
      <w:r w:rsidRPr="004C6618">
        <w:rPr>
          <w:rFonts w:hint="eastAsia"/>
          <w:color w:val="000000" w:themeColor="text1"/>
        </w:rPr>
        <w:t>表</w:t>
      </w:r>
      <w:r w:rsidRPr="004C6618">
        <w:rPr>
          <w:rFonts w:hint="eastAsia"/>
          <w:color w:val="000000" w:themeColor="text1"/>
        </w:rPr>
        <w:t>1</w:t>
      </w:r>
      <w:r w:rsidRPr="004C6618">
        <w:rPr>
          <w:color w:val="000000" w:themeColor="text1"/>
        </w:rPr>
        <w:t>中的</w:t>
      </w:r>
      <w:r w:rsidRPr="004C6618">
        <w:rPr>
          <w:rFonts w:cs="Times New Roman"/>
          <w:color w:val="000000" w:themeColor="text1"/>
        </w:rPr>
        <w:t>二级</w:t>
      </w:r>
      <w:r w:rsidRPr="004C6618">
        <w:rPr>
          <w:rFonts w:hint="eastAsia"/>
          <w:color w:val="000000" w:themeColor="text1"/>
        </w:rPr>
        <w:t>新改扩建限值排放</w:t>
      </w:r>
      <w:r w:rsidRPr="004C6618">
        <w:rPr>
          <w:color w:val="000000" w:themeColor="text1"/>
        </w:rPr>
        <w:t>标准</w:t>
      </w:r>
      <w:r w:rsidRPr="004C6618">
        <w:rPr>
          <w:rFonts w:hint="eastAsia"/>
          <w:color w:val="000000" w:themeColor="text1"/>
        </w:rPr>
        <w:t>。</w:t>
      </w:r>
    </w:p>
    <w:p w14:paraId="0E96981F" w14:textId="77777777" w:rsidR="00204C56" w:rsidRPr="004C6618" w:rsidRDefault="00000000">
      <w:pPr>
        <w:spacing w:line="400" w:lineRule="exact"/>
        <w:ind w:firstLineChars="0" w:firstLine="0"/>
        <w:jc w:val="center"/>
        <w:rPr>
          <w:b/>
          <w:bCs/>
          <w:color w:val="000000" w:themeColor="text1"/>
          <w:sz w:val="21"/>
        </w:rPr>
      </w:pPr>
      <w:bookmarkStart w:id="80" w:name="_Hlk45197696"/>
      <w:r w:rsidRPr="004C6618">
        <w:rPr>
          <w:b/>
          <w:bCs/>
          <w:color w:val="000000" w:themeColor="text1"/>
          <w:sz w:val="21"/>
        </w:rPr>
        <w:t>表</w:t>
      </w:r>
      <w:r w:rsidRPr="004C6618">
        <w:rPr>
          <w:rFonts w:hint="eastAsia"/>
          <w:b/>
          <w:bCs/>
          <w:color w:val="000000" w:themeColor="text1"/>
          <w:sz w:val="21"/>
        </w:rPr>
        <w:t>6.2</w:t>
      </w:r>
      <w:r w:rsidRPr="004C6618">
        <w:rPr>
          <w:b/>
          <w:bCs/>
          <w:color w:val="000000" w:themeColor="text1"/>
          <w:sz w:val="21"/>
        </w:rPr>
        <w:t>-</w:t>
      </w:r>
      <w:r w:rsidRPr="004C6618">
        <w:rPr>
          <w:rFonts w:hint="eastAsia"/>
          <w:b/>
          <w:bCs/>
          <w:color w:val="000000" w:themeColor="text1"/>
          <w:sz w:val="21"/>
        </w:rPr>
        <w:t>1</w:t>
      </w:r>
      <w:r w:rsidRPr="004C6618">
        <w:rPr>
          <w:b/>
          <w:bCs/>
          <w:color w:val="000000" w:themeColor="text1"/>
          <w:sz w:val="21"/>
        </w:rPr>
        <w:t xml:space="preserve"> </w:t>
      </w:r>
      <w:r w:rsidRPr="004C6618">
        <w:rPr>
          <w:b/>
          <w:bCs/>
          <w:color w:val="000000" w:themeColor="text1"/>
          <w:sz w:val="21"/>
        </w:rPr>
        <w:t>《电镀污染物排放标准》</w:t>
      </w:r>
    </w:p>
    <w:tbl>
      <w:tblPr>
        <w:tblW w:w="8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9"/>
        <w:gridCol w:w="2390"/>
        <w:gridCol w:w="2569"/>
        <w:gridCol w:w="2775"/>
      </w:tblGrid>
      <w:tr w:rsidR="00204C56" w:rsidRPr="004C6618" w14:paraId="452C7808" w14:textId="77777777">
        <w:trPr>
          <w:cantSplit/>
          <w:trHeight w:val="288"/>
          <w:jc w:val="center"/>
        </w:trPr>
        <w:tc>
          <w:tcPr>
            <w:tcW w:w="999" w:type="dxa"/>
            <w:vAlign w:val="center"/>
          </w:tcPr>
          <w:p w14:paraId="42569502" w14:textId="77777777" w:rsidR="00204C56" w:rsidRPr="004C6618" w:rsidRDefault="00000000">
            <w:pPr>
              <w:snapToGrid w:val="0"/>
              <w:spacing w:line="240" w:lineRule="auto"/>
              <w:ind w:firstLineChars="0" w:firstLine="0"/>
              <w:jc w:val="center"/>
              <w:rPr>
                <w:b/>
                <w:bCs/>
                <w:color w:val="000000" w:themeColor="text1"/>
                <w:sz w:val="21"/>
              </w:rPr>
            </w:pPr>
            <w:r w:rsidRPr="004C6618">
              <w:rPr>
                <w:b/>
                <w:bCs/>
                <w:color w:val="000000" w:themeColor="text1"/>
                <w:sz w:val="21"/>
              </w:rPr>
              <w:t>序号</w:t>
            </w:r>
          </w:p>
        </w:tc>
        <w:tc>
          <w:tcPr>
            <w:tcW w:w="2390" w:type="dxa"/>
            <w:vAlign w:val="center"/>
          </w:tcPr>
          <w:p w14:paraId="0E9F4CF7" w14:textId="77777777" w:rsidR="00204C56" w:rsidRPr="004C6618" w:rsidRDefault="00000000">
            <w:pPr>
              <w:snapToGrid w:val="0"/>
              <w:spacing w:line="240" w:lineRule="auto"/>
              <w:ind w:firstLineChars="0" w:firstLine="0"/>
              <w:jc w:val="center"/>
              <w:rPr>
                <w:b/>
                <w:bCs/>
                <w:color w:val="000000" w:themeColor="text1"/>
                <w:sz w:val="21"/>
              </w:rPr>
            </w:pPr>
            <w:r w:rsidRPr="004C6618">
              <w:rPr>
                <w:b/>
                <w:bCs/>
                <w:color w:val="000000" w:themeColor="text1"/>
                <w:sz w:val="21"/>
              </w:rPr>
              <w:t>污染物项目</w:t>
            </w:r>
          </w:p>
        </w:tc>
        <w:tc>
          <w:tcPr>
            <w:tcW w:w="2569" w:type="dxa"/>
            <w:vAlign w:val="center"/>
          </w:tcPr>
          <w:p w14:paraId="10584E0A" w14:textId="77777777" w:rsidR="00204C56" w:rsidRPr="004C6618" w:rsidRDefault="00000000">
            <w:pPr>
              <w:snapToGrid w:val="0"/>
              <w:spacing w:line="240" w:lineRule="auto"/>
              <w:ind w:firstLineChars="0" w:firstLine="0"/>
              <w:jc w:val="center"/>
              <w:rPr>
                <w:b/>
                <w:bCs/>
                <w:color w:val="000000" w:themeColor="text1"/>
                <w:sz w:val="21"/>
              </w:rPr>
            </w:pPr>
            <w:r w:rsidRPr="004C6618">
              <w:rPr>
                <w:b/>
                <w:bCs/>
                <w:color w:val="000000" w:themeColor="text1"/>
                <w:sz w:val="21"/>
              </w:rPr>
              <w:t>排放限值（</w:t>
            </w:r>
            <w:r w:rsidRPr="004C6618">
              <w:rPr>
                <w:b/>
                <w:bCs/>
                <w:color w:val="000000" w:themeColor="text1"/>
                <w:sz w:val="21"/>
              </w:rPr>
              <w:t>mg/m</w:t>
            </w:r>
            <w:r w:rsidRPr="004C6618">
              <w:rPr>
                <w:b/>
                <w:bCs/>
                <w:color w:val="000000" w:themeColor="text1"/>
                <w:sz w:val="21"/>
                <w:vertAlign w:val="superscript"/>
              </w:rPr>
              <w:t>3</w:t>
            </w:r>
            <w:r w:rsidRPr="004C6618">
              <w:rPr>
                <w:b/>
                <w:bCs/>
                <w:color w:val="000000" w:themeColor="text1"/>
                <w:sz w:val="21"/>
              </w:rPr>
              <w:t>）</w:t>
            </w:r>
          </w:p>
        </w:tc>
        <w:tc>
          <w:tcPr>
            <w:tcW w:w="2775" w:type="dxa"/>
            <w:vAlign w:val="center"/>
          </w:tcPr>
          <w:p w14:paraId="26B692DA" w14:textId="77777777" w:rsidR="00204C56" w:rsidRPr="004C6618" w:rsidRDefault="00000000">
            <w:pPr>
              <w:snapToGrid w:val="0"/>
              <w:spacing w:line="240" w:lineRule="auto"/>
              <w:ind w:firstLineChars="0" w:firstLine="0"/>
              <w:jc w:val="center"/>
              <w:rPr>
                <w:b/>
                <w:bCs/>
                <w:color w:val="000000" w:themeColor="text1"/>
                <w:sz w:val="21"/>
              </w:rPr>
            </w:pPr>
            <w:r w:rsidRPr="004C6618">
              <w:rPr>
                <w:b/>
                <w:bCs/>
                <w:color w:val="000000" w:themeColor="text1"/>
                <w:sz w:val="21"/>
              </w:rPr>
              <w:t>污染物排放监控位置</w:t>
            </w:r>
          </w:p>
        </w:tc>
      </w:tr>
      <w:tr w:rsidR="00204C56" w:rsidRPr="004C6618" w14:paraId="4F22C00F" w14:textId="77777777">
        <w:trPr>
          <w:cantSplit/>
          <w:trHeight w:val="241"/>
          <w:jc w:val="center"/>
        </w:trPr>
        <w:tc>
          <w:tcPr>
            <w:tcW w:w="999" w:type="dxa"/>
            <w:vAlign w:val="center"/>
          </w:tcPr>
          <w:p w14:paraId="5605A5A5" w14:textId="77777777" w:rsidR="00204C56" w:rsidRPr="004C6618" w:rsidRDefault="00000000">
            <w:pPr>
              <w:spacing w:line="240" w:lineRule="auto"/>
              <w:ind w:firstLineChars="0" w:firstLine="0"/>
              <w:jc w:val="center"/>
              <w:rPr>
                <w:color w:val="000000" w:themeColor="text1"/>
                <w:sz w:val="21"/>
              </w:rPr>
            </w:pPr>
            <w:r w:rsidRPr="004C6618">
              <w:rPr>
                <w:color w:val="000000" w:themeColor="text1"/>
                <w:sz w:val="21"/>
              </w:rPr>
              <w:t>1</w:t>
            </w:r>
          </w:p>
        </w:tc>
        <w:tc>
          <w:tcPr>
            <w:tcW w:w="2390" w:type="dxa"/>
            <w:vAlign w:val="center"/>
          </w:tcPr>
          <w:p w14:paraId="31B08382" w14:textId="77777777" w:rsidR="00204C56" w:rsidRPr="004C6618" w:rsidRDefault="00000000">
            <w:pPr>
              <w:spacing w:line="240" w:lineRule="auto"/>
              <w:ind w:firstLineChars="0" w:firstLine="0"/>
              <w:jc w:val="center"/>
              <w:rPr>
                <w:color w:val="000000" w:themeColor="text1"/>
                <w:sz w:val="21"/>
              </w:rPr>
            </w:pPr>
            <w:r w:rsidRPr="004C6618">
              <w:rPr>
                <w:color w:val="000000" w:themeColor="text1"/>
                <w:sz w:val="21"/>
              </w:rPr>
              <w:t>硫酸雾</w:t>
            </w:r>
          </w:p>
        </w:tc>
        <w:tc>
          <w:tcPr>
            <w:tcW w:w="2569" w:type="dxa"/>
            <w:vAlign w:val="center"/>
          </w:tcPr>
          <w:p w14:paraId="5BB1E086" w14:textId="77777777" w:rsidR="00204C56" w:rsidRPr="004C6618" w:rsidRDefault="00000000">
            <w:pPr>
              <w:snapToGrid w:val="0"/>
              <w:spacing w:line="240" w:lineRule="auto"/>
              <w:ind w:firstLineChars="0" w:firstLine="0"/>
              <w:jc w:val="center"/>
              <w:rPr>
                <w:color w:val="000000" w:themeColor="text1"/>
                <w:sz w:val="21"/>
              </w:rPr>
            </w:pPr>
            <w:r w:rsidRPr="004C6618">
              <w:rPr>
                <w:color w:val="000000" w:themeColor="text1"/>
                <w:sz w:val="21"/>
              </w:rPr>
              <w:t>30</w:t>
            </w:r>
          </w:p>
        </w:tc>
        <w:tc>
          <w:tcPr>
            <w:tcW w:w="2775" w:type="dxa"/>
            <w:vAlign w:val="center"/>
          </w:tcPr>
          <w:p w14:paraId="51FF6DC3" w14:textId="77777777" w:rsidR="00204C56" w:rsidRPr="004C6618" w:rsidRDefault="00000000">
            <w:pPr>
              <w:snapToGrid w:val="0"/>
              <w:spacing w:line="240" w:lineRule="auto"/>
              <w:ind w:firstLineChars="0" w:firstLine="0"/>
              <w:jc w:val="center"/>
              <w:rPr>
                <w:color w:val="000000" w:themeColor="text1"/>
                <w:sz w:val="21"/>
              </w:rPr>
            </w:pPr>
            <w:r w:rsidRPr="004C6618">
              <w:rPr>
                <w:color w:val="000000" w:themeColor="text1"/>
                <w:sz w:val="21"/>
              </w:rPr>
              <w:t>车间或生产设施排气筒</w:t>
            </w:r>
          </w:p>
        </w:tc>
      </w:tr>
      <w:tr w:rsidR="00204C56" w:rsidRPr="004C6618" w14:paraId="64E63BF0" w14:textId="77777777">
        <w:trPr>
          <w:cantSplit/>
          <w:trHeight w:val="241"/>
          <w:jc w:val="center"/>
        </w:trPr>
        <w:tc>
          <w:tcPr>
            <w:tcW w:w="999" w:type="dxa"/>
            <w:vAlign w:val="center"/>
          </w:tcPr>
          <w:p w14:paraId="032EE0B6" w14:textId="77777777" w:rsidR="00204C56" w:rsidRPr="004C6618" w:rsidRDefault="00000000">
            <w:pPr>
              <w:spacing w:line="240" w:lineRule="auto"/>
              <w:ind w:firstLineChars="0" w:firstLine="0"/>
              <w:jc w:val="center"/>
              <w:rPr>
                <w:color w:val="000000" w:themeColor="text1"/>
                <w:sz w:val="21"/>
              </w:rPr>
            </w:pPr>
            <w:r w:rsidRPr="004C6618">
              <w:rPr>
                <w:color w:val="000000" w:themeColor="text1"/>
                <w:sz w:val="21"/>
              </w:rPr>
              <w:t>2</w:t>
            </w:r>
          </w:p>
        </w:tc>
        <w:tc>
          <w:tcPr>
            <w:tcW w:w="2390" w:type="dxa"/>
            <w:vAlign w:val="center"/>
          </w:tcPr>
          <w:p w14:paraId="386F50C1" w14:textId="77777777" w:rsidR="00204C56" w:rsidRPr="004C6618" w:rsidRDefault="00000000">
            <w:pPr>
              <w:spacing w:line="240" w:lineRule="auto"/>
              <w:ind w:firstLineChars="0" w:firstLine="0"/>
              <w:jc w:val="center"/>
              <w:rPr>
                <w:color w:val="000000" w:themeColor="text1"/>
                <w:sz w:val="21"/>
              </w:rPr>
            </w:pPr>
            <w:r w:rsidRPr="004C6618">
              <w:rPr>
                <w:color w:val="000000" w:themeColor="text1"/>
                <w:sz w:val="21"/>
              </w:rPr>
              <w:t>氮氧化物</w:t>
            </w:r>
          </w:p>
        </w:tc>
        <w:tc>
          <w:tcPr>
            <w:tcW w:w="2569" w:type="dxa"/>
            <w:vAlign w:val="center"/>
          </w:tcPr>
          <w:p w14:paraId="2179BD28" w14:textId="77777777" w:rsidR="00204C56" w:rsidRPr="004C6618" w:rsidRDefault="00000000">
            <w:pPr>
              <w:snapToGrid w:val="0"/>
              <w:spacing w:line="240" w:lineRule="auto"/>
              <w:ind w:firstLineChars="0" w:firstLine="0"/>
              <w:jc w:val="center"/>
              <w:rPr>
                <w:color w:val="000000" w:themeColor="text1"/>
                <w:sz w:val="21"/>
              </w:rPr>
            </w:pPr>
            <w:r w:rsidRPr="004C6618">
              <w:rPr>
                <w:color w:val="000000" w:themeColor="text1"/>
                <w:sz w:val="21"/>
              </w:rPr>
              <w:t>200</w:t>
            </w:r>
          </w:p>
        </w:tc>
        <w:tc>
          <w:tcPr>
            <w:tcW w:w="2775" w:type="dxa"/>
            <w:vAlign w:val="center"/>
          </w:tcPr>
          <w:p w14:paraId="565A651F" w14:textId="77777777" w:rsidR="00204C56" w:rsidRPr="004C6618" w:rsidRDefault="00000000">
            <w:pPr>
              <w:snapToGrid w:val="0"/>
              <w:spacing w:line="240" w:lineRule="auto"/>
              <w:ind w:firstLineChars="0" w:firstLine="0"/>
              <w:jc w:val="center"/>
              <w:rPr>
                <w:color w:val="000000" w:themeColor="text1"/>
                <w:sz w:val="21"/>
              </w:rPr>
            </w:pPr>
            <w:r w:rsidRPr="004C6618">
              <w:rPr>
                <w:color w:val="000000" w:themeColor="text1"/>
                <w:sz w:val="21"/>
              </w:rPr>
              <w:t>车间或生产设施排气筒</w:t>
            </w:r>
          </w:p>
        </w:tc>
      </w:tr>
    </w:tbl>
    <w:p w14:paraId="6F9652AE" w14:textId="77777777" w:rsidR="00204C56" w:rsidRPr="004C6618" w:rsidRDefault="00000000">
      <w:pPr>
        <w:spacing w:line="400" w:lineRule="exact"/>
        <w:ind w:firstLineChars="0" w:firstLine="0"/>
        <w:jc w:val="center"/>
        <w:rPr>
          <w:b/>
          <w:bCs/>
          <w:color w:val="000000" w:themeColor="text1"/>
          <w:sz w:val="21"/>
        </w:rPr>
      </w:pPr>
      <w:r w:rsidRPr="004C6618">
        <w:rPr>
          <w:b/>
          <w:bCs/>
          <w:color w:val="000000" w:themeColor="text1"/>
          <w:sz w:val="21"/>
        </w:rPr>
        <w:t>表</w:t>
      </w:r>
      <w:r w:rsidRPr="004C6618">
        <w:rPr>
          <w:rFonts w:hint="eastAsia"/>
          <w:b/>
          <w:bCs/>
          <w:color w:val="000000" w:themeColor="text1"/>
          <w:sz w:val="21"/>
        </w:rPr>
        <w:t>6.2-2</w:t>
      </w:r>
      <w:r w:rsidRPr="004C6618">
        <w:rPr>
          <w:b/>
          <w:bCs/>
          <w:color w:val="000000" w:themeColor="text1"/>
          <w:sz w:val="21"/>
        </w:rPr>
        <w:t>《电镀污染物排放标准》</w:t>
      </w:r>
    </w:p>
    <w:tbl>
      <w:tblPr>
        <w:tblW w:w="516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2913"/>
        <w:gridCol w:w="2872"/>
        <w:gridCol w:w="2993"/>
      </w:tblGrid>
      <w:tr w:rsidR="00204C56" w:rsidRPr="004C6618" w14:paraId="2B462D49" w14:textId="77777777">
        <w:trPr>
          <w:jc w:val="center"/>
        </w:trPr>
        <w:tc>
          <w:tcPr>
            <w:tcW w:w="1659" w:type="pct"/>
            <w:vAlign w:val="center"/>
          </w:tcPr>
          <w:p w14:paraId="74EEDE03" w14:textId="77777777" w:rsidR="00204C56" w:rsidRPr="004C6618" w:rsidRDefault="00000000">
            <w:pPr>
              <w:snapToGrid w:val="0"/>
              <w:spacing w:line="240" w:lineRule="atLeast"/>
              <w:ind w:firstLineChars="0" w:firstLine="0"/>
              <w:jc w:val="center"/>
              <w:rPr>
                <w:b/>
                <w:color w:val="000000" w:themeColor="text1"/>
                <w:sz w:val="21"/>
              </w:rPr>
            </w:pPr>
            <w:r w:rsidRPr="004C6618">
              <w:rPr>
                <w:b/>
                <w:color w:val="000000" w:themeColor="text1"/>
                <w:sz w:val="21"/>
              </w:rPr>
              <w:t>工艺种类</w:t>
            </w:r>
          </w:p>
        </w:tc>
        <w:tc>
          <w:tcPr>
            <w:tcW w:w="1636" w:type="pct"/>
            <w:vAlign w:val="center"/>
          </w:tcPr>
          <w:p w14:paraId="0AC7FC39" w14:textId="77777777" w:rsidR="00204C56" w:rsidRPr="004C6618" w:rsidRDefault="00000000">
            <w:pPr>
              <w:snapToGrid w:val="0"/>
              <w:spacing w:line="240" w:lineRule="atLeast"/>
              <w:ind w:firstLineChars="0" w:firstLine="0"/>
              <w:jc w:val="center"/>
              <w:rPr>
                <w:b/>
                <w:color w:val="000000" w:themeColor="text1"/>
                <w:sz w:val="21"/>
              </w:rPr>
            </w:pPr>
            <w:r w:rsidRPr="004C6618">
              <w:rPr>
                <w:b/>
                <w:color w:val="000000" w:themeColor="text1"/>
                <w:sz w:val="21"/>
              </w:rPr>
              <w:t>基准排气量</w:t>
            </w:r>
          </w:p>
          <w:p w14:paraId="3523D62C" w14:textId="77777777" w:rsidR="00204C56" w:rsidRPr="004C6618" w:rsidRDefault="00000000">
            <w:pPr>
              <w:snapToGrid w:val="0"/>
              <w:spacing w:line="240" w:lineRule="atLeast"/>
              <w:ind w:firstLineChars="0" w:firstLine="0"/>
              <w:jc w:val="center"/>
              <w:rPr>
                <w:b/>
                <w:color w:val="000000" w:themeColor="text1"/>
                <w:sz w:val="21"/>
              </w:rPr>
            </w:pPr>
            <w:r w:rsidRPr="004C6618">
              <w:rPr>
                <w:b/>
                <w:color w:val="000000" w:themeColor="text1"/>
                <w:sz w:val="21"/>
              </w:rPr>
              <w:t>m</w:t>
            </w:r>
            <w:r w:rsidRPr="004C6618">
              <w:rPr>
                <w:b/>
                <w:color w:val="000000" w:themeColor="text1"/>
                <w:sz w:val="21"/>
                <w:vertAlign w:val="superscript"/>
              </w:rPr>
              <w:t>3</w:t>
            </w:r>
            <w:r w:rsidRPr="004C6618">
              <w:rPr>
                <w:b/>
                <w:color w:val="000000" w:themeColor="text1"/>
                <w:sz w:val="21"/>
              </w:rPr>
              <w:t>/m</w:t>
            </w:r>
            <w:r w:rsidRPr="004C6618">
              <w:rPr>
                <w:b/>
                <w:color w:val="000000" w:themeColor="text1"/>
                <w:sz w:val="21"/>
                <w:vertAlign w:val="superscript"/>
              </w:rPr>
              <w:t>2</w:t>
            </w:r>
            <w:r w:rsidRPr="004C6618">
              <w:rPr>
                <w:b/>
                <w:color w:val="000000" w:themeColor="text1"/>
                <w:sz w:val="21"/>
              </w:rPr>
              <w:t>（镀件镀层）</w:t>
            </w:r>
          </w:p>
        </w:tc>
        <w:tc>
          <w:tcPr>
            <w:tcW w:w="1705" w:type="pct"/>
            <w:vAlign w:val="center"/>
          </w:tcPr>
          <w:p w14:paraId="3ADC2A0E" w14:textId="77777777" w:rsidR="00204C56" w:rsidRPr="004C6618" w:rsidRDefault="00000000">
            <w:pPr>
              <w:snapToGrid w:val="0"/>
              <w:spacing w:line="240" w:lineRule="atLeast"/>
              <w:ind w:firstLineChars="0" w:firstLine="0"/>
              <w:jc w:val="center"/>
              <w:rPr>
                <w:b/>
                <w:color w:val="000000" w:themeColor="text1"/>
                <w:sz w:val="21"/>
              </w:rPr>
            </w:pPr>
            <w:r w:rsidRPr="004C6618">
              <w:rPr>
                <w:b/>
                <w:color w:val="000000" w:themeColor="text1"/>
                <w:sz w:val="21"/>
              </w:rPr>
              <w:t>排气量计量位置</w:t>
            </w:r>
          </w:p>
        </w:tc>
      </w:tr>
      <w:tr w:rsidR="00204C56" w:rsidRPr="004C6618" w14:paraId="5BFB0F8C" w14:textId="77777777">
        <w:trPr>
          <w:jc w:val="center"/>
        </w:trPr>
        <w:tc>
          <w:tcPr>
            <w:tcW w:w="1659" w:type="pct"/>
            <w:vAlign w:val="center"/>
          </w:tcPr>
          <w:p w14:paraId="3E4406F6" w14:textId="77777777" w:rsidR="00204C56" w:rsidRPr="004C6618" w:rsidRDefault="00000000">
            <w:pPr>
              <w:snapToGrid w:val="0"/>
              <w:spacing w:line="240" w:lineRule="atLeast"/>
              <w:ind w:firstLineChars="0" w:firstLine="0"/>
              <w:jc w:val="center"/>
              <w:rPr>
                <w:color w:val="000000" w:themeColor="text1"/>
                <w:sz w:val="21"/>
              </w:rPr>
            </w:pPr>
            <w:r w:rsidRPr="004C6618">
              <w:rPr>
                <w:color w:val="000000" w:themeColor="text1"/>
                <w:sz w:val="21"/>
              </w:rPr>
              <w:t>其它镀种（镀铜、镍等）</w:t>
            </w:r>
          </w:p>
        </w:tc>
        <w:tc>
          <w:tcPr>
            <w:tcW w:w="1636" w:type="pct"/>
            <w:vAlign w:val="center"/>
          </w:tcPr>
          <w:p w14:paraId="52CBE31B" w14:textId="77777777" w:rsidR="00204C56" w:rsidRPr="004C6618" w:rsidRDefault="00000000">
            <w:pPr>
              <w:snapToGrid w:val="0"/>
              <w:spacing w:line="240" w:lineRule="atLeast"/>
              <w:ind w:firstLineChars="0" w:firstLine="0"/>
              <w:jc w:val="center"/>
              <w:rPr>
                <w:color w:val="000000" w:themeColor="text1"/>
                <w:sz w:val="21"/>
              </w:rPr>
            </w:pPr>
            <w:r w:rsidRPr="004C6618">
              <w:rPr>
                <w:color w:val="000000" w:themeColor="text1"/>
                <w:sz w:val="21"/>
              </w:rPr>
              <w:t>37.3</w:t>
            </w:r>
          </w:p>
        </w:tc>
        <w:tc>
          <w:tcPr>
            <w:tcW w:w="1705" w:type="pct"/>
            <w:vAlign w:val="center"/>
          </w:tcPr>
          <w:p w14:paraId="72D4778B" w14:textId="77777777" w:rsidR="00204C56" w:rsidRPr="004C6618" w:rsidRDefault="00000000">
            <w:pPr>
              <w:snapToGrid w:val="0"/>
              <w:spacing w:line="240" w:lineRule="atLeast"/>
              <w:ind w:firstLineChars="0" w:firstLine="0"/>
              <w:jc w:val="center"/>
              <w:rPr>
                <w:color w:val="000000" w:themeColor="text1"/>
                <w:sz w:val="21"/>
              </w:rPr>
            </w:pPr>
            <w:r w:rsidRPr="004C6618">
              <w:rPr>
                <w:color w:val="000000" w:themeColor="text1"/>
                <w:sz w:val="21"/>
              </w:rPr>
              <w:t>车间或生产设施排气筒</w:t>
            </w:r>
          </w:p>
        </w:tc>
      </w:tr>
    </w:tbl>
    <w:p w14:paraId="49905808" w14:textId="77777777" w:rsidR="00204C56" w:rsidRPr="004C6618" w:rsidRDefault="00000000">
      <w:pPr>
        <w:spacing w:line="400" w:lineRule="exact"/>
        <w:ind w:firstLineChars="0" w:firstLine="0"/>
        <w:jc w:val="center"/>
        <w:rPr>
          <w:b/>
          <w:bCs/>
          <w:color w:val="000000" w:themeColor="text1"/>
          <w:sz w:val="21"/>
        </w:rPr>
      </w:pPr>
      <w:r w:rsidRPr="004C6618">
        <w:rPr>
          <w:b/>
          <w:bCs/>
          <w:color w:val="000000" w:themeColor="text1"/>
          <w:sz w:val="21"/>
        </w:rPr>
        <w:t>表</w:t>
      </w:r>
      <w:r w:rsidRPr="004C6618">
        <w:rPr>
          <w:rFonts w:hint="eastAsia"/>
          <w:b/>
          <w:bCs/>
          <w:color w:val="000000" w:themeColor="text1"/>
          <w:sz w:val="21"/>
        </w:rPr>
        <w:t>6.2-3</w:t>
      </w:r>
      <w:r w:rsidRPr="004C6618">
        <w:rPr>
          <w:b/>
          <w:bCs/>
          <w:color w:val="000000" w:themeColor="text1"/>
          <w:sz w:val="21"/>
        </w:rPr>
        <w:t>《大气污染物综合排放标准</w:t>
      </w:r>
      <w:r w:rsidRPr="004C6618">
        <w:rPr>
          <w:rFonts w:hint="eastAsia"/>
          <w:b/>
          <w:bCs/>
          <w:color w:val="000000" w:themeColor="text1"/>
          <w:sz w:val="21"/>
        </w:rPr>
        <w:t>》</w:t>
      </w:r>
    </w:p>
    <w:tbl>
      <w:tblPr>
        <w:tblW w:w="87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1209"/>
        <w:gridCol w:w="2873"/>
        <w:gridCol w:w="2554"/>
        <w:gridCol w:w="2105"/>
      </w:tblGrid>
      <w:tr w:rsidR="00204C56" w:rsidRPr="004C6618" w14:paraId="78CF4346" w14:textId="77777777">
        <w:trPr>
          <w:trHeight w:val="266"/>
          <w:jc w:val="center"/>
        </w:trPr>
        <w:tc>
          <w:tcPr>
            <w:tcW w:w="1209" w:type="dxa"/>
            <w:vMerge w:val="restart"/>
            <w:tcBorders>
              <w:top w:val="single" w:sz="4" w:space="0" w:color="000000"/>
              <w:left w:val="single" w:sz="4" w:space="0" w:color="000000"/>
              <w:bottom w:val="single" w:sz="4" w:space="0" w:color="000000"/>
              <w:right w:val="single" w:sz="4" w:space="0" w:color="000000"/>
            </w:tcBorders>
            <w:vAlign w:val="center"/>
          </w:tcPr>
          <w:p w14:paraId="418E1382" w14:textId="77777777" w:rsidR="00204C56" w:rsidRPr="004C6618" w:rsidRDefault="00000000">
            <w:pPr>
              <w:snapToGrid w:val="0"/>
              <w:spacing w:line="240" w:lineRule="atLeast"/>
              <w:ind w:firstLineChars="0" w:firstLine="0"/>
              <w:jc w:val="center"/>
              <w:rPr>
                <w:b/>
                <w:color w:val="000000" w:themeColor="text1"/>
                <w:sz w:val="21"/>
              </w:rPr>
            </w:pPr>
            <w:r w:rsidRPr="004C6618">
              <w:rPr>
                <w:b/>
                <w:color w:val="000000" w:themeColor="text1"/>
                <w:sz w:val="21"/>
                <w:lang w:bidi="ar"/>
              </w:rPr>
              <w:t>污染物</w:t>
            </w:r>
          </w:p>
        </w:tc>
        <w:tc>
          <w:tcPr>
            <w:tcW w:w="2873" w:type="dxa"/>
            <w:vMerge w:val="restart"/>
            <w:tcBorders>
              <w:top w:val="single" w:sz="4" w:space="0" w:color="000000"/>
              <w:left w:val="nil"/>
              <w:bottom w:val="single" w:sz="4" w:space="0" w:color="000000"/>
              <w:right w:val="single" w:sz="4" w:space="0" w:color="000000"/>
            </w:tcBorders>
            <w:vAlign w:val="center"/>
          </w:tcPr>
          <w:p w14:paraId="028F2B96" w14:textId="77777777" w:rsidR="00204C56" w:rsidRPr="004C6618" w:rsidRDefault="00000000">
            <w:pPr>
              <w:snapToGrid w:val="0"/>
              <w:spacing w:line="240" w:lineRule="atLeast"/>
              <w:ind w:firstLineChars="0" w:firstLine="0"/>
              <w:jc w:val="center"/>
              <w:rPr>
                <w:b/>
                <w:color w:val="000000" w:themeColor="text1"/>
                <w:sz w:val="21"/>
              </w:rPr>
            </w:pPr>
            <w:r w:rsidRPr="004C6618">
              <w:rPr>
                <w:b/>
                <w:color w:val="000000" w:themeColor="text1"/>
                <w:sz w:val="21"/>
                <w:lang w:bidi="ar"/>
              </w:rPr>
              <w:t>最高允许排放浓度（</w:t>
            </w:r>
            <w:r w:rsidRPr="004C6618">
              <w:rPr>
                <w:b/>
                <w:color w:val="000000" w:themeColor="text1"/>
                <w:sz w:val="21"/>
                <w:lang w:bidi="ar"/>
              </w:rPr>
              <w:t>mg/m</w:t>
            </w:r>
            <w:r w:rsidRPr="004C6618">
              <w:rPr>
                <w:b/>
                <w:color w:val="000000" w:themeColor="text1"/>
                <w:sz w:val="21"/>
                <w:vertAlign w:val="superscript"/>
                <w:lang w:bidi="ar"/>
              </w:rPr>
              <w:t>3</w:t>
            </w:r>
            <w:r w:rsidRPr="004C6618">
              <w:rPr>
                <w:b/>
                <w:color w:val="000000" w:themeColor="text1"/>
                <w:sz w:val="21"/>
                <w:lang w:bidi="ar"/>
              </w:rPr>
              <w:t>）</w:t>
            </w:r>
          </w:p>
        </w:tc>
        <w:tc>
          <w:tcPr>
            <w:tcW w:w="4659" w:type="dxa"/>
            <w:gridSpan w:val="2"/>
            <w:tcBorders>
              <w:top w:val="single" w:sz="4" w:space="0" w:color="000000"/>
              <w:left w:val="nil"/>
              <w:bottom w:val="single" w:sz="4" w:space="0" w:color="auto"/>
              <w:right w:val="single" w:sz="4" w:space="0" w:color="000000"/>
            </w:tcBorders>
            <w:vAlign w:val="center"/>
          </w:tcPr>
          <w:p w14:paraId="4987C64D" w14:textId="77777777" w:rsidR="00204C56" w:rsidRPr="004C6618" w:rsidRDefault="00000000">
            <w:pPr>
              <w:snapToGrid w:val="0"/>
              <w:spacing w:line="240" w:lineRule="atLeast"/>
              <w:ind w:firstLineChars="0" w:firstLine="0"/>
              <w:jc w:val="center"/>
              <w:rPr>
                <w:b/>
                <w:color w:val="000000" w:themeColor="text1"/>
                <w:sz w:val="21"/>
              </w:rPr>
            </w:pPr>
            <w:r w:rsidRPr="004C6618">
              <w:rPr>
                <w:b/>
                <w:color w:val="000000" w:themeColor="text1"/>
                <w:sz w:val="21"/>
                <w:lang w:bidi="ar"/>
              </w:rPr>
              <w:t>最高允许排放速率（</w:t>
            </w:r>
            <w:r w:rsidRPr="004C6618">
              <w:rPr>
                <w:b/>
                <w:color w:val="000000" w:themeColor="text1"/>
                <w:sz w:val="21"/>
                <w:lang w:bidi="ar"/>
              </w:rPr>
              <w:t>kg/h</w:t>
            </w:r>
            <w:r w:rsidRPr="004C6618">
              <w:rPr>
                <w:b/>
                <w:color w:val="000000" w:themeColor="text1"/>
                <w:sz w:val="21"/>
                <w:lang w:bidi="ar"/>
              </w:rPr>
              <w:t>）</w:t>
            </w:r>
          </w:p>
        </w:tc>
      </w:tr>
      <w:tr w:rsidR="00204C56" w:rsidRPr="004C6618" w14:paraId="796F5533" w14:textId="77777777">
        <w:trPr>
          <w:trHeight w:val="275"/>
          <w:jc w:val="center"/>
        </w:trPr>
        <w:tc>
          <w:tcPr>
            <w:tcW w:w="1209" w:type="dxa"/>
            <w:vMerge/>
            <w:tcBorders>
              <w:top w:val="single" w:sz="4" w:space="0" w:color="000000"/>
              <w:left w:val="single" w:sz="4" w:space="0" w:color="000000"/>
              <w:bottom w:val="single" w:sz="4" w:space="0" w:color="000000"/>
              <w:right w:val="single" w:sz="4" w:space="0" w:color="000000"/>
            </w:tcBorders>
            <w:vAlign w:val="center"/>
          </w:tcPr>
          <w:p w14:paraId="4254DA54" w14:textId="77777777" w:rsidR="00204C56" w:rsidRPr="004C6618" w:rsidRDefault="00204C56">
            <w:pPr>
              <w:spacing w:line="240" w:lineRule="auto"/>
              <w:ind w:firstLineChars="0" w:firstLine="0"/>
              <w:rPr>
                <w:color w:val="000000" w:themeColor="text1"/>
                <w:sz w:val="20"/>
                <w:szCs w:val="20"/>
              </w:rPr>
            </w:pPr>
          </w:p>
        </w:tc>
        <w:tc>
          <w:tcPr>
            <w:tcW w:w="2873" w:type="dxa"/>
            <w:vMerge/>
            <w:tcBorders>
              <w:top w:val="single" w:sz="4" w:space="0" w:color="000000"/>
              <w:left w:val="nil"/>
              <w:bottom w:val="single" w:sz="4" w:space="0" w:color="000000"/>
              <w:right w:val="single" w:sz="4" w:space="0" w:color="000000"/>
            </w:tcBorders>
            <w:vAlign w:val="center"/>
          </w:tcPr>
          <w:p w14:paraId="4C4892C5" w14:textId="77777777" w:rsidR="00204C56" w:rsidRPr="004C6618" w:rsidRDefault="00204C56">
            <w:pPr>
              <w:spacing w:line="240" w:lineRule="auto"/>
              <w:ind w:firstLineChars="0" w:firstLine="0"/>
              <w:rPr>
                <w:color w:val="000000" w:themeColor="text1"/>
                <w:sz w:val="20"/>
                <w:szCs w:val="20"/>
              </w:rPr>
            </w:pPr>
          </w:p>
        </w:tc>
        <w:tc>
          <w:tcPr>
            <w:tcW w:w="2554" w:type="dxa"/>
            <w:tcBorders>
              <w:top w:val="single" w:sz="4" w:space="0" w:color="auto"/>
              <w:left w:val="nil"/>
              <w:bottom w:val="single" w:sz="4" w:space="0" w:color="000000"/>
              <w:right w:val="single" w:sz="4" w:space="0" w:color="auto"/>
            </w:tcBorders>
            <w:vAlign w:val="center"/>
          </w:tcPr>
          <w:p w14:paraId="173369A2" w14:textId="77777777" w:rsidR="00204C56" w:rsidRPr="004C6618" w:rsidRDefault="00000000">
            <w:pPr>
              <w:snapToGrid w:val="0"/>
              <w:spacing w:line="240" w:lineRule="atLeast"/>
              <w:ind w:firstLineChars="0" w:firstLine="0"/>
              <w:jc w:val="center"/>
              <w:rPr>
                <w:b/>
                <w:color w:val="000000" w:themeColor="text1"/>
                <w:sz w:val="21"/>
              </w:rPr>
            </w:pPr>
            <w:r w:rsidRPr="004C6618">
              <w:rPr>
                <w:b/>
                <w:color w:val="000000" w:themeColor="text1"/>
                <w:sz w:val="21"/>
                <w:lang w:bidi="ar"/>
              </w:rPr>
              <w:t>排气筒高度（</w:t>
            </w:r>
            <w:r w:rsidRPr="004C6618">
              <w:rPr>
                <w:b/>
                <w:color w:val="000000" w:themeColor="text1"/>
                <w:sz w:val="21"/>
                <w:lang w:bidi="ar"/>
              </w:rPr>
              <w:t>m</w:t>
            </w:r>
            <w:r w:rsidRPr="004C6618">
              <w:rPr>
                <w:b/>
                <w:color w:val="000000" w:themeColor="text1"/>
                <w:sz w:val="21"/>
                <w:lang w:bidi="ar"/>
              </w:rPr>
              <w:t>）</w:t>
            </w:r>
          </w:p>
        </w:tc>
        <w:tc>
          <w:tcPr>
            <w:tcW w:w="2105" w:type="dxa"/>
            <w:tcBorders>
              <w:top w:val="single" w:sz="4" w:space="0" w:color="auto"/>
              <w:left w:val="single" w:sz="4" w:space="0" w:color="auto"/>
              <w:bottom w:val="single" w:sz="4" w:space="0" w:color="000000"/>
              <w:right w:val="single" w:sz="4" w:space="0" w:color="000000"/>
            </w:tcBorders>
            <w:vAlign w:val="center"/>
          </w:tcPr>
          <w:p w14:paraId="2A682C11" w14:textId="77777777" w:rsidR="00204C56" w:rsidRPr="004C6618" w:rsidRDefault="00000000">
            <w:pPr>
              <w:snapToGrid w:val="0"/>
              <w:spacing w:line="240" w:lineRule="atLeast"/>
              <w:ind w:firstLineChars="0" w:firstLine="0"/>
              <w:jc w:val="center"/>
              <w:rPr>
                <w:b/>
                <w:color w:val="000000" w:themeColor="text1"/>
                <w:sz w:val="21"/>
              </w:rPr>
            </w:pPr>
            <w:r w:rsidRPr="004C6618">
              <w:rPr>
                <w:b/>
                <w:color w:val="000000" w:themeColor="text1"/>
                <w:sz w:val="21"/>
                <w:lang w:bidi="ar"/>
              </w:rPr>
              <w:t>二级</w:t>
            </w:r>
          </w:p>
        </w:tc>
      </w:tr>
      <w:tr w:rsidR="00204C56" w:rsidRPr="004C6618" w14:paraId="5F3001B9" w14:textId="77777777">
        <w:trPr>
          <w:jc w:val="center"/>
        </w:trPr>
        <w:tc>
          <w:tcPr>
            <w:tcW w:w="1209" w:type="dxa"/>
            <w:tcBorders>
              <w:top w:val="single" w:sz="4" w:space="0" w:color="000000"/>
              <w:left w:val="single" w:sz="4" w:space="0" w:color="000000"/>
              <w:bottom w:val="single" w:sz="4" w:space="0" w:color="000000"/>
              <w:right w:val="single" w:sz="4" w:space="0" w:color="000000"/>
            </w:tcBorders>
            <w:vAlign w:val="center"/>
          </w:tcPr>
          <w:p w14:paraId="3F247B3D" w14:textId="77777777" w:rsidR="00204C56" w:rsidRPr="004C6618" w:rsidRDefault="00000000">
            <w:pPr>
              <w:snapToGrid w:val="0"/>
              <w:spacing w:line="240" w:lineRule="atLeast"/>
              <w:ind w:firstLineChars="0" w:firstLine="0"/>
              <w:jc w:val="center"/>
              <w:rPr>
                <w:color w:val="000000" w:themeColor="text1"/>
                <w:sz w:val="21"/>
              </w:rPr>
            </w:pPr>
            <w:r w:rsidRPr="004C6618">
              <w:rPr>
                <w:color w:val="000000" w:themeColor="text1"/>
                <w:sz w:val="21"/>
                <w:lang w:bidi="ar"/>
              </w:rPr>
              <w:t>非甲烷总烃</w:t>
            </w:r>
          </w:p>
        </w:tc>
        <w:tc>
          <w:tcPr>
            <w:tcW w:w="2873" w:type="dxa"/>
            <w:tcBorders>
              <w:top w:val="single" w:sz="4" w:space="0" w:color="000000"/>
              <w:left w:val="nil"/>
              <w:bottom w:val="single" w:sz="4" w:space="0" w:color="000000"/>
              <w:right w:val="single" w:sz="4" w:space="0" w:color="000000"/>
            </w:tcBorders>
            <w:vAlign w:val="center"/>
          </w:tcPr>
          <w:p w14:paraId="7598BAC8" w14:textId="77777777" w:rsidR="00204C56" w:rsidRPr="004C6618" w:rsidRDefault="00000000">
            <w:pPr>
              <w:snapToGrid w:val="0"/>
              <w:spacing w:line="240" w:lineRule="atLeast"/>
              <w:ind w:firstLineChars="0" w:firstLine="0"/>
              <w:jc w:val="center"/>
              <w:rPr>
                <w:color w:val="000000" w:themeColor="text1"/>
                <w:sz w:val="21"/>
              </w:rPr>
            </w:pPr>
            <w:r w:rsidRPr="004C6618">
              <w:rPr>
                <w:color w:val="000000" w:themeColor="text1"/>
                <w:sz w:val="21"/>
                <w:lang w:bidi="ar"/>
              </w:rPr>
              <w:t>120</w:t>
            </w:r>
          </w:p>
        </w:tc>
        <w:tc>
          <w:tcPr>
            <w:tcW w:w="2554" w:type="dxa"/>
            <w:tcBorders>
              <w:top w:val="single" w:sz="4" w:space="0" w:color="000000"/>
              <w:left w:val="nil"/>
              <w:bottom w:val="single" w:sz="4" w:space="0" w:color="000000"/>
              <w:right w:val="single" w:sz="4" w:space="0" w:color="auto"/>
            </w:tcBorders>
            <w:vAlign w:val="center"/>
          </w:tcPr>
          <w:p w14:paraId="7F4292DF" w14:textId="77777777" w:rsidR="00204C56" w:rsidRPr="004C6618" w:rsidRDefault="00000000">
            <w:pPr>
              <w:snapToGrid w:val="0"/>
              <w:spacing w:line="240" w:lineRule="atLeast"/>
              <w:ind w:firstLineChars="0" w:firstLine="0"/>
              <w:jc w:val="center"/>
              <w:rPr>
                <w:color w:val="000000" w:themeColor="text1"/>
                <w:sz w:val="21"/>
              </w:rPr>
            </w:pPr>
            <w:r w:rsidRPr="004C6618">
              <w:rPr>
                <w:color w:val="000000" w:themeColor="text1"/>
                <w:sz w:val="21"/>
                <w:lang w:bidi="ar"/>
              </w:rPr>
              <w:t>25</w:t>
            </w:r>
          </w:p>
        </w:tc>
        <w:tc>
          <w:tcPr>
            <w:tcW w:w="2105" w:type="dxa"/>
            <w:tcBorders>
              <w:top w:val="single" w:sz="4" w:space="0" w:color="000000"/>
              <w:left w:val="single" w:sz="4" w:space="0" w:color="auto"/>
              <w:bottom w:val="single" w:sz="4" w:space="0" w:color="000000"/>
              <w:right w:val="single" w:sz="4" w:space="0" w:color="000000"/>
            </w:tcBorders>
            <w:vAlign w:val="center"/>
          </w:tcPr>
          <w:p w14:paraId="38097DE8" w14:textId="77777777" w:rsidR="00204C56" w:rsidRPr="004C6618" w:rsidRDefault="00000000">
            <w:pPr>
              <w:snapToGrid w:val="0"/>
              <w:spacing w:line="240" w:lineRule="atLeast"/>
              <w:ind w:firstLineChars="0" w:firstLine="0"/>
              <w:jc w:val="center"/>
              <w:rPr>
                <w:color w:val="000000" w:themeColor="text1"/>
                <w:sz w:val="21"/>
              </w:rPr>
            </w:pPr>
            <w:r w:rsidRPr="004C6618">
              <w:rPr>
                <w:color w:val="000000" w:themeColor="text1"/>
                <w:sz w:val="21"/>
                <w:lang w:bidi="ar"/>
              </w:rPr>
              <w:t>20</w:t>
            </w:r>
          </w:p>
        </w:tc>
      </w:tr>
    </w:tbl>
    <w:p w14:paraId="4FBF0B3F" w14:textId="77777777" w:rsidR="00204C56" w:rsidRPr="004C6618" w:rsidRDefault="00000000">
      <w:pPr>
        <w:spacing w:line="400" w:lineRule="exact"/>
        <w:ind w:firstLineChars="0" w:firstLine="0"/>
        <w:jc w:val="center"/>
        <w:rPr>
          <w:b/>
          <w:bCs/>
          <w:color w:val="000000" w:themeColor="text1"/>
          <w:sz w:val="21"/>
        </w:rPr>
      </w:pPr>
      <w:r w:rsidRPr="004C6618">
        <w:rPr>
          <w:b/>
          <w:bCs/>
          <w:color w:val="000000" w:themeColor="text1"/>
          <w:sz w:val="21"/>
        </w:rPr>
        <w:t>表</w:t>
      </w:r>
      <w:r w:rsidRPr="004C6618">
        <w:rPr>
          <w:rFonts w:hint="eastAsia"/>
          <w:b/>
          <w:bCs/>
          <w:color w:val="000000" w:themeColor="text1"/>
          <w:sz w:val="21"/>
        </w:rPr>
        <w:t>6.2-4</w:t>
      </w:r>
      <w:r w:rsidRPr="004C6618">
        <w:rPr>
          <w:b/>
          <w:bCs/>
          <w:color w:val="000000" w:themeColor="text1"/>
          <w:sz w:val="21"/>
        </w:rPr>
        <w:t xml:space="preserve"> </w:t>
      </w:r>
      <w:bookmarkStart w:id="81" w:name="_Hlk198890281"/>
      <w:r w:rsidRPr="004C6618">
        <w:rPr>
          <w:b/>
          <w:bCs/>
          <w:color w:val="000000" w:themeColor="text1"/>
          <w:sz w:val="21"/>
        </w:rPr>
        <w:t>《合成树脂工业污染物排放标准》</w:t>
      </w:r>
    </w:p>
    <w:tbl>
      <w:tblPr>
        <w:tblW w:w="51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5"/>
        <w:gridCol w:w="2761"/>
        <w:gridCol w:w="1395"/>
        <w:gridCol w:w="2196"/>
        <w:gridCol w:w="1346"/>
      </w:tblGrid>
      <w:tr w:rsidR="00204C56" w:rsidRPr="004C6618" w14:paraId="652AB17C" w14:textId="77777777">
        <w:trPr>
          <w:trHeight w:val="340"/>
          <w:jc w:val="center"/>
        </w:trPr>
        <w:tc>
          <w:tcPr>
            <w:tcW w:w="618" w:type="pct"/>
            <w:tcBorders>
              <w:top w:val="single" w:sz="4" w:space="0" w:color="auto"/>
              <w:left w:val="single" w:sz="4" w:space="0" w:color="auto"/>
              <w:bottom w:val="single" w:sz="4" w:space="0" w:color="auto"/>
              <w:right w:val="single" w:sz="4" w:space="0" w:color="auto"/>
            </w:tcBorders>
            <w:vAlign w:val="center"/>
          </w:tcPr>
          <w:bookmarkEnd w:id="81"/>
          <w:p w14:paraId="6F1F3F15" w14:textId="77777777" w:rsidR="00204C56" w:rsidRPr="004C6618" w:rsidRDefault="00000000">
            <w:pPr>
              <w:spacing w:line="240" w:lineRule="auto"/>
              <w:ind w:firstLineChars="0" w:firstLine="0"/>
              <w:jc w:val="center"/>
              <w:textAlignment w:val="center"/>
              <w:rPr>
                <w:b/>
                <w:color w:val="000000" w:themeColor="text1"/>
                <w:sz w:val="21"/>
                <w:szCs w:val="20"/>
              </w:rPr>
            </w:pPr>
            <w:r w:rsidRPr="004C6618">
              <w:rPr>
                <w:b/>
                <w:color w:val="000000" w:themeColor="text1"/>
                <w:sz w:val="21"/>
              </w:rPr>
              <w:t>序号</w:t>
            </w:r>
          </w:p>
        </w:tc>
        <w:tc>
          <w:tcPr>
            <w:tcW w:w="1572" w:type="pct"/>
            <w:vAlign w:val="center"/>
          </w:tcPr>
          <w:p w14:paraId="1CC4089C" w14:textId="77777777" w:rsidR="00204C56" w:rsidRPr="004C6618" w:rsidRDefault="00000000">
            <w:pPr>
              <w:spacing w:line="240" w:lineRule="auto"/>
              <w:ind w:firstLineChars="0" w:firstLine="0"/>
              <w:jc w:val="center"/>
              <w:textAlignment w:val="center"/>
              <w:rPr>
                <w:b/>
                <w:color w:val="000000" w:themeColor="text1"/>
                <w:sz w:val="21"/>
                <w:szCs w:val="20"/>
                <w:lang w:bidi="ar"/>
              </w:rPr>
            </w:pPr>
            <w:r w:rsidRPr="004C6618">
              <w:rPr>
                <w:b/>
                <w:color w:val="000000" w:themeColor="text1"/>
                <w:sz w:val="21"/>
                <w:szCs w:val="20"/>
                <w:lang w:bidi="ar"/>
              </w:rPr>
              <w:t>污染物项目</w:t>
            </w:r>
          </w:p>
        </w:tc>
        <w:tc>
          <w:tcPr>
            <w:tcW w:w="794" w:type="pct"/>
            <w:tcBorders>
              <w:top w:val="single" w:sz="4" w:space="0" w:color="auto"/>
              <w:left w:val="single" w:sz="4" w:space="0" w:color="auto"/>
              <w:bottom w:val="single" w:sz="4" w:space="0" w:color="auto"/>
              <w:right w:val="single" w:sz="4" w:space="0" w:color="auto"/>
            </w:tcBorders>
            <w:vAlign w:val="center"/>
          </w:tcPr>
          <w:p w14:paraId="278B0571" w14:textId="77777777" w:rsidR="00204C56" w:rsidRPr="004C6618" w:rsidRDefault="00000000">
            <w:pPr>
              <w:spacing w:line="240" w:lineRule="auto"/>
              <w:ind w:firstLineChars="0" w:firstLine="0"/>
              <w:jc w:val="center"/>
              <w:textAlignment w:val="center"/>
              <w:rPr>
                <w:b/>
                <w:color w:val="000000" w:themeColor="text1"/>
                <w:sz w:val="21"/>
                <w:szCs w:val="20"/>
              </w:rPr>
            </w:pPr>
            <w:r w:rsidRPr="004C6618">
              <w:rPr>
                <w:b/>
                <w:color w:val="000000" w:themeColor="text1"/>
                <w:sz w:val="21"/>
                <w:szCs w:val="20"/>
                <w:lang w:bidi="ar"/>
              </w:rPr>
              <w:t>排放限值</w:t>
            </w:r>
          </w:p>
        </w:tc>
        <w:tc>
          <w:tcPr>
            <w:tcW w:w="1250" w:type="pct"/>
            <w:tcBorders>
              <w:top w:val="single" w:sz="4" w:space="0" w:color="auto"/>
              <w:left w:val="single" w:sz="4" w:space="0" w:color="auto"/>
              <w:bottom w:val="single" w:sz="4" w:space="0" w:color="auto"/>
              <w:right w:val="single" w:sz="4" w:space="0" w:color="auto"/>
            </w:tcBorders>
            <w:vAlign w:val="center"/>
          </w:tcPr>
          <w:p w14:paraId="1B5C7F71" w14:textId="77777777" w:rsidR="00204C56" w:rsidRPr="004C6618" w:rsidRDefault="00000000">
            <w:pPr>
              <w:spacing w:line="240" w:lineRule="auto"/>
              <w:ind w:firstLineChars="0" w:firstLine="0"/>
              <w:jc w:val="center"/>
              <w:textAlignment w:val="center"/>
              <w:rPr>
                <w:b/>
                <w:color w:val="000000" w:themeColor="text1"/>
                <w:sz w:val="21"/>
                <w:szCs w:val="20"/>
              </w:rPr>
            </w:pPr>
            <w:r w:rsidRPr="004C6618">
              <w:rPr>
                <w:b/>
                <w:color w:val="000000" w:themeColor="text1"/>
                <w:sz w:val="21"/>
                <w:szCs w:val="20"/>
                <w:lang w:bidi="ar"/>
              </w:rPr>
              <w:t>适用的合成树脂类型</w:t>
            </w:r>
          </w:p>
        </w:tc>
        <w:tc>
          <w:tcPr>
            <w:tcW w:w="766" w:type="pct"/>
            <w:tcBorders>
              <w:top w:val="single" w:sz="4" w:space="0" w:color="auto"/>
              <w:left w:val="single" w:sz="4" w:space="0" w:color="auto"/>
              <w:bottom w:val="single" w:sz="4" w:space="0" w:color="auto"/>
              <w:right w:val="single" w:sz="4" w:space="0" w:color="auto"/>
            </w:tcBorders>
            <w:vAlign w:val="center"/>
          </w:tcPr>
          <w:p w14:paraId="4691DF27" w14:textId="77777777" w:rsidR="00204C56" w:rsidRPr="004C6618" w:rsidRDefault="00000000">
            <w:pPr>
              <w:spacing w:line="240" w:lineRule="auto"/>
              <w:ind w:firstLineChars="0" w:firstLine="0"/>
              <w:jc w:val="center"/>
              <w:textAlignment w:val="center"/>
              <w:rPr>
                <w:b/>
                <w:color w:val="000000" w:themeColor="text1"/>
                <w:sz w:val="21"/>
                <w:szCs w:val="20"/>
              </w:rPr>
            </w:pPr>
            <w:r w:rsidRPr="004C6618">
              <w:rPr>
                <w:b/>
                <w:color w:val="000000" w:themeColor="text1"/>
                <w:sz w:val="21"/>
                <w:szCs w:val="20"/>
                <w:lang w:bidi="ar"/>
              </w:rPr>
              <w:t>污染物排放监控位置</w:t>
            </w:r>
          </w:p>
        </w:tc>
      </w:tr>
      <w:tr w:rsidR="00204C56" w:rsidRPr="004C6618" w14:paraId="494B0E2F" w14:textId="77777777">
        <w:trPr>
          <w:trHeight w:val="340"/>
          <w:jc w:val="center"/>
        </w:trPr>
        <w:tc>
          <w:tcPr>
            <w:tcW w:w="618" w:type="pct"/>
            <w:tcBorders>
              <w:top w:val="single" w:sz="4" w:space="0" w:color="auto"/>
              <w:left w:val="single" w:sz="4" w:space="0" w:color="auto"/>
              <w:bottom w:val="single" w:sz="4" w:space="0" w:color="auto"/>
              <w:right w:val="single" w:sz="4" w:space="0" w:color="auto"/>
            </w:tcBorders>
            <w:vAlign w:val="center"/>
          </w:tcPr>
          <w:p w14:paraId="31E7C57A" w14:textId="77777777" w:rsidR="00204C56" w:rsidRPr="004C6618" w:rsidRDefault="00000000">
            <w:pPr>
              <w:spacing w:line="240" w:lineRule="auto"/>
              <w:ind w:firstLineChars="0" w:firstLine="0"/>
              <w:jc w:val="center"/>
              <w:textAlignment w:val="center"/>
              <w:rPr>
                <w:bCs/>
                <w:color w:val="000000" w:themeColor="text1"/>
                <w:sz w:val="21"/>
                <w:szCs w:val="20"/>
              </w:rPr>
            </w:pPr>
            <w:r w:rsidRPr="004C6618">
              <w:rPr>
                <w:color w:val="000000" w:themeColor="text1"/>
                <w:sz w:val="21"/>
              </w:rPr>
              <w:t>1</w:t>
            </w:r>
          </w:p>
        </w:tc>
        <w:tc>
          <w:tcPr>
            <w:tcW w:w="1572" w:type="pct"/>
            <w:vAlign w:val="center"/>
          </w:tcPr>
          <w:p w14:paraId="238FB496" w14:textId="77777777" w:rsidR="00204C56" w:rsidRPr="004C6618" w:rsidRDefault="00000000">
            <w:pPr>
              <w:spacing w:line="240" w:lineRule="auto"/>
              <w:ind w:firstLineChars="0" w:firstLine="0"/>
              <w:jc w:val="center"/>
              <w:textAlignment w:val="center"/>
              <w:rPr>
                <w:bCs/>
                <w:color w:val="000000" w:themeColor="text1"/>
                <w:sz w:val="21"/>
                <w:szCs w:val="20"/>
                <w:lang w:bidi="ar"/>
              </w:rPr>
            </w:pPr>
            <w:r w:rsidRPr="004C6618">
              <w:rPr>
                <w:bCs/>
                <w:color w:val="000000" w:themeColor="text1"/>
                <w:sz w:val="21"/>
                <w:szCs w:val="20"/>
                <w:lang w:bidi="ar"/>
              </w:rPr>
              <w:t>非甲烷总烃</w:t>
            </w:r>
          </w:p>
        </w:tc>
        <w:tc>
          <w:tcPr>
            <w:tcW w:w="794" w:type="pct"/>
            <w:tcBorders>
              <w:top w:val="single" w:sz="4" w:space="0" w:color="auto"/>
              <w:left w:val="single" w:sz="4" w:space="0" w:color="auto"/>
              <w:bottom w:val="single" w:sz="4" w:space="0" w:color="auto"/>
              <w:right w:val="single" w:sz="4" w:space="0" w:color="auto"/>
            </w:tcBorders>
            <w:vAlign w:val="center"/>
          </w:tcPr>
          <w:p w14:paraId="5B0F9B1C" w14:textId="77777777" w:rsidR="00204C56" w:rsidRPr="004C6618" w:rsidRDefault="00000000">
            <w:pPr>
              <w:spacing w:line="240" w:lineRule="auto"/>
              <w:ind w:firstLineChars="0" w:firstLine="0"/>
              <w:jc w:val="center"/>
              <w:textAlignment w:val="center"/>
              <w:rPr>
                <w:bCs/>
                <w:color w:val="000000" w:themeColor="text1"/>
                <w:sz w:val="21"/>
                <w:szCs w:val="20"/>
              </w:rPr>
            </w:pPr>
            <w:r w:rsidRPr="004C6618">
              <w:rPr>
                <w:bCs/>
                <w:color w:val="000000" w:themeColor="text1"/>
                <w:sz w:val="21"/>
                <w:szCs w:val="20"/>
                <w:lang w:bidi="ar"/>
              </w:rPr>
              <w:t>60mg/m³</w:t>
            </w:r>
          </w:p>
        </w:tc>
        <w:tc>
          <w:tcPr>
            <w:tcW w:w="1250" w:type="pct"/>
            <w:tcBorders>
              <w:top w:val="single" w:sz="4" w:space="0" w:color="auto"/>
              <w:left w:val="single" w:sz="4" w:space="0" w:color="auto"/>
              <w:bottom w:val="single" w:sz="4" w:space="0" w:color="auto"/>
              <w:right w:val="single" w:sz="4" w:space="0" w:color="auto"/>
            </w:tcBorders>
            <w:vAlign w:val="center"/>
          </w:tcPr>
          <w:p w14:paraId="00BE58FE" w14:textId="77777777" w:rsidR="00204C56" w:rsidRPr="004C6618" w:rsidRDefault="00000000">
            <w:pPr>
              <w:spacing w:line="240" w:lineRule="auto"/>
              <w:ind w:firstLineChars="0" w:firstLine="0"/>
              <w:jc w:val="center"/>
              <w:textAlignment w:val="center"/>
              <w:rPr>
                <w:bCs/>
                <w:color w:val="000000" w:themeColor="text1"/>
                <w:sz w:val="21"/>
                <w:szCs w:val="20"/>
              </w:rPr>
            </w:pPr>
            <w:r w:rsidRPr="004C6618">
              <w:rPr>
                <w:bCs/>
                <w:color w:val="000000" w:themeColor="text1"/>
                <w:sz w:val="21"/>
                <w:szCs w:val="20"/>
                <w:lang w:bidi="ar"/>
              </w:rPr>
              <w:t>所有合成树脂</w:t>
            </w:r>
          </w:p>
        </w:tc>
        <w:tc>
          <w:tcPr>
            <w:tcW w:w="766" w:type="pct"/>
            <w:vMerge w:val="restart"/>
            <w:tcBorders>
              <w:top w:val="single" w:sz="4" w:space="0" w:color="auto"/>
              <w:left w:val="single" w:sz="4" w:space="0" w:color="auto"/>
              <w:bottom w:val="single" w:sz="4" w:space="0" w:color="auto"/>
              <w:right w:val="single" w:sz="4" w:space="0" w:color="auto"/>
            </w:tcBorders>
            <w:vAlign w:val="center"/>
          </w:tcPr>
          <w:p w14:paraId="2168B741" w14:textId="77777777" w:rsidR="00204C56" w:rsidRPr="004C6618" w:rsidRDefault="00000000">
            <w:pPr>
              <w:spacing w:line="240" w:lineRule="auto"/>
              <w:ind w:firstLineChars="0" w:firstLine="0"/>
              <w:jc w:val="center"/>
              <w:textAlignment w:val="center"/>
              <w:rPr>
                <w:bCs/>
                <w:color w:val="000000" w:themeColor="text1"/>
                <w:sz w:val="21"/>
                <w:szCs w:val="20"/>
              </w:rPr>
            </w:pPr>
            <w:r w:rsidRPr="004C6618">
              <w:rPr>
                <w:bCs/>
                <w:color w:val="000000" w:themeColor="text1"/>
                <w:sz w:val="21"/>
                <w:szCs w:val="20"/>
                <w:lang w:bidi="ar"/>
              </w:rPr>
              <w:t>车间或生产设施排气筒</w:t>
            </w:r>
          </w:p>
        </w:tc>
      </w:tr>
      <w:tr w:rsidR="00204C56" w:rsidRPr="004C6618" w14:paraId="5E729655" w14:textId="77777777">
        <w:trPr>
          <w:trHeight w:val="340"/>
          <w:jc w:val="center"/>
        </w:trPr>
        <w:tc>
          <w:tcPr>
            <w:tcW w:w="618" w:type="pct"/>
            <w:tcBorders>
              <w:top w:val="single" w:sz="4" w:space="0" w:color="auto"/>
              <w:left w:val="single" w:sz="4" w:space="0" w:color="auto"/>
              <w:bottom w:val="single" w:sz="4" w:space="0" w:color="auto"/>
              <w:right w:val="single" w:sz="4" w:space="0" w:color="auto"/>
            </w:tcBorders>
            <w:vAlign w:val="center"/>
          </w:tcPr>
          <w:p w14:paraId="5F6BF0AF" w14:textId="77777777" w:rsidR="00204C56" w:rsidRPr="004C6618" w:rsidRDefault="00000000">
            <w:pPr>
              <w:spacing w:line="240" w:lineRule="auto"/>
              <w:ind w:firstLineChars="0" w:firstLine="0"/>
              <w:jc w:val="center"/>
              <w:textAlignment w:val="center"/>
              <w:rPr>
                <w:bCs/>
                <w:color w:val="000000" w:themeColor="text1"/>
                <w:sz w:val="21"/>
                <w:szCs w:val="20"/>
              </w:rPr>
            </w:pPr>
            <w:r w:rsidRPr="004C6618">
              <w:rPr>
                <w:rFonts w:hint="eastAsia"/>
                <w:bCs/>
                <w:color w:val="000000" w:themeColor="text1"/>
                <w:sz w:val="21"/>
                <w:szCs w:val="20"/>
              </w:rPr>
              <w:t>2</w:t>
            </w:r>
          </w:p>
        </w:tc>
        <w:tc>
          <w:tcPr>
            <w:tcW w:w="1572" w:type="pct"/>
            <w:vAlign w:val="center"/>
          </w:tcPr>
          <w:p w14:paraId="4AFD565F" w14:textId="77777777" w:rsidR="00204C56" w:rsidRPr="004C6618" w:rsidRDefault="00000000">
            <w:pPr>
              <w:spacing w:line="240" w:lineRule="auto"/>
              <w:ind w:firstLineChars="0" w:firstLine="0"/>
              <w:jc w:val="center"/>
              <w:textAlignment w:val="center"/>
              <w:rPr>
                <w:bCs/>
                <w:color w:val="000000" w:themeColor="text1"/>
                <w:sz w:val="21"/>
                <w:szCs w:val="20"/>
                <w:lang w:bidi="ar"/>
              </w:rPr>
            </w:pPr>
            <w:r w:rsidRPr="004C6618">
              <w:rPr>
                <w:bCs/>
                <w:color w:val="000000" w:themeColor="text1"/>
                <w:sz w:val="21"/>
                <w:szCs w:val="20"/>
                <w:lang w:bidi="ar"/>
              </w:rPr>
              <w:t>酚类</w:t>
            </w:r>
          </w:p>
        </w:tc>
        <w:tc>
          <w:tcPr>
            <w:tcW w:w="794" w:type="pct"/>
            <w:tcBorders>
              <w:top w:val="single" w:sz="4" w:space="0" w:color="auto"/>
              <w:left w:val="single" w:sz="4" w:space="0" w:color="auto"/>
              <w:bottom w:val="single" w:sz="4" w:space="0" w:color="auto"/>
              <w:right w:val="single" w:sz="4" w:space="0" w:color="auto"/>
            </w:tcBorders>
            <w:vAlign w:val="center"/>
          </w:tcPr>
          <w:p w14:paraId="73E74A75" w14:textId="77777777" w:rsidR="00204C56" w:rsidRPr="004C6618" w:rsidRDefault="00000000">
            <w:pPr>
              <w:spacing w:line="240" w:lineRule="auto"/>
              <w:ind w:firstLineChars="0" w:firstLine="0"/>
              <w:jc w:val="center"/>
              <w:textAlignment w:val="center"/>
              <w:rPr>
                <w:bCs/>
                <w:color w:val="000000" w:themeColor="text1"/>
                <w:sz w:val="21"/>
                <w:szCs w:val="20"/>
              </w:rPr>
            </w:pPr>
            <w:r w:rsidRPr="004C6618">
              <w:rPr>
                <w:bCs/>
                <w:color w:val="000000" w:themeColor="text1"/>
                <w:sz w:val="21"/>
                <w:szCs w:val="20"/>
                <w:lang w:bidi="ar"/>
              </w:rPr>
              <w:t>15mg/m³</w:t>
            </w:r>
          </w:p>
        </w:tc>
        <w:tc>
          <w:tcPr>
            <w:tcW w:w="1250" w:type="pct"/>
            <w:tcBorders>
              <w:top w:val="single" w:sz="4" w:space="0" w:color="auto"/>
              <w:left w:val="single" w:sz="4" w:space="0" w:color="auto"/>
              <w:bottom w:val="single" w:sz="4" w:space="0" w:color="auto"/>
              <w:right w:val="single" w:sz="4" w:space="0" w:color="auto"/>
            </w:tcBorders>
            <w:vAlign w:val="center"/>
          </w:tcPr>
          <w:p w14:paraId="0B206371" w14:textId="77777777" w:rsidR="00204C56" w:rsidRPr="004C6618" w:rsidRDefault="00000000">
            <w:pPr>
              <w:spacing w:line="240" w:lineRule="auto"/>
              <w:ind w:firstLineChars="0" w:firstLine="0"/>
              <w:jc w:val="center"/>
              <w:textAlignment w:val="center"/>
              <w:rPr>
                <w:bCs/>
                <w:color w:val="000000" w:themeColor="text1"/>
                <w:sz w:val="21"/>
                <w:szCs w:val="20"/>
              </w:rPr>
            </w:pPr>
            <w:r w:rsidRPr="004C6618">
              <w:rPr>
                <w:bCs/>
                <w:color w:val="000000" w:themeColor="text1"/>
                <w:sz w:val="21"/>
                <w:szCs w:val="20"/>
                <w:lang w:bidi="ar"/>
              </w:rPr>
              <w:t>环氧树脂</w:t>
            </w:r>
          </w:p>
        </w:tc>
        <w:tc>
          <w:tcPr>
            <w:tcW w:w="766" w:type="pct"/>
            <w:vMerge/>
            <w:tcBorders>
              <w:top w:val="single" w:sz="4" w:space="0" w:color="auto"/>
              <w:left w:val="single" w:sz="4" w:space="0" w:color="auto"/>
              <w:bottom w:val="single" w:sz="4" w:space="0" w:color="auto"/>
              <w:right w:val="single" w:sz="4" w:space="0" w:color="auto"/>
            </w:tcBorders>
            <w:vAlign w:val="center"/>
          </w:tcPr>
          <w:p w14:paraId="7493A01E" w14:textId="77777777" w:rsidR="00204C56" w:rsidRPr="004C6618" w:rsidRDefault="00204C56">
            <w:pPr>
              <w:spacing w:line="240" w:lineRule="auto"/>
              <w:ind w:firstLineChars="0" w:firstLine="0"/>
              <w:rPr>
                <w:color w:val="000000" w:themeColor="text1"/>
                <w:sz w:val="20"/>
                <w:szCs w:val="20"/>
              </w:rPr>
            </w:pPr>
          </w:p>
        </w:tc>
      </w:tr>
      <w:tr w:rsidR="00204C56" w:rsidRPr="004C6618" w14:paraId="2BFE4FB2" w14:textId="77777777">
        <w:trPr>
          <w:trHeight w:val="340"/>
          <w:jc w:val="center"/>
        </w:trPr>
        <w:tc>
          <w:tcPr>
            <w:tcW w:w="618" w:type="pct"/>
            <w:tcBorders>
              <w:top w:val="single" w:sz="4" w:space="0" w:color="auto"/>
              <w:left w:val="single" w:sz="4" w:space="0" w:color="auto"/>
              <w:bottom w:val="single" w:sz="4" w:space="0" w:color="auto"/>
              <w:right w:val="single" w:sz="4" w:space="0" w:color="auto"/>
            </w:tcBorders>
            <w:vAlign w:val="center"/>
          </w:tcPr>
          <w:p w14:paraId="6CFE2965" w14:textId="77777777" w:rsidR="00204C56" w:rsidRPr="004C6618" w:rsidRDefault="00000000">
            <w:pPr>
              <w:spacing w:line="240" w:lineRule="auto"/>
              <w:ind w:firstLineChars="0" w:firstLine="0"/>
              <w:jc w:val="center"/>
              <w:textAlignment w:val="center"/>
              <w:rPr>
                <w:bCs/>
                <w:color w:val="000000" w:themeColor="text1"/>
                <w:sz w:val="21"/>
                <w:szCs w:val="20"/>
              </w:rPr>
            </w:pPr>
            <w:r w:rsidRPr="004C6618">
              <w:rPr>
                <w:rFonts w:hint="eastAsia"/>
                <w:bCs/>
                <w:color w:val="000000" w:themeColor="text1"/>
                <w:sz w:val="21"/>
                <w:szCs w:val="20"/>
              </w:rPr>
              <w:t>3</w:t>
            </w:r>
          </w:p>
        </w:tc>
        <w:tc>
          <w:tcPr>
            <w:tcW w:w="1572" w:type="pct"/>
            <w:vAlign w:val="center"/>
          </w:tcPr>
          <w:p w14:paraId="6D8704D2" w14:textId="77777777" w:rsidR="00204C56" w:rsidRPr="004C6618" w:rsidRDefault="00000000">
            <w:pPr>
              <w:spacing w:line="240" w:lineRule="auto"/>
              <w:ind w:firstLineChars="0" w:firstLine="0"/>
              <w:jc w:val="center"/>
              <w:textAlignment w:val="center"/>
              <w:rPr>
                <w:bCs/>
                <w:color w:val="000000" w:themeColor="text1"/>
                <w:sz w:val="21"/>
                <w:szCs w:val="20"/>
                <w:lang w:bidi="ar"/>
              </w:rPr>
            </w:pPr>
            <w:r w:rsidRPr="004C6618">
              <w:rPr>
                <w:bCs/>
                <w:color w:val="000000" w:themeColor="text1"/>
                <w:sz w:val="21"/>
                <w:szCs w:val="20"/>
                <w:lang w:bidi="ar"/>
              </w:rPr>
              <w:t>甲苯</w:t>
            </w:r>
          </w:p>
        </w:tc>
        <w:tc>
          <w:tcPr>
            <w:tcW w:w="794" w:type="pct"/>
            <w:tcBorders>
              <w:top w:val="single" w:sz="4" w:space="0" w:color="auto"/>
              <w:left w:val="single" w:sz="4" w:space="0" w:color="auto"/>
              <w:bottom w:val="single" w:sz="4" w:space="0" w:color="auto"/>
              <w:right w:val="single" w:sz="4" w:space="0" w:color="auto"/>
            </w:tcBorders>
            <w:vAlign w:val="center"/>
          </w:tcPr>
          <w:p w14:paraId="6FD0D350" w14:textId="77777777" w:rsidR="00204C56" w:rsidRPr="004C6618" w:rsidRDefault="00000000">
            <w:pPr>
              <w:spacing w:line="240" w:lineRule="auto"/>
              <w:ind w:firstLineChars="0" w:firstLine="0"/>
              <w:jc w:val="center"/>
              <w:textAlignment w:val="center"/>
              <w:rPr>
                <w:bCs/>
                <w:color w:val="000000" w:themeColor="text1"/>
                <w:sz w:val="21"/>
                <w:szCs w:val="20"/>
              </w:rPr>
            </w:pPr>
            <w:r w:rsidRPr="004C6618">
              <w:rPr>
                <w:bCs/>
                <w:color w:val="000000" w:themeColor="text1"/>
                <w:sz w:val="21"/>
                <w:szCs w:val="20"/>
                <w:lang w:bidi="ar"/>
              </w:rPr>
              <w:t>8mg/m³</w:t>
            </w:r>
          </w:p>
        </w:tc>
        <w:tc>
          <w:tcPr>
            <w:tcW w:w="1250" w:type="pct"/>
            <w:tcBorders>
              <w:top w:val="single" w:sz="4" w:space="0" w:color="auto"/>
              <w:left w:val="single" w:sz="4" w:space="0" w:color="auto"/>
              <w:bottom w:val="single" w:sz="4" w:space="0" w:color="auto"/>
              <w:right w:val="single" w:sz="4" w:space="0" w:color="auto"/>
            </w:tcBorders>
            <w:vAlign w:val="center"/>
          </w:tcPr>
          <w:p w14:paraId="39479AF9" w14:textId="77777777" w:rsidR="00204C56" w:rsidRPr="004C6618" w:rsidRDefault="00000000">
            <w:pPr>
              <w:spacing w:line="240" w:lineRule="auto"/>
              <w:ind w:firstLineChars="0" w:firstLine="0"/>
              <w:jc w:val="center"/>
              <w:textAlignment w:val="center"/>
              <w:rPr>
                <w:bCs/>
                <w:color w:val="000000" w:themeColor="text1"/>
                <w:sz w:val="21"/>
                <w:szCs w:val="20"/>
              </w:rPr>
            </w:pPr>
            <w:r w:rsidRPr="004C6618">
              <w:rPr>
                <w:bCs/>
                <w:color w:val="000000" w:themeColor="text1"/>
                <w:sz w:val="21"/>
                <w:szCs w:val="20"/>
                <w:lang w:bidi="ar"/>
              </w:rPr>
              <w:t>环氧树脂</w:t>
            </w:r>
          </w:p>
        </w:tc>
        <w:tc>
          <w:tcPr>
            <w:tcW w:w="766" w:type="pct"/>
            <w:vMerge/>
            <w:tcBorders>
              <w:top w:val="single" w:sz="4" w:space="0" w:color="auto"/>
              <w:left w:val="single" w:sz="4" w:space="0" w:color="auto"/>
              <w:bottom w:val="single" w:sz="4" w:space="0" w:color="auto"/>
              <w:right w:val="single" w:sz="4" w:space="0" w:color="auto"/>
            </w:tcBorders>
            <w:vAlign w:val="center"/>
          </w:tcPr>
          <w:p w14:paraId="0B11267D" w14:textId="77777777" w:rsidR="00204C56" w:rsidRPr="004C6618" w:rsidRDefault="00204C56">
            <w:pPr>
              <w:spacing w:line="240" w:lineRule="auto"/>
              <w:ind w:firstLineChars="0" w:firstLine="0"/>
              <w:rPr>
                <w:color w:val="000000" w:themeColor="text1"/>
                <w:sz w:val="20"/>
                <w:szCs w:val="20"/>
              </w:rPr>
            </w:pPr>
          </w:p>
        </w:tc>
      </w:tr>
      <w:tr w:rsidR="00204C56" w:rsidRPr="004C6618" w14:paraId="4F73C4BA" w14:textId="77777777">
        <w:trPr>
          <w:trHeight w:val="340"/>
          <w:jc w:val="center"/>
        </w:trPr>
        <w:tc>
          <w:tcPr>
            <w:tcW w:w="618" w:type="pct"/>
            <w:tcBorders>
              <w:top w:val="single" w:sz="4" w:space="0" w:color="auto"/>
              <w:left w:val="single" w:sz="4" w:space="0" w:color="auto"/>
              <w:bottom w:val="single" w:sz="4" w:space="0" w:color="auto"/>
              <w:right w:val="single" w:sz="4" w:space="0" w:color="auto"/>
            </w:tcBorders>
            <w:vAlign w:val="center"/>
          </w:tcPr>
          <w:p w14:paraId="564421AD" w14:textId="77777777" w:rsidR="00204C56" w:rsidRPr="004C6618" w:rsidRDefault="00000000">
            <w:pPr>
              <w:spacing w:line="240" w:lineRule="auto"/>
              <w:ind w:firstLineChars="0" w:firstLine="0"/>
              <w:jc w:val="center"/>
              <w:textAlignment w:val="center"/>
              <w:rPr>
                <w:bCs/>
                <w:color w:val="000000" w:themeColor="text1"/>
                <w:sz w:val="21"/>
                <w:szCs w:val="20"/>
              </w:rPr>
            </w:pPr>
            <w:r w:rsidRPr="004C6618">
              <w:rPr>
                <w:rFonts w:hint="eastAsia"/>
                <w:bCs/>
                <w:color w:val="000000" w:themeColor="text1"/>
                <w:sz w:val="21"/>
                <w:szCs w:val="20"/>
              </w:rPr>
              <w:t>4</w:t>
            </w:r>
          </w:p>
        </w:tc>
        <w:tc>
          <w:tcPr>
            <w:tcW w:w="1572" w:type="pct"/>
            <w:vAlign w:val="center"/>
          </w:tcPr>
          <w:p w14:paraId="0ECCC4AA" w14:textId="77777777" w:rsidR="00204C56" w:rsidRPr="004C6618" w:rsidRDefault="00000000">
            <w:pPr>
              <w:spacing w:line="240" w:lineRule="auto"/>
              <w:ind w:firstLineChars="0" w:firstLine="0"/>
              <w:jc w:val="center"/>
              <w:textAlignment w:val="center"/>
              <w:rPr>
                <w:bCs/>
                <w:color w:val="000000" w:themeColor="text1"/>
                <w:sz w:val="21"/>
                <w:szCs w:val="20"/>
                <w:lang w:bidi="ar"/>
              </w:rPr>
            </w:pPr>
            <w:r w:rsidRPr="004C6618">
              <w:rPr>
                <w:bCs/>
                <w:color w:val="000000" w:themeColor="text1"/>
                <w:sz w:val="21"/>
                <w:szCs w:val="20"/>
                <w:lang w:bidi="ar"/>
              </w:rPr>
              <w:t>单位产品非甲烷总烃排放量</w:t>
            </w:r>
          </w:p>
        </w:tc>
        <w:tc>
          <w:tcPr>
            <w:tcW w:w="794" w:type="pct"/>
            <w:tcBorders>
              <w:top w:val="single" w:sz="4" w:space="0" w:color="auto"/>
              <w:left w:val="single" w:sz="4" w:space="0" w:color="auto"/>
              <w:bottom w:val="single" w:sz="4" w:space="0" w:color="auto"/>
              <w:right w:val="single" w:sz="4" w:space="0" w:color="auto"/>
            </w:tcBorders>
            <w:vAlign w:val="center"/>
          </w:tcPr>
          <w:p w14:paraId="60A166ED" w14:textId="77777777" w:rsidR="00204C56" w:rsidRPr="004C6618" w:rsidRDefault="00000000">
            <w:pPr>
              <w:spacing w:line="240" w:lineRule="auto"/>
              <w:ind w:firstLineChars="0" w:firstLine="0"/>
              <w:jc w:val="center"/>
              <w:textAlignment w:val="center"/>
              <w:rPr>
                <w:bCs/>
                <w:color w:val="000000" w:themeColor="text1"/>
                <w:sz w:val="21"/>
                <w:szCs w:val="20"/>
              </w:rPr>
            </w:pPr>
            <w:r w:rsidRPr="004C6618">
              <w:rPr>
                <w:bCs/>
                <w:color w:val="000000" w:themeColor="text1"/>
                <w:sz w:val="21"/>
                <w:szCs w:val="20"/>
                <w:lang w:bidi="ar"/>
              </w:rPr>
              <w:t>0.3kg/t</w:t>
            </w:r>
            <w:r w:rsidRPr="004C6618">
              <w:rPr>
                <w:bCs/>
                <w:color w:val="000000" w:themeColor="text1"/>
                <w:sz w:val="21"/>
                <w:szCs w:val="20"/>
                <w:lang w:bidi="ar"/>
              </w:rPr>
              <w:t>产品</w:t>
            </w:r>
          </w:p>
        </w:tc>
        <w:tc>
          <w:tcPr>
            <w:tcW w:w="1250" w:type="pct"/>
            <w:tcBorders>
              <w:top w:val="single" w:sz="4" w:space="0" w:color="auto"/>
              <w:left w:val="single" w:sz="4" w:space="0" w:color="auto"/>
              <w:bottom w:val="single" w:sz="4" w:space="0" w:color="auto"/>
              <w:right w:val="single" w:sz="4" w:space="0" w:color="auto"/>
            </w:tcBorders>
            <w:vAlign w:val="center"/>
          </w:tcPr>
          <w:p w14:paraId="2AF682A4" w14:textId="77777777" w:rsidR="00204C56" w:rsidRPr="004C6618" w:rsidRDefault="00000000">
            <w:pPr>
              <w:spacing w:line="240" w:lineRule="auto"/>
              <w:ind w:firstLineChars="0" w:firstLine="0"/>
              <w:jc w:val="center"/>
              <w:textAlignment w:val="center"/>
              <w:rPr>
                <w:bCs/>
                <w:color w:val="000000" w:themeColor="text1"/>
                <w:sz w:val="21"/>
                <w:szCs w:val="20"/>
              </w:rPr>
            </w:pPr>
            <w:r w:rsidRPr="004C6618">
              <w:rPr>
                <w:bCs/>
                <w:color w:val="000000" w:themeColor="text1"/>
                <w:sz w:val="21"/>
                <w:szCs w:val="20"/>
                <w:lang w:bidi="ar"/>
              </w:rPr>
              <w:t>所有合成树脂</w:t>
            </w:r>
          </w:p>
          <w:p w14:paraId="4DFEA0AC" w14:textId="77777777" w:rsidR="00204C56" w:rsidRPr="004C6618" w:rsidRDefault="00000000">
            <w:pPr>
              <w:spacing w:line="240" w:lineRule="auto"/>
              <w:ind w:firstLineChars="0" w:firstLine="0"/>
              <w:jc w:val="center"/>
              <w:textAlignment w:val="center"/>
              <w:rPr>
                <w:bCs/>
                <w:color w:val="000000" w:themeColor="text1"/>
                <w:sz w:val="21"/>
                <w:szCs w:val="20"/>
              </w:rPr>
            </w:pPr>
            <w:r w:rsidRPr="004C6618">
              <w:rPr>
                <w:bCs/>
                <w:color w:val="000000" w:themeColor="text1"/>
                <w:sz w:val="21"/>
                <w:szCs w:val="20"/>
                <w:lang w:bidi="ar"/>
              </w:rPr>
              <w:t>（有机硅树脂除外）</w:t>
            </w:r>
          </w:p>
        </w:tc>
        <w:tc>
          <w:tcPr>
            <w:tcW w:w="766" w:type="pct"/>
            <w:vMerge/>
            <w:tcBorders>
              <w:top w:val="single" w:sz="4" w:space="0" w:color="auto"/>
              <w:left w:val="single" w:sz="4" w:space="0" w:color="auto"/>
              <w:bottom w:val="single" w:sz="4" w:space="0" w:color="auto"/>
              <w:right w:val="single" w:sz="4" w:space="0" w:color="auto"/>
            </w:tcBorders>
            <w:vAlign w:val="center"/>
          </w:tcPr>
          <w:p w14:paraId="3C66D12F" w14:textId="77777777" w:rsidR="00204C56" w:rsidRPr="004C6618" w:rsidRDefault="00204C56">
            <w:pPr>
              <w:spacing w:line="240" w:lineRule="auto"/>
              <w:ind w:firstLineChars="0" w:firstLine="0"/>
              <w:rPr>
                <w:color w:val="000000" w:themeColor="text1"/>
                <w:sz w:val="20"/>
                <w:szCs w:val="20"/>
              </w:rPr>
            </w:pPr>
          </w:p>
        </w:tc>
      </w:tr>
    </w:tbl>
    <w:p w14:paraId="274EE671" w14:textId="77777777" w:rsidR="00204C56" w:rsidRPr="004C6618" w:rsidRDefault="00000000">
      <w:pPr>
        <w:spacing w:line="400" w:lineRule="exact"/>
        <w:ind w:firstLineChars="0" w:firstLine="0"/>
        <w:jc w:val="center"/>
        <w:rPr>
          <w:b/>
          <w:bCs/>
          <w:color w:val="000000" w:themeColor="text1"/>
          <w:sz w:val="21"/>
        </w:rPr>
      </w:pPr>
      <w:bookmarkStart w:id="82" w:name="_Toc20853"/>
      <w:r w:rsidRPr="004C6618">
        <w:rPr>
          <w:b/>
          <w:bCs/>
          <w:color w:val="000000" w:themeColor="text1"/>
          <w:sz w:val="21"/>
        </w:rPr>
        <w:t>表</w:t>
      </w:r>
      <w:r w:rsidRPr="004C6618">
        <w:rPr>
          <w:rFonts w:hint="eastAsia"/>
          <w:b/>
          <w:bCs/>
          <w:color w:val="000000" w:themeColor="text1"/>
          <w:sz w:val="21"/>
        </w:rPr>
        <w:t>6.2-5</w:t>
      </w:r>
      <w:r w:rsidRPr="004C6618">
        <w:rPr>
          <w:b/>
          <w:bCs/>
          <w:color w:val="000000" w:themeColor="text1"/>
          <w:sz w:val="21"/>
        </w:rPr>
        <w:t xml:space="preserve"> </w:t>
      </w:r>
      <w:r w:rsidRPr="004C6618">
        <w:rPr>
          <w:b/>
          <w:bCs/>
          <w:color w:val="000000" w:themeColor="text1"/>
          <w:sz w:val="21"/>
        </w:rPr>
        <w:t>无组织排放标准</w:t>
      </w:r>
      <w:bookmarkEnd w:id="82"/>
    </w:p>
    <w:tbl>
      <w:tblPr>
        <w:tblW w:w="517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769"/>
        <w:gridCol w:w="1149"/>
        <w:gridCol w:w="2129"/>
        <w:gridCol w:w="1244"/>
        <w:gridCol w:w="3493"/>
      </w:tblGrid>
      <w:tr w:rsidR="00204C56" w:rsidRPr="004C6618" w14:paraId="70FE8CE9" w14:textId="77777777">
        <w:trPr>
          <w:jc w:val="center"/>
        </w:trPr>
        <w:tc>
          <w:tcPr>
            <w:tcW w:w="438" w:type="pct"/>
            <w:vMerge w:val="restart"/>
            <w:tcBorders>
              <w:top w:val="single" w:sz="4" w:space="0" w:color="000000"/>
              <w:left w:val="single" w:sz="4" w:space="0" w:color="000000"/>
              <w:bottom w:val="single" w:sz="4" w:space="0" w:color="000000"/>
              <w:right w:val="single" w:sz="4" w:space="0" w:color="000000"/>
            </w:tcBorders>
            <w:vAlign w:val="center"/>
          </w:tcPr>
          <w:p w14:paraId="18EB52D9" w14:textId="77777777" w:rsidR="00204C56" w:rsidRPr="004C6618" w:rsidRDefault="00000000">
            <w:pPr>
              <w:widowControl/>
              <w:adjustRightInd w:val="0"/>
              <w:snapToGrid w:val="0"/>
              <w:spacing w:line="240" w:lineRule="auto"/>
              <w:ind w:firstLineChars="0" w:firstLine="0"/>
              <w:jc w:val="center"/>
              <w:rPr>
                <w:b/>
                <w:color w:val="000000" w:themeColor="text1"/>
                <w:sz w:val="21"/>
                <w:szCs w:val="21"/>
              </w:rPr>
            </w:pPr>
            <w:bookmarkStart w:id="83" w:name="_Hlk198898551"/>
            <w:r w:rsidRPr="004C6618">
              <w:rPr>
                <w:b/>
                <w:color w:val="000000" w:themeColor="text1"/>
                <w:sz w:val="21"/>
                <w:szCs w:val="21"/>
              </w:rPr>
              <w:t>序号</w:t>
            </w:r>
          </w:p>
        </w:tc>
        <w:tc>
          <w:tcPr>
            <w:tcW w:w="654" w:type="pct"/>
            <w:vMerge w:val="restart"/>
            <w:tcBorders>
              <w:top w:val="single" w:sz="4" w:space="0" w:color="000000"/>
              <w:left w:val="nil"/>
              <w:bottom w:val="single" w:sz="4" w:space="0" w:color="000000"/>
              <w:right w:val="single" w:sz="4" w:space="0" w:color="000000"/>
            </w:tcBorders>
            <w:vAlign w:val="center"/>
          </w:tcPr>
          <w:p w14:paraId="16D6017D" w14:textId="77777777" w:rsidR="00204C56" w:rsidRPr="004C6618" w:rsidRDefault="00000000">
            <w:pPr>
              <w:widowControl/>
              <w:adjustRightInd w:val="0"/>
              <w:snapToGrid w:val="0"/>
              <w:spacing w:line="240" w:lineRule="auto"/>
              <w:ind w:firstLineChars="0" w:firstLine="0"/>
              <w:jc w:val="center"/>
              <w:rPr>
                <w:b/>
                <w:color w:val="000000" w:themeColor="text1"/>
                <w:sz w:val="21"/>
                <w:szCs w:val="21"/>
              </w:rPr>
            </w:pPr>
            <w:r w:rsidRPr="004C6618">
              <w:rPr>
                <w:b/>
                <w:color w:val="000000" w:themeColor="text1"/>
                <w:sz w:val="21"/>
                <w:szCs w:val="21"/>
              </w:rPr>
              <w:t>污染物项目</w:t>
            </w:r>
          </w:p>
        </w:tc>
        <w:tc>
          <w:tcPr>
            <w:tcW w:w="1920" w:type="pct"/>
            <w:gridSpan w:val="2"/>
            <w:tcBorders>
              <w:top w:val="single" w:sz="4" w:space="0" w:color="000000"/>
              <w:left w:val="nil"/>
              <w:bottom w:val="single" w:sz="4" w:space="0" w:color="000000"/>
              <w:right w:val="single" w:sz="4" w:space="0" w:color="000000"/>
            </w:tcBorders>
            <w:vAlign w:val="center"/>
          </w:tcPr>
          <w:p w14:paraId="2B03C3CC" w14:textId="77777777" w:rsidR="00204C56" w:rsidRPr="004C6618" w:rsidRDefault="00000000">
            <w:pPr>
              <w:widowControl/>
              <w:adjustRightInd w:val="0"/>
              <w:snapToGrid w:val="0"/>
              <w:spacing w:line="240" w:lineRule="auto"/>
              <w:ind w:firstLineChars="0" w:firstLine="0"/>
              <w:jc w:val="center"/>
              <w:rPr>
                <w:b/>
                <w:color w:val="000000" w:themeColor="text1"/>
                <w:sz w:val="21"/>
                <w:szCs w:val="21"/>
              </w:rPr>
            </w:pPr>
            <w:r w:rsidRPr="004C6618">
              <w:rPr>
                <w:b/>
                <w:color w:val="000000" w:themeColor="text1"/>
                <w:sz w:val="21"/>
                <w:szCs w:val="21"/>
              </w:rPr>
              <w:t>无组织排放监控点浓度限值（</w:t>
            </w:r>
            <w:r w:rsidRPr="004C6618">
              <w:rPr>
                <w:b/>
                <w:color w:val="000000" w:themeColor="text1"/>
                <w:sz w:val="21"/>
                <w:szCs w:val="21"/>
              </w:rPr>
              <w:t>mg/m</w:t>
            </w:r>
            <w:r w:rsidRPr="004C6618">
              <w:rPr>
                <w:b/>
                <w:color w:val="000000" w:themeColor="text1"/>
                <w:sz w:val="21"/>
                <w:szCs w:val="21"/>
                <w:vertAlign w:val="superscript"/>
              </w:rPr>
              <w:t>3</w:t>
            </w:r>
            <w:r w:rsidRPr="004C6618">
              <w:rPr>
                <w:b/>
                <w:color w:val="000000" w:themeColor="text1"/>
                <w:sz w:val="21"/>
                <w:szCs w:val="21"/>
              </w:rPr>
              <w:t>）</w:t>
            </w:r>
          </w:p>
        </w:tc>
        <w:tc>
          <w:tcPr>
            <w:tcW w:w="1988" w:type="pct"/>
            <w:vMerge w:val="restart"/>
            <w:tcBorders>
              <w:top w:val="single" w:sz="4" w:space="0" w:color="000000"/>
              <w:left w:val="nil"/>
              <w:right w:val="single" w:sz="4" w:space="0" w:color="000000"/>
            </w:tcBorders>
            <w:vAlign w:val="center"/>
          </w:tcPr>
          <w:p w14:paraId="4A7B231B" w14:textId="77777777" w:rsidR="00204C56" w:rsidRPr="004C6618" w:rsidRDefault="00000000">
            <w:pPr>
              <w:widowControl/>
              <w:adjustRightInd w:val="0"/>
              <w:snapToGrid w:val="0"/>
              <w:spacing w:line="240" w:lineRule="auto"/>
              <w:ind w:firstLineChars="0" w:firstLine="0"/>
              <w:jc w:val="center"/>
              <w:rPr>
                <w:bCs/>
                <w:color w:val="000000" w:themeColor="text1"/>
                <w:sz w:val="21"/>
                <w:szCs w:val="21"/>
              </w:rPr>
            </w:pPr>
            <w:r w:rsidRPr="004C6618">
              <w:rPr>
                <w:bCs/>
                <w:color w:val="000000" w:themeColor="text1"/>
                <w:sz w:val="21"/>
                <w:szCs w:val="21"/>
              </w:rPr>
              <w:t>执行标准</w:t>
            </w:r>
          </w:p>
        </w:tc>
      </w:tr>
      <w:tr w:rsidR="00204C56" w:rsidRPr="004C6618" w14:paraId="4A7BE439" w14:textId="77777777">
        <w:trPr>
          <w:jc w:val="center"/>
        </w:trPr>
        <w:tc>
          <w:tcPr>
            <w:tcW w:w="438" w:type="pct"/>
            <w:vMerge/>
            <w:tcBorders>
              <w:top w:val="single" w:sz="4" w:space="0" w:color="000000"/>
              <w:left w:val="single" w:sz="4" w:space="0" w:color="000000"/>
              <w:bottom w:val="single" w:sz="4" w:space="0" w:color="000000"/>
              <w:right w:val="single" w:sz="4" w:space="0" w:color="000000"/>
            </w:tcBorders>
            <w:vAlign w:val="center"/>
          </w:tcPr>
          <w:p w14:paraId="7070B922" w14:textId="77777777" w:rsidR="00204C56" w:rsidRPr="004C6618" w:rsidRDefault="00204C56">
            <w:pPr>
              <w:spacing w:line="240" w:lineRule="auto"/>
              <w:ind w:firstLineChars="0" w:firstLine="0"/>
              <w:rPr>
                <w:bCs/>
                <w:color w:val="000000" w:themeColor="text1"/>
                <w:sz w:val="21"/>
                <w:szCs w:val="21"/>
              </w:rPr>
            </w:pPr>
          </w:p>
        </w:tc>
        <w:tc>
          <w:tcPr>
            <w:tcW w:w="654" w:type="pct"/>
            <w:vMerge/>
            <w:tcBorders>
              <w:top w:val="single" w:sz="4" w:space="0" w:color="000000"/>
              <w:left w:val="nil"/>
              <w:bottom w:val="single" w:sz="4" w:space="0" w:color="000000"/>
              <w:right w:val="single" w:sz="4" w:space="0" w:color="000000"/>
            </w:tcBorders>
            <w:vAlign w:val="center"/>
          </w:tcPr>
          <w:p w14:paraId="2F7B3C2C" w14:textId="77777777" w:rsidR="00204C56" w:rsidRPr="004C6618" w:rsidRDefault="00204C56">
            <w:pPr>
              <w:spacing w:line="240" w:lineRule="auto"/>
              <w:ind w:firstLineChars="0" w:firstLine="0"/>
              <w:rPr>
                <w:bCs/>
                <w:color w:val="000000" w:themeColor="text1"/>
                <w:sz w:val="21"/>
                <w:szCs w:val="21"/>
              </w:rPr>
            </w:pPr>
          </w:p>
        </w:tc>
        <w:tc>
          <w:tcPr>
            <w:tcW w:w="1212" w:type="pct"/>
            <w:tcBorders>
              <w:top w:val="single" w:sz="4" w:space="0" w:color="000000"/>
              <w:left w:val="nil"/>
              <w:bottom w:val="single" w:sz="4" w:space="0" w:color="000000"/>
              <w:right w:val="single" w:sz="4" w:space="0" w:color="000000"/>
            </w:tcBorders>
            <w:vAlign w:val="center"/>
          </w:tcPr>
          <w:p w14:paraId="25C03057" w14:textId="77777777" w:rsidR="00204C56" w:rsidRPr="004C6618" w:rsidRDefault="00000000">
            <w:pPr>
              <w:adjustRightInd w:val="0"/>
              <w:snapToGrid w:val="0"/>
              <w:spacing w:line="240" w:lineRule="auto"/>
              <w:ind w:firstLineChars="0" w:firstLine="0"/>
              <w:jc w:val="center"/>
              <w:rPr>
                <w:b/>
                <w:color w:val="000000" w:themeColor="text1"/>
                <w:sz w:val="21"/>
                <w:szCs w:val="21"/>
              </w:rPr>
            </w:pPr>
            <w:r w:rsidRPr="004C6618">
              <w:rPr>
                <w:b/>
                <w:color w:val="000000" w:themeColor="text1"/>
                <w:sz w:val="21"/>
                <w:szCs w:val="21"/>
              </w:rPr>
              <w:t>监控点</w:t>
            </w:r>
          </w:p>
        </w:tc>
        <w:tc>
          <w:tcPr>
            <w:tcW w:w="708" w:type="pct"/>
            <w:tcBorders>
              <w:top w:val="single" w:sz="4" w:space="0" w:color="000000"/>
              <w:left w:val="nil"/>
              <w:bottom w:val="single" w:sz="4" w:space="0" w:color="auto"/>
              <w:right w:val="single" w:sz="4" w:space="0" w:color="000000"/>
            </w:tcBorders>
            <w:vAlign w:val="center"/>
          </w:tcPr>
          <w:p w14:paraId="590B309A" w14:textId="77777777" w:rsidR="00204C56" w:rsidRPr="004C6618" w:rsidRDefault="00000000">
            <w:pPr>
              <w:adjustRightInd w:val="0"/>
              <w:snapToGrid w:val="0"/>
              <w:spacing w:line="240" w:lineRule="auto"/>
              <w:ind w:firstLineChars="0" w:firstLine="0"/>
              <w:jc w:val="center"/>
              <w:rPr>
                <w:b/>
                <w:color w:val="000000" w:themeColor="text1"/>
                <w:sz w:val="21"/>
                <w:szCs w:val="21"/>
              </w:rPr>
            </w:pPr>
            <w:r w:rsidRPr="004C6618">
              <w:rPr>
                <w:b/>
                <w:color w:val="000000" w:themeColor="text1"/>
                <w:sz w:val="21"/>
                <w:szCs w:val="21"/>
              </w:rPr>
              <w:t>浓度</w:t>
            </w:r>
          </w:p>
        </w:tc>
        <w:tc>
          <w:tcPr>
            <w:tcW w:w="1988" w:type="pct"/>
            <w:vMerge/>
            <w:tcBorders>
              <w:left w:val="nil"/>
              <w:bottom w:val="single" w:sz="4" w:space="0" w:color="auto"/>
              <w:right w:val="single" w:sz="4" w:space="0" w:color="000000"/>
            </w:tcBorders>
            <w:vAlign w:val="center"/>
          </w:tcPr>
          <w:p w14:paraId="1D546A3A" w14:textId="77777777" w:rsidR="00204C56" w:rsidRPr="004C6618" w:rsidRDefault="00204C56">
            <w:pPr>
              <w:adjustRightInd w:val="0"/>
              <w:snapToGrid w:val="0"/>
              <w:spacing w:line="240" w:lineRule="auto"/>
              <w:ind w:firstLineChars="0" w:firstLine="0"/>
              <w:jc w:val="center"/>
              <w:rPr>
                <w:bCs/>
                <w:color w:val="000000" w:themeColor="text1"/>
                <w:sz w:val="21"/>
                <w:szCs w:val="21"/>
              </w:rPr>
            </w:pPr>
          </w:p>
        </w:tc>
      </w:tr>
      <w:tr w:rsidR="00204C56" w:rsidRPr="004C6618" w14:paraId="0C770722" w14:textId="77777777">
        <w:trPr>
          <w:jc w:val="center"/>
        </w:trPr>
        <w:tc>
          <w:tcPr>
            <w:tcW w:w="438" w:type="pct"/>
            <w:tcBorders>
              <w:top w:val="single" w:sz="4" w:space="0" w:color="000000"/>
              <w:left w:val="single" w:sz="4" w:space="0" w:color="000000"/>
              <w:bottom w:val="single" w:sz="4" w:space="0" w:color="000000"/>
              <w:right w:val="single" w:sz="4" w:space="0" w:color="000000"/>
            </w:tcBorders>
            <w:vAlign w:val="center"/>
          </w:tcPr>
          <w:p w14:paraId="0DEF3E8B" w14:textId="77777777" w:rsidR="00204C56" w:rsidRPr="004C6618" w:rsidRDefault="00000000">
            <w:pPr>
              <w:widowControl/>
              <w:overflowPunct w:val="0"/>
              <w:adjustRightInd w:val="0"/>
              <w:spacing w:line="240" w:lineRule="auto"/>
              <w:ind w:firstLineChars="0" w:firstLine="0"/>
              <w:jc w:val="center"/>
              <w:textAlignment w:val="baseline"/>
              <w:rPr>
                <w:color w:val="000000" w:themeColor="text1"/>
                <w:kern w:val="0"/>
                <w:sz w:val="21"/>
                <w:szCs w:val="21"/>
              </w:rPr>
            </w:pPr>
            <w:r w:rsidRPr="004C6618">
              <w:rPr>
                <w:color w:val="000000" w:themeColor="text1"/>
                <w:kern w:val="0"/>
                <w:sz w:val="21"/>
                <w:szCs w:val="21"/>
              </w:rPr>
              <w:t>1</w:t>
            </w:r>
          </w:p>
        </w:tc>
        <w:tc>
          <w:tcPr>
            <w:tcW w:w="654" w:type="pct"/>
            <w:tcBorders>
              <w:top w:val="single" w:sz="4" w:space="0" w:color="000000"/>
              <w:left w:val="nil"/>
              <w:bottom w:val="single" w:sz="4" w:space="0" w:color="000000"/>
              <w:right w:val="single" w:sz="4" w:space="0" w:color="000000"/>
            </w:tcBorders>
            <w:vAlign w:val="center"/>
          </w:tcPr>
          <w:p w14:paraId="2E3F1A30" w14:textId="77777777" w:rsidR="00204C56" w:rsidRPr="004C6618" w:rsidRDefault="00000000">
            <w:pPr>
              <w:widowControl/>
              <w:overflowPunct w:val="0"/>
              <w:adjustRightInd w:val="0"/>
              <w:spacing w:line="240" w:lineRule="auto"/>
              <w:ind w:firstLineChars="0" w:firstLine="0"/>
              <w:jc w:val="center"/>
              <w:textAlignment w:val="baseline"/>
              <w:rPr>
                <w:color w:val="000000" w:themeColor="text1"/>
                <w:kern w:val="0"/>
                <w:sz w:val="21"/>
                <w:szCs w:val="21"/>
              </w:rPr>
            </w:pPr>
            <w:r w:rsidRPr="004C6618">
              <w:rPr>
                <w:color w:val="000000" w:themeColor="text1"/>
                <w:kern w:val="0"/>
                <w:sz w:val="21"/>
                <w:szCs w:val="21"/>
              </w:rPr>
              <w:t>硫酸雾</w:t>
            </w:r>
          </w:p>
        </w:tc>
        <w:tc>
          <w:tcPr>
            <w:tcW w:w="1212" w:type="pct"/>
            <w:tcBorders>
              <w:top w:val="single" w:sz="4" w:space="0" w:color="000000"/>
              <w:left w:val="nil"/>
              <w:bottom w:val="single" w:sz="4" w:space="0" w:color="000000"/>
              <w:right w:val="single" w:sz="4" w:space="0" w:color="000000"/>
            </w:tcBorders>
            <w:vAlign w:val="center"/>
          </w:tcPr>
          <w:p w14:paraId="45DC660C" w14:textId="77777777" w:rsidR="00204C56" w:rsidRPr="004C6618" w:rsidRDefault="00000000">
            <w:pPr>
              <w:snapToGrid w:val="0"/>
              <w:spacing w:line="240" w:lineRule="auto"/>
              <w:ind w:firstLineChars="0" w:firstLine="0"/>
              <w:jc w:val="center"/>
              <w:rPr>
                <w:color w:val="000000" w:themeColor="text1"/>
                <w:sz w:val="21"/>
                <w:szCs w:val="21"/>
              </w:rPr>
            </w:pPr>
            <w:r w:rsidRPr="004C6618">
              <w:rPr>
                <w:color w:val="000000" w:themeColor="text1"/>
                <w:sz w:val="21"/>
                <w:szCs w:val="21"/>
              </w:rPr>
              <w:t>周界外浓度最高点</w:t>
            </w:r>
          </w:p>
        </w:tc>
        <w:tc>
          <w:tcPr>
            <w:tcW w:w="708" w:type="pct"/>
            <w:tcBorders>
              <w:top w:val="single" w:sz="4" w:space="0" w:color="auto"/>
              <w:left w:val="nil"/>
              <w:bottom w:val="single" w:sz="4" w:space="0" w:color="000000"/>
              <w:right w:val="single" w:sz="4" w:space="0" w:color="000000"/>
            </w:tcBorders>
            <w:vAlign w:val="center"/>
          </w:tcPr>
          <w:p w14:paraId="3343C68F" w14:textId="77777777" w:rsidR="00204C56" w:rsidRPr="004C6618" w:rsidRDefault="00000000">
            <w:pPr>
              <w:widowControl/>
              <w:overflowPunct w:val="0"/>
              <w:adjustRightInd w:val="0"/>
              <w:spacing w:line="240" w:lineRule="auto"/>
              <w:ind w:firstLineChars="0" w:firstLine="0"/>
              <w:jc w:val="center"/>
              <w:textAlignment w:val="baseline"/>
              <w:rPr>
                <w:color w:val="000000" w:themeColor="text1"/>
                <w:kern w:val="0"/>
                <w:sz w:val="21"/>
                <w:szCs w:val="21"/>
              </w:rPr>
            </w:pPr>
            <w:r w:rsidRPr="004C6618">
              <w:rPr>
                <w:color w:val="000000" w:themeColor="text1"/>
                <w:kern w:val="0"/>
                <w:sz w:val="21"/>
                <w:szCs w:val="21"/>
              </w:rPr>
              <w:t>1.2</w:t>
            </w:r>
          </w:p>
        </w:tc>
        <w:tc>
          <w:tcPr>
            <w:tcW w:w="1988" w:type="pct"/>
            <w:vMerge w:val="restart"/>
            <w:tcBorders>
              <w:top w:val="single" w:sz="4" w:space="0" w:color="auto"/>
              <w:left w:val="nil"/>
              <w:right w:val="single" w:sz="4" w:space="0" w:color="000000"/>
            </w:tcBorders>
            <w:vAlign w:val="center"/>
          </w:tcPr>
          <w:p w14:paraId="4A251A84" w14:textId="77777777" w:rsidR="00204C56" w:rsidRPr="004C6618" w:rsidRDefault="00000000">
            <w:pPr>
              <w:widowControl/>
              <w:overflowPunct w:val="0"/>
              <w:adjustRightInd w:val="0"/>
              <w:spacing w:line="240" w:lineRule="auto"/>
              <w:ind w:firstLineChars="0" w:firstLine="0"/>
              <w:jc w:val="center"/>
              <w:textAlignment w:val="baseline"/>
              <w:rPr>
                <w:bCs/>
                <w:color w:val="000000" w:themeColor="text1"/>
                <w:kern w:val="0"/>
                <w:sz w:val="21"/>
                <w:szCs w:val="21"/>
              </w:rPr>
            </w:pPr>
            <w:r w:rsidRPr="004C6618">
              <w:rPr>
                <w:bCs/>
                <w:color w:val="000000" w:themeColor="text1"/>
                <w:kern w:val="0"/>
                <w:sz w:val="21"/>
                <w:szCs w:val="21"/>
              </w:rPr>
              <w:t>《大气污染物综合排放标准》（</w:t>
            </w:r>
            <w:r w:rsidRPr="004C6618">
              <w:rPr>
                <w:bCs/>
                <w:color w:val="000000" w:themeColor="text1"/>
                <w:kern w:val="0"/>
                <w:sz w:val="21"/>
                <w:szCs w:val="21"/>
              </w:rPr>
              <w:t>GB16297-1996</w:t>
            </w:r>
            <w:r w:rsidRPr="004C6618">
              <w:rPr>
                <w:bCs/>
                <w:color w:val="000000" w:themeColor="text1"/>
                <w:kern w:val="0"/>
                <w:sz w:val="21"/>
                <w:szCs w:val="21"/>
              </w:rPr>
              <w:t>）表</w:t>
            </w:r>
            <w:r w:rsidRPr="004C6618">
              <w:rPr>
                <w:bCs/>
                <w:color w:val="000000" w:themeColor="text1"/>
                <w:kern w:val="0"/>
                <w:sz w:val="21"/>
                <w:szCs w:val="21"/>
              </w:rPr>
              <w:t>2</w:t>
            </w:r>
          </w:p>
        </w:tc>
      </w:tr>
      <w:tr w:rsidR="00204C56" w:rsidRPr="004C6618" w14:paraId="5D9376DB" w14:textId="77777777">
        <w:trPr>
          <w:jc w:val="center"/>
        </w:trPr>
        <w:tc>
          <w:tcPr>
            <w:tcW w:w="438" w:type="pct"/>
            <w:tcBorders>
              <w:top w:val="single" w:sz="4" w:space="0" w:color="000000"/>
              <w:left w:val="single" w:sz="4" w:space="0" w:color="000000"/>
              <w:bottom w:val="single" w:sz="4" w:space="0" w:color="000000"/>
              <w:right w:val="single" w:sz="4" w:space="0" w:color="000000"/>
            </w:tcBorders>
            <w:vAlign w:val="center"/>
          </w:tcPr>
          <w:p w14:paraId="4D595A46" w14:textId="77777777" w:rsidR="00204C56" w:rsidRPr="004C6618" w:rsidRDefault="00000000">
            <w:pPr>
              <w:widowControl/>
              <w:overflowPunct w:val="0"/>
              <w:adjustRightInd w:val="0"/>
              <w:spacing w:line="240" w:lineRule="auto"/>
              <w:ind w:firstLineChars="0" w:firstLine="0"/>
              <w:jc w:val="center"/>
              <w:textAlignment w:val="baseline"/>
              <w:rPr>
                <w:color w:val="000000" w:themeColor="text1"/>
                <w:kern w:val="0"/>
                <w:sz w:val="21"/>
                <w:szCs w:val="21"/>
              </w:rPr>
            </w:pPr>
            <w:r w:rsidRPr="004C6618">
              <w:rPr>
                <w:color w:val="000000" w:themeColor="text1"/>
                <w:kern w:val="0"/>
                <w:sz w:val="21"/>
                <w:szCs w:val="21"/>
              </w:rPr>
              <w:t>2</w:t>
            </w:r>
          </w:p>
        </w:tc>
        <w:tc>
          <w:tcPr>
            <w:tcW w:w="654" w:type="pct"/>
            <w:tcBorders>
              <w:top w:val="single" w:sz="4" w:space="0" w:color="000000"/>
              <w:left w:val="nil"/>
              <w:bottom w:val="single" w:sz="4" w:space="0" w:color="000000"/>
              <w:right w:val="single" w:sz="4" w:space="0" w:color="000000"/>
            </w:tcBorders>
            <w:vAlign w:val="center"/>
          </w:tcPr>
          <w:p w14:paraId="77E90EBC" w14:textId="77777777" w:rsidR="00204C56" w:rsidRPr="004C6618" w:rsidRDefault="00000000">
            <w:pPr>
              <w:widowControl/>
              <w:overflowPunct w:val="0"/>
              <w:adjustRightInd w:val="0"/>
              <w:spacing w:line="240" w:lineRule="auto"/>
              <w:ind w:firstLineChars="0" w:firstLine="0"/>
              <w:jc w:val="center"/>
              <w:textAlignment w:val="baseline"/>
              <w:rPr>
                <w:color w:val="000000" w:themeColor="text1"/>
                <w:kern w:val="0"/>
                <w:sz w:val="21"/>
                <w:szCs w:val="21"/>
              </w:rPr>
            </w:pPr>
            <w:r w:rsidRPr="004C6618">
              <w:rPr>
                <w:color w:val="000000" w:themeColor="text1"/>
                <w:kern w:val="0"/>
                <w:sz w:val="21"/>
                <w:szCs w:val="21"/>
              </w:rPr>
              <w:t>氮氧化物</w:t>
            </w:r>
          </w:p>
        </w:tc>
        <w:tc>
          <w:tcPr>
            <w:tcW w:w="1212" w:type="pct"/>
            <w:tcBorders>
              <w:top w:val="single" w:sz="4" w:space="0" w:color="000000"/>
              <w:left w:val="nil"/>
              <w:bottom w:val="single" w:sz="4" w:space="0" w:color="000000"/>
              <w:right w:val="single" w:sz="4" w:space="0" w:color="000000"/>
            </w:tcBorders>
            <w:vAlign w:val="center"/>
          </w:tcPr>
          <w:p w14:paraId="42E7444C" w14:textId="77777777" w:rsidR="00204C56" w:rsidRPr="004C6618" w:rsidRDefault="00000000">
            <w:pPr>
              <w:snapToGrid w:val="0"/>
              <w:spacing w:line="240" w:lineRule="auto"/>
              <w:ind w:firstLineChars="0" w:firstLine="0"/>
              <w:jc w:val="center"/>
              <w:rPr>
                <w:color w:val="000000" w:themeColor="text1"/>
                <w:sz w:val="21"/>
                <w:szCs w:val="21"/>
              </w:rPr>
            </w:pPr>
            <w:r w:rsidRPr="004C6618">
              <w:rPr>
                <w:color w:val="000000" w:themeColor="text1"/>
                <w:sz w:val="21"/>
                <w:szCs w:val="21"/>
              </w:rPr>
              <w:t>周界外浓度最高点</w:t>
            </w:r>
          </w:p>
        </w:tc>
        <w:tc>
          <w:tcPr>
            <w:tcW w:w="708" w:type="pct"/>
            <w:tcBorders>
              <w:top w:val="single" w:sz="4" w:space="0" w:color="auto"/>
              <w:left w:val="nil"/>
              <w:bottom w:val="single" w:sz="4" w:space="0" w:color="000000"/>
              <w:right w:val="single" w:sz="4" w:space="0" w:color="000000"/>
            </w:tcBorders>
            <w:vAlign w:val="center"/>
          </w:tcPr>
          <w:p w14:paraId="3D33F725" w14:textId="77777777" w:rsidR="00204C56" w:rsidRPr="004C6618" w:rsidRDefault="00000000">
            <w:pPr>
              <w:widowControl/>
              <w:overflowPunct w:val="0"/>
              <w:adjustRightInd w:val="0"/>
              <w:spacing w:line="240" w:lineRule="auto"/>
              <w:ind w:firstLineChars="0" w:firstLine="0"/>
              <w:jc w:val="center"/>
              <w:textAlignment w:val="baseline"/>
              <w:rPr>
                <w:color w:val="000000" w:themeColor="text1"/>
                <w:kern w:val="0"/>
                <w:sz w:val="21"/>
                <w:szCs w:val="21"/>
              </w:rPr>
            </w:pPr>
            <w:r w:rsidRPr="004C6618">
              <w:rPr>
                <w:color w:val="000000" w:themeColor="text1"/>
                <w:kern w:val="0"/>
                <w:sz w:val="21"/>
                <w:szCs w:val="21"/>
              </w:rPr>
              <w:t>0.12</w:t>
            </w:r>
          </w:p>
        </w:tc>
        <w:tc>
          <w:tcPr>
            <w:tcW w:w="1988" w:type="pct"/>
            <w:vMerge/>
            <w:tcBorders>
              <w:left w:val="nil"/>
              <w:right w:val="single" w:sz="4" w:space="0" w:color="000000"/>
            </w:tcBorders>
            <w:vAlign w:val="center"/>
          </w:tcPr>
          <w:p w14:paraId="0D9D10A0" w14:textId="77777777" w:rsidR="00204C56" w:rsidRPr="004C6618" w:rsidRDefault="00204C56">
            <w:pPr>
              <w:widowControl/>
              <w:overflowPunct w:val="0"/>
              <w:adjustRightInd w:val="0"/>
              <w:spacing w:line="240" w:lineRule="auto"/>
              <w:ind w:firstLineChars="0" w:firstLine="0"/>
              <w:jc w:val="center"/>
              <w:textAlignment w:val="baseline"/>
              <w:rPr>
                <w:bCs/>
                <w:color w:val="000000" w:themeColor="text1"/>
                <w:kern w:val="0"/>
                <w:sz w:val="21"/>
                <w:szCs w:val="21"/>
              </w:rPr>
            </w:pPr>
          </w:p>
        </w:tc>
      </w:tr>
      <w:tr w:rsidR="00204C56" w:rsidRPr="004C6618" w14:paraId="5C4FEE67" w14:textId="77777777">
        <w:trPr>
          <w:jc w:val="center"/>
        </w:trPr>
        <w:tc>
          <w:tcPr>
            <w:tcW w:w="438" w:type="pct"/>
            <w:tcBorders>
              <w:top w:val="single" w:sz="4" w:space="0" w:color="000000"/>
              <w:left w:val="single" w:sz="4" w:space="0" w:color="000000"/>
              <w:bottom w:val="single" w:sz="4" w:space="0" w:color="000000"/>
              <w:right w:val="single" w:sz="4" w:space="0" w:color="000000"/>
            </w:tcBorders>
            <w:vAlign w:val="center"/>
          </w:tcPr>
          <w:p w14:paraId="7D439A41" w14:textId="77777777" w:rsidR="00204C56" w:rsidRPr="004C6618" w:rsidRDefault="00000000">
            <w:pPr>
              <w:widowControl/>
              <w:overflowPunct w:val="0"/>
              <w:adjustRightInd w:val="0"/>
              <w:spacing w:line="240" w:lineRule="auto"/>
              <w:ind w:firstLineChars="0" w:firstLine="0"/>
              <w:jc w:val="center"/>
              <w:textAlignment w:val="baseline"/>
              <w:rPr>
                <w:color w:val="000000" w:themeColor="text1"/>
                <w:kern w:val="0"/>
                <w:sz w:val="21"/>
                <w:szCs w:val="21"/>
              </w:rPr>
            </w:pPr>
            <w:r w:rsidRPr="004C6618">
              <w:rPr>
                <w:color w:val="000000" w:themeColor="text1"/>
                <w:kern w:val="0"/>
                <w:sz w:val="21"/>
                <w:szCs w:val="21"/>
              </w:rPr>
              <w:t>3</w:t>
            </w:r>
          </w:p>
        </w:tc>
        <w:tc>
          <w:tcPr>
            <w:tcW w:w="654" w:type="pct"/>
            <w:tcBorders>
              <w:top w:val="single" w:sz="4" w:space="0" w:color="000000"/>
              <w:left w:val="nil"/>
              <w:bottom w:val="single" w:sz="4" w:space="0" w:color="000000"/>
              <w:right w:val="single" w:sz="4" w:space="0" w:color="000000"/>
            </w:tcBorders>
            <w:vAlign w:val="center"/>
          </w:tcPr>
          <w:p w14:paraId="2581A2A1" w14:textId="77777777" w:rsidR="00204C56" w:rsidRPr="004C6618" w:rsidRDefault="00000000">
            <w:pPr>
              <w:widowControl/>
              <w:overflowPunct w:val="0"/>
              <w:adjustRightInd w:val="0"/>
              <w:spacing w:line="240" w:lineRule="auto"/>
              <w:ind w:firstLineChars="0" w:firstLine="0"/>
              <w:jc w:val="center"/>
              <w:textAlignment w:val="baseline"/>
              <w:rPr>
                <w:color w:val="000000" w:themeColor="text1"/>
                <w:kern w:val="0"/>
                <w:sz w:val="21"/>
                <w:szCs w:val="21"/>
              </w:rPr>
            </w:pPr>
            <w:r w:rsidRPr="004C6618">
              <w:rPr>
                <w:color w:val="000000" w:themeColor="text1"/>
                <w:kern w:val="0"/>
                <w:sz w:val="21"/>
                <w:szCs w:val="21"/>
              </w:rPr>
              <w:t>非甲烷总烃</w:t>
            </w:r>
          </w:p>
        </w:tc>
        <w:tc>
          <w:tcPr>
            <w:tcW w:w="1212" w:type="pct"/>
            <w:tcBorders>
              <w:top w:val="single" w:sz="4" w:space="0" w:color="000000"/>
              <w:left w:val="nil"/>
              <w:bottom w:val="single" w:sz="4" w:space="0" w:color="000000"/>
              <w:right w:val="single" w:sz="4" w:space="0" w:color="000000"/>
            </w:tcBorders>
            <w:vAlign w:val="center"/>
          </w:tcPr>
          <w:p w14:paraId="7948CD6E" w14:textId="77777777" w:rsidR="00204C56" w:rsidRPr="004C6618" w:rsidRDefault="00000000">
            <w:pPr>
              <w:snapToGrid w:val="0"/>
              <w:spacing w:line="240" w:lineRule="auto"/>
              <w:ind w:firstLineChars="0" w:firstLine="0"/>
              <w:jc w:val="center"/>
              <w:rPr>
                <w:color w:val="000000" w:themeColor="text1"/>
                <w:sz w:val="21"/>
                <w:szCs w:val="21"/>
              </w:rPr>
            </w:pPr>
            <w:r w:rsidRPr="004C6618">
              <w:rPr>
                <w:color w:val="000000" w:themeColor="text1"/>
                <w:sz w:val="21"/>
                <w:lang w:bidi="ar"/>
              </w:rPr>
              <w:t>企业边界大气污染物浓度限值</w:t>
            </w:r>
          </w:p>
        </w:tc>
        <w:tc>
          <w:tcPr>
            <w:tcW w:w="708" w:type="pct"/>
            <w:tcBorders>
              <w:top w:val="single" w:sz="4" w:space="0" w:color="auto"/>
              <w:left w:val="nil"/>
              <w:bottom w:val="single" w:sz="4" w:space="0" w:color="000000"/>
              <w:right w:val="single" w:sz="4" w:space="0" w:color="000000"/>
            </w:tcBorders>
            <w:vAlign w:val="center"/>
          </w:tcPr>
          <w:p w14:paraId="78FDF815" w14:textId="77777777" w:rsidR="00204C56" w:rsidRPr="004C6618" w:rsidRDefault="00000000">
            <w:pPr>
              <w:widowControl/>
              <w:overflowPunct w:val="0"/>
              <w:adjustRightInd w:val="0"/>
              <w:spacing w:line="240" w:lineRule="auto"/>
              <w:ind w:firstLineChars="0" w:firstLine="0"/>
              <w:jc w:val="center"/>
              <w:textAlignment w:val="baseline"/>
              <w:rPr>
                <w:color w:val="000000" w:themeColor="text1"/>
                <w:kern w:val="0"/>
                <w:sz w:val="21"/>
                <w:szCs w:val="21"/>
              </w:rPr>
            </w:pPr>
            <w:r w:rsidRPr="004C6618">
              <w:rPr>
                <w:color w:val="000000" w:themeColor="text1"/>
                <w:kern w:val="0"/>
                <w:sz w:val="21"/>
                <w:szCs w:val="21"/>
              </w:rPr>
              <w:t>4.0</w:t>
            </w:r>
          </w:p>
        </w:tc>
        <w:tc>
          <w:tcPr>
            <w:tcW w:w="1988" w:type="pct"/>
            <w:vMerge w:val="restart"/>
            <w:tcBorders>
              <w:left w:val="nil"/>
              <w:right w:val="single" w:sz="4" w:space="0" w:color="000000"/>
            </w:tcBorders>
            <w:vAlign w:val="center"/>
          </w:tcPr>
          <w:p w14:paraId="42233909" w14:textId="77777777" w:rsidR="00204C56" w:rsidRPr="004C6618" w:rsidRDefault="00000000">
            <w:pPr>
              <w:widowControl/>
              <w:overflowPunct w:val="0"/>
              <w:adjustRightInd w:val="0"/>
              <w:spacing w:line="240" w:lineRule="auto"/>
              <w:ind w:firstLineChars="0" w:firstLine="0"/>
              <w:jc w:val="center"/>
              <w:textAlignment w:val="baseline"/>
              <w:rPr>
                <w:bCs/>
                <w:color w:val="000000" w:themeColor="text1"/>
                <w:kern w:val="0"/>
                <w:sz w:val="21"/>
                <w:szCs w:val="21"/>
              </w:rPr>
            </w:pPr>
            <w:r w:rsidRPr="004C6618">
              <w:rPr>
                <w:color w:val="000000" w:themeColor="text1"/>
                <w:sz w:val="21"/>
                <w:lang w:bidi="ar"/>
              </w:rPr>
              <w:t>《合成树脂工业污染物排放标准》（</w:t>
            </w:r>
            <w:r w:rsidRPr="004C6618">
              <w:rPr>
                <w:color w:val="000000" w:themeColor="text1"/>
                <w:sz w:val="21"/>
                <w:lang w:bidi="ar"/>
              </w:rPr>
              <w:t>GB31572-2015</w:t>
            </w:r>
            <w:r w:rsidRPr="004C6618">
              <w:rPr>
                <w:color w:val="000000" w:themeColor="text1"/>
                <w:sz w:val="21"/>
                <w:lang w:bidi="ar"/>
              </w:rPr>
              <w:t>）表</w:t>
            </w:r>
            <w:r w:rsidRPr="004C6618">
              <w:rPr>
                <w:color w:val="000000" w:themeColor="text1"/>
                <w:sz w:val="21"/>
                <w:lang w:bidi="ar"/>
              </w:rPr>
              <w:t>9</w:t>
            </w:r>
          </w:p>
        </w:tc>
      </w:tr>
      <w:tr w:rsidR="00204C56" w:rsidRPr="004C6618" w14:paraId="4DA7C93A" w14:textId="77777777">
        <w:trPr>
          <w:jc w:val="center"/>
        </w:trPr>
        <w:tc>
          <w:tcPr>
            <w:tcW w:w="438" w:type="pct"/>
            <w:tcBorders>
              <w:top w:val="single" w:sz="4" w:space="0" w:color="000000"/>
              <w:left w:val="single" w:sz="4" w:space="0" w:color="000000"/>
              <w:bottom w:val="single" w:sz="4" w:space="0" w:color="000000"/>
              <w:right w:val="single" w:sz="4" w:space="0" w:color="000000"/>
            </w:tcBorders>
            <w:vAlign w:val="center"/>
          </w:tcPr>
          <w:p w14:paraId="0179C0FC" w14:textId="77777777" w:rsidR="00204C56" w:rsidRPr="004C6618" w:rsidRDefault="00000000">
            <w:pPr>
              <w:widowControl/>
              <w:overflowPunct w:val="0"/>
              <w:adjustRightInd w:val="0"/>
              <w:spacing w:line="240" w:lineRule="auto"/>
              <w:ind w:firstLineChars="0" w:firstLine="0"/>
              <w:jc w:val="center"/>
              <w:textAlignment w:val="baseline"/>
              <w:rPr>
                <w:color w:val="000000" w:themeColor="text1"/>
                <w:kern w:val="0"/>
                <w:sz w:val="21"/>
                <w:szCs w:val="21"/>
              </w:rPr>
            </w:pPr>
            <w:r w:rsidRPr="004C6618">
              <w:rPr>
                <w:color w:val="000000" w:themeColor="text1"/>
                <w:kern w:val="0"/>
                <w:sz w:val="21"/>
                <w:szCs w:val="21"/>
              </w:rPr>
              <w:t>4</w:t>
            </w:r>
          </w:p>
        </w:tc>
        <w:tc>
          <w:tcPr>
            <w:tcW w:w="654" w:type="pct"/>
            <w:tcBorders>
              <w:top w:val="single" w:sz="4" w:space="0" w:color="000000"/>
              <w:left w:val="nil"/>
              <w:bottom w:val="single" w:sz="4" w:space="0" w:color="000000"/>
              <w:right w:val="single" w:sz="4" w:space="0" w:color="000000"/>
            </w:tcBorders>
            <w:vAlign w:val="center"/>
          </w:tcPr>
          <w:p w14:paraId="36ED35AD" w14:textId="77777777" w:rsidR="00204C56" w:rsidRPr="004C6618" w:rsidRDefault="00000000">
            <w:pPr>
              <w:widowControl/>
              <w:overflowPunct w:val="0"/>
              <w:adjustRightInd w:val="0"/>
              <w:spacing w:line="240" w:lineRule="auto"/>
              <w:ind w:firstLineChars="0" w:firstLine="0"/>
              <w:jc w:val="center"/>
              <w:textAlignment w:val="baseline"/>
              <w:rPr>
                <w:color w:val="000000" w:themeColor="text1"/>
                <w:kern w:val="0"/>
                <w:sz w:val="21"/>
                <w:szCs w:val="21"/>
              </w:rPr>
            </w:pPr>
            <w:r w:rsidRPr="004C6618">
              <w:rPr>
                <w:color w:val="000000" w:themeColor="text1"/>
                <w:kern w:val="0"/>
                <w:sz w:val="21"/>
                <w:szCs w:val="21"/>
              </w:rPr>
              <w:t>甲苯</w:t>
            </w:r>
          </w:p>
        </w:tc>
        <w:tc>
          <w:tcPr>
            <w:tcW w:w="1212" w:type="pct"/>
            <w:tcBorders>
              <w:top w:val="single" w:sz="4" w:space="0" w:color="000000"/>
              <w:left w:val="nil"/>
              <w:bottom w:val="single" w:sz="4" w:space="0" w:color="000000"/>
              <w:right w:val="single" w:sz="4" w:space="0" w:color="000000"/>
            </w:tcBorders>
            <w:vAlign w:val="center"/>
          </w:tcPr>
          <w:p w14:paraId="4530F52E" w14:textId="77777777" w:rsidR="00204C56" w:rsidRPr="004C6618" w:rsidRDefault="00000000">
            <w:pPr>
              <w:snapToGrid w:val="0"/>
              <w:spacing w:line="240" w:lineRule="auto"/>
              <w:ind w:firstLineChars="0" w:firstLine="0"/>
              <w:jc w:val="center"/>
              <w:rPr>
                <w:color w:val="000000" w:themeColor="text1"/>
                <w:sz w:val="21"/>
                <w:szCs w:val="21"/>
              </w:rPr>
            </w:pPr>
            <w:r w:rsidRPr="004C6618">
              <w:rPr>
                <w:color w:val="000000" w:themeColor="text1"/>
                <w:sz w:val="21"/>
                <w:lang w:bidi="ar"/>
              </w:rPr>
              <w:t>企业边界大气污染物浓度限值</w:t>
            </w:r>
          </w:p>
        </w:tc>
        <w:tc>
          <w:tcPr>
            <w:tcW w:w="708" w:type="pct"/>
            <w:tcBorders>
              <w:top w:val="single" w:sz="4" w:space="0" w:color="auto"/>
              <w:left w:val="nil"/>
              <w:bottom w:val="single" w:sz="4" w:space="0" w:color="000000"/>
              <w:right w:val="single" w:sz="4" w:space="0" w:color="000000"/>
            </w:tcBorders>
            <w:vAlign w:val="center"/>
          </w:tcPr>
          <w:p w14:paraId="023AC805" w14:textId="77777777" w:rsidR="00204C56" w:rsidRPr="004C6618" w:rsidRDefault="00000000">
            <w:pPr>
              <w:widowControl/>
              <w:overflowPunct w:val="0"/>
              <w:adjustRightInd w:val="0"/>
              <w:spacing w:line="240" w:lineRule="auto"/>
              <w:ind w:firstLineChars="0" w:firstLine="0"/>
              <w:jc w:val="center"/>
              <w:textAlignment w:val="baseline"/>
              <w:rPr>
                <w:color w:val="000000" w:themeColor="text1"/>
                <w:kern w:val="0"/>
                <w:sz w:val="21"/>
                <w:szCs w:val="21"/>
              </w:rPr>
            </w:pPr>
            <w:r w:rsidRPr="004C6618">
              <w:rPr>
                <w:color w:val="000000" w:themeColor="text1"/>
                <w:kern w:val="0"/>
                <w:sz w:val="21"/>
                <w:szCs w:val="21"/>
              </w:rPr>
              <w:t>0.8</w:t>
            </w:r>
          </w:p>
        </w:tc>
        <w:tc>
          <w:tcPr>
            <w:tcW w:w="1988" w:type="pct"/>
            <w:vMerge/>
            <w:tcBorders>
              <w:left w:val="nil"/>
              <w:right w:val="single" w:sz="4" w:space="0" w:color="000000"/>
            </w:tcBorders>
            <w:vAlign w:val="center"/>
          </w:tcPr>
          <w:p w14:paraId="24182748" w14:textId="77777777" w:rsidR="00204C56" w:rsidRPr="004C6618" w:rsidRDefault="00204C56">
            <w:pPr>
              <w:widowControl/>
              <w:overflowPunct w:val="0"/>
              <w:adjustRightInd w:val="0"/>
              <w:spacing w:line="240" w:lineRule="auto"/>
              <w:ind w:firstLineChars="0" w:firstLine="0"/>
              <w:jc w:val="center"/>
              <w:textAlignment w:val="baseline"/>
              <w:rPr>
                <w:color w:val="000000" w:themeColor="text1"/>
                <w:sz w:val="21"/>
                <w:lang w:bidi="ar"/>
              </w:rPr>
            </w:pPr>
          </w:p>
        </w:tc>
      </w:tr>
      <w:tr w:rsidR="00204C56" w:rsidRPr="004C6618" w14:paraId="01D1B351" w14:textId="77777777">
        <w:trPr>
          <w:jc w:val="center"/>
        </w:trPr>
        <w:tc>
          <w:tcPr>
            <w:tcW w:w="438" w:type="pct"/>
            <w:tcBorders>
              <w:top w:val="single" w:sz="4" w:space="0" w:color="000000"/>
              <w:left w:val="single" w:sz="4" w:space="0" w:color="000000"/>
              <w:bottom w:val="single" w:sz="4" w:space="0" w:color="000000"/>
              <w:right w:val="single" w:sz="4" w:space="0" w:color="000000"/>
            </w:tcBorders>
            <w:vAlign w:val="center"/>
          </w:tcPr>
          <w:p w14:paraId="38DF9F45" w14:textId="77777777" w:rsidR="00204C56" w:rsidRPr="004C6618" w:rsidRDefault="00000000">
            <w:pPr>
              <w:widowControl/>
              <w:overflowPunct w:val="0"/>
              <w:adjustRightInd w:val="0"/>
              <w:spacing w:line="240" w:lineRule="auto"/>
              <w:ind w:firstLineChars="0" w:firstLine="0"/>
              <w:jc w:val="center"/>
              <w:textAlignment w:val="baseline"/>
              <w:rPr>
                <w:color w:val="000000" w:themeColor="text1"/>
                <w:kern w:val="0"/>
                <w:sz w:val="21"/>
                <w:szCs w:val="21"/>
              </w:rPr>
            </w:pPr>
            <w:r w:rsidRPr="004C6618">
              <w:rPr>
                <w:color w:val="000000" w:themeColor="text1"/>
                <w:kern w:val="0"/>
                <w:sz w:val="21"/>
                <w:szCs w:val="21"/>
              </w:rPr>
              <w:t>5</w:t>
            </w:r>
          </w:p>
        </w:tc>
        <w:tc>
          <w:tcPr>
            <w:tcW w:w="654" w:type="pct"/>
            <w:tcBorders>
              <w:top w:val="single" w:sz="4" w:space="0" w:color="000000"/>
              <w:left w:val="nil"/>
              <w:bottom w:val="single" w:sz="4" w:space="0" w:color="000000"/>
              <w:right w:val="single" w:sz="4" w:space="0" w:color="000000"/>
            </w:tcBorders>
            <w:vAlign w:val="center"/>
          </w:tcPr>
          <w:p w14:paraId="75EDF4CD" w14:textId="77777777" w:rsidR="00204C56" w:rsidRPr="004C6618" w:rsidRDefault="00000000">
            <w:pPr>
              <w:widowControl/>
              <w:overflowPunct w:val="0"/>
              <w:adjustRightInd w:val="0"/>
              <w:spacing w:line="240" w:lineRule="auto"/>
              <w:ind w:firstLineChars="0" w:firstLine="0"/>
              <w:jc w:val="center"/>
              <w:textAlignment w:val="baseline"/>
              <w:rPr>
                <w:color w:val="000000" w:themeColor="text1"/>
                <w:kern w:val="0"/>
                <w:sz w:val="21"/>
                <w:szCs w:val="21"/>
              </w:rPr>
            </w:pPr>
            <w:r w:rsidRPr="004C6618">
              <w:rPr>
                <w:color w:val="000000" w:themeColor="text1"/>
                <w:kern w:val="0"/>
                <w:sz w:val="21"/>
                <w:szCs w:val="21"/>
              </w:rPr>
              <w:t>恶臭</w:t>
            </w:r>
          </w:p>
        </w:tc>
        <w:tc>
          <w:tcPr>
            <w:tcW w:w="1212" w:type="pct"/>
            <w:tcBorders>
              <w:top w:val="single" w:sz="4" w:space="0" w:color="000000"/>
              <w:left w:val="nil"/>
              <w:bottom w:val="single" w:sz="4" w:space="0" w:color="000000"/>
              <w:right w:val="single" w:sz="4" w:space="0" w:color="000000"/>
            </w:tcBorders>
            <w:vAlign w:val="center"/>
          </w:tcPr>
          <w:p w14:paraId="44D55B67" w14:textId="77777777" w:rsidR="00204C56" w:rsidRPr="004C6618" w:rsidRDefault="00000000">
            <w:pPr>
              <w:snapToGrid w:val="0"/>
              <w:spacing w:line="240" w:lineRule="auto"/>
              <w:ind w:firstLineChars="0" w:firstLine="0"/>
              <w:jc w:val="center"/>
              <w:rPr>
                <w:color w:val="000000" w:themeColor="text1"/>
                <w:sz w:val="21"/>
                <w:szCs w:val="21"/>
              </w:rPr>
            </w:pPr>
            <w:r w:rsidRPr="004C6618">
              <w:rPr>
                <w:color w:val="000000" w:themeColor="text1"/>
                <w:sz w:val="21"/>
                <w:szCs w:val="21"/>
              </w:rPr>
              <w:t>周界外浓度最高点</w:t>
            </w:r>
          </w:p>
        </w:tc>
        <w:tc>
          <w:tcPr>
            <w:tcW w:w="708" w:type="pct"/>
            <w:tcBorders>
              <w:top w:val="single" w:sz="4" w:space="0" w:color="000000"/>
              <w:left w:val="nil"/>
              <w:bottom w:val="single" w:sz="4" w:space="0" w:color="000000"/>
              <w:right w:val="single" w:sz="4" w:space="0" w:color="000000"/>
            </w:tcBorders>
            <w:vAlign w:val="center"/>
          </w:tcPr>
          <w:p w14:paraId="48204CDE" w14:textId="77777777" w:rsidR="00204C56" w:rsidRPr="004C6618" w:rsidRDefault="00000000">
            <w:pPr>
              <w:widowControl/>
              <w:overflowPunct w:val="0"/>
              <w:adjustRightInd w:val="0"/>
              <w:spacing w:line="240" w:lineRule="auto"/>
              <w:ind w:firstLineChars="0" w:firstLine="0"/>
              <w:jc w:val="center"/>
              <w:textAlignment w:val="baseline"/>
              <w:rPr>
                <w:color w:val="000000" w:themeColor="text1"/>
                <w:kern w:val="0"/>
                <w:sz w:val="21"/>
                <w:szCs w:val="21"/>
              </w:rPr>
            </w:pPr>
            <w:r w:rsidRPr="004C6618">
              <w:rPr>
                <w:color w:val="000000" w:themeColor="text1"/>
                <w:kern w:val="0"/>
                <w:sz w:val="21"/>
                <w:szCs w:val="21"/>
              </w:rPr>
              <w:t>20(</w:t>
            </w:r>
            <w:r w:rsidRPr="004C6618">
              <w:rPr>
                <w:color w:val="000000" w:themeColor="text1"/>
                <w:kern w:val="0"/>
                <w:sz w:val="21"/>
                <w:szCs w:val="21"/>
              </w:rPr>
              <w:t>无量纲</w:t>
            </w:r>
            <w:r w:rsidRPr="004C6618">
              <w:rPr>
                <w:color w:val="000000" w:themeColor="text1"/>
                <w:kern w:val="0"/>
                <w:sz w:val="21"/>
                <w:szCs w:val="21"/>
              </w:rPr>
              <w:t>)</w:t>
            </w:r>
          </w:p>
        </w:tc>
        <w:tc>
          <w:tcPr>
            <w:tcW w:w="1988" w:type="pct"/>
            <w:tcBorders>
              <w:top w:val="single" w:sz="4" w:space="0" w:color="000000"/>
              <w:left w:val="nil"/>
              <w:bottom w:val="single" w:sz="4" w:space="0" w:color="000000"/>
              <w:right w:val="single" w:sz="4" w:space="0" w:color="000000"/>
            </w:tcBorders>
            <w:vAlign w:val="center"/>
          </w:tcPr>
          <w:p w14:paraId="1A31C14F" w14:textId="77777777" w:rsidR="00204C56" w:rsidRPr="004C6618" w:rsidRDefault="00000000">
            <w:pPr>
              <w:widowControl/>
              <w:overflowPunct w:val="0"/>
              <w:adjustRightInd w:val="0"/>
              <w:spacing w:line="240" w:lineRule="auto"/>
              <w:ind w:firstLineChars="0" w:firstLine="0"/>
              <w:jc w:val="center"/>
              <w:textAlignment w:val="baseline"/>
              <w:rPr>
                <w:bCs/>
                <w:color w:val="000000" w:themeColor="text1"/>
                <w:kern w:val="0"/>
                <w:sz w:val="21"/>
                <w:szCs w:val="21"/>
              </w:rPr>
            </w:pPr>
            <w:r w:rsidRPr="004C6618">
              <w:rPr>
                <w:bCs/>
                <w:color w:val="000000" w:themeColor="text1"/>
                <w:kern w:val="0"/>
                <w:sz w:val="21"/>
                <w:szCs w:val="21"/>
              </w:rPr>
              <w:t>《恶臭污染物排放标准》（</w:t>
            </w:r>
            <w:r w:rsidRPr="004C6618">
              <w:rPr>
                <w:bCs/>
                <w:color w:val="000000" w:themeColor="text1"/>
                <w:kern w:val="0"/>
                <w:sz w:val="21"/>
                <w:szCs w:val="21"/>
              </w:rPr>
              <w:t>GB14554-93</w:t>
            </w:r>
            <w:r w:rsidRPr="004C6618">
              <w:rPr>
                <w:bCs/>
                <w:color w:val="000000" w:themeColor="text1"/>
                <w:kern w:val="0"/>
                <w:sz w:val="21"/>
                <w:szCs w:val="21"/>
              </w:rPr>
              <w:t>）表</w:t>
            </w:r>
            <w:r w:rsidRPr="004C6618">
              <w:rPr>
                <w:bCs/>
                <w:color w:val="000000" w:themeColor="text1"/>
                <w:kern w:val="0"/>
                <w:sz w:val="21"/>
                <w:szCs w:val="21"/>
              </w:rPr>
              <w:t>1</w:t>
            </w:r>
          </w:p>
        </w:tc>
      </w:tr>
    </w:tbl>
    <w:bookmarkEnd w:id="83"/>
    <w:p w14:paraId="64D8E611" w14:textId="77777777" w:rsidR="00204C56" w:rsidRPr="004C6618" w:rsidRDefault="00000000">
      <w:pPr>
        <w:spacing w:line="400" w:lineRule="exact"/>
        <w:ind w:firstLineChars="0" w:firstLine="0"/>
        <w:jc w:val="center"/>
        <w:rPr>
          <w:b/>
          <w:bCs/>
          <w:color w:val="000000" w:themeColor="text1"/>
          <w:sz w:val="21"/>
        </w:rPr>
      </w:pPr>
      <w:r w:rsidRPr="004C6618">
        <w:rPr>
          <w:b/>
          <w:bCs/>
          <w:color w:val="000000" w:themeColor="text1"/>
          <w:sz w:val="21"/>
        </w:rPr>
        <w:t>表</w:t>
      </w:r>
      <w:r w:rsidRPr="004C6618">
        <w:rPr>
          <w:rFonts w:hint="eastAsia"/>
          <w:b/>
          <w:bCs/>
          <w:color w:val="000000" w:themeColor="text1"/>
          <w:sz w:val="21"/>
        </w:rPr>
        <w:t>6.2-6</w:t>
      </w:r>
      <w:r w:rsidRPr="004C6618">
        <w:rPr>
          <w:b/>
          <w:bCs/>
          <w:color w:val="000000" w:themeColor="text1"/>
          <w:sz w:val="21"/>
        </w:rPr>
        <w:t xml:space="preserve"> </w:t>
      </w:r>
      <w:r w:rsidRPr="004C6618">
        <w:rPr>
          <w:b/>
          <w:bCs/>
          <w:color w:val="000000" w:themeColor="text1"/>
          <w:sz w:val="21"/>
        </w:rPr>
        <w:t>《挥发性有机物无组织排放控制标准》</w:t>
      </w:r>
    </w:p>
    <w:tbl>
      <w:tblPr>
        <w:tblW w:w="8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4"/>
        <w:gridCol w:w="2284"/>
        <w:gridCol w:w="2551"/>
        <w:gridCol w:w="2085"/>
      </w:tblGrid>
      <w:tr w:rsidR="00204C56" w:rsidRPr="004C6618" w14:paraId="2D6E1CCE" w14:textId="77777777">
        <w:trPr>
          <w:trHeight w:val="340"/>
          <w:jc w:val="center"/>
        </w:trPr>
        <w:tc>
          <w:tcPr>
            <w:tcW w:w="1874" w:type="dxa"/>
            <w:vAlign w:val="center"/>
          </w:tcPr>
          <w:p w14:paraId="6FFF0A7E" w14:textId="77777777" w:rsidR="00204C56" w:rsidRPr="004C6618" w:rsidRDefault="00000000">
            <w:pPr>
              <w:spacing w:line="240" w:lineRule="auto"/>
              <w:ind w:firstLineChars="0" w:firstLine="0"/>
              <w:jc w:val="center"/>
              <w:rPr>
                <w:b/>
                <w:color w:val="000000" w:themeColor="text1"/>
                <w:sz w:val="21"/>
                <w:szCs w:val="21"/>
              </w:rPr>
            </w:pPr>
            <w:r w:rsidRPr="004C6618">
              <w:rPr>
                <w:b/>
                <w:color w:val="000000" w:themeColor="text1"/>
                <w:sz w:val="21"/>
                <w:szCs w:val="21"/>
              </w:rPr>
              <w:t>污染物项目</w:t>
            </w:r>
          </w:p>
        </w:tc>
        <w:tc>
          <w:tcPr>
            <w:tcW w:w="2284" w:type="dxa"/>
            <w:vAlign w:val="center"/>
          </w:tcPr>
          <w:p w14:paraId="26427F55" w14:textId="77777777" w:rsidR="00204C56" w:rsidRPr="004C6618" w:rsidRDefault="00000000">
            <w:pPr>
              <w:spacing w:line="240" w:lineRule="auto"/>
              <w:ind w:firstLineChars="0" w:firstLine="0"/>
              <w:jc w:val="center"/>
              <w:rPr>
                <w:b/>
                <w:color w:val="000000" w:themeColor="text1"/>
                <w:sz w:val="21"/>
                <w:szCs w:val="21"/>
              </w:rPr>
            </w:pPr>
            <w:r w:rsidRPr="004C6618">
              <w:rPr>
                <w:b/>
                <w:color w:val="000000" w:themeColor="text1"/>
                <w:sz w:val="21"/>
                <w:szCs w:val="21"/>
              </w:rPr>
              <w:t>特别排放限值</w:t>
            </w:r>
            <w:r w:rsidRPr="004C6618">
              <w:rPr>
                <w:b/>
                <w:color w:val="000000" w:themeColor="text1"/>
                <w:kern w:val="0"/>
                <w:sz w:val="21"/>
                <w:szCs w:val="20"/>
              </w:rPr>
              <w:t>mg/m</w:t>
            </w:r>
            <w:r w:rsidRPr="004C6618">
              <w:rPr>
                <w:b/>
                <w:color w:val="000000" w:themeColor="text1"/>
                <w:kern w:val="0"/>
                <w:sz w:val="21"/>
                <w:szCs w:val="20"/>
                <w:vertAlign w:val="superscript"/>
              </w:rPr>
              <w:t>3</w:t>
            </w:r>
          </w:p>
        </w:tc>
        <w:tc>
          <w:tcPr>
            <w:tcW w:w="2551" w:type="dxa"/>
            <w:vAlign w:val="center"/>
          </w:tcPr>
          <w:p w14:paraId="601BA795" w14:textId="77777777" w:rsidR="00204C56" w:rsidRPr="004C6618" w:rsidRDefault="00000000">
            <w:pPr>
              <w:spacing w:line="240" w:lineRule="auto"/>
              <w:ind w:firstLineChars="0" w:firstLine="0"/>
              <w:jc w:val="center"/>
              <w:rPr>
                <w:b/>
                <w:color w:val="000000" w:themeColor="text1"/>
                <w:sz w:val="21"/>
                <w:szCs w:val="21"/>
              </w:rPr>
            </w:pPr>
            <w:r w:rsidRPr="004C6618">
              <w:rPr>
                <w:b/>
                <w:color w:val="000000" w:themeColor="text1"/>
                <w:sz w:val="21"/>
                <w:szCs w:val="21"/>
              </w:rPr>
              <w:t>限值含义</w:t>
            </w:r>
          </w:p>
        </w:tc>
        <w:tc>
          <w:tcPr>
            <w:tcW w:w="2085" w:type="dxa"/>
            <w:vAlign w:val="center"/>
          </w:tcPr>
          <w:p w14:paraId="1FF8F8D1" w14:textId="77777777" w:rsidR="00204C56" w:rsidRPr="004C6618" w:rsidRDefault="00000000">
            <w:pPr>
              <w:spacing w:line="240" w:lineRule="auto"/>
              <w:ind w:firstLineChars="0" w:firstLine="0"/>
              <w:jc w:val="center"/>
              <w:rPr>
                <w:b/>
                <w:color w:val="000000" w:themeColor="text1"/>
                <w:sz w:val="21"/>
                <w:szCs w:val="21"/>
              </w:rPr>
            </w:pPr>
            <w:r w:rsidRPr="004C6618">
              <w:rPr>
                <w:b/>
                <w:color w:val="000000" w:themeColor="text1"/>
                <w:sz w:val="21"/>
                <w:szCs w:val="21"/>
              </w:rPr>
              <w:t>无组织排放监控位置</w:t>
            </w:r>
          </w:p>
        </w:tc>
      </w:tr>
      <w:tr w:rsidR="00204C56" w:rsidRPr="004C6618" w14:paraId="17FB2401" w14:textId="77777777">
        <w:trPr>
          <w:trHeight w:val="340"/>
          <w:jc w:val="center"/>
        </w:trPr>
        <w:tc>
          <w:tcPr>
            <w:tcW w:w="1874" w:type="dxa"/>
            <w:vMerge w:val="restart"/>
            <w:vAlign w:val="center"/>
          </w:tcPr>
          <w:p w14:paraId="7453CB1F" w14:textId="77777777" w:rsidR="00204C56" w:rsidRPr="004C6618" w:rsidRDefault="00000000">
            <w:pPr>
              <w:spacing w:line="240" w:lineRule="auto"/>
              <w:ind w:firstLineChars="0" w:firstLine="0"/>
              <w:jc w:val="center"/>
              <w:rPr>
                <w:bCs/>
                <w:color w:val="000000" w:themeColor="text1"/>
                <w:sz w:val="21"/>
                <w:szCs w:val="21"/>
              </w:rPr>
            </w:pPr>
            <w:r w:rsidRPr="004C6618">
              <w:rPr>
                <w:bCs/>
                <w:color w:val="000000" w:themeColor="text1"/>
                <w:sz w:val="21"/>
                <w:szCs w:val="21"/>
              </w:rPr>
              <w:t>非甲烷总烃</w:t>
            </w:r>
          </w:p>
        </w:tc>
        <w:tc>
          <w:tcPr>
            <w:tcW w:w="2284" w:type="dxa"/>
            <w:vAlign w:val="center"/>
          </w:tcPr>
          <w:p w14:paraId="4DA45E9E" w14:textId="77777777" w:rsidR="00204C56" w:rsidRPr="004C6618" w:rsidRDefault="00000000">
            <w:pPr>
              <w:spacing w:line="240" w:lineRule="auto"/>
              <w:ind w:firstLineChars="0" w:firstLine="0"/>
              <w:jc w:val="center"/>
              <w:rPr>
                <w:bCs/>
                <w:color w:val="000000" w:themeColor="text1"/>
                <w:sz w:val="21"/>
                <w:szCs w:val="21"/>
              </w:rPr>
            </w:pPr>
            <w:r w:rsidRPr="004C6618">
              <w:rPr>
                <w:bCs/>
                <w:color w:val="000000" w:themeColor="text1"/>
                <w:sz w:val="21"/>
                <w:szCs w:val="21"/>
              </w:rPr>
              <w:t>6</w:t>
            </w:r>
          </w:p>
        </w:tc>
        <w:tc>
          <w:tcPr>
            <w:tcW w:w="2551" w:type="dxa"/>
            <w:vAlign w:val="center"/>
          </w:tcPr>
          <w:p w14:paraId="35CEC511" w14:textId="77777777" w:rsidR="00204C56" w:rsidRPr="004C6618" w:rsidRDefault="00000000">
            <w:pPr>
              <w:spacing w:line="240" w:lineRule="auto"/>
              <w:ind w:firstLineChars="0" w:firstLine="0"/>
              <w:jc w:val="center"/>
              <w:rPr>
                <w:bCs/>
                <w:color w:val="000000" w:themeColor="text1"/>
                <w:sz w:val="21"/>
                <w:szCs w:val="21"/>
              </w:rPr>
            </w:pPr>
            <w:r w:rsidRPr="004C6618">
              <w:rPr>
                <w:bCs/>
                <w:color w:val="000000" w:themeColor="text1"/>
                <w:sz w:val="21"/>
                <w:szCs w:val="21"/>
              </w:rPr>
              <w:t>监控点处</w:t>
            </w:r>
            <w:r w:rsidRPr="004C6618">
              <w:rPr>
                <w:bCs/>
                <w:color w:val="000000" w:themeColor="text1"/>
                <w:sz w:val="21"/>
                <w:szCs w:val="21"/>
              </w:rPr>
              <w:t>1h</w:t>
            </w:r>
            <w:r w:rsidRPr="004C6618">
              <w:rPr>
                <w:bCs/>
                <w:color w:val="000000" w:themeColor="text1"/>
                <w:sz w:val="21"/>
                <w:szCs w:val="21"/>
              </w:rPr>
              <w:t>平均浓度值</w:t>
            </w:r>
          </w:p>
        </w:tc>
        <w:tc>
          <w:tcPr>
            <w:tcW w:w="2085" w:type="dxa"/>
            <w:vMerge w:val="restart"/>
            <w:vAlign w:val="center"/>
          </w:tcPr>
          <w:p w14:paraId="586AE5B5" w14:textId="77777777" w:rsidR="00204C56" w:rsidRPr="004C6618" w:rsidRDefault="00000000">
            <w:pPr>
              <w:spacing w:line="240" w:lineRule="auto"/>
              <w:ind w:firstLineChars="0" w:firstLine="0"/>
              <w:jc w:val="center"/>
              <w:rPr>
                <w:bCs/>
                <w:color w:val="000000" w:themeColor="text1"/>
                <w:sz w:val="21"/>
                <w:szCs w:val="21"/>
              </w:rPr>
            </w:pPr>
            <w:r w:rsidRPr="004C6618">
              <w:rPr>
                <w:bCs/>
                <w:color w:val="000000" w:themeColor="text1"/>
                <w:sz w:val="21"/>
                <w:szCs w:val="21"/>
              </w:rPr>
              <w:t>在厂房外设置监控点</w:t>
            </w:r>
          </w:p>
        </w:tc>
      </w:tr>
      <w:tr w:rsidR="00204C56" w:rsidRPr="004C6618" w14:paraId="2C5303F5" w14:textId="77777777">
        <w:trPr>
          <w:trHeight w:val="340"/>
          <w:jc w:val="center"/>
        </w:trPr>
        <w:tc>
          <w:tcPr>
            <w:tcW w:w="1874" w:type="dxa"/>
            <w:vMerge/>
            <w:vAlign w:val="center"/>
          </w:tcPr>
          <w:p w14:paraId="18A0E646" w14:textId="77777777" w:rsidR="00204C56" w:rsidRPr="004C6618" w:rsidRDefault="00204C56">
            <w:pPr>
              <w:spacing w:line="240" w:lineRule="auto"/>
              <w:ind w:firstLineChars="0" w:firstLine="0"/>
              <w:jc w:val="center"/>
              <w:rPr>
                <w:bCs/>
                <w:color w:val="000000" w:themeColor="text1"/>
                <w:sz w:val="21"/>
                <w:szCs w:val="21"/>
              </w:rPr>
            </w:pPr>
          </w:p>
        </w:tc>
        <w:tc>
          <w:tcPr>
            <w:tcW w:w="2284" w:type="dxa"/>
            <w:vAlign w:val="center"/>
          </w:tcPr>
          <w:p w14:paraId="6FAECFD6" w14:textId="77777777" w:rsidR="00204C56" w:rsidRPr="004C6618" w:rsidRDefault="00000000">
            <w:pPr>
              <w:spacing w:line="240" w:lineRule="auto"/>
              <w:ind w:firstLineChars="0" w:firstLine="0"/>
              <w:jc w:val="center"/>
              <w:rPr>
                <w:bCs/>
                <w:color w:val="000000" w:themeColor="text1"/>
                <w:sz w:val="21"/>
                <w:szCs w:val="21"/>
              </w:rPr>
            </w:pPr>
            <w:r w:rsidRPr="004C6618">
              <w:rPr>
                <w:bCs/>
                <w:color w:val="000000" w:themeColor="text1"/>
                <w:sz w:val="21"/>
                <w:szCs w:val="21"/>
              </w:rPr>
              <w:t>20</w:t>
            </w:r>
          </w:p>
        </w:tc>
        <w:tc>
          <w:tcPr>
            <w:tcW w:w="2551" w:type="dxa"/>
            <w:vAlign w:val="center"/>
          </w:tcPr>
          <w:p w14:paraId="20683EBA" w14:textId="77777777" w:rsidR="00204C56" w:rsidRPr="004C6618" w:rsidRDefault="00000000">
            <w:pPr>
              <w:spacing w:line="240" w:lineRule="auto"/>
              <w:ind w:firstLineChars="0" w:firstLine="0"/>
              <w:jc w:val="center"/>
              <w:rPr>
                <w:bCs/>
                <w:color w:val="000000" w:themeColor="text1"/>
                <w:sz w:val="21"/>
                <w:szCs w:val="21"/>
              </w:rPr>
            </w:pPr>
            <w:r w:rsidRPr="004C6618">
              <w:rPr>
                <w:bCs/>
                <w:color w:val="000000" w:themeColor="text1"/>
                <w:sz w:val="21"/>
                <w:szCs w:val="21"/>
              </w:rPr>
              <w:t>监控点处任意一次浓度值</w:t>
            </w:r>
          </w:p>
        </w:tc>
        <w:tc>
          <w:tcPr>
            <w:tcW w:w="2085" w:type="dxa"/>
            <w:vMerge/>
            <w:vAlign w:val="center"/>
          </w:tcPr>
          <w:p w14:paraId="5A3B3452" w14:textId="77777777" w:rsidR="00204C56" w:rsidRPr="004C6618" w:rsidRDefault="00204C56">
            <w:pPr>
              <w:spacing w:line="240" w:lineRule="auto"/>
              <w:ind w:firstLineChars="0" w:firstLine="0"/>
              <w:jc w:val="center"/>
              <w:rPr>
                <w:bCs/>
                <w:color w:val="000000" w:themeColor="text1"/>
                <w:sz w:val="21"/>
                <w:szCs w:val="21"/>
              </w:rPr>
            </w:pPr>
          </w:p>
        </w:tc>
      </w:tr>
    </w:tbl>
    <w:bookmarkEnd w:id="76"/>
    <w:bookmarkEnd w:id="80"/>
    <w:p w14:paraId="07CBA380" w14:textId="77777777" w:rsidR="00204C56" w:rsidRPr="004C6618" w:rsidRDefault="00000000">
      <w:pPr>
        <w:spacing w:line="400" w:lineRule="exact"/>
        <w:ind w:firstLineChars="0" w:firstLine="0"/>
        <w:jc w:val="center"/>
        <w:rPr>
          <w:b/>
          <w:bCs/>
          <w:color w:val="000000" w:themeColor="text1"/>
          <w:sz w:val="21"/>
        </w:rPr>
      </w:pPr>
      <w:r w:rsidRPr="004C6618">
        <w:rPr>
          <w:b/>
          <w:bCs/>
          <w:color w:val="000000" w:themeColor="text1"/>
          <w:sz w:val="21"/>
        </w:rPr>
        <w:t>表</w:t>
      </w:r>
      <w:r w:rsidRPr="004C6618">
        <w:rPr>
          <w:rFonts w:hint="eastAsia"/>
          <w:b/>
          <w:bCs/>
          <w:color w:val="000000" w:themeColor="text1"/>
          <w:sz w:val="21"/>
        </w:rPr>
        <w:t>6.2-7</w:t>
      </w:r>
      <w:r w:rsidRPr="004C6618">
        <w:rPr>
          <w:b/>
          <w:bCs/>
          <w:color w:val="000000" w:themeColor="text1"/>
          <w:sz w:val="21"/>
        </w:rPr>
        <w:t>《恶臭污染物排放标准》</w:t>
      </w:r>
    </w:p>
    <w:tbl>
      <w:tblPr>
        <w:tblW w:w="5172"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602"/>
        <w:gridCol w:w="2996"/>
        <w:gridCol w:w="3182"/>
      </w:tblGrid>
      <w:tr w:rsidR="00204C56" w:rsidRPr="004C6618" w14:paraId="5006170F" w14:textId="77777777">
        <w:trPr>
          <w:trHeight w:val="340"/>
          <w:jc w:val="center"/>
        </w:trPr>
        <w:tc>
          <w:tcPr>
            <w:tcW w:w="1482" w:type="pct"/>
            <w:vMerge w:val="restart"/>
            <w:vAlign w:val="center"/>
          </w:tcPr>
          <w:p w14:paraId="2A4C22A5" w14:textId="77777777" w:rsidR="00204C56" w:rsidRPr="004C6618" w:rsidRDefault="00000000">
            <w:pPr>
              <w:adjustRightInd w:val="0"/>
              <w:snapToGrid w:val="0"/>
              <w:spacing w:beforeLines="10" w:before="31" w:afterLines="10" w:after="31" w:line="240" w:lineRule="auto"/>
              <w:ind w:firstLineChars="0" w:firstLine="0"/>
              <w:jc w:val="center"/>
              <w:rPr>
                <w:rFonts w:eastAsia="宋体" w:cs="Times New Roman"/>
                <w:color w:val="000000" w:themeColor="text1"/>
                <w:kern w:val="0"/>
                <w:sz w:val="21"/>
                <w:szCs w:val="21"/>
              </w:rPr>
            </w:pPr>
            <w:r w:rsidRPr="004C6618">
              <w:rPr>
                <w:rFonts w:eastAsia="宋体" w:cs="Times New Roman"/>
                <w:color w:val="000000" w:themeColor="text1"/>
                <w:kern w:val="0"/>
                <w:sz w:val="21"/>
                <w:szCs w:val="21"/>
              </w:rPr>
              <w:t>污染物</w:t>
            </w:r>
          </w:p>
        </w:tc>
        <w:tc>
          <w:tcPr>
            <w:tcW w:w="3518" w:type="pct"/>
            <w:gridSpan w:val="2"/>
            <w:vAlign w:val="center"/>
          </w:tcPr>
          <w:p w14:paraId="45D9CFCF" w14:textId="77777777" w:rsidR="00204C56" w:rsidRPr="004C6618" w:rsidRDefault="00000000">
            <w:pPr>
              <w:adjustRightInd w:val="0"/>
              <w:snapToGrid w:val="0"/>
              <w:spacing w:beforeLines="10" w:before="31" w:afterLines="10" w:after="31" w:line="240" w:lineRule="auto"/>
              <w:ind w:firstLineChars="0" w:firstLine="0"/>
              <w:jc w:val="center"/>
              <w:rPr>
                <w:rFonts w:eastAsia="宋体" w:cs="Times New Roman"/>
                <w:color w:val="000000" w:themeColor="text1"/>
                <w:kern w:val="0"/>
                <w:sz w:val="21"/>
                <w:szCs w:val="21"/>
              </w:rPr>
            </w:pPr>
            <w:r w:rsidRPr="004C6618">
              <w:rPr>
                <w:rFonts w:eastAsia="宋体" w:cs="Times New Roman"/>
                <w:color w:val="000000" w:themeColor="text1"/>
                <w:kern w:val="0"/>
                <w:sz w:val="21"/>
                <w:szCs w:val="21"/>
              </w:rPr>
              <w:t>排放标准值</w:t>
            </w:r>
          </w:p>
        </w:tc>
      </w:tr>
      <w:tr w:rsidR="00204C56" w:rsidRPr="004C6618" w14:paraId="58E36C95" w14:textId="77777777">
        <w:trPr>
          <w:trHeight w:val="340"/>
          <w:jc w:val="center"/>
        </w:trPr>
        <w:tc>
          <w:tcPr>
            <w:tcW w:w="1482" w:type="pct"/>
            <w:vMerge/>
            <w:vAlign w:val="center"/>
          </w:tcPr>
          <w:p w14:paraId="14AF72A5" w14:textId="77777777" w:rsidR="00204C56" w:rsidRPr="004C6618" w:rsidRDefault="00204C56">
            <w:pPr>
              <w:adjustRightInd w:val="0"/>
              <w:snapToGrid w:val="0"/>
              <w:spacing w:beforeLines="10" w:before="31" w:afterLines="10" w:after="31" w:line="240" w:lineRule="auto"/>
              <w:ind w:firstLineChars="0" w:firstLine="0"/>
              <w:jc w:val="center"/>
              <w:rPr>
                <w:rFonts w:eastAsia="宋体" w:cs="Times New Roman"/>
                <w:color w:val="000000" w:themeColor="text1"/>
                <w:kern w:val="0"/>
                <w:sz w:val="21"/>
                <w:szCs w:val="21"/>
              </w:rPr>
            </w:pPr>
          </w:p>
        </w:tc>
        <w:tc>
          <w:tcPr>
            <w:tcW w:w="1706" w:type="pct"/>
            <w:vAlign w:val="center"/>
          </w:tcPr>
          <w:p w14:paraId="29CDCF67" w14:textId="77777777" w:rsidR="00204C56" w:rsidRPr="004C6618" w:rsidRDefault="00000000">
            <w:pPr>
              <w:adjustRightInd w:val="0"/>
              <w:snapToGrid w:val="0"/>
              <w:spacing w:beforeLines="10" w:before="31" w:afterLines="10" w:after="31"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排气筒</w:t>
            </w:r>
            <w:r w:rsidRPr="004C6618">
              <w:rPr>
                <w:rFonts w:eastAsia="宋体" w:cs="Times New Roman"/>
                <w:color w:val="000000" w:themeColor="text1"/>
                <w:kern w:val="0"/>
                <w:sz w:val="21"/>
                <w:szCs w:val="21"/>
              </w:rPr>
              <w:t>高度</w:t>
            </w:r>
            <w:r w:rsidRPr="004C6618">
              <w:rPr>
                <w:rFonts w:eastAsia="宋体" w:cs="Times New Roman"/>
                <w:color w:val="000000" w:themeColor="text1"/>
                <w:kern w:val="0"/>
                <w:sz w:val="21"/>
                <w:szCs w:val="21"/>
              </w:rPr>
              <w:t>(m)</w:t>
            </w:r>
          </w:p>
        </w:tc>
        <w:tc>
          <w:tcPr>
            <w:tcW w:w="1813" w:type="pct"/>
            <w:vAlign w:val="center"/>
          </w:tcPr>
          <w:p w14:paraId="579A6361" w14:textId="77777777" w:rsidR="00204C56" w:rsidRPr="004C6618" w:rsidRDefault="00000000">
            <w:pPr>
              <w:adjustRightInd w:val="0"/>
              <w:snapToGrid w:val="0"/>
              <w:spacing w:beforeLines="10" w:before="31" w:afterLines="10" w:after="31"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标</w:t>
            </w:r>
            <w:r w:rsidRPr="004C6618">
              <w:rPr>
                <w:rFonts w:eastAsia="宋体" w:cs="Times New Roman"/>
                <w:color w:val="000000" w:themeColor="text1"/>
                <w:kern w:val="0"/>
                <w:sz w:val="21"/>
                <w:szCs w:val="21"/>
              </w:rPr>
              <w:t>准值</w:t>
            </w:r>
            <w:r w:rsidRPr="004C6618">
              <w:rPr>
                <w:rFonts w:eastAsia="宋体" w:cs="Times New Roman"/>
                <w:color w:val="000000" w:themeColor="text1"/>
                <w:kern w:val="0"/>
                <w:sz w:val="21"/>
                <w:szCs w:val="21"/>
              </w:rPr>
              <w:t>(</w:t>
            </w:r>
            <w:r w:rsidRPr="004C6618">
              <w:rPr>
                <w:rFonts w:eastAsia="宋体" w:cs="Times New Roman"/>
                <w:color w:val="000000" w:themeColor="text1"/>
                <w:kern w:val="0"/>
                <w:sz w:val="21"/>
                <w:szCs w:val="21"/>
              </w:rPr>
              <w:t>无量纲</w:t>
            </w:r>
            <w:r w:rsidRPr="004C6618">
              <w:rPr>
                <w:rFonts w:eastAsia="宋体" w:cs="Times New Roman"/>
                <w:color w:val="000000" w:themeColor="text1"/>
                <w:kern w:val="0"/>
                <w:sz w:val="21"/>
                <w:szCs w:val="21"/>
              </w:rPr>
              <w:t>)</w:t>
            </w:r>
          </w:p>
        </w:tc>
      </w:tr>
      <w:tr w:rsidR="00204C56" w:rsidRPr="004C6618" w14:paraId="3CDEB13E" w14:textId="77777777">
        <w:trPr>
          <w:trHeight w:val="340"/>
          <w:jc w:val="center"/>
        </w:trPr>
        <w:tc>
          <w:tcPr>
            <w:tcW w:w="1482" w:type="pct"/>
            <w:vAlign w:val="center"/>
          </w:tcPr>
          <w:p w14:paraId="27C982FF" w14:textId="77777777" w:rsidR="00204C56" w:rsidRPr="004C6618" w:rsidRDefault="00000000">
            <w:pPr>
              <w:adjustRightInd w:val="0"/>
              <w:snapToGrid w:val="0"/>
              <w:spacing w:beforeLines="10" w:before="31" w:afterLines="10" w:after="31" w:line="240" w:lineRule="auto"/>
              <w:ind w:firstLineChars="0" w:firstLine="0"/>
              <w:jc w:val="center"/>
              <w:rPr>
                <w:rFonts w:eastAsia="宋体" w:cs="Times New Roman"/>
                <w:color w:val="000000" w:themeColor="text1"/>
                <w:kern w:val="0"/>
                <w:sz w:val="21"/>
                <w:szCs w:val="21"/>
              </w:rPr>
            </w:pPr>
            <w:r w:rsidRPr="004C6618">
              <w:rPr>
                <w:rFonts w:eastAsia="宋体" w:cs="Times New Roman"/>
                <w:color w:val="000000" w:themeColor="text1"/>
                <w:kern w:val="0"/>
                <w:sz w:val="21"/>
                <w:szCs w:val="21"/>
              </w:rPr>
              <w:t>臭气浓度</w:t>
            </w:r>
          </w:p>
        </w:tc>
        <w:tc>
          <w:tcPr>
            <w:tcW w:w="1706" w:type="pct"/>
            <w:vAlign w:val="center"/>
          </w:tcPr>
          <w:p w14:paraId="78B33591" w14:textId="77777777" w:rsidR="00204C56" w:rsidRPr="004C6618" w:rsidRDefault="00000000">
            <w:pPr>
              <w:adjustRightInd w:val="0"/>
              <w:snapToGrid w:val="0"/>
              <w:spacing w:beforeLines="10" w:before="31" w:afterLines="10" w:after="31"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25</w:t>
            </w:r>
          </w:p>
        </w:tc>
        <w:tc>
          <w:tcPr>
            <w:tcW w:w="1813" w:type="pct"/>
            <w:vAlign w:val="center"/>
          </w:tcPr>
          <w:p w14:paraId="0E1B0014" w14:textId="77777777" w:rsidR="00204C56" w:rsidRPr="004C6618" w:rsidRDefault="00000000">
            <w:pPr>
              <w:adjustRightInd w:val="0"/>
              <w:snapToGrid w:val="0"/>
              <w:spacing w:beforeLines="10" w:before="31" w:afterLines="10" w:after="31"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6</w:t>
            </w:r>
            <w:r w:rsidRPr="004C6618">
              <w:rPr>
                <w:rFonts w:eastAsia="宋体" w:cs="Times New Roman"/>
                <w:color w:val="000000" w:themeColor="text1"/>
                <w:kern w:val="0"/>
                <w:sz w:val="21"/>
                <w:szCs w:val="21"/>
              </w:rPr>
              <w:t>000</w:t>
            </w:r>
          </w:p>
        </w:tc>
      </w:tr>
    </w:tbl>
    <w:p w14:paraId="46427748" w14:textId="77777777" w:rsidR="00204C56" w:rsidRPr="004C6618" w:rsidRDefault="00000000">
      <w:pPr>
        <w:pStyle w:val="20"/>
        <w:rPr>
          <w:rFonts w:cs="Times New Roman"/>
          <w:color w:val="000000" w:themeColor="text1"/>
        </w:rPr>
      </w:pPr>
      <w:bookmarkStart w:id="84" w:name="_Toc229747274"/>
      <w:r w:rsidRPr="004C6618">
        <w:rPr>
          <w:rFonts w:cs="Times New Roman"/>
          <w:color w:val="000000" w:themeColor="text1"/>
        </w:rPr>
        <w:t>6.3</w:t>
      </w:r>
      <w:r w:rsidRPr="004C6618">
        <w:rPr>
          <w:rFonts w:cs="Times New Roman"/>
          <w:color w:val="000000" w:themeColor="text1"/>
        </w:rPr>
        <w:t>噪声</w:t>
      </w:r>
      <w:bookmarkEnd w:id="77"/>
      <w:bookmarkEnd w:id="84"/>
    </w:p>
    <w:p w14:paraId="7EE6E43D" w14:textId="77777777" w:rsidR="00204C56" w:rsidRPr="004C6618" w:rsidRDefault="00000000">
      <w:pPr>
        <w:ind w:firstLine="480"/>
        <w:rPr>
          <w:rFonts w:cs="Times New Roman"/>
          <w:color w:val="000000" w:themeColor="text1"/>
        </w:rPr>
      </w:pPr>
      <w:r w:rsidRPr="004C6618">
        <w:rPr>
          <w:rFonts w:cs="Times New Roman" w:hint="eastAsia"/>
          <w:color w:val="000000" w:themeColor="text1"/>
        </w:rPr>
        <w:t>本项目</w:t>
      </w:r>
      <w:r w:rsidRPr="004C6618">
        <w:rPr>
          <w:rFonts w:cs="Times New Roman"/>
          <w:color w:val="000000" w:themeColor="text1"/>
        </w:rPr>
        <w:t>厂界</w:t>
      </w:r>
      <w:r w:rsidRPr="004C6618">
        <w:rPr>
          <w:rFonts w:cs="Times New Roman" w:hint="eastAsia"/>
          <w:color w:val="000000" w:themeColor="text1"/>
        </w:rPr>
        <w:t>四周</w:t>
      </w:r>
      <w:r w:rsidRPr="004C6618">
        <w:rPr>
          <w:rFonts w:cs="Times New Roman"/>
          <w:color w:val="000000" w:themeColor="text1"/>
        </w:rPr>
        <w:t>噪声执行《工业企业厂界环境噪声排放标准》（</w:t>
      </w:r>
      <w:r w:rsidRPr="004C6618">
        <w:rPr>
          <w:rFonts w:cs="Times New Roman"/>
          <w:color w:val="000000" w:themeColor="text1"/>
        </w:rPr>
        <w:t>GB12348-2008</w:t>
      </w:r>
      <w:r w:rsidRPr="004C6618">
        <w:rPr>
          <w:rFonts w:cs="Times New Roman"/>
          <w:color w:val="000000" w:themeColor="text1"/>
        </w:rPr>
        <w:t>）中的</w:t>
      </w:r>
      <w:r w:rsidRPr="004C6618">
        <w:rPr>
          <w:rFonts w:cs="Times New Roman"/>
          <w:color w:val="000000" w:themeColor="text1"/>
        </w:rPr>
        <w:t>3</w:t>
      </w:r>
      <w:r w:rsidRPr="004C6618">
        <w:rPr>
          <w:rFonts w:cs="Times New Roman"/>
          <w:color w:val="000000" w:themeColor="text1"/>
        </w:rPr>
        <w:t>类区标准，具体标准见表</w:t>
      </w:r>
      <w:r w:rsidRPr="004C6618">
        <w:rPr>
          <w:rFonts w:cs="Times New Roman"/>
          <w:color w:val="000000" w:themeColor="text1"/>
        </w:rPr>
        <w:t>6</w:t>
      </w:r>
      <w:r w:rsidRPr="004C6618">
        <w:rPr>
          <w:rFonts w:cs="Times New Roman" w:hint="eastAsia"/>
          <w:color w:val="000000" w:themeColor="text1"/>
        </w:rPr>
        <w:t>.3-1</w:t>
      </w:r>
      <w:r w:rsidRPr="004C6618">
        <w:rPr>
          <w:rFonts w:cs="Times New Roman"/>
          <w:color w:val="000000" w:themeColor="text1"/>
        </w:rPr>
        <w:t>。</w:t>
      </w:r>
    </w:p>
    <w:p w14:paraId="7ACEE541" w14:textId="77777777" w:rsidR="00204C56" w:rsidRPr="004C6618" w:rsidRDefault="00000000">
      <w:pPr>
        <w:pStyle w:val="aff2"/>
        <w:spacing w:beforeLines="0" w:before="0" w:afterLines="0" w:after="0"/>
        <w:ind w:firstLine="480"/>
      </w:pPr>
      <w:r w:rsidRPr="004C6618">
        <w:t>表</w:t>
      </w:r>
      <w:r w:rsidRPr="004C6618">
        <w:t>6</w:t>
      </w:r>
      <w:r w:rsidRPr="004C6618">
        <w:rPr>
          <w:rFonts w:hint="eastAsia"/>
        </w:rPr>
        <w:t xml:space="preserve">.3-1 </w:t>
      </w:r>
      <w:r w:rsidRPr="004C6618">
        <w:t>《工业企业厂界环境噪声排放标准》</w:t>
      </w:r>
    </w:p>
    <w:tbl>
      <w:tblPr>
        <w:tblStyle w:val="af8"/>
        <w:tblW w:w="5000" w:type="pct"/>
        <w:tblLook w:val="04A0" w:firstRow="1" w:lastRow="0" w:firstColumn="1" w:lastColumn="0" w:noHBand="0" w:noVBand="1"/>
      </w:tblPr>
      <w:tblGrid>
        <w:gridCol w:w="2830"/>
        <w:gridCol w:w="2832"/>
        <w:gridCol w:w="2832"/>
      </w:tblGrid>
      <w:tr w:rsidR="00204C56" w:rsidRPr="004C6618" w14:paraId="35E6B9A8" w14:textId="77777777">
        <w:trPr>
          <w:trHeight w:val="340"/>
        </w:trPr>
        <w:tc>
          <w:tcPr>
            <w:tcW w:w="1666" w:type="pct"/>
            <w:vMerge w:val="restart"/>
            <w:vAlign w:val="center"/>
          </w:tcPr>
          <w:p w14:paraId="6E3DDA6F" w14:textId="77777777" w:rsidR="00204C56" w:rsidRPr="004C6618" w:rsidRDefault="00000000">
            <w:pPr>
              <w:pStyle w:val="aff"/>
              <w:rPr>
                <w:rFonts w:cs="Times New Roman"/>
                <w:color w:val="000000" w:themeColor="text1"/>
              </w:rPr>
            </w:pPr>
            <w:r w:rsidRPr="004C6618">
              <w:rPr>
                <w:rFonts w:cs="Times New Roman"/>
                <w:color w:val="000000" w:themeColor="text1"/>
              </w:rPr>
              <w:t>厂界外声环境功能区类别</w:t>
            </w:r>
          </w:p>
        </w:tc>
        <w:tc>
          <w:tcPr>
            <w:tcW w:w="3334" w:type="pct"/>
            <w:gridSpan w:val="2"/>
            <w:vAlign w:val="center"/>
          </w:tcPr>
          <w:p w14:paraId="55F1BCD9" w14:textId="77777777" w:rsidR="00204C56" w:rsidRPr="004C6618" w:rsidRDefault="00000000">
            <w:pPr>
              <w:pStyle w:val="aff"/>
              <w:rPr>
                <w:rFonts w:cs="Times New Roman"/>
                <w:color w:val="000000" w:themeColor="text1"/>
              </w:rPr>
            </w:pPr>
            <w:r w:rsidRPr="004C6618">
              <w:rPr>
                <w:rFonts w:cs="Times New Roman"/>
                <w:color w:val="000000" w:themeColor="text1"/>
              </w:rPr>
              <w:t>标准值（</w:t>
            </w:r>
            <w:r w:rsidRPr="004C6618">
              <w:rPr>
                <w:rFonts w:cs="Times New Roman"/>
                <w:color w:val="000000" w:themeColor="text1"/>
              </w:rPr>
              <w:t>dB</w:t>
            </w:r>
            <w:r w:rsidRPr="004C6618">
              <w:rPr>
                <w:rFonts w:cs="Times New Roman"/>
                <w:color w:val="000000" w:themeColor="text1"/>
              </w:rPr>
              <w:t>（</w:t>
            </w:r>
            <w:r w:rsidRPr="004C6618">
              <w:rPr>
                <w:rFonts w:cs="Times New Roman"/>
                <w:color w:val="000000" w:themeColor="text1"/>
              </w:rPr>
              <w:t>A</w:t>
            </w:r>
            <w:r w:rsidRPr="004C6618">
              <w:rPr>
                <w:rFonts w:cs="Times New Roman"/>
                <w:color w:val="000000" w:themeColor="text1"/>
              </w:rPr>
              <w:t>））</w:t>
            </w:r>
          </w:p>
        </w:tc>
      </w:tr>
      <w:tr w:rsidR="00204C56" w:rsidRPr="004C6618" w14:paraId="697BFACA" w14:textId="77777777">
        <w:trPr>
          <w:trHeight w:val="188"/>
        </w:trPr>
        <w:tc>
          <w:tcPr>
            <w:tcW w:w="1666" w:type="pct"/>
            <w:vMerge/>
            <w:vAlign w:val="center"/>
          </w:tcPr>
          <w:p w14:paraId="6F6D404A" w14:textId="77777777" w:rsidR="00204C56" w:rsidRPr="004C6618" w:rsidRDefault="00204C56">
            <w:pPr>
              <w:pStyle w:val="aff"/>
              <w:rPr>
                <w:rFonts w:cs="Times New Roman"/>
                <w:color w:val="000000" w:themeColor="text1"/>
              </w:rPr>
            </w:pPr>
          </w:p>
        </w:tc>
        <w:tc>
          <w:tcPr>
            <w:tcW w:w="1667" w:type="pct"/>
            <w:vAlign w:val="center"/>
          </w:tcPr>
          <w:p w14:paraId="4D48440E" w14:textId="77777777" w:rsidR="00204C56" w:rsidRPr="004C6618" w:rsidRDefault="00000000">
            <w:pPr>
              <w:pStyle w:val="aff"/>
              <w:rPr>
                <w:rFonts w:cs="Times New Roman"/>
                <w:color w:val="000000" w:themeColor="text1"/>
              </w:rPr>
            </w:pPr>
            <w:r w:rsidRPr="004C6618">
              <w:rPr>
                <w:rFonts w:cs="Times New Roman"/>
                <w:color w:val="000000" w:themeColor="text1"/>
              </w:rPr>
              <w:t>昼间</w:t>
            </w:r>
          </w:p>
        </w:tc>
        <w:tc>
          <w:tcPr>
            <w:tcW w:w="1667" w:type="pct"/>
            <w:vAlign w:val="center"/>
          </w:tcPr>
          <w:p w14:paraId="68679996" w14:textId="77777777" w:rsidR="00204C56" w:rsidRPr="004C6618" w:rsidRDefault="00000000">
            <w:pPr>
              <w:pStyle w:val="aff"/>
              <w:rPr>
                <w:rFonts w:cs="Times New Roman"/>
                <w:color w:val="000000" w:themeColor="text1"/>
              </w:rPr>
            </w:pPr>
            <w:r w:rsidRPr="004C6618">
              <w:rPr>
                <w:rFonts w:cs="Times New Roman"/>
                <w:color w:val="000000" w:themeColor="text1"/>
              </w:rPr>
              <w:t>夜间</w:t>
            </w:r>
          </w:p>
        </w:tc>
      </w:tr>
      <w:tr w:rsidR="00204C56" w:rsidRPr="004C6618" w14:paraId="6EE30511" w14:textId="77777777">
        <w:trPr>
          <w:trHeight w:val="340"/>
        </w:trPr>
        <w:tc>
          <w:tcPr>
            <w:tcW w:w="1666" w:type="pct"/>
            <w:vAlign w:val="center"/>
          </w:tcPr>
          <w:p w14:paraId="5450F56B" w14:textId="77777777" w:rsidR="00204C56" w:rsidRPr="004C6618" w:rsidRDefault="00000000">
            <w:pPr>
              <w:pStyle w:val="aff"/>
              <w:rPr>
                <w:rFonts w:cs="Times New Roman"/>
                <w:color w:val="000000" w:themeColor="text1"/>
              </w:rPr>
            </w:pPr>
            <w:r w:rsidRPr="004C6618">
              <w:rPr>
                <w:rFonts w:cs="Times New Roman"/>
                <w:color w:val="000000" w:themeColor="text1"/>
              </w:rPr>
              <w:t>3</w:t>
            </w:r>
            <w:r w:rsidRPr="004C6618">
              <w:rPr>
                <w:rFonts w:cs="Times New Roman"/>
                <w:color w:val="000000" w:themeColor="text1"/>
              </w:rPr>
              <w:t>类</w:t>
            </w:r>
          </w:p>
        </w:tc>
        <w:tc>
          <w:tcPr>
            <w:tcW w:w="1667" w:type="pct"/>
            <w:vAlign w:val="center"/>
          </w:tcPr>
          <w:p w14:paraId="40E3E223" w14:textId="77777777" w:rsidR="00204C56" w:rsidRPr="004C6618" w:rsidRDefault="00000000">
            <w:pPr>
              <w:pStyle w:val="aff"/>
              <w:rPr>
                <w:rFonts w:cs="Times New Roman"/>
                <w:color w:val="000000" w:themeColor="text1"/>
              </w:rPr>
            </w:pPr>
            <w:r w:rsidRPr="004C6618">
              <w:rPr>
                <w:rFonts w:cs="Times New Roman"/>
                <w:color w:val="000000" w:themeColor="text1"/>
              </w:rPr>
              <w:t>65</w:t>
            </w:r>
          </w:p>
        </w:tc>
        <w:tc>
          <w:tcPr>
            <w:tcW w:w="1667" w:type="pct"/>
            <w:vAlign w:val="center"/>
          </w:tcPr>
          <w:p w14:paraId="01673182" w14:textId="77777777" w:rsidR="00204C56" w:rsidRPr="004C6618" w:rsidRDefault="00000000">
            <w:pPr>
              <w:pStyle w:val="aff"/>
              <w:rPr>
                <w:rFonts w:cs="Times New Roman"/>
                <w:color w:val="000000" w:themeColor="text1"/>
              </w:rPr>
            </w:pPr>
            <w:r w:rsidRPr="004C6618">
              <w:rPr>
                <w:rFonts w:cs="Times New Roman"/>
                <w:color w:val="000000" w:themeColor="text1"/>
              </w:rPr>
              <w:t>55</w:t>
            </w:r>
          </w:p>
        </w:tc>
      </w:tr>
    </w:tbl>
    <w:p w14:paraId="164649E7" w14:textId="77777777" w:rsidR="00204C56" w:rsidRPr="004C6618" w:rsidRDefault="00000000">
      <w:pPr>
        <w:pStyle w:val="20"/>
        <w:rPr>
          <w:rFonts w:cs="Times New Roman"/>
          <w:color w:val="000000" w:themeColor="text1"/>
        </w:rPr>
      </w:pPr>
      <w:bookmarkStart w:id="85" w:name="_Toc3107"/>
      <w:bookmarkStart w:id="86" w:name="_Toc229747275"/>
      <w:r w:rsidRPr="004C6618">
        <w:rPr>
          <w:rFonts w:cs="Times New Roman"/>
          <w:color w:val="000000" w:themeColor="text1"/>
        </w:rPr>
        <w:t>6.4</w:t>
      </w:r>
      <w:r w:rsidRPr="004C6618">
        <w:rPr>
          <w:rFonts w:cs="Times New Roman"/>
          <w:color w:val="000000" w:themeColor="text1"/>
        </w:rPr>
        <w:t>固体废弃物</w:t>
      </w:r>
      <w:bookmarkEnd w:id="85"/>
      <w:bookmarkEnd w:id="86"/>
    </w:p>
    <w:p w14:paraId="218DD127" w14:textId="77777777" w:rsidR="00204C56" w:rsidRPr="004C6618" w:rsidRDefault="00000000">
      <w:pPr>
        <w:ind w:firstLine="480"/>
        <w:rPr>
          <w:rFonts w:eastAsia="宋体" w:cs="Times New Roman"/>
          <w:color w:val="000000" w:themeColor="text1"/>
        </w:rPr>
      </w:pPr>
      <w:r w:rsidRPr="004C6618">
        <w:rPr>
          <w:rFonts w:eastAsia="宋体" w:cs="Times New Roman"/>
          <w:color w:val="000000" w:themeColor="text1"/>
        </w:rPr>
        <w:t>一般固体废物的污染控制执行《中华人民共和国固体废物污染环境防治法（</w:t>
      </w:r>
      <w:r w:rsidRPr="004C6618">
        <w:rPr>
          <w:rFonts w:eastAsia="宋体" w:cs="Times New Roman"/>
          <w:color w:val="000000" w:themeColor="text1"/>
        </w:rPr>
        <w:t>2020</w:t>
      </w:r>
      <w:r w:rsidRPr="004C6618">
        <w:rPr>
          <w:rFonts w:eastAsia="宋体" w:cs="Times New Roman"/>
          <w:color w:val="000000" w:themeColor="text1"/>
        </w:rPr>
        <w:t>年修正）》、《浙江省固体废物污染环境防治条例》以及《一般工业固体废物贮存和填埋污染控制标准》（</w:t>
      </w:r>
      <w:r w:rsidRPr="004C6618">
        <w:rPr>
          <w:rFonts w:eastAsia="宋体" w:cs="Times New Roman"/>
          <w:color w:val="000000" w:themeColor="text1"/>
        </w:rPr>
        <w:t>GB18599-2020</w:t>
      </w:r>
      <w:r w:rsidRPr="004C6618">
        <w:rPr>
          <w:rFonts w:eastAsia="宋体" w:cs="Times New Roman"/>
          <w:color w:val="000000" w:themeColor="text1"/>
        </w:rPr>
        <w:t>）中相应防渗漏、防雨淋、防扬尘等环境保护要求的有关规定。</w:t>
      </w:r>
    </w:p>
    <w:p w14:paraId="589D7B6A" w14:textId="77777777" w:rsidR="00204C56" w:rsidRPr="004C6618" w:rsidRDefault="00000000">
      <w:pPr>
        <w:ind w:firstLine="480"/>
        <w:rPr>
          <w:rFonts w:cs="Times New Roman"/>
          <w:color w:val="000000" w:themeColor="text1"/>
        </w:rPr>
      </w:pPr>
      <w:r w:rsidRPr="004C6618">
        <w:rPr>
          <w:rFonts w:eastAsia="宋体" w:cs="Times New Roman"/>
          <w:color w:val="000000" w:themeColor="text1"/>
        </w:rPr>
        <w:t>危险废物的贮存和处置执行《危险废物贮存污染控制标准》（</w:t>
      </w:r>
      <w:r w:rsidRPr="004C6618">
        <w:rPr>
          <w:rFonts w:eastAsia="宋体" w:cs="Times New Roman"/>
          <w:color w:val="000000" w:themeColor="text1"/>
        </w:rPr>
        <w:t>GB18597-20</w:t>
      </w:r>
      <w:r w:rsidRPr="004C6618">
        <w:rPr>
          <w:rFonts w:eastAsia="宋体" w:cs="Times New Roman" w:hint="eastAsia"/>
          <w:color w:val="000000" w:themeColor="text1"/>
        </w:rPr>
        <w:t>23</w:t>
      </w:r>
      <w:r w:rsidRPr="004C6618">
        <w:rPr>
          <w:rFonts w:eastAsia="宋体" w:cs="Times New Roman"/>
          <w:color w:val="000000" w:themeColor="text1"/>
        </w:rPr>
        <w:t>）、《中华人民共和国固体废物污染环境防治法》（</w:t>
      </w:r>
      <w:r w:rsidRPr="004C6618">
        <w:rPr>
          <w:rFonts w:eastAsia="宋体" w:cs="Times New Roman"/>
          <w:color w:val="000000" w:themeColor="text1"/>
        </w:rPr>
        <w:t>2020</w:t>
      </w:r>
      <w:r w:rsidRPr="004C6618">
        <w:rPr>
          <w:rFonts w:eastAsia="宋体" w:cs="Times New Roman"/>
          <w:color w:val="000000" w:themeColor="text1"/>
        </w:rPr>
        <w:t>年修定）和《浙江省固体废物污染环境防治条例》中的有</w:t>
      </w:r>
      <w:r w:rsidRPr="004C6618">
        <w:rPr>
          <w:rFonts w:cs="Times New Roman"/>
          <w:color w:val="000000" w:themeColor="text1"/>
        </w:rPr>
        <w:t>关规定。</w:t>
      </w:r>
    </w:p>
    <w:p w14:paraId="2C947ED4" w14:textId="77777777" w:rsidR="00204C56" w:rsidRPr="004C6618" w:rsidRDefault="00204C56">
      <w:pPr>
        <w:pStyle w:val="2"/>
        <w:ind w:left="480" w:firstLine="480"/>
        <w:rPr>
          <w:rFonts w:cs="Times New Roman"/>
          <w:color w:val="000000" w:themeColor="text1"/>
        </w:rPr>
        <w:sectPr w:rsidR="00204C56" w:rsidRPr="004C6618">
          <w:pgSz w:w="11906" w:h="16838"/>
          <w:pgMar w:top="1531" w:right="1701" w:bottom="1531" w:left="1701" w:header="851" w:footer="992" w:gutter="0"/>
          <w:cols w:space="425"/>
          <w:docGrid w:type="linesAndChars" w:linePitch="312"/>
        </w:sectPr>
      </w:pPr>
    </w:p>
    <w:p w14:paraId="57D26561" w14:textId="77777777" w:rsidR="00204C56" w:rsidRPr="004C6618" w:rsidRDefault="00000000">
      <w:pPr>
        <w:pStyle w:val="1"/>
        <w:rPr>
          <w:rFonts w:cs="Times New Roman"/>
          <w:color w:val="000000" w:themeColor="text1"/>
        </w:rPr>
      </w:pPr>
      <w:bookmarkStart w:id="87" w:name="_Toc515273919"/>
      <w:bookmarkStart w:id="88" w:name="_Toc229747276"/>
      <w:r w:rsidRPr="004C6618">
        <w:rPr>
          <w:rFonts w:cs="Times New Roman"/>
          <w:color w:val="000000" w:themeColor="text1"/>
        </w:rPr>
        <w:t>7</w:t>
      </w:r>
      <w:r w:rsidRPr="004C6618">
        <w:rPr>
          <w:rFonts w:cs="Times New Roman"/>
          <w:color w:val="000000" w:themeColor="text1"/>
        </w:rPr>
        <w:t>验收监测内容</w:t>
      </w:r>
      <w:bookmarkEnd w:id="87"/>
      <w:bookmarkEnd w:id="88"/>
    </w:p>
    <w:p w14:paraId="3D881653" w14:textId="77777777" w:rsidR="00204C56" w:rsidRPr="004C6618" w:rsidRDefault="00000000">
      <w:pPr>
        <w:pStyle w:val="20"/>
        <w:rPr>
          <w:rFonts w:cs="Times New Roman"/>
          <w:color w:val="000000" w:themeColor="text1"/>
        </w:rPr>
      </w:pPr>
      <w:bookmarkStart w:id="89" w:name="_Toc515273920"/>
      <w:bookmarkStart w:id="90" w:name="_Toc1654"/>
      <w:bookmarkStart w:id="91" w:name="_Toc18329"/>
      <w:bookmarkStart w:id="92" w:name="_Toc17252"/>
      <w:bookmarkStart w:id="93" w:name="_Toc229747277"/>
      <w:r w:rsidRPr="004C6618">
        <w:rPr>
          <w:rFonts w:cs="Times New Roman"/>
          <w:color w:val="000000" w:themeColor="text1"/>
        </w:rPr>
        <w:t>7</w:t>
      </w:r>
      <w:bookmarkEnd w:id="89"/>
      <w:r w:rsidRPr="004C6618">
        <w:rPr>
          <w:rFonts w:cs="Times New Roman"/>
          <w:color w:val="000000" w:themeColor="text1"/>
        </w:rPr>
        <w:t>.1</w:t>
      </w:r>
      <w:r w:rsidRPr="004C6618">
        <w:rPr>
          <w:rFonts w:cs="Times New Roman"/>
          <w:color w:val="000000" w:themeColor="text1"/>
        </w:rPr>
        <w:t>废水</w:t>
      </w:r>
      <w:bookmarkEnd w:id="90"/>
      <w:bookmarkEnd w:id="91"/>
      <w:bookmarkEnd w:id="92"/>
      <w:bookmarkEnd w:id="93"/>
    </w:p>
    <w:p w14:paraId="28CD510F" w14:textId="77777777" w:rsidR="00204C56" w:rsidRPr="004C6618" w:rsidRDefault="00000000">
      <w:pPr>
        <w:ind w:firstLine="480"/>
        <w:rPr>
          <w:rFonts w:cs="Times New Roman"/>
          <w:color w:val="000000" w:themeColor="text1"/>
        </w:rPr>
      </w:pPr>
      <w:r w:rsidRPr="004C6618">
        <w:rPr>
          <w:rFonts w:cs="Times New Roman"/>
          <w:color w:val="000000" w:themeColor="text1"/>
        </w:rPr>
        <w:t>废水监测内容及频次见表</w:t>
      </w:r>
      <w:r w:rsidRPr="004C6618">
        <w:rPr>
          <w:rFonts w:cs="Times New Roman"/>
          <w:color w:val="000000" w:themeColor="text1"/>
        </w:rPr>
        <w:t>7</w:t>
      </w:r>
      <w:r w:rsidRPr="004C6618">
        <w:rPr>
          <w:rFonts w:cs="Times New Roman" w:hint="eastAsia"/>
          <w:color w:val="000000" w:themeColor="text1"/>
        </w:rPr>
        <w:t>.1</w:t>
      </w:r>
      <w:r w:rsidRPr="004C6618">
        <w:rPr>
          <w:rFonts w:cs="Times New Roman"/>
          <w:color w:val="000000" w:themeColor="text1"/>
        </w:rPr>
        <w:t>-1</w:t>
      </w:r>
      <w:r w:rsidRPr="004C6618">
        <w:rPr>
          <w:rFonts w:cs="Times New Roman"/>
          <w:color w:val="000000" w:themeColor="text1"/>
        </w:rPr>
        <w:t>。</w:t>
      </w:r>
    </w:p>
    <w:p w14:paraId="67AB7D4B" w14:textId="77777777" w:rsidR="00204C56" w:rsidRPr="004C6618" w:rsidRDefault="00000000">
      <w:pPr>
        <w:pStyle w:val="aff0"/>
        <w:spacing w:beforeLines="0" w:before="0" w:afterLines="0" w:after="0"/>
        <w:rPr>
          <w:color w:val="000000" w:themeColor="text1"/>
        </w:rPr>
      </w:pPr>
      <w:r w:rsidRPr="004C6618">
        <w:rPr>
          <w:color w:val="000000" w:themeColor="text1"/>
        </w:rPr>
        <w:t>表</w:t>
      </w:r>
      <w:r w:rsidRPr="004C6618">
        <w:rPr>
          <w:color w:val="000000" w:themeColor="text1"/>
        </w:rPr>
        <w:t>7</w:t>
      </w:r>
      <w:r w:rsidRPr="004C6618">
        <w:rPr>
          <w:rFonts w:hint="eastAsia"/>
          <w:color w:val="000000" w:themeColor="text1"/>
        </w:rPr>
        <w:t>.1</w:t>
      </w:r>
      <w:r w:rsidRPr="004C6618">
        <w:rPr>
          <w:color w:val="000000" w:themeColor="text1"/>
        </w:rPr>
        <w:t xml:space="preserve">-1  </w:t>
      </w:r>
      <w:r w:rsidRPr="004C6618">
        <w:rPr>
          <w:color w:val="000000" w:themeColor="text1"/>
        </w:rPr>
        <w:t>废水监测内容及频次</w:t>
      </w:r>
    </w:p>
    <w:tbl>
      <w:tblPr>
        <w:tblW w:w="8926" w:type="dxa"/>
        <w:jc w:val="center"/>
        <w:tblLayout w:type="fixed"/>
        <w:tblCellMar>
          <w:left w:w="0" w:type="dxa"/>
          <w:right w:w="0" w:type="dxa"/>
        </w:tblCellMar>
        <w:tblLook w:val="04A0" w:firstRow="1" w:lastRow="0" w:firstColumn="1" w:lastColumn="0" w:noHBand="0" w:noVBand="1"/>
      </w:tblPr>
      <w:tblGrid>
        <w:gridCol w:w="1980"/>
        <w:gridCol w:w="4610"/>
        <w:gridCol w:w="2336"/>
      </w:tblGrid>
      <w:tr w:rsidR="00204C56" w:rsidRPr="004C6618" w14:paraId="093FC2D6" w14:textId="77777777">
        <w:trPr>
          <w:trHeight w:val="34"/>
          <w:jc w:val="center"/>
        </w:trPr>
        <w:tc>
          <w:tcPr>
            <w:tcW w:w="19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8F2A613" w14:textId="77777777" w:rsidR="00204C56" w:rsidRPr="004C6618" w:rsidRDefault="00000000">
            <w:pPr>
              <w:spacing w:line="276" w:lineRule="auto"/>
              <w:ind w:firstLineChars="0" w:firstLine="0"/>
              <w:jc w:val="center"/>
              <w:rPr>
                <w:rFonts w:eastAsia="宋体" w:cs="Times New Roman"/>
                <w:b/>
                <w:bCs/>
                <w:color w:val="000000" w:themeColor="text1"/>
                <w:sz w:val="21"/>
                <w:szCs w:val="18"/>
              </w:rPr>
            </w:pPr>
            <w:bookmarkStart w:id="94" w:name="_Toc30980"/>
            <w:bookmarkStart w:id="95" w:name="_Toc23584"/>
            <w:r w:rsidRPr="004C6618">
              <w:rPr>
                <w:rFonts w:eastAsia="宋体" w:cs="Times New Roman"/>
                <w:b/>
                <w:bCs/>
                <w:color w:val="000000" w:themeColor="text1"/>
                <w:sz w:val="21"/>
                <w:szCs w:val="18"/>
              </w:rPr>
              <w:t>监测点位</w:t>
            </w:r>
          </w:p>
        </w:tc>
        <w:tc>
          <w:tcPr>
            <w:tcW w:w="461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FD9FC18" w14:textId="77777777" w:rsidR="00204C56" w:rsidRPr="004C6618" w:rsidRDefault="00000000">
            <w:pPr>
              <w:spacing w:line="276" w:lineRule="auto"/>
              <w:ind w:firstLineChars="0" w:firstLine="0"/>
              <w:jc w:val="center"/>
              <w:rPr>
                <w:rFonts w:eastAsia="宋体" w:cs="Times New Roman"/>
                <w:b/>
                <w:bCs/>
                <w:color w:val="000000" w:themeColor="text1"/>
                <w:sz w:val="21"/>
                <w:szCs w:val="18"/>
              </w:rPr>
            </w:pPr>
            <w:r w:rsidRPr="004C6618">
              <w:rPr>
                <w:rFonts w:eastAsia="宋体" w:cs="Times New Roman"/>
                <w:b/>
                <w:bCs/>
                <w:color w:val="000000" w:themeColor="text1"/>
                <w:sz w:val="21"/>
                <w:szCs w:val="18"/>
              </w:rPr>
              <w:t>监测因子</w:t>
            </w:r>
          </w:p>
        </w:tc>
        <w:tc>
          <w:tcPr>
            <w:tcW w:w="233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8A912B6" w14:textId="77777777" w:rsidR="00204C56" w:rsidRPr="004C6618" w:rsidRDefault="00000000">
            <w:pPr>
              <w:spacing w:line="276" w:lineRule="auto"/>
              <w:ind w:firstLineChars="0" w:firstLine="0"/>
              <w:jc w:val="center"/>
              <w:rPr>
                <w:rFonts w:eastAsia="宋体" w:cs="Times New Roman"/>
                <w:b/>
                <w:bCs/>
                <w:color w:val="000000" w:themeColor="text1"/>
                <w:sz w:val="21"/>
                <w:szCs w:val="18"/>
              </w:rPr>
            </w:pPr>
            <w:r w:rsidRPr="004C6618">
              <w:rPr>
                <w:rFonts w:eastAsia="宋体" w:cs="Times New Roman"/>
                <w:b/>
                <w:bCs/>
                <w:color w:val="000000" w:themeColor="text1"/>
                <w:sz w:val="21"/>
                <w:szCs w:val="18"/>
              </w:rPr>
              <w:t>监测频次</w:t>
            </w:r>
          </w:p>
        </w:tc>
      </w:tr>
      <w:tr w:rsidR="00204C56" w:rsidRPr="004C6618" w14:paraId="2F6EA8E9" w14:textId="77777777">
        <w:trPr>
          <w:trHeight w:val="34"/>
          <w:jc w:val="center"/>
        </w:trPr>
        <w:tc>
          <w:tcPr>
            <w:tcW w:w="19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E2242D0" w14:textId="77777777" w:rsidR="00204C56" w:rsidRPr="004C6618" w:rsidRDefault="00000000">
            <w:pPr>
              <w:pStyle w:val="aff"/>
              <w:rPr>
                <w:color w:val="000000" w:themeColor="text1"/>
                <w:szCs w:val="21"/>
              </w:rPr>
            </w:pPr>
            <w:r w:rsidRPr="004C6618">
              <w:rPr>
                <w:rFonts w:hint="eastAsia"/>
                <w:color w:val="000000" w:themeColor="text1"/>
                <w:szCs w:val="21"/>
              </w:rPr>
              <w:t>含锡废水处理设施进、出口</w:t>
            </w:r>
          </w:p>
        </w:tc>
        <w:tc>
          <w:tcPr>
            <w:tcW w:w="461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36A12CF" w14:textId="77777777" w:rsidR="00204C56" w:rsidRPr="004C6618" w:rsidRDefault="00000000">
            <w:pPr>
              <w:pStyle w:val="aff"/>
              <w:rPr>
                <w:color w:val="000000" w:themeColor="text1"/>
                <w:szCs w:val="21"/>
              </w:rPr>
            </w:pPr>
            <w:r w:rsidRPr="004C6618">
              <w:rPr>
                <w:rFonts w:hint="eastAsia"/>
                <w:color w:val="000000" w:themeColor="text1"/>
                <w:szCs w:val="21"/>
              </w:rPr>
              <w:t>总锡</w:t>
            </w:r>
          </w:p>
        </w:tc>
        <w:tc>
          <w:tcPr>
            <w:tcW w:w="233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76062BF" w14:textId="77777777" w:rsidR="00204C56" w:rsidRPr="004C6618" w:rsidRDefault="00000000">
            <w:pPr>
              <w:pStyle w:val="aff"/>
              <w:rPr>
                <w:color w:val="000000" w:themeColor="text1"/>
                <w:szCs w:val="21"/>
              </w:rPr>
            </w:pPr>
            <w:r w:rsidRPr="004C6618">
              <w:rPr>
                <w:color w:val="000000" w:themeColor="text1"/>
                <w:szCs w:val="21"/>
              </w:rPr>
              <w:t>连续</w:t>
            </w:r>
            <w:r w:rsidRPr="004C6618">
              <w:rPr>
                <w:color w:val="000000" w:themeColor="text1"/>
                <w:szCs w:val="21"/>
              </w:rPr>
              <w:t>2</w:t>
            </w:r>
            <w:r w:rsidRPr="004C6618">
              <w:rPr>
                <w:color w:val="000000" w:themeColor="text1"/>
                <w:szCs w:val="21"/>
              </w:rPr>
              <w:t>天，每天</w:t>
            </w:r>
            <w:r w:rsidRPr="004C6618">
              <w:rPr>
                <w:color w:val="000000" w:themeColor="text1"/>
                <w:szCs w:val="21"/>
              </w:rPr>
              <w:t>4</w:t>
            </w:r>
            <w:r w:rsidRPr="004C6618">
              <w:rPr>
                <w:color w:val="000000" w:themeColor="text1"/>
                <w:szCs w:val="21"/>
              </w:rPr>
              <w:t>次</w:t>
            </w:r>
          </w:p>
          <w:p w14:paraId="17B9012C" w14:textId="77777777" w:rsidR="00204C56" w:rsidRPr="004C6618" w:rsidRDefault="00000000">
            <w:pPr>
              <w:pStyle w:val="aff"/>
              <w:rPr>
                <w:color w:val="000000" w:themeColor="text1"/>
                <w:szCs w:val="21"/>
              </w:rPr>
            </w:pPr>
            <w:r w:rsidRPr="004C6618">
              <w:rPr>
                <w:color w:val="000000" w:themeColor="text1"/>
                <w:szCs w:val="21"/>
              </w:rPr>
              <w:t>（加</w:t>
            </w:r>
            <w:r w:rsidRPr="004C6618">
              <w:rPr>
                <w:color w:val="000000" w:themeColor="text1"/>
                <w:szCs w:val="21"/>
              </w:rPr>
              <w:t>1</w:t>
            </w:r>
            <w:r w:rsidRPr="004C6618">
              <w:rPr>
                <w:color w:val="000000" w:themeColor="text1"/>
                <w:szCs w:val="21"/>
              </w:rPr>
              <w:t>平行样）</w:t>
            </w:r>
          </w:p>
        </w:tc>
      </w:tr>
      <w:tr w:rsidR="00204C56" w:rsidRPr="004C6618" w14:paraId="331E23B0" w14:textId="77777777">
        <w:trPr>
          <w:trHeight w:val="34"/>
          <w:jc w:val="center"/>
        </w:trPr>
        <w:tc>
          <w:tcPr>
            <w:tcW w:w="19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352C7C3" w14:textId="77777777" w:rsidR="00204C56" w:rsidRPr="004C6618" w:rsidRDefault="00000000">
            <w:pPr>
              <w:pStyle w:val="aff"/>
              <w:rPr>
                <w:color w:val="000000" w:themeColor="text1"/>
                <w:szCs w:val="21"/>
              </w:rPr>
            </w:pPr>
            <w:r w:rsidRPr="004C6618">
              <w:rPr>
                <w:rFonts w:hint="eastAsia"/>
                <w:color w:val="000000" w:themeColor="text1"/>
                <w:szCs w:val="21"/>
              </w:rPr>
              <w:t>调节池</w:t>
            </w:r>
          </w:p>
        </w:tc>
        <w:tc>
          <w:tcPr>
            <w:tcW w:w="461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9C66ADD" w14:textId="2AEE46BE" w:rsidR="00204C56" w:rsidRPr="004C6618" w:rsidRDefault="00000000">
            <w:pPr>
              <w:spacing w:line="400" w:lineRule="exact"/>
              <w:ind w:firstLineChars="0" w:firstLine="0"/>
              <w:jc w:val="center"/>
              <w:rPr>
                <w:rFonts w:ascii="宋体" w:eastAsia="宋体" w:hAnsi="宋体" w:cs="宋体" w:hint="eastAsia"/>
                <w:color w:val="000000" w:themeColor="text1"/>
                <w:kern w:val="0"/>
                <w:sz w:val="21"/>
                <w:szCs w:val="21"/>
                <w:lang w:bidi="ar"/>
              </w:rPr>
            </w:pPr>
            <w:r w:rsidRPr="004C6618">
              <w:rPr>
                <w:rFonts w:eastAsia="宋体" w:cs="Times New Roman"/>
                <w:color w:val="000000" w:themeColor="text1"/>
                <w:sz w:val="21"/>
                <w:szCs w:val="21"/>
              </w:rPr>
              <w:t>pH</w:t>
            </w:r>
            <w:r w:rsidRPr="004C6618">
              <w:rPr>
                <w:rFonts w:eastAsia="宋体" w:cs="Times New Roman"/>
                <w:color w:val="000000" w:themeColor="text1"/>
                <w:sz w:val="21"/>
                <w:szCs w:val="21"/>
              </w:rPr>
              <w:t>、</w:t>
            </w:r>
            <w:r w:rsidR="00156F10" w:rsidRPr="004C6618">
              <w:rPr>
                <w:rFonts w:eastAsia="宋体" w:cs="Times New Roman"/>
                <w:color w:val="000000" w:themeColor="text1"/>
                <w:sz w:val="21"/>
                <w:szCs w:val="21"/>
              </w:rPr>
              <w:t>化学需氧量</w:t>
            </w:r>
            <w:bookmarkStart w:id="96" w:name="OLE_LINK20"/>
            <w:r w:rsidRPr="004C6618">
              <w:rPr>
                <w:rFonts w:eastAsia="宋体" w:cs="Times New Roman"/>
                <w:color w:val="000000" w:themeColor="text1"/>
                <w:sz w:val="21"/>
                <w:szCs w:val="21"/>
              </w:rPr>
              <w:t>、</w:t>
            </w:r>
            <w:bookmarkEnd w:id="96"/>
            <w:r w:rsidRPr="004C6618">
              <w:rPr>
                <w:rFonts w:eastAsia="宋体" w:cs="Times New Roman"/>
                <w:color w:val="000000" w:themeColor="text1"/>
                <w:sz w:val="21"/>
                <w:szCs w:val="21"/>
              </w:rPr>
              <w:t>氨氮、</w:t>
            </w:r>
            <w:r w:rsidRPr="004C6618">
              <w:rPr>
                <w:rFonts w:eastAsia="宋体" w:cs="Times New Roman" w:hint="eastAsia"/>
                <w:color w:val="000000" w:themeColor="text1"/>
                <w:sz w:val="21"/>
                <w:szCs w:val="21"/>
              </w:rPr>
              <w:t>总氮、</w:t>
            </w:r>
            <w:r w:rsidRPr="004C6618">
              <w:rPr>
                <w:rFonts w:eastAsia="宋体" w:cs="Times New Roman"/>
                <w:color w:val="000000" w:themeColor="text1"/>
                <w:sz w:val="21"/>
                <w:szCs w:val="21"/>
              </w:rPr>
              <w:t>总磷、动植物油、</w:t>
            </w:r>
            <w:r w:rsidRPr="004C6618">
              <w:rPr>
                <w:rFonts w:eastAsia="宋体" w:cs="Times New Roman" w:hint="eastAsia"/>
                <w:color w:val="000000" w:themeColor="text1"/>
                <w:sz w:val="21"/>
                <w:szCs w:val="21"/>
              </w:rPr>
              <w:t>阴离子表面活性剂</w:t>
            </w:r>
            <w:r w:rsidRPr="004C6618">
              <w:rPr>
                <w:rFonts w:eastAsia="宋体" w:cs="Times New Roman"/>
                <w:color w:val="000000" w:themeColor="text1"/>
                <w:sz w:val="21"/>
                <w:szCs w:val="21"/>
              </w:rPr>
              <w:t>、悬浮物</w:t>
            </w:r>
            <w:r w:rsidRPr="004C6618">
              <w:rPr>
                <w:rFonts w:eastAsia="宋体" w:cs="Times New Roman" w:hint="eastAsia"/>
                <w:color w:val="000000" w:themeColor="text1"/>
                <w:sz w:val="21"/>
                <w:szCs w:val="21"/>
              </w:rPr>
              <w:t>、总有机碳、总铜</w:t>
            </w:r>
          </w:p>
        </w:tc>
        <w:tc>
          <w:tcPr>
            <w:tcW w:w="233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BFE971F" w14:textId="77777777" w:rsidR="00204C56" w:rsidRPr="004C6618" w:rsidRDefault="00000000">
            <w:pPr>
              <w:pStyle w:val="aff"/>
              <w:rPr>
                <w:color w:val="000000" w:themeColor="text1"/>
                <w:szCs w:val="21"/>
              </w:rPr>
            </w:pPr>
            <w:r w:rsidRPr="004C6618">
              <w:rPr>
                <w:color w:val="000000" w:themeColor="text1"/>
                <w:szCs w:val="21"/>
              </w:rPr>
              <w:t>连续</w:t>
            </w:r>
            <w:r w:rsidRPr="004C6618">
              <w:rPr>
                <w:color w:val="000000" w:themeColor="text1"/>
                <w:szCs w:val="21"/>
              </w:rPr>
              <w:t>2</w:t>
            </w:r>
            <w:r w:rsidRPr="004C6618">
              <w:rPr>
                <w:color w:val="000000" w:themeColor="text1"/>
                <w:szCs w:val="21"/>
              </w:rPr>
              <w:t>天，每天</w:t>
            </w:r>
            <w:r w:rsidRPr="004C6618">
              <w:rPr>
                <w:color w:val="000000" w:themeColor="text1"/>
                <w:szCs w:val="21"/>
              </w:rPr>
              <w:t>4</w:t>
            </w:r>
            <w:r w:rsidRPr="004C6618">
              <w:rPr>
                <w:color w:val="000000" w:themeColor="text1"/>
                <w:szCs w:val="21"/>
              </w:rPr>
              <w:t>次</w:t>
            </w:r>
          </w:p>
          <w:p w14:paraId="60F85D3F" w14:textId="77777777" w:rsidR="00204C56" w:rsidRPr="004C6618" w:rsidRDefault="00000000">
            <w:pPr>
              <w:pStyle w:val="aff"/>
              <w:rPr>
                <w:color w:val="000000" w:themeColor="text1"/>
                <w:szCs w:val="21"/>
              </w:rPr>
            </w:pPr>
            <w:r w:rsidRPr="004C6618">
              <w:rPr>
                <w:color w:val="000000" w:themeColor="text1"/>
                <w:szCs w:val="21"/>
              </w:rPr>
              <w:t>（加</w:t>
            </w:r>
            <w:r w:rsidRPr="004C6618">
              <w:rPr>
                <w:color w:val="000000" w:themeColor="text1"/>
                <w:szCs w:val="21"/>
              </w:rPr>
              <w:t>1</w:t>
            </w:r>
            <w:r w:rsidRPr="004C6618">
              <w:rPr>
                <w:color w:val="000000" w:themeColor="text1"/>
                <w:szCs w:val="21"/>
              </w:rPr>
              <w:t>平行样）</w:t>
            </w:r>
          </w:p>
        </w:tc>
      </w:tr>
      <w:tr w:rsidR="00204C56" w:rsidRPr="004C6618" w14:paraId="26327B46" w14:textId="77777777">
        <w:trPr>
          <w:trHeight w:val="34"/>
          <w:jc w:val="center"/>
        </w:trPr>
        <w:tc>
          <w:tcPr>
            <w:tcW w:w="19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64BDCB3" w14:textId="77777777" w:rsidR="00204C56" w:rsidRPr="004C6618" w:rsidRDefault="00000000">
            <w:pPr>
              <w:pStyle w:val="aff"/>
              <w:rPr>
                <w:color w:val="000000" w:themeColor="text1"/>
                <w:szCs w:val="21"/>
              </w:rPr>
            </w:pPr>
            <w:r w:rsidRPr="004C6618">
              <w:rPr>
                <w:rFonts w:hint="eastAsia"/>
                <w:color w:val="000000" w:themeColor="text1"/>
                <w:szCs w:val="21"/>
              </w:rPr>
              <w:t>污水排放口</w:t>
            </w:r>
          </w:p>
        </w:tc>
        <w:tc>
          <w:tcPr>
            <w:tcW w:w="461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75E76A0" w14:textId="6FEF8031" w:rsidR="00204C56" w:rsidRPr="004C6618" w:rsidRDefault="00000000">
            <w:pPr>
              <w:spacing w:line="400" w:lineRule="exact"/>
              <w:ind w:firstLineChars="0" w:firstLine="0"/>
              <w:jc w:val="center"/>
              <w:rPr>
                <w:rFonts w:eastAsia="宋体" w:cs="Times New Roman"/>
                <w:color w:val="000000" w:themeColor="text1"/>
                <w:sz w:val="21"/>
                <w:szCs w:val="21"/>
              </w:rPr>
            </w:pPr>
            <w:r w:rsidRPr="004C6618">
              <w:rPr>
                <w:rFonts w:eastAsia="宋体" w:cs="Times New Roman"/>
                <w:color w:val="000000" w:themeColor="text1"/>
                <w:sz w:val="21"/>
                <w:szCs w:val="21"/>
              </w:rPr>
              <w:t>pH</w:t>
            </w:r>
            <w:r w:rsidRPr="004C6618">
              <w:rPr>
                <w:rFonts w:eastAsia="宋体" w:cs="Times New Roman"/>
                <w:color w:val="000000" w:themeColor="text1"/>
                <w:sz w:val="21"/>
                <w:szCs w:val="21"/>
              </w:rPr>
              <w:t>、</w:t>
            </w:r>
            <w:r w:rsidR="00156F10" w:rsidRPr="004C6618">
              <w:rPr>
                <w:rFonts w:eastAsia="宋体" w:cs="Times New Roman"/>
                <w:color w:val="000000" w:themeColor="text1"/>
                <w:sz w:val="21"/>
                <w:szCs w:val="21"/>
              </w:rPr>
              <w:t>化学需氧量</w:t>
            </w:r>
            <w:r w:rsidRPr="004C6618">
              <w:rPr>
                <w:rFonts w:eastAsia="宋体" w:cs="Times New Roman"/>
                <w:color w:val="000000" w:themeColor="text1"/>
                <w:sz w:val="21"/>
                <w:szCs w:val="21"/>
              </w:rPr>
              <w:t>、氨氮、</w:t>
            </w:r>
            <w:r w:rsidRPr="004C6618">
              <w:rPr>
                <w:rFonts w:eastAsia="宋体" w:cs="Times New Roman" w:hint="eastAsia"/>
                <w:color w:val="000000" w:themeColor="text1"/>
                <w:sz w:val="21"/>
                <w:szCs w:val="21"/>
              </w:rPr>
              <w:t>总氮、</w:t>
            </w:r>
            <w:r w:rsidRPr="004C6618">
              <w:rPr>
                <w:rFonts w:eastAsia="宋体" w:cs="Times New Roman"/>
                <w:color w:val="000000" w:themeColor="text1"/>
                <w:sz w:val="21"/>
                <w:szCs w:val="21"/>
              </w:rPr>
              <w:t>总磷、动植物油、</w:t>
            </w:r>
            <w:r w:rsidRPr="004C6618">
              <w:rPr>
                <w:rFonts w:eastAsia="宋体" w:cs="Times New Roman" w:hint="eastAsia"/>
                <w:color w:val="000000" w:themeColor="text1"/>
                <w:sz w:val="21"/>
                <w:szCs w:val="21"/>
              </w:rPr>
              <w:t>阴离子表面活性剂</w:t>
            </w:r>
            <w:r w:rsidRPr="004C6618">
              <w:rPr>
                <w:rFonts w:eastAsia="宋体" w:cs="Times New Roman"/>
                <w:color w:val="000000" w:themeColor="text1"/>
                <w:sz w:val="21"/>
                <w:szCs w:val="21"/>
              </w:rPr>
              <w:t>、悬浮物</w:t>
            </w:r>
            <w:r w:rsidRPr="004C6618">
              <w:rPr>
                <w:rFonts w:eastAsia="宋体" w:cs="Times New Roman" w:hint="eastAsia"/>
                <w:color w:val="000000" w:themeColor="text1"/>
                <w:sz w:val="21"/>
                <w:szCs w:val="21"/>
              </w:rPr>
              <w:t>、总有机碳、总铜、总锡</w:t>
            </w:r>
          </w:p>
        </w:tc>
        <w:tc>
          <w:tcPr>
            <w:tcW w:w="233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DF9A96D" w14:textId="77777777" w:rsidR="00204C56" w:rsidRPr="004C6618" w:rsidRDefault="00000000">
            <w:pPr>
              <w:pStyle w:val="aff"/>
              <w:rPr>
                <w:color w:val="000000" w:themeColor="text1"/>
                <w:szCs w:val="21"/>
              </w:rPr>
            </w:pPr>
            <w:r w:rsidRPr="004C6618">
              <w:rPr>
                <w:color w:val="000000" w:themeColor="text1"/>
                <w:szCs w:val="21"/>
              </w:rPr>
              <w:t>连续</w:t>
            </w:r>
            <w:r w:rsidRPr="004C6618">
              <w:rPr>
                <w:color w:val="000000" w:themeColor="text1"/>
                <w:szCs w:val="21"/>
              </w:rPr>
              <w:t>2</w:t>
            </w:r>
            <w:r w:rsidRPr="004C6618">
              <w:rPr>
                <w:color w:val="000000" w:themeColor="text1"/>
                <w:szCs w:val="21"/>
              </w:rPr>
              <w:t>天，每天</w:t>
            </w:r>
            <w:r w:rsidRPr="004C6618">
              <w:rPr>
                <w:color w:val="000000" w:themeColor="text1"/>
                <w:szCs w:val="21"/>
              </w:rPr>
              <w:t>4</w:t>
            </w:r>
            <w:r w:rsidRPr="004C6618">
              <w:rPr>
                <w:color w:val="000000" w:themeColor="text1"/>
                <w:szCs w:val="21"/>
              </w:rPr>
              <w:t>次</w:t>
            </w:r>
          </w:p>
          <w:p w14:paraId="3DE57125" w14:textId="77777777" w:rsidR="00204C56" w:rsidRPr="004C6618" w:rsidRDefault="00000000">
            <w:pPr>
              <w:pStyle w:val="aff"/>
              <w:rPr>
                <w:color w:val="000000" w:themeColor="text1"/>
                <w:szCs w:val="21"/>
              </w:rPr>
            </w:pPr>
            <w:r w:rsidRPr="004C6618">
              <w:rPr>
                <w:color w:val="000000" w:themeColor="text1"/>
                <w:szCs w:val="21"/>
              </w:rPr>
              <w:t>（加</w:t>
            </w:r>
            <w:r w:rsidRPr="004C6618">
              <w:rPr>
                <w:color w:val="000000" w:themeColor="text1"/>
                <w:szCs w:val="21"/>
              </w:rPr>
              <w:t>1</w:t>
            </w:r>
            <w:r w:rsidRPr="004C6618">
              <w:rPr>
                <w:color w:val="000000" w:themeColor="text1"/>
                <w:szCs w:val="21"/>
              </w:rPr>
              <w:t>平行样）</w:t>
            </w:r>
          </w:p>
        </w:tc>
      </w:tr>
      <w:tr w:rsidR="00204C56" w:rsidRPr="004C6618" w14:paraId="63E667B4" w14:textId="77777777">
        <w:trPr>
          <w:trHeight w:val="34"/>
          <w:jc w:val="center"/>
        </w:trPr>
        <w:tc>
          <w:tcPr>
            <w:tcW w:w="19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9AFF64E" w14:textId="77777777" w:rsidR="00204C56" w:rsidRPr="004C6618" w:rsidRDefault="00000000">
            <w:pPr>
              <w:pStyle w:val="aff"/>
              <w:rPr>
                <w:color w:val="000000" w:themeColor="text1"/>
                <w:szCs w:val="21"/>
              </w:rPr>
            </w:pPr>
            <w:r w:rsidRPr="004C6618">
              <w:rPr>
                <w:rFonts w:hint="eastAsia"/>
                <w:color w:val="000000" w:themeColor="text1"/>
                <w:szCs w:val="21"/>
              </w:rPr>
              <w:t>雨水排放口</w:t>
            </w:r>
          </w:p>
        </w:tc>
        <w:tc>
          <w:tcPr>
            <w:tcW w:w="461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E891248" w14:textId="2B5FCC49" w:rsidR="00204C56" w:rsidRPr="004C6618" w:rsidRDefault="00000000">
            <w:pPr>
              <w:spacing w:line="400" w:lineRule="exact"/>
              <w:ind w:firstLineChars="0" w:firstLine="0"/>
              <w:jc w:val="center"/>
              <w:rPr>
                <w:rFonts w:eastAsia="宋体" w:cs="Times New Roman"/>
                <w:color w:val="000000" w:themeColor="text1"/>
                <w:sz w:val="21"/>
                <w:szCs w:val="21"/>
              </w:rPr>
            </w:pPr>
            <w:r w:rsidRPr="004C6618">
              <w:rPr>
                <w:rFonts w:eastAsia="宋体" w:cs="Times New Roman"/>
                <w:color w:val="000000" w:themeColor="text1"/>
                <w:kern w:val="0"/>
                <w:sz w:val="21"/>
                <w:szCs w:val="21"/>
                <w:lang w:bidi="ar"/>
              </w:rPr>
              <w:t>悬浮物、</w:t>
            </w:r>
            <w:r w:rsidR="00156F10" w:rsidRPr="004C6618">
              <w:rPr>
                <w:rFonts w:eastAsia="宋体" w:cs="Times New Roman"/>
                <w:color w:val="000000" w:themeColor="text1"/>
                <w:kern w:val="0"/>
                <w:sz w:val="21"/>
                <w:szCs w:val="21"/>
                <w:lang w:bidi="ar"/>
              </w:rPr>
              <w:t>化学需氧量</w:t>
            </w:r>
          </w:p>
        </w:tc>
        <w:tc>
          <w:tcPr>
            <w:tcW w:w="233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B8F4F6A" w14:textId="77777777" w:rsidR="00204C56" w:rsidRPr="004C6618" w:rsidRDefault="00000000">
            <w:pPr>
              <w:pStyle w:val="aff"/>
              <w:rPr>
                <w:color w:val="000000" w:themeColor="text1"/>
                <w:szCs w:val="21"/>
              </w:rPr>
            </w:pPr>
            <w:r w:rsidRPr="004C6618">
              <w:rPr>
                <w:color w:val="000000" w:themeColor="text1"/>
                <w:szCs w:val="21"/>
              </w:rPr>
              <w:t>连续</w:t>
            </w:r>
            <w:r w:rsidRPr="004C6618">
              <w:rPr>
                <w:color w:val="000000" w:themeColor="text1"/>
                <w:szCs w:val="21"/>
              </w:rPr>
              <w:t>2</w:t>
            </w:r>
            <w:r w:rsidRPr="004C6618">
              <w:rPr>
                <w:color w:val="000000" w:themeColor="text1"/>
                <w:szCs w:val="21"/>
              </w:rPr>
              <w:t>天，每天</w:t>
            </w:r>
            <w:r w:rsidRPr="004C6618">
              <w:rPr>
                <w:color w:val="000000" w:themeColor="text1"/>
                <w:szCs w:val="21"/>
              </w:rPr>
              <w:t>4</w:t>
            </w:r>
            <w:r w:rsidRPr="004C6618">
              <w:rPr>
                <w:color w:val="000000" w:themeColor="text1"/>
                <w:szCs w:val="21"/>
              </w:rPr>
              <w:t>次（加</w:t>
            </w:r>
            <w:r w:rsidRPr="004C6618">
              <w:rPr>
                <w:color w:val="000000" w:themeColor="text1"/>
                <w:szCs w:val="21"/>
              </w:rPr>
              <w:t>1</w:t>
            </w:r>
            <w:r w:rsidRPr="004C6618">
              <w:rPr>
                <w:color w:val="000000" w:themeColor="text1"/>
                <w:szCs w:val="21"/>
              </w:rPr>
              <w:t>平行样）</w:t>
            </w:r>
          </w:p>
        </w:tc>
      </w:tr>
    </w:tbl>
    <w:p w14:paraId="19254833" w14:textId="77777777" w:rsidR="00204C56" w:rsidRPr="004C6618" w:rsidRDefault="00000000">
      <w:pPr>
        <w:pStyle w:val="20"/>
        <w:rPr>
          <w:rFonts w:cs="Times New Roman"/>
          <w:color w:val="000000" w:themeColor="text1"/>
        </w:rPr>
      </w:pPr>
      <w:bookmarkStart w:id="97" w:name="_Toc229747278"/>
      <w:r w:rsidRPr="004C6618">
        <w:rPr>
          <w:rFonts w:cs="Times New Roman"/>
          <w:color w:val="000000" w:themeColor="text1"/>
        </w:rPr>
        <w:t>7.2</w:t>
      </w:r>
      <w:r w:rsidRPr="004C6618">
        <w:rPr>
          <w:rFonts w:cs="Times New Roman"/>
          <w:color w:val="000000" w:themeColor="text1"/>
        </w:rPr>
        <w:t>废气</w:t>
      </w:r>
      <w:bookmarkEnd w:id="94"/>
      <w:bookmarkEnd w:id="95"/>
      <w:bookmarkEnd w:id="97"/>
    </w:p>
    <w:p w14:paraId="464F7DE8" w14:textId="77777777" w:rsidR="00204C56" w:rsidRPr="004C6618" w:rsidRDefault="00000000">
      <w:pPr>
        <w:ind w:firstLineChars="0" w:firstLine="480"/>
        <w:rPr>
          <w:rFonts w:eastAsia="宋体" w:cs="Times New Roman"/>
          <w:color w:val="000000" w:themeColor="text1"/>
        </w:rPr>
      </w:pPr>
      <w:bookmarkStart w:id="98" w:name="_Toc21940"/>
      <w:bookmarkStart w:id="99" w:name="_Toc11835"/>
      <w:r w:rsidRPr="004C6618">
        <w:rPr>
          <w:rFonts w:eastAsia="宋体" w:cs="Times New Roman"/>
          <w:color w:val="000000" w:themeColor="text1"/>
        </w:rPr>
        <w:t>有组织废气监测点位、</w:t>
      </w:r>
      <w:bookmarkStart w:id="100" w:name="_Hlk45197813"/>
      <w:r w:rsidRPr="004C6618">
        <w:rPr>
          <w:rFonts w:eastAsia="宋体" w:cs="Times New Roman"/>
          <w:color w:val="000000" w:themeColor="text1"/>
        </w:rPr>
        <w:t>内容及频次见表</w:t>
      </w:r>
      <w:r w:rsidRPr="004C6618">
        <w:rPr>
          <w:rFonts w:eastAsia="宋体" w:cs="Times New Roman"/>
          <w:color w:val="000000" w:themeColor="text1"/>
        </w:rPr>
        <w:t>7</w:t>
      </w:r>
      <w:r w:rsidRPr="004C6618">
        <w:rPr>
          <w:rFonts w:eastAsia="宋体" w:cs="Times New Roman" w:hint="eastAsia"/>
          <w:color w:val="000000" w:themeColor="text1"/>
        </w:rPr>
        <w:t>.2-1</w:t>
      </w:r>
      <w:r w:rsidRPr="004C6618">
        <w:rPr>
          <w:rFonts w:eastAsia="宋体" w:cs="Times New Roman"/>
          <w:color w:val="000000" w:themeColor="text1"/>
        </w:rPr>
        <w:t>。</w:t>
      </w:r>
    </w:p>
    <w:p w14:paraId="729DFBA7" w14:textId="77777777" w:rsidR="00204C56" w:rsidRPr="004C6618" w:rsidRDefault="00000000">
      <w:pPr>
        <w:spacing w:line="400" w:lineRule="exact"/>
        <w:ind w:firstLineChars="0" w:firstLine="0"/>
        <w:jc w:val="center"/>
        <w:rPr>
          <w:rFonts w:eastAsia="宋体" w:cs="Times New Roman"/>
          <w:b/>
          <w:bCs/>
          <w:color w:val="000000" w:themeColor="text1"/>
          <w:sz w:val="21"/>
        </w:rPr>
      </w:pPr>
      <w:r w:rsidRPr="004C6618">
        <w:rPr>
          <w:rFonts w:eastAsia="宋体" w:cs="Times New Roman"/>
          <w:b/>
          <w:bCs/>
          <w:color w:val="000000" w:themeColor="text1"/>
          <w:sz w:val="21"/>
        </w:rPr>
        <w:t>表</w:t>
      </w:r>
      <w:r w:rsidRPr="004C6618">
        <w:rPr>
          <w:rFonts w:eastAsia="宋体" w:cs="Times New Roman"/>
          <w:b/>
          <w:bCs/>
          <w:color w:val="000000" w:themeColor="text1"/>
          <w:sz w:val="21"/>
        </w:rPr>
        <w:t>7</w:t>
      </w:r>
      <w:r w:rsidRPr="004C6618">
        <w:rPr>
          <w:rFonts w:eastAsia="宋体" w:cs="Times New Roman" w:hint="eastAsia"/>
          <w:b/>
          <w:bCs/>
          <w:color w:val="000000" w:themeColor="text1"/>
          <w:sz w:val="21"/>
        </w:rPr>
        <w:t>.2-1</w:t>
      </w:r>
      <w:r w:rsidRPr="004C6618">
        <w:rPr>
          <w:rFonts w:eastAsia="宋体" w:cs="Times New Roman"/>
          <w:b/>
          <w:bCs/>
          <w:color w:val="000000" w:themeColor="text1"/>
          <w:sz w:val="21"/>
        </w:rPr>
        <w:t xml:space="preserve"> </w:t>
      </w:r>
      <w:r w:rsidRPr="004C6618">
        <w:rPr>
          <w:rFonts w:eastAsia="宋体" w:cs="Times New Roman"/>
          <w:b/>
          <w:bCs/>
          <w:color w:val="000000" w:themeColor="text1"/>
          <w:sz w:val="21"/>
        </w:rPr>
        <w:t>有组织废气监测点位、内容及频次</w:t>
      </w:r>
    </w:p>
    <w:tbl>
      <w:tblPr>
        <w:tblW w:w="8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8"/>
        <w:gridCol w:w="3260"/>
        <w:gridCol w:w="2694"/>
        <w:gridCol w:w="1385"/>
      </w:tblGrid>
      <w:tr w:rsidR="00204C56" w:rsidRPr="004C6618" w14:paraId="7B23BB39" w14:textId="77777777">
        <w:trPr>
          <w:trHeight w:val="20"/>
          <w:jc w:val="center"/>
        </w:trPr>
        <w:tc>
          <w:tcPr>
            <w:tcW w:w="1388" w:type="dxa"/>
            <w:tcBorders>
              <w:top w:val="single" w:sz="4" w:space="0" w:color="auto"/>
              <w:left w:val="single" w:sz="4" w:space="0" w:color="auto"/>
              <w:bottom w:val="single" w:sz="4" w:space="0" w:color="auto"/>
              <w:right w:val="single" w:sz="4" w:space="0" w:color="auto"/>
            </w:tcBorders>
            <w:vAlign w:val="center"/>
          </w:tcPr>
          <w:bookmarkEnd w:id="100"/>
          <w:p w14:paraId="31CC35B9" w14:textId="77777777" w:rsidR="00204C56" w:rsidRPr="004C6618" w:rsidRDefault="00000000">
            <w:pPr>
              <w:spacing w:line="240" w:lineRule="auto"/>
              <w:ind w:firstLineChars="0" w:firstLine="0"/>
              <w:jc w:val="center"/>
              <w:rPr>
                <w:rFonts w:eastAsia="宋体" w:cs="Times New Roman"/>
                <w:b/>
                <w:bCs/>
                <w:color w:val="000000" w:themeColor="text1"/>
                <w:kern w:val="0"/>
                <w:sz w:val="21"/>
                <w:szCs w:val="20"/>
              </w:rPr>
            </w:pPr>
            <w:r w:rsidRPr="004C6618">
              <w:rPr>
                <w:rFonts w:eastAsia="宋体" w:cs="Times New Roman"/>
                <w:b/>
                <w:bCs/>
                <w:color w:val="000000" w:themeColor="text1"/>
                <w:kern w:val="0"/>
                <w:sz w:val="21"/>
                <w:szCs w:val="20"/>
              </w:rPr>
              <w:t>监测对象</w:t>
            </w:r>
          </w:p>
        </w:tc>
        <w:tc>
          <w:tcPr>
            <w:tcW w:w="3260" w:type="dxa"/>
            <w:tcBorders>
              <w:top w:val="single" w:sz="4" w:space="0" w:color="auto"/>
              <w:left w:val="single" w:sz="4" w:space="0" w:color="auto"/>
              <w:bottom w:val="single" w:sz="4" w:space="0" w:color="auto"/>
              <w:right w:val="single" w:sz="4" w:space="0" w:color="auto"/>
            </w:tcBorders>
            <w:vAlign w:val="center"/>
          </w:tcPr>
          <w:p w14:paraId="0235BE05" w14:textId="77777777" w:rsidR="00204C56" w:rsidRPr="004C6618" w:rsidRDefault="00000000">
            <w:pPr>
              <w:spacing w:line="240" w:lineRule="auto"/>
              <w:ind w:firstLineChars="0" w:firstLine="0"/>
              <w:jc w:val="center"/>
              <w:rPr>
                <w:rFonts w:eastAsia="宋体" w:cs="Times New Roman"/>
                <w:b/>
                <w:bCs/>
                <w:color w:val="000000" w:themeColor="text1"/>
                <w:kern w:val="0"/>
                <w:sz w:val="21"/>
                <w:szCs w:val="20"/>
              </w:rPr>
            </w:pPr>
            <w:r w:rsidRPr="004C6618">
              <w:rPr>
                <w:rFonts w:eastAsia="宋体" w:cs="Times New Roman"/>
                <w:b/>
                <w:bCs/>
                <w:color w:val="000000" w:themeColor="text1"/>
                <w:kern w:val="0"/>
                <w:sz w:val="21"/>
                <w:szCs w:val="20"/>
              </w:rPr>
              <w:t>污染物名称</w:t>
            </w:r>
          </w:p>
        </w:tc>
        <w:tc>
          <w:tcPr>
            <w:tcW w:w="2694" w:type="dxa"/>
            <w:tcBorders>
              <w:top w:val="single" w:sz="4" w:space="0" w:color="auto"/>
              <w:left w:val="single" w:sz="4" w:space="0" w:color="auto"/>
              <w:bottom w:val="single" w:sz="4" w:space="0" w:color="auto"/>
              <w:right w:val="single" w:sz="4" w:space="0" w:color="auto"/>
            </w:tcBorders>
            <w:vAlign w:val="center"/>
          </w:tcPr>
          <w:p w14:paraId="62C7880D" w14:textId="77777777" w:rsidR="00204C56" w:rsidRPr="004C6618" w:rsidRDefault="00000000">
            <w:pPr>
              <w:spacing w:line="240" w:lineRule="auto"/>
              <w:ind w:firstLineChars="0" w:firstLine="0"/>
              <w:jc w:val="center"/>
              <w:rPr>
                <w:rFonts w:eastAsia="宋体" w:cs="Times New Roman"/>
                <w:b/>
                <w:bCs/>
                <w:color w:val="000000" w:themeColor="text1"/>
                <w:kern w:val="0"/>
                <w:sz w:val="21"/>
                <w:szCs w:val="20"/>
              </w:rPr>
            </w:pPr>
            <w:r w:rsidRPr="004C6618">
              <w:rPr>
                <w:rFonts w:eastAsia="宋体" w:cs="Times New Roman"/>
                <w:b/>
                <w:bCs/>
                <w:color w:val="000000" w:themeColor="text1"/>
                <w:kern w:val="0"/>
                <w:sz w:val="21"/>
                <w:szCs w:val="20"/>
              </w:rPr>
              <w:t>监测点位</w:t>
            </w:r>
          </w:p>
        </w:tc>
        <w:tc>
          <w:tcPr>
            <w:tcW w:w="1385" w:type="dxa"/>
            <w:tcBorders>
              <w:top w:val="single" w:sz="4" w:space="0" w:color="auto"/>
              <w:left w:val="single" w:sz="4" w:space="0" w:color="auto"/>
              <w:bottom w:val="single" w:sz="4" w:space="0" w:color="auto"/>
              <w:right w:val="single" w:sz="4" w:space="0" w:color="auto"/>
            </w:tcBorders>
            <w:vAlign w:val="center"/>
          </w:tcPr>
          <w:p w14:paraId="1BBB4A72" w14:textId="77777777" w:rsidR="00204C56" w:rsidRPr="004C6618" w:rsidRDefault="00000000">
            <w:pPr>
              <w:spacing w:line="240" w:lineRule="auto"/>
              <w:ind w:firstLineChars="0" w:firstLine="0"/>
              <w:jc w:val="center"/>
              <w:rPr>
                <w:rFonts w:eastAsia="宋体" w:cs="Times New Roman"/>
                <w:b/>
                <w:bCs/>
                <w:color w:val="000000" w:themeColor="text1"/>
                <w:kern w:val="0"/>
                <w:sz w:val="21"/>
                <w:szCs w:val="20"/>
              </w:rPr>
            </w:pPr>
            <w:r w:rsidRPr="004C6618">
              <w:rPr>
                <w:rFonts w:eastAsia="宋体" w:cs="Times New Roman"/>
                <w:b/>
                <w:bCs/>
                <w:color w:val="000000" w:themeColor="text1"/>
                <w:kern w:val="0"/>
                <w:sz w:val="21"/>
                <w:szCs w:val="20"/>
              </w:rPr>
              <w:t>监测频次</w:t>
            </w:r>
          </w:p>
        </w:tc>
      </w:tr>
      <w:tr w:rsidR="00204C56" w:rsidRPr="004C6618" w14:paraId="754A7A0D" w14:textId="77777777">
        <w:trPr>
          <w:trHeight w:val="20"/>
          <w:jc w:val="center"/>
        </w:trPr>
        <w:tc>
          <w:tcPr>
            <w:tcW w:w="1388" w:type="dxa"/>
            <w:vMerge w:val="restart"/>
            <w:tcBorders>
              <w:top w:val="single" w:sz="4" w:space="0" w:color="auto"/>
              <w:left w:val="single" w:sz="4" w:space="0" w:color="auto"/>
              <w:right w:val="single" w:sz="4" w:space="0" w:color="auto"/>
            </w:tcBorders>
            <w:vAlign w:val="center"/>
          </w:tcPr>
          <w:p w14:paraId="24D2624F" w14:textId="77777777" w:rsidR="00204C56" w:rsidRPr="004C6618" w:rsidRDefault="00000000">
            <w:pPr>
              <w:spacing w:line="240" w:lineRule="auto"/>
              <w:ind w:firstLineChars="0" w:firstLine="0"/>
              <w:jc w:val="center"/>
              <w:rPr>
                <w:rFonts w:eastAsia="宋体" w:cs="Times New Roman"/>
                <w:color w:val="000000" w:themeColor="text1"/>
                <w:kern w:val="0"/>
                <w:sz w:val="21"/>
                <w:szCs w:val="20"/>
              </w:rPr>
            </w:pPr>
            <w:r w:rsidRPr="004C6618">
              <w:rPr>
                <w:rFonts w:eastAsia="宋体" w:cs="Times New Roman"/>
                <w:color w:val="000000" w:themeColor="text1"/>
                <w:kern w:val="0"/>
                <w:sz w:val="21"/>
                <w:szCs w:val="20"/>
              </w:rPr>
              <w:t>有组织废气</w:t>
            </w:r>
          </w:p>
        </w:tc>
        <w:tc>
          <w:tcPr>
            <w:tcW w:w="3260" w:type="dxa"/>
            <w:tcBorders>
              <w:top w:val="single" w:sz="4" w:space="0" w:color="auto"/>
              <w:left w:val="single" w:sz="4" w:space="0" w:color="auto"/>
              <w:bottom w:val="single" w:sz="4" w:space="0" w:color="auto"/>
              <w:right w:val="single" w:sz="4" w:space="0" w:color="auto"/>
            </w:tcBorders>
            <w:vAlign w:val="center"/>
          </w:tcPr>
          <w:p w14:paraId="36123A0E" w14:textId="77777777" w:rsidR="00204C56" w:rsidRPr="004C6618" w:rsidRDefault="00000000">
            <w:pPr>
              <w:pStyle w:val="aff"/>
              <w:rPr>
                <w:color w:val="000000" w:themeColor="text1"/>
                <w:szCs w:val="21"/>
              </w:rPr>
            </w:pPr>
            <w:r w:rsidRPr="004C6618">
              <w:rPr>
                <w:rFonts w:hint="eastAsia"/>
                <w:color w:val="000000" w:themeColor="text1"/>
                <w:szCs w:val="21"/>
              </w:rPr>
              <w:t>非甲烷总烃</w:t>
            </w:r>
          </w:p>
        </w:tc>
        <w:tc>
          <w:tcPr>
            <w:tcW w:w="2694" w:type="dxa"/>
            <w:tcBorders>
              <w:top w:val="single" w:sz="4" w:space="0" w:color="auto"/>
              <w:left w:val="single" w:sz="4" w:space="0" w:color="auto"/>
              <w:bottom w:val="single" w:sz="4" w:space="0" w:color="auto"/>
              <w:right w:val="single" w:sz="4" w:space="0" w:color="auto"/>
            </w:tcBorders>
            <w:vAlign w:val="center"/>
          </w:tcPr>
          <w:p w14:paraId="7449FE41" w14:textId="77777777" w:rsidR="00204C56" w:rsidRPr="004C6618" w:rsidRDefault="00000000">
            <w:pPr>
              <w:pStyle w:val="aff"/>
              <w:rPr>
                <w:color w:val="000000" w:themeColor="text1"/>
                <w:szCs w:val="21"/>
              </w:rPr>
            </w:pPr>
            <w:r w:rsidRPr="004C6618">
              <w:rPr>
                <w:rFonts w:hint="eastAsia"/>
                <w:color w:val="000000" w:themeColor="text1"/>
                <w:szCs w:val="21"/>
              </w:rPr>
              <w:t>有机废气处理设施进口</w:t>
            </w:r>
          </w:p>
        </w:tc>
        <w:tc>
          <w:tcPr>
            <w:tcW w:w="1385" w:type="dxa"/>
            <w:vMerge w:val="restart"/>
            <w:tcBorders>
              <w:top w:val="single" w:sz="4" w:space="0" w:color="auto"/>
              <w:left w:val="single" w:sz="4" w:space="0" w:color="auto"/>
              <w:right w:val="single" w:sz="4" w:space="0" w:color="auto"/>
            </w:tcBorders>
            <w:vAlign w:val="center"/>
          </w:tcPr>
          <w:p w14:paraId="55ABF547" w14:textId="77777777" w:rsidR="00204C56" w:rsidRPr="004C6618" w:rsidRDefault="00000000">
            <w:pPr>
              <w:spacing w:line="240" w:lineRule="auto"/>
              <w:ind w:firstLineChars="0" w:firstLine="0"/>
              <w:jc w:val="center"/>
              <w:rPr>
                <w:rFonts w:eastAsia="宋体" w:cs="Times New Roman"/>
                <w:color w:val="000000" w:themeColor="text1"/>
                <w:kern w:val="0"/>
                <w:sz w:val="21"/>
                <w:szCs w:val="20"/>
              </w:rPr>
            </w:pPr>
            <w:r w:rsidRPr="004C6618">
              <w:rPr>
                <w:rFonts w:eastAsia="宋体" w:cs="Times New Roman"/>
                <w:color w:val="000000" w:themeColor="text1"/>
                <w:kern w:val="0"/>
                <w:sz w:val="21"/>
                <w:szCs w:val="20"/>
              </w:rPr>
              <w:t>监测</w:t>
            </w:r>
            <w:r w:rsidRPr="004C6618">
              <w:rPr>
                <w:rFonts w:eastAsia="宋体" w:cs="Times New Roman"/>
                <w:color w:val="000000" w:themeColor="text1"/>
                <w:kern w:val="0"/>
                <w:sz w:val="21"/>
                <w:szCs w:val="20"/>
              </w:rPr>
              <w:t>2</w:t>
            </w:r>
            <w:r w:rsidRPr="004C6618">
              <w:rPr>
                <w:rFonts w:eastAsia="宋体" w:cs="Times New Roman"/>
                <w:color w:val="000000" w:themeColor="text1"/>
                <w:kern w:val="0"/>
                <w:sz w:val="21"/>
                <w:szCs w:val="20"/>
              </w:rPr>
              <w:t>天，</w:t>
            </w:r>
          </w:p>
          <w:p w14:paraId="40ED93C3" w14:textId="77777777" w:rsidR="00204C56" w:rsidRPr="004C6618" w:rsidRDefault="00000000">
            <w:pPr>
              <w:spacing w:line="240" w:lineRule="auto"/>
              <w:ind w:firstLineChars="0" w:firstLine="0"/>
              <w:jc w:val="center"/>
              <w:rPr>
                <w:rFonts w:eastAsia="宋体" w:cs="Times New Roman"/>
                <w:color w:val="000000" w:themeColor="text1"/>
                <w:kern w:val="0"/>
                <w:sz w:val="21"/>
                <w:szCs w:val="20"/>
              </w:rPr>
            </w:pPr>
            <w:r w:rsidRPr="004C6618">
              <w:rPr>
                <w:rFonts w:eastAsia="宋体" w:cs="Times New Roman"/>
                <w:color w:val="000000" w:themeColor="text1"/>
                <w:kern w:val="0"/>
                <w:sz w:val="21"/>
                <w:szCs w:val="20"/>
              </w:rPr>
              <w:t>每天</w:t>
            </w:r>
            <w:r w:rsidRPr="004C6618">
              <w:rPr>
                <w:rFonts w:eastAsia="宋体" w:cs="Times New Roman"/>
                <w:color w:val="000000" w:themeColor="text1"/>
                <w:kern w:val="0"/>
                <w:sz w:val="21"/>
                <w:szCs w:val="20"/>
              </w:rPr>
              <w:t>3</w:t>
            </w:r>
            <w:r w:rsidRPr="004C6618">
              <w:rPr>
                <w:rFonts w:eastAsia="宋体" w:cs="Times New Roman"/>
                <w:color w:val="000000" w:themeColor="text1"/>
                <w:kern w:val="0"/>
                <w:sz w:val="21"/>
                <w:szCs w:val="20"/>
              </w:rPr>
              <w:t>次</w:t>
            </w:r>
          </w:p>
        </w:tc>
      </w:tr>
      <w:tr w:rsidR="00204C56" w:rsidRPr="004C6618" w14:paraId="743A01D3" w14:textId="77777777">
        <w:trPr>
          <w:trHeight w:val="20"/>
          <w:jc w:val="center"/>
        </w:trPr>
        <w:tc>
          <w:tcPr>
            <w:tcW w:w="1388" w:type="dxa"/>
            <w:vMerge/>
            <w:tcBorders>
              <w:left w:val="single" w:sz="4" w:space="0" w:color="auto"/>
              <w:right w:val="single" w:sz="4" w:space="0" w:color="auto"/>
            </w:tcBorders>
            <w:vAlign w:val="center"/>
          </w:tcPr>
          <w:p w14:paraId="4539393C" w14:textId="77777777" w:rsidR="00204C56" w:rsidRPr="004C6618" w:rsidRDefault="00204C56">
            <w:pPr>
              <w:widowControl/>
              <w:spacing w:line="240" w:lineRule="auto"/>
              <w:ind w:firstLineChars="0" w:firstLine="0"/>
              <w:jc w:val="left"/>
              <w:rPr>
                <w:rFonts w:eastAsia="宋体" w:cs="Times New Roman"/>
                <w:color w:val="000000" w:themeColor="text1"/>
                <w:kern w:val="0"/>
                <w:sz w:val="21"/>
                <w:szCs w:val="20"/>
              </w:rPr>
            </w:pPr>
          </w:p>
        </w:tc>
        <w:tc>
          <w:tcPr>
            <w:tcW w:w="3260" w:type="dxa"/>
            <w:tcBorders>
              <w:top w:val="single" w:sz="4" w:space="0" w:color="auto"/>
              <w:left w:val="single" w:sz="4" w:space="0" w:color="auto"/>
              <w:bottom w:val="single" w:sz="4" w:space="0" w:color="auto"/>
              <w:right w:val="single" w:sz="4" w:space="0" w:color="auto"/>
            </w:tcBorders>
            <w:vAlign w:val="center"/>
          </w:tcPr>
          <w:p w14:paraId="3F559E05" w14:textId="77777777" w:rsidR="00204C56" w:rsidRPr="004C6618" w:rsidRDefault="00000000">
            <w:pPr>
              <w:pStyle w:val="aff"/>
              <w:rPr>
                <w:color w:val="000000" w:themeColor="text1"/>
                <w:szCs w:val="21"/>
              </w:rPr>
            </w:pPr>
            <w:r w:rsidRPr="004C6618">
              <w:rPr>
                <w:rFonts w:hint="eastAsia"/>
                <w:color w:val="000000" w:themeColor="text1"/>
                <w:szCs w:val="21"/>
              </w:rPr>
              <w:t>非甲烷总烃、酚类、甲苯</w:t>
            </w:r>
          </w:p>
        </w:tc>
        <w:tc>
          <w:tcPr>
            <w:tcW w:w="2694" w:type="dxa"/>
            <w:tcBorders>
              <w:top w:val="single" w:sz="4" w:space="0" w:color="auto"/>
              <w:left w:val="single" w:sz="4" w:space="0" w:color="auto"/>
              <w:bottom w:val="single" w:sz="4" w:space="0" w:color="auto"/>
              <w:right w:val="single" w:sz="4" w:space="0" w:color="auto"/>
            </w:tcBorders>
            <w:vAlign w:val="center"/>
          </w:tcPr>
          <w:p w14:paraId="529BFCE2" w14:textId="77777777" w:rsidR="00204C56" w:rsidRPr="004C6618" w:rsidRDefault="00000000">
            <w:pPr>
              <w:pStyle w:val="aff"/>
              <w:rPr>
                <w:color w:val="000000" w:themeColor="text1"/>
                <w:szCs w:val="21"/>
              </w:rPr>
            </w:pPr>
            <w:r w:rsidRPr="004C6618">
              <w:rPr>
                <w:rFonts w:hint="eastAsia"/>
                <w:color w:val="000000" w:themeColor="text1"/>
                <w:szCs w:val="21"/>
              </w:rPr>
              <w:t>有机废气处理设施出口（排气筒</w:t>
            </w:r>
            <w:r w:rsidRPr="004C6618">
              <w:rPr>
                <w:rFonts w:hint="eastAsia"/>
                <w:color w:val="000000" w:themeColor="text1"/>
                <w:szCs w:val="21"/>
              </w:rPr>
              <w:t>1</w:t>
            </w:r>
            <w:r w:rsidRPr="004C6618">
              <w:rPr>
                <w:rFonts w:hint="eastAsia"/>
                <w:color w:val="000000" w:themeColor="text1"/>
                <w:szCs w:val="21"/>
              </w:rPr>
              <w:t>）</w:t>
            </w:r>
          </w:p>
        </w:tc>
        <w:tc>
          <w:tcPr>
            <w:tcW w:w="1385" w:type="dxa"/>
            <w:vMerge/>
            <w:tcBorders>
              <w:left w:val="single" w:sz="4" w:space="0" w:color="auto"/>
              <w:right w:val="single" w:sz="4" w:space="0" w:color="auto"/>
            </w:tcBorders>
            <w:vAlign w:val="center"/>
          </w:tcPr>
          <w:p w14:paraId="4541467D" w14:textId="77777777" w:rsidR="00204C56" w:rsidRPr="004C6618" w:rsidRDefault="00204C56">
            <w:pPr>
              <w:widowControl/>
              <w:spacing w:line="240" w:lineRule="auto"/>
              <w:ind w:firstLineChars="0" w:firstLine="0"/>
              <w:jc w:val="left"/>
              <w:rPr>
                <w:rFonts w:eastAsia="宋体" w:cs="Times New Roman"/>
                <w:color w:val="000000" w:themeColor="text1"/>
                <w:kern w:val="0"/>
                <w:sz w:val="21"/>
                <w:szCs w:val="20"/>
              </w:rPr>
            </w:pPr>
          </w:p>
        </w:tc>
      </w:tr>
      <w:tr w:rsidR="00204C56" w:rsidRPr="004C6618" w14:paraId="18EFBA21" w14:textId="77777777">
        <w:trPr>
          <w:trHeight w:val="628"/>
          <w:jc w:val="center"/>
        </w:trPr>
        <w:tc>
          <w:tcPr>
            <w:tcW w:w="1388" w:type="dxa"/>
            <w:vMerge/>
            <w:tcBorders>
              <w:left w:val="single" w:sz="4" w:space="0" w:color="auto"/>
              <w:right w:val="single" w:sz="4" w:space="0" w:color="auto"/>
            </w:tcBorders>
            <w:vAlign w:val="center"/>
          </w:tcPr>
          <w:p w14:paraId="7064E260" w14:textId="77777777" w:rsidR="00204C56" w:rsidRPr="004C6618" w:rsidRDefault="00204C56">
            <w:pPr>
              <w:widowControl/>
              <w:spacing w:line="240" w:lineRule="auto"/>
              <w:ind w:firstLineChars="0" w:firstLine="0"/>
              <w:jc w:val="left"/>
              <w:rPr>
                <w:rFonts w:eastAsia="宋体" w:cs="Times New Roman"/>
                <w:color w:val="000000" w:themeColor="text1"/>
                <w:kern w:val="0"/>
                <w:sz w:val="21"/>
                <w:szCs w:val="20"/>
              </w:rPr>
            </w:pPr>
          </w:p>
        </w:tc>
        <w:tc>
          <w:tcPr>
            <w:tcW w:w="3260" w:type="dxa"/>
            <w:tcBorders>
              <w:top w:val="single" w:sz="4" w:space="0" w:color="auto"/>
              <w:left w:val="single" w:sz="4" w:space="0" w:color="auto"/>
              <w:bottom w:val="single" w:sz="4" w:space="0" w:color="auto"/>
              <w:right w:val="single" w:sz="4" w:space="0" w:color="auto"/>
            </w:tcBorders>
            <w:vAlign w:val="center"/>
          </w:tcPr>
          <w:p w14:paraId="694D7E46" w14:textId="77777777" w:rsidR="00204C56" w:rsidRPr="004C6618" w:rsidRDefault="00000000">
            <w:pPr>
              <w:pStyle w:val="aff"/>
              <w:rPr>
                <w:rFonts w:cs="Times New Roman"/>
                <w:color w:val="000000" w:themeColor="text1"/>
              </w:rPr>
            </w:pPr>
            <w:r w:rsidRPr="004C6618">
              <w:rPr>
                <w:rFonts w:hint="eastAsia"/>
                <w:color w:val="000000" w:themeColor="text1"/>
                <w:szCs w:val="21"/>
              </w:rPr>
              <w:t>非甲烷总烃、硫酸雾</w:t>
            </w:r>
          </w:p>
        </w:tc>
        <w:tc>
          <w:tcPr>
            <w:tcW w:w="2694" w:type="dxa"/>
            <w:tcBorders>
              <w:top w:val="single" w:sz="4" w:space="0" w:color="auto"/>
              <w:left w:val="single" w:sz="4" w:space="0" w:color="auto"/>
              <w:bottom w:val="single" w:sz="4" w:space="0" w:color="auto"/>
              <w:right w:val="single" w:sz="4" w:space="0" w:color="auto"/>
            </w:tcBorders>
            <w:vAlign w:val="center"/>
          </w:tcPr>
          <w:p w14:paraId="5CF237F1" w14:textId="77777777" w:rsidR="00204C56" w:rsidRPr="004C6618" w:rsidRDefault="00000000">
            <w:pPr>
              <w:pStyle w:val="aff"/>
              <w:rPr>
                <w:rFonts w:cs="Times New Roman"/>
                <w:color w:val="000000" w:themeColor="text1"/>
              </w:rPr>
            </w:pPr>
            <w:r w:rsidRPr="004C6618">
              <w:rPr>
                <w:rFonts w:eastAsia="宋体" w:cs="Times New Roman" w:hint="eastAsia"/>
                <w:color w:val="000000" w:themeColor="text1"/>
                <w:szCs w:val="21"/>
              </w:rPr>
              <w:t>酸雾废气处理设施进口</w:t>
            </w:r>
          </w:p>
        </w:tc>
        <w:tc>
          <w:tcPr>
            <w:tcW w:w="1385" w:type="dxa"/>
            <w:vMerge/>
            <w:tcBorders>
              <w:left w:val="single" w:sz="4" w:space="0" w:color="auto"/>
              <w:right w:val="single" w:sz="4" w:space="0" w:color="auto"/>
            </w:tcBorders>
            <w:vAlign w:val="center"/>
          </w:tcPr>
          <w:p w14:paraId="535903B3" w14:textId="77777777" w:rsidR="00204C56" w:rsidRPr="004C6618" w:rsidRDefault="00204C56">
            <w:pPr>
              <w:widowControl/>
              <w:spacing w:line="240" w:lineRule="auto"/>
              <w:ind w:firstLineChars="0" w:firstLine="0"/>
              <w:jc w:val="left"/>
              <w:rPr>
                <w:rFonts w:eastAsia="宋体" w:cs="Times New Roman"/>
                <w:color w:val="000000" w:themeColor="text1"/>
                <w:kern w:val="0"/>
                <w:sz w:val="21"/>
                <w:szCs w:val="20"/>
              </w:rPr>
            </w:pPr>
          </w:p>
        </w:tc>
      </w:tr>
      <w:tr w:rsidR="00204C56" w:rsidRPr="004C6618" w14:paraId="422157B1" w14:textId="77777777">
        <w:trPr>
          <w:trHeight w:val="340"/>
          <w:jc w:val="center"/>
        </w:trPr>
        <w:tc>
          <w:tcPr>
            <w:tcW w:w="1388" w:type="dxa"/>
            <w:vMerge/>
            <w:tcBorders>
              <w:left w:val="single" w:sz="4" w:space="0" w:color="auto"/>
              <w:right w:val="single" w:sz="4" w:space="0" w:color="auto"/>
            </w:tcBorders>
            <w:vAlign w:val="center"/>
          </w:tcPr>
          <w:p w14:paraId="3FC43E22" w14:textId="77777777" w:rsidR="00204C56" w:rsidRPr="004C6618" w:rsidRDefault="00204C56">
            <w:pPr>
              <w:widowControl/>
              <w:spacing w:line="240" w:lineRule="auto"/>
              <w:ind w:firstLineChars="0" w:firstLine="0"/>
              <w:jc w:val="left"/>
              <w:rPr>
                <w:rFonts w:eastAsia="宋体" w:cs="Times New Roman"/>
                <w:color w:val="000000" w:themeColor="text1"/>
                <w:kern w:val="0"/>
                <w:sz w:val="21"/>
                <w:szCs w:val="20"/>
              </w:rPr>
            </w:pPr>
          </w:p>
        </w:tc>
        <w:tc>
          <w:tcPr>
            <w:tcW w:w="3260" w:type="dxa"/>
            <w:tcBorders>
              <w:top w:val="single" w:sz="4" w:space="0" w:color="auto"/>
              <w:left w:val="single" w:sz="4" w:space="0" w:color="auto"/>
              <w:bottom w:val="single" w:sz="4" w:space="0" w:color="auto"/>
              <w:right w:val="single" w:sz="4" w:space="0" w:color="auto"/>
            </w:tcBorders>
            <w:vAlign w:val="center"/>
          </w:tcPr>
          <w:p w14:paraId="66907664" w14:textId="77777777" w:rsidR="00204C56" w:rsidRPr="004C6618" w:rsidRDefault="00000000">
            <w:pPr>
              <w:pStyle w:val="aff"/>
              <w:rPr>
                <w:rFonts w:cs="Times New Roman"/>
                <w:color w:val="000000" w:themeColor="text1"/>
              </w:rPr>
            </w:pPr>
            <w:r w:rsidRPr="004C6618">
              <w:rPr>
                <w:rFonts w:hint="eastAsia"/>
                <w:color w:val="000000" w:themeColor="text1"/>
                <w:szCs w:val="21"/>
              </w:rPr>
              <w:t>非甲烷总烃、硫酸雾、氮氧化物</w:t>
            </w:r>
          </w:p>
        </w:tc>
        <w:tc>
          <w:tcPr>
            <w:tcW w:w="2694" w:type="dxa"/>
            <w:tcBorders>
              <w:top w:val="single" w:sz="4" w:space="0" w:color="auto"/>
              <w:left w:val="single" w:sz="4" w:space="0" w:color="auto"/>
              <w:bottom w:val="single" w:sz="4" w:space="0" w:color="auto"/>
              <w:right w:val="single" w:sz="4" w:space="0" w:color="auto"/>
            </w:tcBorders>
            <w:vAlign w:val="center"/>
          </w:tcPr>
          <w:p w14:paraId="4F1AC493" w14:textId="77777777" w:rsidR="00204C56" w:rsidRPr="004C6618" w:rsidRDefault="00000000">
            <w:pPr>
              <w:pStyle w:val="aff"/>
              <w:rPr>
                <w:rFonts w:cs="Times New Roman"/>
                <w:color w:val="000000" w:themeColor="text1"/>
              </w:rPr>
            </w:pPr>
            <w:r w:rsidRPr="004C6618">
              <w:rPr>
                <w:rFonts w:eastAsia="宋体" w:cs="Times New Roman" w:hint="eastAsia"/>
                <w:color w:val="000000" w:themeColor="text1"/>
                <w:szCs w:val="21"/>
              </w:rPr>
              <w:t>酸雾废气处理设施出口、（排气筒</w:t>
            </w:r>
            <w:r w:rsidRPr="004C6618">
              <w:rPr>
                <w:rFonts w:eastAsia="宋体" w:cs="Times New Roman" w:hint="eastAsia"/>
                <w:color w:val="000000" w:themeColor="text1"/>
                <w:szCs w:val="21"/>
              </w:rPr>
              <w:t>2</w:t>
            </w:r>
            <w:r w:rsidRPr="004C6618">
              <w:rPr>
                <w:rFonts w:eastAsia="宋体" w:cs="Times New Roman" w:hint="eastAsia"/>
                <w:color w:val="000000" w:themeColor="text1"/>
                <w:szCs w:val="21"/>
              </w:rPr>
              <w:t>）</w:t>
            </w:r>
          </w:p>
        </w:tc>
        <w:tc>
          <w:tcPr>
            <w:tcW w:w="1385" w:type="dxa"/>
            <w:vMerge/>
            <w:tcBorders>
              <w:left w:val="single" w:sz="4" w:space="0" w:color="auto"/>
              <w:right w:val="single" w:sz="4" w:space="0" w:color="auto"/>
            </w:tcBorders>
            <w:vAlign w:val="center"/>
          </w:tcPr>
          <w:p w14:paraId="50F42AF8" w14:textId="77777777" w:rsidR="00204C56" w:rsidRPr="004C6618" w:rsidRDefault="00204C56">
            <w:pPr>
              <w:widowControl/>
              <w:spacing w:line="240" w:lineRule="auto"/>
              <w:ind w:firstLineChars="0" w:firstLine="0"/>
              <w:jc w:val="left"/>
              <w:rPr>
                <w:rFonts w:eastAsia="宋体" w:cs="Times New Roman"/>
                <w:color w:val="000000" w:themeColor="text1"/>
                <w:kern w:val="0"/>
                <w:sz w:val="21"/>
                <w:szCs w:val="20"/>
              </w:rPr>
            </w:pPr>
          </w:p>
        </w:tc>
      </w:tr>
      <w:tr w:rsidR="00204C56" w:rsidRPr="004C6618" w14:paraId="43A32818" w14:textId="77777777">
        <w:trPr>
          <w:trHeight w:val="340"/>
          <w:jc w:val="center"/>
        </w:trPr>
        <w:tc>
          <w:tcPr>
            <w:tcW w:w="1388" w:type="dxa"/>
            <w:vMerge/>
            <w:tcBorders>
              <w:left w:val="single" w:sz="4" w:space="0" w:color="auto"/>
              <w:right w:val="single" w:sz="4" w:space="0" w:color="auto"/>
            </w:tcBorders>
            <w:vAlign w:val="center"/>
          </w:tcPr>
          <w:p w14:paraId="142DF4D9" w14:textId="77777777" w:rsidR="00204C56" w:rsidRPr="004C6618" w:rsidRDefault="00204C56">
            <w:pPr>
              <w:widowControl/>
              <w:spacing w:line="240" w:lineRule="auto"/>
              <w:ind w:firstLineChars="0" w:firstLine="0"/>
              <w:jc w:val="left"/>
              <w:rPr>
                <w:rFonts w:eastAsia="宋体" w:cs="Times New Roman"/>
                <w:color w:val="000000" w:themeColor="text1"/>
                <w:kern w:val="0"/>
                <w:sz w:val="21"/>
                <w:szCs w:val="20"/>
              </w:rPr>
            </w:pPr>
          </w:p>
        </w:tc>
        <w:tc>
          <w:tcPr>
            <w:tcW w:w="3260" w:type="dxa"/>
            <w:tcBorders>
              <w:top w:val="single" w:sz="4" w:space="0" w:color="auto"/>
              <w:left w:val="single" w:sz="4" w:space="0" w:color="auto"/>
              <w:bottom w:val="single" w:sz="4" w:space="0" w:color="auto"/>
              <w:right w:val="single" w:sz="4" w:space="0" w:color="auto"/>
            </w:tcBorders>
            <w:vAlign w:val="center"/>
          </w:tcPr>
          <w:p w14:paraId="4216F09D" w14:textId="77777777" w:rsidR="00204C56" w:rsidRPr="004C6618" w:rsidRDefault="00000000">
            <w:pPr>
              <w:pStyle w:val="aff"/>
              <w:rPr>
                <w:color w:val="000000" w:themeColor="text1"/>
                <w:szCs w:val="21"/>
              </w:rPr>
            </w:pPr>
            <w:r w:rsidRPr="004C6618">
              <w:rPr>
                <w:rFonts w:hint="eastAsia"/>
                <w:color w:val="000000" w:themeColor="text1"/>
                <w:szCs w:val="21"/>
              </w:rPr>
              <w:t>臭气浓度</w:t>
            </w:r>
          </w:p>
        </w:tc>
        <w:tc>
          <w:tcPr>
            <w:tcW w:w="2694" w:type="dxa"/>
            <w:tcBorders>
              <w:top w:val="single" w:sz="4" w:space="0" w:color="auto"/>
              <w:left w:val="single" w:sz="4" w:space="0" w:color="auto"/>
              <w:bottom w:val="single" w:sz="4" w:space="0" w:color="auto"/>
              <w:right w:val="single" w:sz="4" w:space="0" w:color="auto"/>
            </w:tcBorders>
            <w:vAlign w:val="center"/>
          </w:tcPr>
          <w:p w14:paraId="05199154" w14:textId="77777777" w:rsidR="00204C56" w:rsidRPr="004C6618" w:rsidRDefault="00000000">
            <w:pPr>
              <w:pStyle w:val="aff"/>
              <w:rPr>
                <w:rFonts w:eastAsia="宋体" w:cs="Times New Roman"/>
                <w:color w:val="000000" w:themeColor="text1"/>
                <w:szCs w:val="21"/>
              </w:rPr>
            </w:pPr>
            <w:r w:rsidRPr="004C6618">
              <w:rPr>
                <w:rFonts w:eastAsia="宋体" w:cs="Times New Roman" w:hint="eastAsia"/>
                <w:color w:val="000000" w:themeColor="text1"/>
                <w:szCs w:val="21"/>
              </w:rPr>
              <w:t>污水站恶臭处理设施出口（排气筒</w:t>
            </w:r>
            <w:r w:rsidRPr="004C6618">
              <w:rPr>
                <w:rFonts w:eastAsia="宋体" w:cs="Times New Roman" w:hint="eastAsia"/>
                <w:color w:val="000000" w:themeColor="text1"/>
                <w:szCs w:val="21"/>
              </w:rPr>
              <w:t>3</w:t>
            </w:r>
            <w:r w:rsidRPr="004C6618">
              <w:rPr>
                <w:rFonts w:eastAsia="宋体" w:cs="Times New Roman" w:hint="eastAsia"/>
                <w:color w:val="000000" w:themeColor="text1"/>
                <w:szCs w:val="21"/>
              </w:rPr>
              <w:t>）</w:t>
            </w:r>
          </w:p>
        </w:tc>
        <w:tc>
          <w:tcPr>
            <w:tcW w:w="1385" w:type="dxa"/>
            <w:vMerge/>
            <w:tcBorders>
              <w:left w:val="single" w:sz="4" w:space="0" w:color="auto"/>
              <w:right w:val="single" w:sz="4" w:space="0" w:color="auto"/>
            </w:tcBorders>
            <w:vAlign w:val="center"/>
          </w:tcPr>
          <w:p w14:paraId="40E8F245" w14:textId="77777777" w:rsidR="00204C56" w:rsidRPr="004C6618" w:rsidRDefault="00204C56">
            <w:pPr>
              <w:widowControl/>
              <w:spacing w:line="240" w:lineRule="auto"/>
              <w:ind w:firstLineChars="0" w:firstLine="0"/>
              <w:jc w:val="left"/>
              <w:rPr>
                <w:rFonts w:eastAsia="宋体" w:cs="Times New Roman"/>
                <w:color w:val="000000" w:themeColor="text1"/>
                <w:kern w:val="0"/>
                <w:sz w:val="21"/>
                <w:szCs w:val="20"/>
              </w:rPr>
            </w:pPr>
          </w:p>
        </w:tc>
      </w:tr>
      <w:tr w:rsidR="00204C56" w:rsidRPr="004C6618" w14:paraId="17E4AF0D" w14:textId="77777777">
        <w:trPr>
          <w:trHeight w:val="340"/>
          <w:jc w:val="center"/>
        </w:trPr>
        <w:tc>
          <w:tcPr>
            <w:tcW w:w="8727" w:type="dxa"/>
            <w:gridSpan w:val="4"/>
            <w:tcBorders>
              <w:left w:val="single" w:sz="4" w:space="0" w:color="auto"/>
              <w:right w:val="single" w:sz="4" w:space="0" w:color="auto"/>
            </w:tcBorders>
            <w:vAlign w:val="center"/>
          </w:tcPr>
          <w:p w14:paraId="6545F131" w14:textId="77777777" w:rsidR="00204C56" w:rsidRPr="004C6618" w:rsidRDefault="00000000">
            <w:pPr>
              <w:pStyle w:val="aff"/>
              <w:jc w:val="both"/>
              <w:rPr>
                <w:color w:val="000000" w:themeColor="text1"/>
                <w:szCs w:val="21"/>
              </w:rPr>
            </w:pPr>
            <w:r w:rsidRPr="004C6618">
              <w:rPr>
                <w:rFonts w:hint="eastAsia"/>
                <w:color w:val="000000" w:themeColor="text1"/>
                <w:szCs w:val="21"/>
              </w:rPr>
              <w:t>1</w:t>
            </w:r>
            <w:r w:rsidRPr="004C6618">
              <w:rPr>
                <w:rFonts w:hint="eastAsia"/>
                <w:color w:val="000000" w:themeColor="text1"/>
                <w:szCs w:val="21"/>
              </w:rPr>
              <w:t>、有机废气采用“</w:t>
            </w:r>
            <w:r w:rsidRPr="004C6618">
              <w:rPr>
                <w:rFonts w:hint="eastAsia"/>
                <w:color w:val="000000" w:themeColor="text1"/>
              </w:rPr>
              <w:t>干式过滤</w:t>
            </w:r>
            <w:r w:rsidRPr="004C6618">
              <w:rPr>
                <w:rFonts w:hint="eastAsia"/>
                <w:color w:val="000000" w:themeColor="text1"/>
              </w:rPr>
              <w:t>+</w:t>
            </w:r>
            <w:r w:rsidRPr="004C6618">
              <w:rPr>
                <w:rFonts w:hint="eastAsia"/>
                <w:color w:val="000000" w:themeColor="text1"/>
              </w:rPr>
              <w:t>沸石转轮吸附脱附</w:t>
            </w:r>
            <w:r w:rsidRPr="004C6618">
              <w:rPr>
                <w:rFonts w:hint="eastAsia"/>
                <w:color w:val="000000" w:themeColor="text1"/>
              </w:rPr>
              <w:t>+</w:t>
            </w:r>
            <w:r w:rsidRPr="004C6618">
              <w:rPr>
                <w:rFonts w:hint="eastAsia"/>
                <w:color w:val="000000" w:themeColor="text1"/>
              </w:rPr>
              <w:t>催化燃烧</w:t>
            </w:r>
            <w:r w:rsidRPr="004C6618">
              <w:rPr>
                <w:rFonts w:hint="eastAsia"/>
                <w:color w:val="000000" w:themeColor="text1"/>
                <w:szCs w:val="21"/>
              </w:rPr>
              <w:t>”装置处理后通过排气筒</w:t>
            </w:r>
            <w:r w:rsidRPr="004C6618">
              <w:rPr>
                <w:rFonts w:hint="eastAsia"/>
                <w:color w:val="000000" w:themeColor="text1"/>
                <w:szCs w:val="21"/>
              </w:rPr>
              <w:t>1</w:t>
            </w:r>
            <w:r w:rsidRPr="004C6618">
              <w:rPr>
                <w:rFonts w:hint="eastAsia"/>
                <w:color w:val="000000" w:themeColor="text1"/>
                <w:szCs w:val="21"/>
              </w:rPr>
              <w:t>排放；</w:t>
            </w:r>
          </w:p>
          <w:p w14:paraId="4742C1C9" w14:textId="77777777" w:rsidR="00204C56" w:rsidRPr="004C6618" w:rsidRDefault="00000000">
            <w:pPr>
              <w:pStyle w:val="aff"/>
              <w:jc w:val="left"/>
              <w:rPr>
                <w:color w:val="000000" w:themeColor="text1"/>
                <w:szCs w:val="21"/>
              </w:rPr>
            </w:pPr>
            <w:r w:rsidRPr="004C6618">
              <w:rPr>
                <w:rFonts w:hint="eastAsia"/>
                <w:color w:val="000000" w:themeColor="text1"/>
                <w:szCs w:val="21"/>
              </w:rPr>
              <w:t>2</w:t>
            </w:r>
            <w:r w:rsidRPr="004C6618">
              <w:rPr>
                <w:rFonts w:hint="eastAsia"/>
                <w:color w:val="000000" w:themeColor="text1"/>
                <w:szCs w:val="21"/>
              </w:rPr>
              <w:t>、酸雾废气采用一套“碱喷淋”装置处理后通过排气筒</w:t>
            </w:r>
            <w:r w:rsidRPr="004C6618">
              <w:rPr>
                <w:rFonts w:hint="eastAsia"/>
                <w:color w:val="000000" w:themeColor="text1"/>
                <w:szCs w:val="21"/>
              </w:rPr>
              <w:t>2</w:t>
            </w:r>
            <w:r w:rsidRPr="004C6618">
              <w:rPr>
                <w:rFonts w:hint="eastAsia"/>
                <w:color w:val="000000" w:themeColor="text1"/>
                <w:szCs w:val="21"/>
              </w:rPr>
              <w:t>排放；</w:t>
            </w:r>
          </w:p>
          <w:p w14:paraId="671125D1" w14:textId="77777777" w:rsidR="00204C56" w:rsidRPr="004C6618" w:rsidRDefault="00000000">
            <w:pPr>
              <w:pStyle w:val="aff"/>
              <w:jc w:val="left"/>
              <w:rPr>
                <w:rFonts w:eastAsia="宋体" w:cs="Times New Roman"/>
                <w:color w:val="000000" w:themeColor="text1"/>
                <w:kern w:val="0"/>
                <w:szCs w:val="20"/>
              </w:rPr>
            </w:pPr>
            <w:r w:rsidRPr="004C6618">
              <w:rPr>
                <w:rFonts w:hint="eastAsia"/>
                <w:color w:val="000000" w:themeColor="text1"/>
                <w:szCs w:val="21"/>
              </w:rPr>
              <w:t>3</w:t>
            </w:r>
            <w:r w:rsidRPr="004C6618">
              <w:rPr>
                <w:rFonts w:hint="eastAsia"/>
                <w:color w:val="000000" w:themeColor="text1"/>
                <w:szCs w:val="21"/>
              </w:rPr>
              <w:t>、污水处理臭气采用“碱喷淋”装置处理后通过排气筒</w:t>
            </w:r>
            <w:r w:rsidRPr="004C6618">
              <w:rPr>
                <w:rFonts w:hint="eastAsia"/>
                <w:color w:val="000000" w:themeColor="text1"/>
                <w:szCs w:val="21"/>
              </w:rPr>
              <w:t>3</w:t>
            </w:r>
            <w:r w:rsidRPr="004C6618">
              <w:rPr>
                <w:rFonts w:hint="eastAsia"/>
                <w:color w:val="000000" w:themeColor="text1"/>
                <w:szCs w:val="21"/>
              </w:rPr>
              <w:t>排放。</w:t>
            </w:r>
          </w:p>
        </w:tc>
      </w:tr>
    </w:tbl>
    <w:p w14:paraId="3B1C3D52" w14:textId="77777777" w:rsidR="00204C56" w:rsidRPr="004C6618" w:rsidRDefault="00000000">
      <w:pPr>
        <w:ind w:firstLineChars="0" w:firstLine="480"/>
        <w:rPr>
          <w:rFonts w:eastAsia="宋体" w:cs="Times New Roman"/>
          <w:color w:val="000000" w:themeColor="text1"/>
        </w:rPr>
      </w:pPr>
      <w:r w:rsidRPr="004C6618">
        <w:rPr>
          <w:rFonts w:eastAsia="宋体" w:cs="Times New Roman"/>
          <w:color w:val="000000" w:themeColor="text1"/>
        </w:rPr>
        <w:t>无组织废气监测点位、</w:t>
      </w:r>
      <w:bookmarkStart w:id="101" w:name="_Hlk45197845"/>
      <w:r w:rsidRPr="004C6618">
        <w:rPr>
          <w:rFonts w:eastAsia="宋体" w:cs="Times New Roman"/>
          <w:color w:val="000000" w:themeColor="text1"/>
        </w:rPr>
        <w:t>内容及频次见表</w:t>
      </w:r>
      <w:r w:rsidRPr="004C6618">
        <w:rPr>
          <w:rFonts w:eastAsia="宋体" w:cs="Times New Roman"/>
          <w:color w:val="000000" w:themeColor="text1"/>
        </w:rPr>
        <w:t>7</w:t>
      </w:r>
      <w:r w:rsidRPr="004C6618">
        <w:rPr>
          <w:rFonts w:eastAsia="宋体" w:cs="Times New Roman" w:hint="eastAsia"/>
          <w:color w:val="000000" w:themeColor="text1"/>
        </w:rPr>
        <w:t>.2-2</w:t>
      </w:r>
      <w:r w:rsidRPr="004C6618">
        <w:rPr>
          <w:rFonts w:eastAsia="宋体" w:cs="Times New Roman"/>
          <w:color w:val="000000" w:themeColor="text1"/>
        </w:rPr>
        <w:t>。</w:t>
      </w:r>
    </w:p>
    <w:p w14:paraId="45694416" w14:textId="77777777" w:rsidR="00204C56" w:rsidRPr="004C6618" w:rsidRDefault="00000000">
      <w:pPr>
        <w:spacing w:line="400" w:lineRule="exact"/>
        <w:ind w:firstLineChars="0" w:firstLine="0"/>
        <w:jc w:val="center"/>
        <w:rPr>
          <w:rFonts w:eastAsia="宋体" w:cs="Times New Roman"/>
          <w:b/>
          <w:bCs/>
          <w:color w:val="000000" w:themeColor="text1"/>
          <w:sz w:val="21"/>
        </w:rPr>
      </w:pPr>
      <w:r w:rsidRPr="004C6618">
        <w:rPr>
          <w:rFonts w:eastAsia="宋体" w:cs="Times New Roman"/>
          <w:b/>
          <w:bCs/>
          <w:color w:val="000000" w:themeColor="text1"/>
          <w:sz w:val="21"/>
        </w:rPr>
        <w:t>表</w:t>
      </w:r>
      <w:r w:rsidRPr="004C6618">
        <w:rPr>
          <w:rFonts w:eastAsia="宋体" w:cs="Times New Roman"/>
          <w:b/>
          <w:bCs/>
          <w:color w:val="000000" w:themeColor="text1"/>
          <w:sz w:val="21"/>
        </w:rPr>
        <w:t>7</w:t>
      </w:r>
      <w:r w:rsidRPr="004C6618">
        <w:rPr>
          <w:rFonts w:eastAsia="宋体" w:cs="Times New Roman" w:hint="eastAsia"/>
          <w:b/>
          <w:bCs/>
          <w:color w:val="000000" w:themeColor="text1"/>
          <w:sz w:val="21"/>
        </w:rPr>
        <w:t>.2-2</w:t>
      </w:r>
      <w:r w:rsidRPr="004C6618">
        <w:rPr>
          <w:rFonts w:eastAsia="宋体" w:cs="Times New Roman"/>
          <w:b/>
          <w:bCs/>
          <w:color w:val="000000" w:themeColor="text1"/>
          <w:sz w:val="21"/>
        </w:rPr>
        <w:t xml:space="preserve"> </w:t>
      </w:r>
      <w:r w:rsidRPr="004C6618">
        <w:rPr>
          <w:rFonts w:eastAsia="宋体" w:cs="Times New Roman"/>
          <w:b/>
          <w:bCs/>
          <w:color w:val="000000" w:themeColor="text1"/>
          <w:sz w:val="21"/>
        </w:rPr>
        <w:t>无组织废气监测点位、内容及频次</w:t>
      </w:r>
    </w:p>
    <w:tbl>
      <w:tblPr>
        <w:tblW w:w="8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2"/>
        <w:gridCol w:w="2107"/>
        <w:gridCol w:w="2977"/>
        <w:gridCol w:w="2299"/>
      </w:tblGrid>
      <w:tr w:rsidR="00204C56" w:rsidRPr="004C6618" w14:paraId="1B48C09D" w14:textId="77777777">
        <w:trPr>
          <w:trHeight w:val="20"/>
          <w:jc w:val="center"/>
        </w:trPr>
        <w:tc>
          <w:tcPr>
            <w:tcW w:w="1432" w:type="dxa"/>
            <w:vAlign w:val="center"/>
          </w:tcPr>
          <w:bookmarkEnd w:id="101"/>
          <w:p w14:paraId="7265DCE7" w14:textId="77777777" w:rsidR="00204C56" w:rsidRPr="004C6618" w:rsidRDefault="00000000">
            <w:pPr>
              <w:spacing w:line="240" w:lineRule="auto"/>
              <w:ind w:firstLineChars="0" w:firstLine="0"/>
              <w:jc w:val="center"/>
              <w:rPr>
                <w:rFonts w:eastAsia="宋体" w:cs="Times New Roman"/>
                <w:b/>
                <w:bCs/>
                <w:color w:val="000000" w:themeColor="text1"/>
                <w:kern w:val="0"/>
                <w:sz w:val="21"/>
                <w:szCs w:val="20"/>
              </w:rPr>
            </w:pPr>
            <w:r w:rsidRPr="004C6618">
              <w:rPr>
                <w:rFonts w:eastAsia="宋体" w:cs="Times New Roman"/>
                <w:b/>
                <w:bCs/>
                <w:color w:val="000000" w:themeColor="text1"/>
                <w:kern w:val="0"/>
                <w:sz w:val="21"/>
                <w:szCs w:val="20"/>
              </w:rPr>
              <w:t>监测对象</w:t>
            </w:r>
          </w:p>
        </w:tc>
        <w:tc>
          <w:tcPr>
            <w:tcW w:w="2107" w:type="dxa"/>
            <w:vAlign w:val="center"/>
          </w:tcPr>
          <w:p w14:paraId="48D86CC0" w14:textId="77777777" w:rsidR="00204C56" w:rsidRPr="004C6618" w:rsidRDefault="00000000">
            <w:pPr>
              <w:spacing w:line="240" w:lineRule="auto"/>
              <w:ind w:firstLineChars="0" w:firstLine="0"/>
              <w:jc w:val="center"/>
              <w:rPr>
                <w:rFonts w:eastAsia="宋体" w:cs="Times New Roman"/>
                <w:b/>
                <w:bCs/>
                <w:color w:val="000000" w:themeColor="text1"/>
                <w:kern w:val="0"/>
                <w:sz w:val="21"/>
                <w:szCs w:val="20"/>
              </w:rPr>
            </w:pPr>
            <w:r w:rsidRPr="004C6618">
              <w:rPr>
                <w:rFonts w:eastAsia="宋体" w:cs="Times New Roman"/>
                <w:b/>
                <w:bCs/>
                <w:color w:val="000000" w:themeColor="text1"/>
                <w:kern w:val="0"/>
                <w:sz w:val="21"/>
                <w:szCs w:val="20"/>
              </w:rPr>
              <w:t>污染物名称</w:t>
            </w:r>
          </w:p>
        </w:tc>
        <w:tc>
          <w:tcPr>
            <w:tcW w:w="2977" w:type="dxa"/>
            <w:vAlign w:val="center"/>
          </w:tcPr>
          <w:p w14:paraId="31D0CBB5" w14:textId="77777777" w:rsidR="00204C56" w:rsidRPr="004C6618" w:rsidRDefault="00000000">
            <w:pPr>
              <w:spacing w:line="240" w:lineRule="auto"/>
              <w:ind w:firstLineChars="0" w:firstLine="0"/>
              <w:jc w:val="center"/>
              <w:rPr>
                <w:rFonts w:eastAsia="宋体" w:cs="Times New Roman"/>
                <w:b/>
                <w:bCs/>
                <w:color w:val="000000" w:themeColor="text1"/>
                <w:kern w:val="0"/>
                <w:sz w:val="21"/>
                <w:szCs w:val="20"/>
              </w:rPr>
            </w:pPr>
            <w:r w:rsidRPr="004C6618">
              <w:rPr>
                <w:rFonts w:eastAsia="宋体" w:cs="Times New Roman"/>
                <w:b/>
                <w:bCs/>
                <w:color w:val="000000" w:themeColor="text1"/>
                <w:kern w:val="0"/>
                <w:sz w:val="21"/>
                <w:szCs w:val="20"/>
              </w:rPr>
              <w:t>监测点位</w:t>
            </w:r>
          </w:p>
        </w:tc>
        <w:tc>
          <w:tcPr>
            <w:tcW w:w="2299" w:type="dxa"/>
            <w:vAlign w:val="center"/>
          </w:tcPr>
          <w:p w14:paraId="32239CF2" w14:textId="77777777" w:rsidR="00204C56" w:rsidRPr="004C6618" w:rsidRDefault="00000000">
            <w:pPr>
              <w:spacing w:line="240" w:lineRule="auto"/>
              <w:ind w:firstLineChars="0" w:firstLine="0"/>
              <w:jc w:val="center"/>
              <w:rPr>
                <w:rFonts w:eastAsia="宋体" w:cs="Times New Roman"/>
                <w:b/>
                <w:bCs/>
                <w:color w:val="000000" w:themeColor="text1"/>
                <w:kern w:val="0"/>
                <w:sz w:val="21"/>
                <w:szCs w:val="20"/>
              </w:rPr>
            </w:pPr>
            <w:r w:rsidRPr="004C6618">
              <w:rPr>
                <w:rFonts w:eastAsia="宋体" w:cs="Times New Roman"/>
                <w:b/>
                <w:bCs/>
                <w:color w:val="000000" w:themeColor="text1"/>
                <w:kern w:val="0"/>
                <w:sz w:val="21"/>
                <w:szCs w:val="20"/>
              </w:rPr>
              <w:t>监测频次</w:t>
            </w:r>
          </w:p>
        </w:tc>
      </w:tr>
      <w:tr w:rsidR="00204C56" w:rsidRPr="004C6618" w14:paraId="355A962C" w14:textId="77777777">
        <w:trPr>
          <w:trHeight w:val="20"/>
          <w:jc w:val="center"/>
        </w:trPr>
        <w:tc>
          <w:tcPr>
            <w:tcW w:w="1432" w:type="dxa"/>
            <w:vMerge w:val="restart"/>
            <w:vAlign w:val="center"/>
          </w:tcPr>
          <w:p w14:paraId="51121290" w14:textId="77777777" w:rsidR="00204C56" w:rsidRPr="004C6618" w:rsidRDefault="00000000">
            <w:pPr>
              <w:spacing w:line="240" w:lineRule="auto"/>
              <w:ind w:firstLineChars="0" w:firstLine="0"/>
              <w:jc w:val="center"/>
              <w:rPr>
                <w:rFonts w:eastAsia="宋体" w:cs="Times New Roman"/>
                <w:color w:val="000000" w:themeColor="text1"/>
                <w:kern w:val="0"/>
                <w:sz w:val="21"/>
                <w:szCs w:val="20"/>
              </w:rPr>
            </w:pPr>
            <w:r w:rsidRPr="004C6618">
              <w:rPr>
                <w:rFonts w:eastAsia="宋体" w:cs="Times New Roman"/>
                <w:color w:val="000000" w:themeColor="text1"/>
                <w:kern w:val="0"/>
                <w:sz w:val="21"/>
                <w:szCs w:val="20"/>
              </w:rPr>
              <w:t>无组织废气</w:t>
            </w:r>
          </w:p>
        </w:tc>
        <w:tc>
          <w:tcPr>
            <w:tcW w:w="2107" w:type="dxa"/>
            <w:vAlign w:val="center"/>
          </w:tcPr>
          <w:p w14:paraId="3D5EFBC0" w14:textId="77777777" w:rsidR="00204C56" w:rsidRPr="004C6618" w:rsidRDefault="00000000">
            <w:pPr>
              <w:spacing w:line="240" w:lineRule="auto"/>
              <w:ind w:firstLineChars="0" w:firstLine="0"/>
              <w:jc w:val="center"/>
              <w:rPr>
                <w:rFonts w:eastAsia="宋体" w:cs="Times New Roman"/>
                <w:color w:val="000000" w:themeColor="text1"/>
                <w:kern w:val="0"/>
                <w:sz w:val="21"/>
                <w:szCs w:val="20"/>
              </w:rPr>
            </w:pPr>
            <w:r w:rsidRPr="004C6618">
              <w:rPr>
                <w:rFonts w:eastAsia="宋体" w:cs="Times New Roman"/>
                <w:color w:val="000000" w:themeColor="text1"/>
                <w:kern w:val="0"/>
                <w:sz w:val="21"/>
                <w:szCs w:val="20"/>
              </w:rPr>
              <w:t>非甲烷总烃、</w:t>
            </w:r>
            <w:r w:rsidRPr="004C6618">
              <w:rPr>
                <w:rFonts w:eastAsia="宋体" w:cs="Times New Roman" w:hint="eastAsia"/>
                <w:color w:val="000000" w:themeColor="text1"/>
                <w:kern w:val="0"/>
                <w:sz w:val="21"/>
                <w:szCs w:val="20"/>
              </w:rPr>
              <w:t>甲苯、硫酸雾、氮氧化物</w:t>
            </w:r>
          </w:p>
        </w:tc>
        <w:tc>
          <w:tcPr>
            <w:tcW w:w="2977" w:type="dxa"/>
            <w:vAlign w:val="center"/>
          </w:tcPr>
          <w:p w14:paraId="7FECBBA1" w14:textId="77777777" w:rsidR="00204C56" w:rsidRPr="004C6618" w:rsidRDefault="00000000">
            <w:pPr>
              <w:pStyle w:val="aff1"/>
              <w:spacing w:line="276" w:lineRule="auto"/>
              <w:ind w:firstLineChars="0" w:firstLine="0"/>
              <w:jc w:val="both"/>
              <w:rPr>
                <w:rFonts w:eastAsia="宋体" w:cs="Times New Roman"/>
                <w:color w:val="000000" w:themeColor="text1"/>
                <w:sz w:val="21"/>
              </w:rPr>
            </w:pPr>
            <w:r w:rsidRPr="004C6618">
              <w:rPr>
                <w:rFonts w:eastAsia="宋体" w:cs="Times New Roman"/>
                <w:color w:val="000000" w:themeColor="text1"/>
                <w:sz w:val="21"/>
              </w:rPr>
              <w:t>厂界四周各设置</w:t>
            </w:r>
            <w:r w:rsidRPr="004C6618">
              <w:rPr>
                <w:rFonts w:eastAsia="宋体" w:cs="Times New Roman"/>
                <w:color w:val="000000" w:themeColor="text1"/>
                <w:sz w:val="21"/>
              </w:rPr>
              <w:t>1</w:t>
            </w:r>
            <w:r w:rsidRPr="004C6618">
              <w:rPr>
                <w:rFonts w:eastAsia="宋体" w:cs="Times New Roman"/>
                <w:color w:val="000000" w:themeColor="text1"/>
                <w:sz w:val="21"/>
              </w:rPr>
              <w:t>个监测点位</w:t>
            </w:r>
          </w:p>
        </w:tc>
        <w:tc>
          <w:tcPr>
            <w:tcW w:w="2299" w:type="dxa"/>
            <w:vAlign w:val="center"/>
          </w:tcPr>
          <w:p w14:paraId="37E7093F" w14:textId="77777777" w:rsidR="00204C56" w:rsidRPr="004C6618" w:rsidRDefault="00000000">
            <w:pPr>
              <w:spacing w:line="240" w:lineRule="auto"/>
              <w:ind w:firstLineChars="0" w:firstLine="0"/>
              <w:jc w:val="center"/>
              <w:rPr>
                <w:rFonts w:eastAsia="宋体" w:cs="Times New Roman"/>
                <w:color w:val="000000" w:themeColor="text1"/>
                <w:kern w:val="0"/>
                <w:sz w:val="21"/>
                <w:szCs w:val="20"/>
              </w:rPr>
            </w:pPr>
            <w:r w:rsidRPr="004C6618">
              <w:rPr>
                <w:rFonts w:eastAsia="宋体" w:cs="Times New Roman"/>
                <w:color w:val="000000" w:themeColor="text1"/>
                <w:kern w:val="0"/>
                <w:sz w:val="21"/>
                <w:szCs w:val="20"/>
              </w:rPr>
              <w:t>监测</w:t>
            </w:r>
            <w:r w:rsidRPr="004C6618">
              <w:rPr>
                <w:rFonts w:eastAsia="宋体" w:cs="Times New Roman"/>
                <w:color w:val="000000" w:themeColor="text1"/>
                <w:kern w:val="0"/>
                <w:sz w:val="21"/>
                <w:szCs w:val="20"/>
              </w:rPr>
              <w:t>2</w:t>
            </w:r>
            <w:r w:rsidRPr="004C6618">
              <w:rPr>
                <w:rFonts w:eastAsia="宋体" w:cs="Times New Roman"/>
                <w:color w:val="000000" w:themeColor="text1"/>
                <w:kern w:val="0"/>
                <w:sz w:val="21"/>
                <w:szCs w:val="20"/>
              </w:rPr>
              <w:t>天，每天</w:t>
            </w:r>
            <w:r w:rsidRPr="004C6618">
              <w:rPr>
                <w:rFonts w:eastAsia="宋体" w:cs="Times New Roman" w:hint="eastAsia"/>
                <w:color w:val="000000" w:themeColor="text1"/>
                <w:kern w:val="0"/>
                <w:sz w:val="21"/>
                <w:szCs w:val="20"/>
              </w:rPr>
              <w:t>3</w:t>
            </w:r>
            <w:r w:rsidRPr="004C6618">
              <w:rPr>
                <w:rFonts w:eastAsia="宋体" w:cs="Times New Roman"/>
                <w:color w:val="000000" w:themeColor="text1"/>
                <w:kern w:val="0"/>
                <w:sz w:val="21"/>
                <w:szCs w:val="20"/>
              </w:rPr>
              <w:t>次</w:t>
            </w:r>
          </w:p>
        </w:tc>
      </w:tr>
      <w:tr w:rsidR="00204C56" w:rsidRPr="004C6618" w14:paraId="6ECF5FFD" w14:textId="77777777">
        <w:trPr>
          <w:trHeight w:val="20"/>
          <w:jc w:val="center"/>
        </w:trPr>
        <w:tc>
          <w:tcPr>
            <w:tcW w:w="1432" w:type="dxa"/>
            <w:vMerge/>
            <w:vAlign w:val="center"/>
          </w:tcPr>
          <w:p w14:paraId="6F3FD91E" w14:textId="77777777" w:rsidR="00204C56" w:rsidRPr="004C6618" w:rsidRDefault="00204C56">
            <w:pPr>
              <w:spacing w:line="240" w:lineRule="auto"/>
              <w:ind w:firstLineChars="0" w:firstLine="0"/>
              <w:jc w:val="center"/>
              <w:rPr>
                <w:rFonts w:eastAsia="宋体" w:cs="Times New Roman"/>
                <w:color w:val="000000" w:themeColor="text1"/>
                <w:kern w:val="0"/>
                <w:sz w:val="21"/>
                <w:szCs w:val="20"/>
              </w:rPr>
            </w:pPr>
          </w:p>
        </w:tc>
        <w:tc>
          <w:tcPr>
            <w:tcW w:w="2107" w:type="dxa"/>
            <w:vAlign w:val="center"/>
          </w:tcPr>
          <w:p w14:paraId="7F794A82" w14:textId="77777777" w:rsidR="00204C56" w:rsidRPr="004C6618" w:rsidRDefault="00000000">
            <w:pPr>
              <w:spacing w:line="240" w:lineRule="auto"/>
              <w:ind w:firstLineChars="0" w:firstLine="0"/>
              <w:jc w:val="center"/>
              <w:rPr>
                <w:rFonts w:eastAsia="宋体" w:cs="Times New Roman"/>
                <w:color w:val="000000" w:themeColor="text1"/>
                <w:kern w:val="0"/>
                <w:sz w:val="21"/>
                <w:szCs w:val="20"/>
              </w:rPr>
            </w:pPr>
            <w:r w:rsidRPr="004C6618">
              <w:rPr>
                <w:rFonts w:eastAsia="宋体" w:cs="Times New Roman" w:hint="eastAsia"/>
                <w:color w:val="000000" w:themeColor="text1"/>
                <w:kern w:val="0"/>
                <w:sz w:val="21"/>
                <w:szCs w:val="20"/>
              </w:rPr>
              <w:t>臭气浓度</w:t>
            </w:r>
          </w:p>
        </w:tc>
        <w:tc>
          <w:tcPr>
            <w:tcW w:w="2977" w:type="dxa"/>
            <w:vAlign w:val="center"/>
          </w:tcPr>
          <w:p w14:paraId="6B2C4BBE" w14:textId="77777777" w:rsidR="00204C56" w:rsidRPr="004C6618" w:rsidRDefault="00000000">
            <w:pPr>
              <w:pStyle w:val="aff1"/>
              <w:spacing w:line="276" w:lineRule="auto"/>
              <w:ind w:firstLineChars="0" w:firstLine="0"/>
              <w:jc w:val="both"/>
              <w:rPr>
                <w:rFonts w:eastAsia="宋体" w:cs="Times New Roman"/>
                <w:color w:val="000000" w:themeColor="text1"/>
                <w:sz w:val="21"/>
              </w:rPr>
            </w:pPr>
            <w:r w:rsidRPr="004C6618">
              <w:rPr>
                <w:rFonts w:eastAsia="宋体" w:cs="Times New Roman"/>
                <w:color w:val="000000" w:themeColor="text1"/>
                <w:sz w:val="21"/>
              </w:rPr>
              <w:t>厂界四周各设置</w:t>
            </w:r>
            <w:r w:rsidRPr="004C6618">
              <w:rPr>
                <w:rFonts w:eastAsia="宋体" w:cs="Times New Roman"/>
                <w:color w:val="000000" w:themeColor="text1"/>
                <w:sz w:val="21"/>
              </w:rPr>
              <w:t>1</w:t>
            </w:r>
            <w:r w:rsidRPr="004C6618">
              <w:rPr>
                <w:rFonts w:eastAsia="宋体" w:cs="Times New Roman"/>
                <w:color w:val="000000" w:themeColor="text1"/>
                <w:sz w:val="21"/>
              </w:rPr>
              <w:t>个监测点位</w:t>
            </w:r>
          </w:p>
        </w:tc>
        <w:tc>
          <w:tcPr>
            <w:tcW w:w="2299" w:type="dxa"/>
            <w:vAlign w:val="center"/>
          </w:tcPr>
          <w:p w14:paraId="1D62B53B" w14:textId="77777777" w:rsidR="00204C56" w:rsidRPr="004C6618" w:rsidRDefault="00000000">
            <w:pPr>
              <w:spacing w:line="240" w:lineRule="auto"/>
              <w:ind w:firstLineChars="0" w:firstLine="0"/>
              <w:jc w:val="center"/>
              <w:rPr>
                <w:rFonts w:eastAsia="宋体" w:cs="Times New Roman"/>
                <w:color w:val="000000" w:themeColor="text1"/>
                <w:kern w:val="0"/>
                <w:sz w:val="21"/>
                <w:szCs w:val="20"/>
              </w:rPr>
            </w:pPr>
            <w:r w:rsidRPr="004C6618">
              <w:rPr>
                <w:rFonts w:eastAsia="宋体" w:cs="Times New Roman"/>
                <w:color w:val="000000" w:themeColor="text1"/>
                <w:kern w:val="0"/>
                <w:sz w:val="21"/>
                <w:szCs w:val="20"/>
              </w:rPr>
              <w:t>监测</w:t>
            </w:r>
            <w:r w:rsidRPr="004C6618">
              <w:rPr>
                <w:rFonts w:eastAsia="宋体" w:cs="Times New Roman"/>
                <w:color w:val="000000" w:themeColor="text1"/>
                <w:kern w:val="0"/>
                <w:sz w:val="21"/>
                <w:szCs w:val="20"/>
              </w:rPr>
              <w:t>2</w:t>
            </w:r>
            <w:r w:rsidRPr="004C6618">
              <w:rPr>
                <w:rFonts w:eastAsia="宋体" w:cs="Times New Roman"/>
                <w:color w:val="000000" w:themeColor="text1"/>
                <w:kern w:val="0"/>
                <w:sz w:val="21"/>
                <w:szCs w:val="20"/>
              </w:rPr>
              <w:t>天，每天</w:t>
            </w:r>
            <w:r w:rsidRPr="004C6618">
              <w:rPr>
                <w:rFonts w:eastAsia="宋体" w:cs="Times New Roman" w:hint="eastAsia"/>
                <w:color w:val="000000" w:themeColor="text1"/>
                <w:kern w:val="0"/>
                <w:sz w:val="21"/>
                <w:szCs w:val="20"/>
              </w:rPr>
              <w:t>4</w:t>
            </w:r>
            <w:r w:rsidRPr="004C6618">
              <w:rPr>
                <w:rFonts w:eastAsia="宋体" w:cs="Times New Roman"/>
                <w:color w:val="000000" w:themeColor="text1"/>
                <w:kern w:val="0"/>
                <w:sz w:val="21"/>
                <w:szCs w:val="20"/>
              </w:rPr>
              <w:t>次</w:t>
            </w:r>
          </w:p>
        </w:tc>
      </w:tr>
      <w:tr w:rsidR="00204C56" w:rsidRPr="004C6618" w14:paraId="42091A0C" w14:textId="77777777">
        <w:trPr>
          <w:trHeight w:val="20"/>
          <w:jc w:val="center"/>
        </w:trPr>
        <w:tc>
          <w:tcPr>
            <w:tcW w:w="1432" w:type="dxa"/>
            <w:vMerge/>
            <w:vAlign w:val="center"/>
          </w:tcPr>
          <w:p w14:paraId="24A258A9" w14:textId="77777777" w:rsidR="00204C56" w:rsidRPr="004C6618" w:rsidRDefault="00204C56">
            <w:pPr>
              <w:spacing w:line="240" w:lineRule="auto"/>
              <w:ind w:firstLineChars="0" w:firstLine="0"/>
              <w:jc w:val="center"/>
              <w:rPr>
                <w:rFonts w:eastAsia="宋体" w:cs="Times New Roman"/>
                <w:color w:val="000000" w:themeColor="text1"/>
                <w:kern w:val="0"/>
                <w:sz w:val="21"/>
                <w:szCs w:val="20"/>
              </w:rPr>
            </w:pPr>
          </w:p>
        </w:tc>
        <w:tc>
          <w:tcPr>
            <w:tcW w:w="2107" w:type="dxa"/>
            <w:vAlign w:val="center"/>
          </w:tcPr>
          <w:p w14:paraId="033006AB" w14:textId="77777777" w:rsidR="00204C56" w:rsidRPr="004C6618" w:rsidRDefault="00000000">
            <w:pPr>
              <w:pStyle w:val="aff1"/>
              <w:spacing w:line="276" w:lineRule="auto"/>
              <w:ind w:firstLineChars="0" w:firstLine="0"/>
              <w:rPr>
                <w:rFonts w:eastAsia="宋体" w:cs="Times New Roman"/>
                <w:color w:val="000000" w:themeColor="text1"/>
                <w:sz w:val="21"/>
              </w:rPr>
            </w:pPr>
            <w:r w:rsidRPr="004C6618">
              <w:rPr>
                <w:rFonts w:eastAsia="宋体" w:cs="Times New Roman"/>
                <w:color w:val="000000" w:themeColor="text1"/>
                <w:sz w:val="21"/>
              </w:rPr>
              <w:t>非甲烷总烃</w:t>
            </w:r>
          </w:p>
        </w:tc>
        <w:tc>
          <w:tcPr>
            <w:tcW w:w="2977" w:type="dxa"/>
            <w:vAlign w:val="center"/>
          </w:tcPr>
          <w:p w14:paraId="647C753B" w14:textId="77777777" w:rsidR="00204C56" w:rsidRPr="004C6618" w:rsidRDefault="00000000">
            <w:pPr>
              <w:pStyle w:val="aff1"/>
              <w:spacing w:line="276" w:lineRule="auto"/>
              <w:ind w:firstLineChars="0" w:firstLine="0"/>
              <w:jc w:val="both"/>
              <w:rPr>
                <w:rFonts w:eastAsia="宋体" w:cs="Times New Roman"/>
                <w:color w:val="000000" w:themeColor="text1"/>
                <w:sz w:val="21"/>
              </w:rPr>
            </w:pPr>
            <w:r w:rsidRPr="004C6618">
              <w:rPr>
                <w:rFonts w:eastAsia="宋体" w:cs="Times New Roman" w:hint="eastAsia"/>
                <w:color w:val="000000" w:themeColor="text1"/>
                <w:sz w:val="21"/>
              </w:rPr>
              <w:t>厂房外</w:t>
            </w:r>
            <w:r w:rsidRPr="004C6618">
              <w:rPr>
                <w:rFonts w:eastAsia="宋体" w:cs="Times New Roman" w:hint="eastAsia"/>
                <w:color w:val="000000" w:themeColor="text1"/>
                <w:sz w:val="21"/>
              </w:rPr>
              <w:t>1</w:t>
            </w:r>
            <w:r w:rsidRPr="004C6618">
              <w:rPr>
                <w:rFonts w:eastAsia="宋体" w:cs="Times New Roman" w:hint="eastAsia"/>
                <w:color w:val="000000" w:themeColor="text1"/>
                <w:sz w:val="21"/>
              </w:rPr>
              <w:t>米</w:t>
            </w:r>
            <w:r w:rsidRPr="004C6618">
              <w:rPr>
                <w:rFonts w:eastAsia="宋体" w:cs="Times New Roman"/>
                <w:color w:val="000000" w:themeColor="text1"/>
                <w:sz w:val="21"/>
              </w:rPr>
              <w:t>（当日下风向</w:t>
            </w:r>
            <w:r w:rsidRPr="004C6618">
              <w:rPr>
                <w:rFonts w:eastAsia="宋体" w:cs="Times New Roman" w:hint="eastAsia"/>
                <w:color w:val="000000" w:themeColor="text1"/>
                <w:sz w:val="21"/>
              </w:rPr>
              <w:t>处</w:t>
            </w:r>
            <w:r w:rsidRPr="004C6618">
              <w:rPr>
                <w:rFonts w:eastAsia="宋体" w:cs="Times New Roman"/>
                <w:color w:val="000000" w:themeColor="text1"/>
                <w:sz w:val="21"/>
              </w:rPr>
              <w:t>）</w:t>
            </w:r>
          </w:p>
        </w:tc>
        <w:tc>
          <w:tcPr>
            <w:tcW w:w="2299" w:type="dxa"/>
            <w:vAlign w:val="center"/>
          </w:tcPr>
          <w:p w14:paraId="15AA5199" w14:textId="77777777" w:rsidR="00204C56" w:rsidRPr="004C6618" w:rsidRDefault="00000000">
            <w:pPr>
              <w:pStyle w:val="aff1"/>
              <w:spacing w:line="276" w:lineRule="auto"/>
              <w:ind w:firstLineChars="0" w:firstLine="0"/>
              <w:rPr>
                <w:rFonts w:eastAsia="宋体" w:cs="Times New Roman"/>
                <w:color w:val="000000" w:themeColor="text1"/>
                <w:sz w:val="21"/>
              </w:rPr>
            </w:pPr>
            <w:r w:rsidRPr="004C6618">
              <w:rPr>
                <w:rFonts w:eastAsia="宋体" w:cs="Times New Roman"/>
                <w:color w:val="000000" w:themeColor="text1"/>
                <w:sz w:val="21"/>
              </w:rPr>
              <w:t>监测</w:t>
            </w:r>
            <w:r w:rsidRPr="004C6618">
              <w:rPr>
                <w:rFonts w:eastAsia="宋体" w:cs="Times New Roman"/>
                <w:color w:val="000000" w:themeColor="text1"/>
                <w:sz w:val="21"/>
              </w:rPr>
              <w:t>2</w:t>
            </w:r>
            <w:r w:rsidRPr="004C6618">
              <w:rPr>
                <w:rFonts w:eastAsia="宋体" w:cs="Times New Roman"/>
                <w:color w:val="000000" w:themeColor="text1"/>
                <w:sz w:val="21"/>
              </w:rPr>
              <w:t>天，每天</w:t>
            </w:r>
            <w:r w:rsidRPr="004C6618">
              <w:rPr>
                <w:rFonts w:eastAsia="宋体" w:cs="Times New Roman" w:hint="eastAsia"/>
                <w:color w:val="000000" w:themeColor="text1"/>
                <w:sz w:val="21"/>
              </w:rPr>
              <w:t>3</w:t>
            </w:r>
            <w:r w:rsidRPr="004C6618">
              <w:rPr>
                <w:rFonts w:eastAsia="宋体" w:cs="Times New Roman"/>
                <w:color w:val="000000" w:themeColor="text1"/>
                <w:sz w:val="21"/>
              </w:rPr>
              <w:t>次</w:t>
            </w:r>
          </w:p>
        </w:tc>
      </w:tr>
    </w:tbl>
    <w:p w14:paraId="7239126D" w14:textId="77777777" w:rsidR="00204C56" w:rsidRPr="004C6618" w:rsidRDefault="00000000">
      <w:pPr>
        <w:spacing w:line="240" w:lineRule="auto"/>
        <w:ind w:firstLineChars="0" w:firstLine="0"/>
        <w:rPr>
          <w:rFonts w:eastAsia="宋体" w:cs="Times New Roman"/>
          <w:color w:val="000000" w:themeColor="text1"/>
          <w:sz w:val="21"/>
        </w:rPr>
      </w:pPr>
      <w:r w:rsidRPr="004C6618">
        <w:rPr>
          <w:rFonts w:eastAsia="宋体" w:cs="Times New Roman"/>
          <w:color w:val="000000" w:themeColor="text1"/>
          <w:sz w:val="21"/>
        </w:rPr>
        <w:t>注：同时测试风向、风速、温度、大气压等气象参数。</w:t>
      </w:r>
    </w:p>
    <w:p w14:paraId="1284D829" w14:textId="77777777" w:rsidR="00204C56" w:rsidRPr="004C6618" w:rsidRDefault="00000000">
      <w:pPr>
        <w:pStyle w:val="20"/>
        <w:rPr>
          <w:rFonts w:cs="Times New Roman"/>
          <w:color w:val="000000" w:themeColor="text1"/>
          <w:kern w:val="44"/>
          <w:szCs w:val="24"/>
        </w:rPr>
      </w:pPr>
      <w:bookmarkStart w:id="102" w:name="_Toc229747279"/>
      <w:r w:rsidRPr="004C6618">
        <w:rPr>
          <w:rFonts w:cs="Times New Roman"/>
          <w:color w:val="000000" w:themeColor="text1"/>
          <w:kern w:val="44"/>
          <w:szCs w:val="24"/>
        </w:rPr>
        <w:t>7.3</w:t>
      </w:r>
      <w:r w:rsidRPr="004C6618">
        <w:rPr>
          <w:rFonts w:cs="Times New Roman"/>
          <w:color w:val="000000" w:themeColor="text1"/>
          <w:kern w:val="44"/>
          <w:szCs w:val="24"/>
        </w:rPr>
        <w:t>噪声</w:t>
      </w:r>
      <w:bookmarkEnd w:id="98"/>
      <w:bookmarkEnd w:id="99"/>
      <w:bookmarkEnd w:id="102"/>
    </w:p>
    <w:p w14:paraId="0D655A6A" w14:textId="77777777" w:rsidR="00204C56" w:rsidRPr="004C6618" w:rsidRDefault="00000000">
      <w:pPr>
        <w:snapToGrid w:val="0"/>
        <w:ind w:firstLine="480"/>
        <w:rPr>
          <w:rFonts w:cs="Times New Roman"/>
          <w:color w:val="000000" w:themeColor="text1"/>
        </w:rPr>
      </w:pPr>
      <w:r w:rsidRPr="004C6618">
        <w:rPr>
          <w:rFonts w:cs="Times New Roman"/>
          <w:color w:val="000000" w:themeColor="text1"/>
        </w:rPr>
        <w:t>厂界噪声监测内容见表</w:t>
      </w:r>
      <w:r w:rsidRPr="004C6618">
        <w:rPr>
          <w:rFonts w:cs="Times New Roman"/>
          <w:color w:val="000000" w:themeColor="text1"/>
        </w:rPr>
        <w:t>7</w:t>
      </w:r>
      <w:r w:rsidRPr="004C6618">
        <w:rPr>
          <w:rFonts w:cs="Times New Roman" w:hint="eastAsia"/>
          <w:color w:val="000000" w:themeColor="text1"/>
        </w:rPr>
        <w:t>.3-1</w:t>
      </w:r>
      <w:r w:rsidRPr="004C6618">
        <w:rPr>
          <w:rFonts w:cs="Times New Roman"/>
          <w:color w:val="000000" w:themeColor="text1"/>
        </w:rPr>
        <w:t>。</w:t>
      </w:r>
      <w:r w:rsidRPr="004C6618">
        <w:rPr>
          <w:rFonts w:cs="Times New Roman"/>
          <w:color w:val="000000" w:themeColor="text1"/>
        </w:rPr>
        <w:t xml:space="preserve"> </w:t>
      </w:r>
    </w:p>
    <w:p w14:paraId="044A4CDC" w14:textId="77777777" w:rsidR="00204C56" w:rsidRPr="004C6618" w:rsidRDefault="00000000">
      <w:pPr>
        <w:pStyle w:val="aff0"/>
        <w:spacing w:beforeLines="0" w:before="0" w:afterLines="0" w:after="0"/>
        <w:rPr>
          <w:color w:val="000000" w:themeColor="text1"/>
        </w:rPr>
      </w:pPr>
      <w:r w:rsidRPr="004C6618">
        <w:rPr>
          <w:color w:val="000000" w:themeColor="text1"/>
        </w:rPr>
        <w:t>表</w:t>
      </w:r>
      <w:r w:rsidRPr="004C6618">
        <w:rPr>
          <w:color w:val="000000" w:themeColor="text1"/>
        </w:rPr>
        <w:t>7</w:t>
      </w:r>
      <w:r w:rsidRPr="004C6618">
        <w:rPr>
          <w:rFonts w:hint="eastAsia"/>
          <w:color w:val="000000" w:themeColor="text1"/>
        </w:rPr>
        <w:t>.3-1</w:t>
      </w:r>
      <w:r w:rsidRPr="004C6618">
        <w:rPr>
          <w:color w:val="000000" w:themeColor="text1"/>
        </w:rPr>
        <w:t xml:space="preserve">  </w:t>
      </w:r>
      <w:r w:rsidRPr="004C6618">
        <w:rPr>
          <w:color w:val="000000" w:themeColor="text1"/>
        </w:rPr>
        <w:t>噪声监测内容及监测频次</w:t>
      </w:r>
    </w:p>
    <w:tbl>
      <w:tblPr>
        <w:tblW w:w="49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6"/>
        <w:gridCol w:w="3133"/>
        <w:gridCol w:w="2499"/>
      </w:tblGrid>
      <w:tr w:rsidR="00204C56" w:rsidRPr="004C6618" w14:paraId="5046266B" w14:textId="77777777">
        <w:trPr>
          <w:trHeight w:val="284"/>
          <w:jc w:val="center"/>
        </w:trPr>
        <w:tc>
          <w:tcPr>
            <w:tcW w:w="1667" w:type="pct"/>
            <w:vAlign w:val="center"/>
          </w:tcPr>
          <w:p w14:paraId="317337D0" w14:textId="77777777" w:rsidR="00204C56" w:rsidRPr="004C6618" w:rsidRDefault="00000000">
            <w:pPr>
              <w:pStyle w:val="aff"/>
              <w:rPr>
                <w:rFonts w:cs="Times New Roman"/>
                <w:b/>
                <w:bCs/>
                <w:color w:val="000000" w:themeColor="text1"/>
              </w:rPr>
            </w:pPr>
            <w:r w:rsidRPr="004C6618">
              <w:rPr>
                <w:rFonts w:cs="Times New Roman"/>
                <w:b/>
                <w:bCs/>
                <w:color w:val="000000" w:themeColor="text1"/>
              </w:rPr>
              <w:t>监测点位</w:t>
            </w:r>
          </w:p>
        </w:tc>
        <w:tc>
          <w:tcPr>
            <w:tcW w:w="1854" w:type="pct"/>
            <w:vAlign w:val="center"/>
          </w:tcPr>
          <w:p w14:paraId="2C3100A1" w14:textId="77777777" w:rsidR="00204C56" w:rsidRPr="004C6618" w:rsidRDefault="00000000">
            <w:pPr>
              <w:pStyle w:val="aff"/>
              <w:rPr>
                <w:rFonts w:cs="Times New Roman"/>
                <w:b/>
                <w:bCs/>
                <w:color w:val="000000" w:themeColor="text1"/>
              </w:rPr>
            </w:pPr>
            <w:r w:rsidRPr="004C6618">
              <w:rPr>
                <w:rFonts w:cs="Times New Roman"/>
                <w:b/>
                <w:bCs/>
                <w:color w:val="000000" w:themeColor="text1"/>
              </w:rPr>
              <w:t>监测因子</w:t>
            </w:r>
          </w:p>
        </w:tc>
        <w:tc>
          <w:tcPr>
            <w:tcW w:w="1479" w:type="pct"/>
            <w:vAlign w:val="center"/>
          </w:tcPr>
          <w:p w14:paraId="6EF1E0B3" w14:textId="77777777" w:rsidR="00204C56" w:rsidRPr="004C6618" w:rsidRDefault="00000000">
            <w:pPr>
              <w:pStyle w:val="aff"/>
              <w:rPr>
                <w:rFonts w:cs="Times New Roman"/>
                <w:b/>
                <w:bCs/>
                <w:color w:val="000000" w:themeColor="text1"/>
              </w:rPr>
            </w:pPr>
            <w:r w:rsidRPr="004C6618">
              <w:rPr>
                <w:rFonts w:cs="Times New Roman"/>
                <w:b/>
                <w:bCs/>
                <w:color w:val="000000" w:themeColor="text1"/>
              </w:rPr>
              <w:t>监测频次</w:t>
            </w:r>
          </w:p>
        </w:tc>
      </w:tr>
      <w:tr w:rsidR="00204C56" w:rsidRPr="004C6618" w14:paraId="07B102C5" w14:textId="77777777">
        <w:trPr>
          <w:trHeight w:val="284"/>
          <w:jc w:val="center"/>
        </w:trPr>
        <w:tc>
          <w:tcPr>
            <w:tcW w:w="1667" w:type="pct"/>
            <w:vAlign w:val="center"/>
          </w:tcPr>
          <w:p w14:paraId="2E3CA639" w14:textId="77777777" w:rsidR="00204C56" w:rsidRPr="004C6618" w:rsidRDefault="00000000">
            <w:pPr>
              <w:pStyle w:val="aff"/>
              <w:rPr>
                <w:rFonts w:cs="Times New Roman"/>
                <w:color w:val="000000" w:themeColor="text1"/>
              </w:rPr>
            </w:pPr>
            <w:r w:rsidRPr="004C6618">
              <w:rPr>
                <w:rFonts w:cs="Times New Roman"/>
                <w:color w:val="000000" w:themeColor="text1"/>
              </w:rPr>
              <w:t>东、南、西、北厂界</w:t>
            </w:r>
          </w:p>
        </w:tc>
        <w:tc>
          <w:tcPr>
            <w:tcW w:w="1854" w:type="pct"/>
            <w:vAlign w:val="center"/>
          </w:tcPr>
          <w:p w14:paraId="67C199E4" w14:textId="77777777" w:rsidR="00204C56" w:rsidRPr="004C6618" w:rsidRDefault="00000000">
            <w:pPr>
              <w:pStyle w:val="aff"/>
              <w:rPr>
                <w:rFonts w:cs="Times New Roman"/>
                <w:color w:val="000000" w:themeColor="text1"/>
              </w:rPr>
            </w:pPr>
            <w:r w:rsidRPr="004C6618">
              <w:rPr>
                <w:rFonts w:cs="Times New Roman"/>
                <w:color w:val="000000" w:themeColor="text1"/>
              </w:rPr>
              <w:t>等效连续</w:t>
            </w:r>
            <w:r w:rsidRPr="004C6618">
              <w:rPr>
                <w:rFonts w:cs="Times New Roman"/>
                <w:color w:val="000000" w:themeColor="text1"/>
              </w:rPr>
              <w:t>A</w:t>
            </w:r>
            <w:r w:rsidRPr="004C6618">
              <w:rPr>
                <w:rFonts w:cs="Times New Roman"/>
                <w:color w:val="000000" w:themeColor="text1"/>
              </w:rPr>
              <w:t>声级</w:t>
            </w:r>
          </w:p>
        </w:tc>
        <w:tc>
          <w:tcPr>
            <w:tcW w:w="1479" w:type="pct"/>
            <w:vAlign w:val="center"/>
          </w:tcPr>
          <w:p w14:paraId="0939C115" w14:textId="77777777" w:rsidR="00204C56" w:rsidRPr="004C6618" w:rsidRDefault="00000000">
            <w:pPr>
              <w:pStyle w:val="aff"/>
              <w:rPr>
                <w:rFonts w:cs="Times New Roman"/>
                <w:color w:val="000000" w:themeColor="text1"/>
              </w:rPr>
            </w:pPr>
            <w:r w:rsidRPr="004C6618">
              <w:rPr>
                <w:rFonts w:cs="Times New Roman"/>
                <w:color w:val="000000" w:themeColor="text1"/>
              </w:rPr>
              <w:t>监测</w:t>
            </w:r>
            <w:r w:rsidRPr="004C6618">
              <w:rPr>
                <w:rFonts w:cs="Times New Roman"/>
                <w:color w:val="000000" w:themeColor="text1"/>
              </w:rPr>
              <w:t>2</w:t>
            </w:r>
            <w:r w:rsidRPr="004C6618">
              <w:rPr>
                <w:rFonts w:cs="Times New Roman"/>
                <w:color w:val="000000" w:themeColor="text1"/>
              </w:rPr>
              <w:t>天，昼间</w:t>
            </w:r>
            <w:r w:rsidRPr="004C6618">
              <w:rPr>
                <w:rFonts w:cs="Times New Roman"/>
                <w:color w:val="000000" w:themeColor="text1"/>
              </w:rPr>
              <w:t>1</w:t>
            </w:r>
            <w:r w:rsidRPr="004C6618">
              <w:rPr>
                <w:rFonts w:cs="Times New Roman"/>
                <w:color w:val="000000" w:themeColor="text1"/>
              </w:rPr>
              <w:t>次</w:t>
            </w:r>
          </w:p>
        </w:tc>
      </w:tr>
    </w:tbl>
    <w:p w14:paraId="2CC405A0" w14:textId="77777777" w:rsidR="00204C56" w:rsidRPr="004C6618" w:rsidRDefault="00000000">
      <w:pPr>
        <w:pStyle w:val="20"/>
        <w:rPr>
          <w:rFonts w:cs="Times New Roman"/>
          <w:color w:val="000000" w:themeColor="text1"/>
          <w:kern w:val="44"/>
          <w:szCs w:val="24"/>
        </w:rPr>
      </w:pPr>
      <w:bookmarkStart w:id="103" w:name="_Toc5220"/>
      <w:bookmarkStart w:id="104" w:name="_Toc24171"/>
      <w:bookmarkStart w:id="105" w:name="_Toc229747280"/>
      <w:r w:rsidRPr="004C6618">
        <w:rPr>
          <w:rFonts w:cs="Times New Roman"/>
          <w:color w:val="000000" w:themeColor="text1"/>
          <w:kern w:val="44"/>
          <w:szCs w:val="24"/>
        </w:rPr>
        <w:t>7.4</w:t>
      </w:r>
      <w:r w:rsidRPr="004C6618">
        <w:rPr>
          <w:rFonts w:cs="Times New Roman"/>
          <w:color w:val="000000" w:themeColor="text1"/>
          <w:kern w:val="44"/>
          <w:szCs w:val="24"/>
        </w:rPr>
        <w:t>固废</w:t>
      </w:r>
      <w:bookmarkEnd w:id="103"/>
      <w:bookmarkEnd w:id="104"/>
      <w:bookmarkEnd w:id="105"/>
    </w:p>
    <w:p w14:paraId="77189E98" w14:textId="77777777" w:rsidR="00204C56" w:rsidRPr="004C6618" w:rsidRDefault="00000000">
      <w:pPr>
        <w:ind w:firstLine="480"/>
        <w:rPr>
          <w:rFonts w:cs="Times New Roman"/>
          <w:color w:val="000000" w:themeColor="text1"/>
        </w:rPr>
        <w:sectPr w:rsidR="00204C56" w:rsidRPr="004C6618">
          <w:pgSz w:w="11906" w:h="16838"/>
          <w:pgMar w:top="1531" w:right="1701" w:bottom="1531" w:left="1701" w:header="851" w:footer="992" w:gutter="0"/>
          <w:cols w:space="425"/>
          <w:docGrid w:type="linesAndChars" w:linePitch="312"/>
        </w:sectPr>
      </w:pPr>
      <w:r w:rsidRPr="004C6618">
        <w:rPr>
          <w:rFonts w:cs="Times New Roman"/>
          <w:color w:val="000000" w:themeColor="text1"/>
        </w:rPr>
        <w:t>调查项目产生的固体废弃物的种类、属性、年产生量和处理方式。</w:t>
      </w:r>
    </w:p>
    <w:p w14:paraId="06891466" w14:textId="77777777" w:rsidR="00204C56" w:rsidRPr="004C6618" w:rsidRDefault="00000000">
      <w:pPr>
        <w:pStyle w:val="1"/>
        <w:rPr>
          <w:rFonts w:cs="Times New Roman"/>
          <w:color w:val="000000" w:themeColor="text1"/>
        </w:rPr>
      </w:pPr>
      <w:bookmarkStart w:id="106" w:name="_Toc515273921"/>
      <w:bookmarkStart w:id="107" w:name="_Toc229747281"/>
      <w:r w:rsidRPr="004C6618">
        <w:rPr>
          <w:rFonts w:cs="Times New Roman"/>
          <w:color w:val="000000" w:themeColor="text1"/>
        </w:rPr>
        <w:t>8</w:t>
      </w:r>
      <w:r w:rsidRPr="004C6618">
        <w:rPr>
          <w:rFonts w:cs="Times New Roman"/>
          <w:color w:val="000000" w:themeColor="text1"/>
        </w:rPr>
        <w:t>质量保证及质量控制</w:t>
      </w:r>
      <w:bookmarkEnd w:id="106"/>
      <w:bookmarkEnd w:id="107"/>
    </w:p>
    <w:p w14:paraId="53E0452D" w14:textId="77777777" w:rsidR="00204C56" w:rsidRPr="004C6618" w:rsidRDefault="00000000">
      <w:pPr>
        <w:ind w:firstLine="480"/>
        <w:rPr>
          <w:rFonts w:cs="Times New Roman"/>
          <w:color w:val="000000" w:themeColor="text1"/>
        </w:rPr>
      </w:pPr>
      <w:r w:rsidRPr="004C6618">
        <w:rPr>
          <w:rFonts w:cs="Times New Roman"/>
          <w:color w:val="000000" w:themeColor="text1"/>
        </w:rPr>
        <w:t>本项目废水、废气、噪声现场验收监测工作委托嘉兴中一检测研究院有限公司，以下为嘉兴中一检测研究院有限公司对本项目监测工作做出的质量保证及质控措施。</w:t>
      </w:r>
    </w:p>
    <w:p w14:paraId="5DCAAB0F" w14:textId="77777777" w:rsidR="00204C56" w:rsidRPr="004C6618" w:rsidRDefault="00000000">
      <w:pPr>
        <w:pStyle w:val="20"/>
        <w:rPr>
          <w:rFonts w:cs="Times New Roman"/>
          <w:color w:val="000000" w:themeColor="text1"/>
        </w:rPr>
      </w:pPr>
      <w:bookmarkStart w:id="108" w:name="_Toc515273922"/>
      <w:bookmarkStart w:id="109" w:name="_Toc175745233"/>
      <w:bookmarkStart w:id="110" w:name="_Toc229747282"/>
      <w:r w:rsidRPr="004C6618">
        <w:rPr>
          <w:rFonts w:cs="Times New Roman"/>
          <w:color w:val="000000" w:themeColor="text1"/>
        </w:rPr>
        <w:t>8.1</w:t>
      </w:r>
      <w:r w:rsidRPr="004C6618">
        <w:rPr>
          <w:rFonts w:cs="Times New Roman"/>
          <w:color w:val="000000" w:themeColor="text1"/>
        </w:rPr>
        <w:t>监测分析方法</w:t>
      </w:r>
      <w:bookmarkEnd w:id="108"/>
      <w:r w:rsidRPr="004C6618">
        <w:rPr>
          <w:rFonts w:cs="Times New Roman" w:hint="eastAsia"/>
          <w:color w:val="000000" w:themeColor="text1"/>
        </w:rPr>
        <w:t>及主要仪器</w:t>
      </w:r>
      <w:bookmarkStart w:id="111" w:name="_Toc515273923"/>
      <w:bookmarkEnd w:id="109"/>
      <w:bookmarkEnd w:id="110"/>
    </w:p>
    <w:p w14:paraId="431144E0" w14:textId="77777777" w:rsidR="00204C56" w:rsidRPr="004C6618" w:rsidRDefault="00000000">
      <w:pPr>
        <w:autoSpaceDE w:val="0"/>
        <w:autoSpaceDN w:val="0"/>
        <w:adjustRightInd w:val="0"/>
        <w:ind w:firstLine="480"/>
        <w:rPr>
          <w:rFonts w:cs="Times New Roman"/>
          <w:color w:val="000000" w:themeColor="text1"/>
        </w:rPr>
      </w:pPr>
      <w:r w:rsidRPr="004C6618">
        <w:rPr>
          <w:rFonts w:cs="Times New Roman"/>
          <w:color w:val="000000" w:themeColor="text1"/>
        </w:rPr>
        <w:t>监测分析方法</w:t>
      </w:r>
      <w:r w:rsidRPr="004C6618">
        <w:rPr>
          <w:rFonts w:cs="Times New Roman" w:hint="eastAsia"/>
          <w:color w:val="000000" w:themeColor="text1"/>
        </w:rPr>
        <w:t>及主要仪器</w:t>
      </w:r>
      <w:r w:rsidRPr="004C6618">
        <w:rPr>
          <w:rFonts w:cs="Times New Roman"/>
          <w:color w:val="000000" w:themeColor="text1"/>
        </w:rPr>
        <w:t>见表</w:t>
      </w:r>
      <w:r w:rsidRPr="004C6618">
        <w:rPr>
          <w:rFonts w:cs="Times New Roman"/>
          <w:color w:val="000000" w:themeColor="text1"/>
        </w:rPr>
        <w:t>8.1-1</w:t>
      </w:r>
      <w:r w:rsidRPr="004C6618">
        <w:rPr>
          <w:rFonts w:cs="Times New Roman"/>
          <w:color w:val="000000" w:themeColor="text1"/>
        </w:rPr>
        <w:t>。</w:t>
      </w:r>
    </w:p>
    <w:p w14:paraId="088C2AD5" w14:textId="77777777" w:rsidR="00204C56" w:rsidRPr="004C6618" w:rsidRDefault="00000000">
      <w:pPr>
        <w:pStyle w:val="aff0"/>
        <w:spacing w:before="62" w:after="31"/>
        <w:rPr>
          <w:color w:val="000000" w:themeColor="text1"/>
        </w:rPr>
      </w:pPr>
      <w:r w:rsidRPr="004C6618">
        <w:rPr>
          <w:color w:val="000000" w:themeColor="text1"/>
        </w:rPr>
        <w:t>表</w:t>
      </w:r>
      <w:r w:rsidRPr="004C6618">
        <w:rPr>
          <w:color w:val="000000" w:themeColor="text1"/>
        </w:rPr>
        <w:t xml:space="preserve">8.1-1  </w:t>
      </w:r>
      <w:r w:rsidRPr="004C6618">
        <w:rPr>
          <w:color w:val="000000" w:themeColor="text1"/>
        </w:rPr>
        <w:t>分析监测方法一览表</w:t>
      </w:r>
    </w:p>
    <w:tbl>
      <w:tblPr>
        <w:tblW w:w="904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965"/>
        <w:gridCol w:w="1559"/>
        <w:gridCol w:w="4395"/>
        <w:gridCol w:w="2126"/>
      </w:tblGrid>
      <w:tr w:rsidR="00204C56" w:rsidRPr="004C6618" w14:paraId="324DC16C" w14:textId="77777777">
        <w:trPr>
          <w:cantSplit/>
          <w:trHeight w:val="20"/>
          <w:jc w:val="center"/>
        </w:trPr>
        <w:tc>
          <w:tcPr>
            <w:tcW w:w="965" w:type="dxa"/>
            <w:tcBorders>
              <w:top w:val="single" w:sz="4" w:space="0" w:color="auto"/>
            </w:tcBorders>
            <w:vAlign w:val="center"/>
          </w:tcPr>
          <w:p w14:paraId="0453DE9C" w14:textId="77777777" w:rsidR="00204C56" w:rsidRPr="004C6618" w:rsidRDefault="00000000">
            <w:pPr>
              <w:pStyle w:val="aff"/>
              <w:rPr>
                <w:rFonts w:cs="Times New Roman"/>
                <w:b/>
                <w:bCs/>
                <w:color w:val="000000" w:themeColor="text1"/>
                <w:szCs w:val="21"/>
              </w:rPr>
            </w:pPr>
            <w:r w:rsidRPr="004C6618">
              <w:rPr>
                <w:rFonts w:cs="Times New Roman"/>
                <w:b/>
                <w:bCs/>
                <w:color w:val="000000" w:themeColor="text1"/>
                <w:szCs w:val="21"/>
              </w:rPr>
              <w:t>类型</w:t>
            </w:r>
          </w:p>
        </w:tc>
        <w:tc>
          <w:tcPr>
            <w:tcW w:w="1559" w:type="dxa"/>
            <w:tcBorders>
              <w:top w:val="single" w:sz="4" w:space="0" w:color="auto"/>
            </w:tcBorders>
            <w:vAlign w:val="center"/>
          </w:tcPr>
          <w:p w14:paraId="208FC71D" w14:textId="77777777" w:rsidR="00204C56" w:rsidRPr="004C6618" w:rsidRDefault="00000000">
            <w:pPr>
              <w:pStyle w:val="aff"/>
              <w:rPr>
                <w:rFonts w:cs="Times New Roman"/>
                <w:b/>
                <w:bCs/>
                <w:color w:val="000000" w:themeColor="text1"/>
                <w:szCs w:val="21"/>
              </w:rPr>
            </w:pPr>
            <w:r w:rsidRPr="004C6618">
              <w:rPr>
                <w:rFonts w:cs="Times New Roman"/>
                <w:b/>
                <w:bCs/>
                <w:color w:val="000000" w:themeColor="text1"/>
                <w:szCs w:val="21"/>
              </w:rPr>
              <w:t>监测项目</w:t>
            </w:r>
          </w:p>
        </w:tc>
        <w:tc>
          <w:tcPr>
            <w:tcW w:w="4395" w:type="dxa"/>
            <w:tcBorders>
              <w:top w:val="single" w:sz="4" w:space="0" w:color="auto"/>
            </w:tcBorders>
            <w:vAlign w:val="center"/>
          </w:tcPr>
          <w:p w14:paraId="46D65F1A" w14:textId="77777777" w:rsidR="00204C56" w:rsidRPr="004C6618" w:rsidRDefault="00000000">
            <w:pPr>
              <w:pStyle w:val="aff"/>
              <w:rPr>
                <w:rFonts w:cs="Times New Roman"/>
                <w:b/>
                <w:bCs/>
                <w:color w:val="000000" w:themeColor="text1"/>
                <w:szCs w:val="21"/>
              </w:rPr>
            </w:pPr>
            <w:r w:rsidRPr="004C6618">
              <w:rPr>
                <w:rFonts w:cs="Times New Roman"/>
                <w:b/>
                <w:bCs/>
                <w:color w:val="000000" w:themeColor="text1"/>
                <w:szCs w:val="21"/>
              </w:rPr>
              <w:t>监测分析方法标准</w:t>
            </w:r>
          </w:p>
        </w:tc>
        <w:tc>
          <w:tcPr>
            <w:tcW w:w="2126" w:type="dxa"/>
            <w:tcBorders>
              <w:top w:val="single" w:sz="4" w:space="0" w:color="auto"/>
            </w:tcBorders>
            <w:vAlign w:val="center"/>
          </w:tcPr>
          <w:p w14:paraId="290B51CC" w14:textId="77777777" w:rsidR="00204C56" w:rsidRPr="004C6618" w:rsidRDefault="00000000">
            <w:pPr>
              <w:pStyle w:val="aff"/>
              <w:rPr>
                <w:rFonts w:cs="Times New Roman"/>
                <w:b/>
                <w:bCs/>
                <w:color w:val="000000" w:themeColor="text1"/>
                <w:szCs w:val="21"/>
              </w:rPr>
            </w:pPr>
            <w:r w:rsidRPr="004C6618">
              <w:rPr>
                <w:rFonts w:cs="Times New Roman" w:hint="eastAsia"/>
                <w:b/>
                <w:bCs/>
                <w:color w:val="000000" w:themeColor="text1"/>
                <w:szCs w:val="21"/>
              </w:rPr>
              <w:t>仪器名称</w:t>
            </w:r>
          </w:p>
        </w:tc>
      </w:tr>
      <w:tr w:rsidR="00204C56" w:rsidRPr="004C6618" w14:paraId="63C29B3C" w14:textId="77777777">
        <w:trPr>
          <w:cantSplit/>
          <w:trHeight w:val="20"/>
          <w:jc w:val="center"/>
        </w:trPr>
        <w:tc>
          <w:tcPr>
            <w:tcW w:w="965" w:type="dxa"/>
            <w:vMerge w:val="restart"/>
            <w:vAlign w:val="center"/>
          </w:tcPr>
          <w:p w14:paraId="6C021C8E" w14:textId="77777777" w:rsidR="00204C56" w:rsidRPr="004C6618" w:rsidRDefault="00000000">
            <w:pPr>
              <w:pStyle w:val="aff"/>
              <w:rPr>
                <w:rFonts w:cs="Times New Roman"/>
                <w:color w:val="000000" w:themeColor="text1"/>
                <w:szCs w:val="21"/>
              </w:rPr>
            </w:pPr>
            <w:r w:rsidRPr="004C6618">
              <w:rPr>
                <w:rFonts w:cs="Times New Roman"/>
                <w:color w:val="000000" w:themeColor="text1"/>
                <w:szCs w:val="21"/>
              </w:rPr>
              <w:t>废水</w:t>
            </w:r>
          </w:p>
        </w:tc>
        <w:tc>
          <w:tcPr>
            <w:tcW w:w="1559" w:type="dxa"/>
            <w:vAlign w:val="center"/>
          </w:tcPr>
          <w:p w14:paraId="280E6900" w14:textId="2CA37201" w:rsidR="00204C56" w:rsidRPr="004C6618" w:rsidRDefault="00000000">
            <w:pPr>
              <w:pStyle w:val="aff"/>
              <w:rPr>
                <w:rFonts w:cs="Times New Roman"/>
                <w:color w:val="000000" w:themeColor="text1"/>
                <w:spacing w:val="-2"/>
                <w:szCs w:val="21"/>
              </w:rPr>
            </w:pPr>
            <w:r w:rsidRPr="004C6618">
              <w:rPr>
                <w:rFonts w:cs="Times New Roman"/>
                <w:color w:val="000000" w:themeColor="text1"/>
              </w:rPr>
              <w:t>pH</w:t>
            </w:r>
          </w:p>
        </w:tc>
        <w:tc>
          <w:tcPr>
            <w:tcW w:w="4395" w:type="dxa"/>
            <w:vAlign w:val="center"/>
          </w:tcPr>
          <w:p w14:paraId="4BDEF0C1" w14:textId="77777777" w:rsidR="00204C56" w:rsidRPr="004C6618" w:rsidRDefault="00000000">
            <w:pPr>
              <w:suppressAutoHyphens/>
              <w:spacing w:line="240" w:lineRule="auto"/>
              <w:ind w:rightChars="-50" w:right="-120" w:firstLineChars="0" w:firstLine="0"/>
              <w:jc w:val="center"/>
              <w:rPr>
                <w:rFonts w:eastAsia="宋体" w:cs="Times New Roman"/>
                <w:color w:val="000000" w:themeColor="text1"/>
                <w:sz w:val="21"/>
                <w:szCs w:val="22"/>
              </w:rPr>
            </w:pPr>
            <w:r w:rsidRPr="004C6618">
              <w:rPr>
                <w:rFonts w:eastAsia="宋体" w:cs="Times New Roman"/>
                <w:color w:val="000000" w:themeColor="text1"/>
                <w:sz w:val="21"/>
                <w:szCs w:val="22"/>
              </w:rPr>
              <w:t>水质</w:t>
            </w:r>
            <w:r w:rsidRPr="004C6618">
              <w:rPr>
                <w:rFonts w:eastAsia="宋体" w:cs="Times New Roman"/>
                <w:color w:val="000000" w:themeColor="text1"/>
                <w:sz w:val="21"/>
                <w:szCs w:val="22"/>
              </w:rPr>
              <w:t xml:space="preserve"> pH</w:t>
            </w:r>
            <w:r w:rsidRPr="004C6618">
              <w:rPr>
                <w:rFonts w:eastAsia="宋体" w:cs="Times New Roman"/>
                <w:color w:val="000000" w:themeColor="text1"/>
                <w:sz w:val="21"/>
                <w:szCs w:val="22"/>
              </w:rPr>
              <w:t>值的测定</w:t>
            </w:r>
            <w:r w:rsidRPr="004C6618">
              <w:rPr>
                <w:rFonts w:eastAsia="宋体" w:cs="Times New Roman"/>
                <w:color w:val="000000" w:themeColor="text1"/>
                <w:sz w:val="21"/>
                <w:szCs w:val="22"/>
              </w:rPr>
              <w:t xml:space="preserve"> </w:t>
            </w:r>
            <w:r w:rsidRPr="004C6618">
              <w:rPr>
                <w:rFonts w:eastAsia="宋体" w:cs="Times New Roman"/>
                <w:color w:val="000000" w:themeColor="text1"/>
                <w:sz w:val="21"/>
                <w:szCs w:val="22"/>
              </w:rPr>
              <w:t>电极法</w:t>
            </w:r>
            <w:r w:rsidRPr="004C6618">
              <w:rPr>
                <w:rFonts w:eastAsia="宋体" w:cs="Times New Roman"/>
                <w:color w:val="000000" w:themeColor="text1"/>
                <w:sz w:val="21"/>
                <w:szCs w:val="22"/>
              </w:rPr>
              <w:t xml:space="preserve"> HJ 1147-2020</w:t>
            </w:r>
          </w:p>
        </w:tc>
        <w:tc>
          <w:tcPr>
            <w:tcW w:w="2126" w:type="dxa"/>
            <w:vAlign w:val="center"/>
          </w:tcPr>
          <w:p w14:paraId="42C6E817" w14:textId="77777777" w:rsidR="00204C56" w:rsidRPr="004C6618" w:rsidRDefault="00000000">
            <w:pPr>
              <w:pStyle w:val="aff"/>
              <w:rPr>
                <w:rFonts w:cs="Times New Roman"/>
                <w:color w:val="000000" w:themeColor="text1"/>
                <w:spacing w:val="-2"/>
                <w:szCs w:val="21"/>
              </w:rPr>
            </w:pPr>
            <w:r w:rsidRPr="004C6618">
              <w:rPr>
                <w:rFonts w:hAnsi="宋体" w:hint="eastAsia"/>
                <w:color w:val="000000" w:themeColor="text1"/>
                <w:szCs w:val="21"/>
              </w:rPr>
              <w:t>SX711</w:t>
            </w:r>
            <w:r w:rsidRPr="004C6618">
              <w:rPr>
                <w:rFonts w:hAnsi="宋体" w:hint="eastAsia"/>
                <w:color w:val="000000" w:themeColor="text1"/>
                <w:szCs w:val="21"/>
              </w:rPr>
              <w:t>型</w:t>
            </w:r>
            <w:r w:rsidRPr="004C6618">
              <w:rPr>
                <w:rFonts w:hAnsi="宋体" w:hint="eastAsia"/>
                <w:color w:val="000000" w:themeColor="text1"/>
                <w:szCs w:val="21"/>
              </w:rPr>
              <w:t>pH/mV</w:t>
            </w:r>
            <w:r w:rsidRPr="004C6618">
              <w:rPr>
                <w:rFonts w:hAnsi="宋体" w:hint="eastAsia"/>
                <w:color w:val="000000" w:themeColor="text1"/>
                <w:szCs w:val="21"/>
              </w:rPr>
              <w:t>计（</w:t>
            </w:r>
            <w:r w:rsidRPr="004C6618">
              <w:rPr>
                <w:rFonts w:hAnsi="宋体" w:hint="eastAsia"/>
                <w:color w:val="000000" w:themeColor="text1"/>
                <w:szCs w:val="21"/>
              </w:rPr>
              <w:t>2015232</w:t>
            </w:r>
            <w:r w:rsidRPr="004C6618">
              <w:rPr>
                <w:rFonts w:hAnsi="宋体" w:hint="eastAsia"/>
                <w:color w:val="000000" w:themeColor="text1"/>
                <w:szCs w:val="21"/>
              </w:rPr>
              <w:t>）</w:t>
            </w:r>
          </w:p>
        </w:tc>
      </w:tr>
      <w:tr w:rsidR="00204C56" w:rsidRPr="004C6618" w14:paraId="1EDC7094" w14:textId="77777777">
        <w:trPr>
          <w:cantSplit/>
          <w:trHeight w:val="20"/>
          <w:jc w:val="center"/>
        </w:trPr>
        <w:tc>
          <w:tcPr>
            <w:tcW w:w="965" w:type="dxa"/>
            <w:vMerge/>
            <w:vAlign w:val="center"/>
          </w:tcPr>
          <w:p w14:paraId="3BCA47AE" w14:textId="77777777" w:rsidR="00204C56" w:rsidRPr="004C6618" w:rsidRDefault="00204C56">
            <w:pPr>
              <w:pStyle w:val="aff"/>
              <w:rPr>
                <w:rFonts w:cs="Times New Roman"/>
                <w:color w:val="000000" w:themeColor="text1"/>
                <w:szCs w:val="21"/>
              </w:rPr>
            </w:pPr>
          </w:p>
        </w:tc>
        <w:tc>
          <w:tcPr>
            <w:tcW w:w="1559" w:type="dxa"/>
            <w:vAlign w:val="center"/>
          </w:tcPr>
          <w:p w14:paraId="5A2CB3DA" w14:textId="77777777" w:rsidR="00204C56" w:rsidRPr="004C6618" w:rsidRDefault="00000000">
            <w:pPr>
              <w:pStyle w:val="aff"/>
              <w:rPr>
                <w:rFonts w:cs="Times New Roman"/>
                <w:color w:val="000000" w:themeColor="text1"/>
                <w:szCs w:val="21"/>
              </w:rPr>
            </w:pPr>
            <w:r w:rsidRPr="004C6618">
              <w:rPr>
                <w:rFonts w:cs="Times New Roman"/>
                <w:color w:val="000000" w:themeColor="text1"/>
                <w:spacing w:val="-2"/>
                <w:szCs w:val="21"/>
              </w:rPr>
              <w:t>化学需氧量</w:t>
            </w:r>
          </w:p>
        </w:tc>
        <w:tc>
          <w:tcPr>
            <w:tcW w:w="4395" w:type="dxa"/>
            <w:vAlign w:val="center"/>
          </w:tcPr>
          <w:p w14:paraId="7FFCA3A2" w14:textId="77777777" w:rsidR="00204C56" w:rsidRPr="004C6618" w:rsidRDefault="00000000">
            <w:pPr>
              <w:suppressAutoHyphens/>
              <w:spacing w:line="240" w:lineRule="auto"/>
              <w:ind w:rightChars="-50" w:right="-120" w:firstLineChars="0" w:firstLine="0"/>
              <w:jc w:val="center"/>
              <w:rPr>
                <w:color w:val="000000" w:themeColor="text1"/>
                <w:sz w:val="21"/>
                <w:szCs w:val="21"/>
              </w:rPr>
            </w:pPr>
            <w:r w:rsidRPr="004C6618">
              <w:rPr>
                <w:rFonts w:eastAsia="宋体" w:cs="Times New Roman"/>
                <w:color w:val="000000" w:themeColor="text1"/>
                <w:sz w:val="21"/>
                <w:szCs w:val="22"/>
              </w:rPr>
              <w:t>水质</w:t>
            </w:r>
            <w:r w:rsidRPr="004C6618">
              <w:rPr>
                <w:rFonts w:eastAsia="宋体" w:cs="Times New Roman"/>
                <w:color w:val="000000" w:themeColor="text1"/>
                <w:sz w:val="21"/>
                <w:szCs w:val="22"/>
              </w:rPr>
              <w:t xml:space="preserve"> </w:t>
            </w:r>
            <w:r w:rsidRPr="004C6618">
              <w:rPr>
                <w:rFonts w:eastAsia="宋体" w:cs="Times New Roman"/>
                <w:color w:val="000000" w:themeColor="text1"/>
                <w:sz w:val="21"/>
                <w:szCs w:val="22"/>
              </w:rPr>
              <w:t>化学需氧量的测定</w:t>
            </w:r>
            <w:r w:rsidRPr="004C6618">
              <w:rPr>
                <w:rFonts w:eastAsia="宋体" w:cs="Times New Roman"/>
                <w:color w:val="000000" w:themeColor="text1"/>
                <w:sz w:val="21"/>
                <w:szCs w:val="22"/>
              </w:rPr>
              <w:t xml:space="preserve"> </w:t>
            </w:r>
            <w:r w:rsidRPr="004C6618">
              <w:rPr>
                <w:rFonts w:eastAsia="宋体" w:cs="Times New Roman"/>
                <w:color w:val="000000" w:themeColor="text1"/>
                <w:sz w:val="21"/>
                <w:szCs w:val="22"/>
              </w:rPr>
              <w:t>重铬酸盐法</w:t>
            </w:r>
            <w:r w:rsidRPr="004C6618">
              <w:rPr>
                <w:rFonts w:eastAsia="宋体" w:cs="Times New Roman"/>
                <w:color w:val="000000" w:themeColor="text1"/>
                <w:sz w:val="21"/>
                <w:szCs w:val="22"/>
              </w:rPr>
              <w:t>HJ828-2017</w:t>
            </w:r>
          </w:p>
        </w:tc>
        <w:tc>
          <w:tcPr>
            <w:tcW w:w="2126" w:type="dxa"/>
            <w:vAlign w:val="center"/>
          </w:tcPr>
          <w:p w14:paraId="1A1E7E35" w14:textId="77777777" w:rsidR="00204C56" w:rsidRPr="004C6618" w:rsidRDefault="00000000">
            <w:pPr>
              <w:pStyle w:val="aff"/>
              <w:rPr>
                <w:rFonts w:cs="Times New Roman"/>
                <w:color w:val="000000" w:themeColor="text1"/>
                <w:spacing w:val="-2"/>
                <w:szCs w:val="21"/>
              </w:rPr>
            </w:pPr>
            <w:r w:rsidRPr="004C6618">
              <w:rPr>
                <w:rFonts w:cs="Times New Roman" w:hint="eastAsia"/>
                <w:color w:val="000000" w:themeColor="text1"/>
                <w:spacing w:val="-2"/>
                <w:szCs w:val="21"/>
              </w:rPr>
              <w:t>50ml</w:t>
            </w:r>
            <w:r w:rsidRPr="004C6618">
              <w:rPr>
                <w:rFonts w:cs="Times New Roman" w:hint="eastAsia"/>
                <w:color w:val="000000" w:themeColor="text1"/>
                <w:spacing w:val="-2"/>
                <w:szCs w:val="21"/>
              </w:rPr>
              <w:t>棕色酸式滴定管（</w:t>
            </w:r>
            <w:r w:rsidRPr="004C6618">
              <w:rPr>
                <w:rFonts w:cs="Times New Roman" w:hint="eastAsia"/>
                <w:color w:val="000000" w:themeColor="text1"/>
                <w:spacing w:val="-2"/>
                <w:szCs w:val="21"/>
              </w:rPr>
              <w:t>2025942</w:t>
            </w:r>
            <w:r w:rsidRPr="004C6618">
              <w:rPr>
                <w:rFonts w:cs="Times New Roman" w:hint="eastAsia"/>
                <w:color w:val="000000" w:themeColor="text1"/>
                <w:spacing w:val="-2"/>
                <w:szCs w:val="21"/>
              </w:rPr>
              <w:t>）</w:t>
            </w:r>
          </w:p>
        </w:tc>
      </w:tr>
      <w:tr w:rsidR="00204C56" w:rsidRPr="004C6618" w14:paraId="630E7AD4" w14:textId="77777777">
        <w:trPr>
          <w:cantSplit/>
          <w:trHeight w:val="20"/>
          <w:jc w:val="center"/>
        </w:trPr>
        <w:tc>
          <w:tcPr>
            <w:tcW w:w="965" w:type="dxa"/>
            <w:vMerge/>
            <w:vAlign w:val="center"/>
          </w:tcPr>
          <w:p w14:paraId="09D78F86" w14:textId="77777777" w:rsidR="00204C56" w:rsidRPr="004C6618" w:rsidRDefault="00204C56">
            <w:pPr>
              <w:pStyle w:val="aff"/>
              <w:rPr>
                <w:rFonts w:cs="Times New Roman"/>
                <w:color w:val="000000" w:themeColor="text1"/>
                <w:szCs w:val="21"/>
              </w:rPr>
            </w:pPr>
          </w:p>
        </w:tc>
        <w:tc>
          <w:tcPr>
            <w:tcW w:w="1559" w:type="dxa"/>
            <w:vAlign w:val="center"/>
          </w:tcPr>
          <w:p w14:paraId="2DA9AC2C" w14:textId="77777777" w:rsidR="00204C56" w:rsidRPr="004C6618" w:rsidRDefault="00000000">
            <w:pPr>
              <w:pStyle w:val="aff"/>
              <w:rPr>
                <w:rFonts w:cs="Times New Roman"/>
                <w:color w:val="000000" w:themeColor="text1"/>
                <w:szCs w:val="21"/>
              </w:rPr>
            </w:pPr>
            <w:r w:rsidRPr="004C6618">
              <w:rPr>
                <w:rFonts w:cs="Times New Roman"/>
                <w:color w:val="000000" w:themeColor="text1"/>
                <w:spacing w:val="-2"/>
                <w:szCs w:val="21"/>
              </w:rPr>
              <w:t>悬浮物</w:t>
            </w:r>
          </w:p>
        </w:tc>
        <w:tc>
          <w:tcPr>
            <w:tcW w:w="4395" w:type="dxa"/>
            <w:vAlign w:val="center"/>
          </w:tcPr>
          <w:p w14:paraId="613ED911" w14:textId="77777777" w:rsidR="00204C56" w:rsidRPr="004C6618" w:rsidRDefault="00000000">
            <w:pPr>
              <w:pStyle w:val="aff"/>
              <w:ind w:rightChars="-50" w:right="-120"/>
              <w:rPr>
                <w:rFonts w:cs="Times New Roman"/>
                <w:color w:val="000000" w:themeColor="text1"/>
                <w:szCs w:val="21"/>
              </w:rPr>
            </w:pPr>
            <w:r w:rsidRPr="004C6618">
              <w:rPr>
                <w:rFonts w:cs="Times New Roman"/>
                <w:color w:val="000000" w:themeColor="text1"/>
                <w:szCs w:val="21"/>
              </w:rPr>
              <w:t>水质</w:t>
            </w:r>
            <w:r w:rsidRPr="004C6618">
              <w:rPr>
                <w:rFonts w:cs="Times New Roman"/>
                <w:color w:val="000000" w:themeColor="text1"/>
                <w:szCs w:val="21"/>
              </w:rPr>
              <w:t xml:space="preserve"> </w:t>
            </w:r>
            <w:r w:rsidRPr="004C6618">
              <w:rPr>
                <w:rFonts w:cs="Times New Roman"/>
                <w:color w:val="000000" w:themeColor="text1"/>
                <w:szCs w:val="21"/>
              </w:rPr>
              <w:t>悬浮物的测定</w:t>
            </w:r>
            <w:r w:rsidRPr="004C6618">
              <w:rPr>
                <w:rFonts w:cs="Times New Roman"/>
                <w:color w:val="000000" w:themeColor="text1"/>
                <w:szCs w:val="21"/>
              </w:rPr>
              <w:t xml:space="preserve"> </w:t>
            </w:r>
            <w:r w:rsidRPr="004C6618">
              <w:rPr>
                <w:rFonts w:cs="Times New Roman"/>
                <w:color w:val="000000" w:themeColor="text1"/>
                <w:szCs w:val="21"/>
              </w:rPr>
              <w:t>重量法</w:t>
            </w:r>
            <w:r w:rsidRPr="004C6618">
              <w:rPr>
                <w:rFonts w:cs="Times New Roman"/>
                <w:color w:val="000000" w:themeColor="text1"/>
                <w:szCs w:val="21"/>
              </w:rPr>
              <w:t>GB/T 11901-1989</w:t>
            </w:r>
          </w:p>
        </w:tc>
        <w:tc>
          <w:tcPr>
            <w:tcW w:w="2126" w:type="dxa"/>
            <w:vAlign w:val="center"/>
          </w:tcPr>
          <w:p w14:paraId="431A4D26" w14:textId="77777777" w:rsidR="00204C56" w:rsidRPr="004C6618" w:rsidRDefault="00000000">
            <w:pPr>
              <w:pStyle w:val="aff"/>
              <w:rPr>
                <w:rFonts w:cs="Times New Roman"/>
                <w:color w:val="000000" w:themeColor="text1"/>
                <w:spacing w:val="-2"/>
                <w:szCs w:val="21"/>
              </w:rPr>
            </w:pPr>
            <w:r w:rsidRPr="004C6618">
              <w:rPr>
                <w:rFonts w:cs="Times New Roman" w:hint="eastAsia"/>
                <w:color w:val="000000" w:themeColor="text1"/>
                <w:spacing w:val="-2"/>
                <w:szCs w:val="21"/>
              </w:rPr>
              <w:t>XB220A SCS</w:t>
            </w:r>
            <w:r w:rsidRPr="004C6618">
              <w:rPr>
                <w:rFonts w:cs="Times New Roman" w:hint="eastAsia"/>
                <w:color w:val="000000" w:themeColor="text1"/>
                <w:spacing w:val="-2"/>
                <w:szCs w:val="21"/>
              </w:rPr>
              <w:t>电子天平（</w:t>
            </w:r>
            <w:r w:rsidRPr="004C6618">
              <w:rPr>
                <w:rFonts w:cs="Times New Roman" w:hint="eastAsia"/>
                <w:color w:val="000000" w:themeColor="text1"/>
                <w:spacing w:val="-2"/>
                <w:szCs w:val="21"/>
              </w:rPr>
              <w:t>2019548</w:t>
            </w:r>
            <w:r w:rsidRPr="004C6618">
              <w:rPr>
                <w:rFonts w:cs="Times New Roman" w:hint="eastAsia"/>
                <w:color w:val="000000" w:themeColor="text1"/>
                <w:spacing w:val="-2"/>
                <w:szCs w:val="21"/>
              </w:rPr>
              <w:t>）；</w:t>
            </w:r>
            <w:r w:rsidRPr="004C6618">
              <w:rPr>
                <w:rFonts w:cs="Times New Roman" w:hint="eastAsia"/>
                <w:color w:val="000000" w:themeColor="text1"/>
                <w:spacing w:val="-2"/>
                <w:szCs w:val="21"/>
              </w:rPr>
              <w:t>BGZ-140</w:t>
            </w:r>
            <w:r w:rsidRPr="004C6618">
              <w:rPr>
                <w:rFonts w:cs="Times New Roman" w:hint="eastAsia"/>
                <w:color w:val="000000" w:themeColor="text1"/>
                <w:spacing w:val="-2"/>
                <w:szCs w:val="21"/>
              </w:rPr>
              <w:t>电热鼓风干燥箱（</w:t>
            </w:r>
            <w:r w:rsidRPr="004C6618">
              <w:rPr>
                <w:rFonts w:cs="Times New Roman" w:hint="eastAsia"/>
                <w:color w:val="000000" w:themeColor="text1"/>
                <w:spacing w:val="-2"/>
                <w:szCs w:val="21"/>
              </w:rPr>
              <w:t>2020674</w:t>
            </w:r>
            <w:r w:rsidRPr="004C6618">
              <w:rPr>
                <w:rFonts w:cs="Times New Roman" w:hint="eastAsia"/>
                <w:color w:val="000000" w:themeColor="text1"/>
                <w:spacing w:val="-2"/>
                <w:szCs w:val="21"/>
              </w:rPr>
              <w:t>）</w:t>
            </w:r>
          </w:p>
        </w:tc>
      </w:tr>
      <w:tr w:rsidR="00204C56" w:rsidRPr="004C6618" w14:paraId="3C07B104" w14:textId="77777777">
        <w:trPr>
          <w:cantSplit/>
          <w:trHeight w:val="20"/>
          <w:jc w:val="center"/>
        </w:trPr>
        <w:tc>
          <w:tcPr>
            <w:tcW w:w="965" w:type="dxa"/>
            <w:vMerge/>
            <w:vAlign w:val="center"/>
          </w:tcPr>
          <w:p w14:paraId="3D8AF08E" w14:textId="77777777" w:rsidR="00204C56" w:rsidRPr="004C6618" w:rsidRDefault="00204C56">
            <w:pPr>
              <w:pStyle w:val="aff"/>
              <w:rPr>
                <w:rFonts w:cs="Times New Roman"/>
                <w:color w:val="000000" w:themeColor="text1"/>
                <w:szCs w:val="21"/>
              </w:rPr>
            </w:pPr>
          </w:p>
        </w:tc>
        <w:tc>
          <w:tcPr>
            <w:tcW w:w="1559" w:type="dxa"/>
            <w:vAlign w:val="center"/>
          </w:tcPr>
          <w:p w14:paraId="163B53C0" w14:textId="77777777" w:rsidR="00204C56" w:rsidRPr="004C6618" w:rsidRDefault="00000000">
            <w:pPr>
              <w:pStyle w:val="aff"/>
              <w:rPr>
                <w:rFonts w:cs="Times New Roman"/>
                <w:color w:val="000000" w:themeColor="text1"/>
                <w:szCs w:val="21"/>
              </w:rPr>
            </w:pPr>
            <w:r w:rsidRPr="004C6618">
              <w:rPr>
                <w:rFonts w:cs="Times New Roman"/>
                <w:color w:val="000000" w:themeColor="text1"/>
                <w:szCs w:val="21"/>
              </w:rPr>
              <w:t>氨氮</w:t>
            </w:r>
          </w:p>
        </w:tc>
        <w:tc>
          <w:tcPr>
            <w:tcW w:w="4395" w:type="dxa"/>
            <w:vAlign w:val="center"/>
          </w:tcPr>
          <w:p w14:paraId="7D08B042" w14:textId="77777777" w:rsidR="00204C56" w:rsidRPr="004C6618" w:rsidRDefault="00000000">
            <w:pPr>
              <w:pStyle w:val="aff"/>
              <w:suppressAutoHyphens/>
              <w:ind w:rightChars="-50" w:right="-120"/>
              <w:rPr>
                <w:rFonts w:cs="Times New Roman"/>
                <w:color w:val="000000" w:themeColor="text1"/>
                <w:szCs w:val="21"/>
              </w:rPr>
            </w:pPr>
            <w:r w:rsidRPr="004C6618">
              <w:rPr>
                <w:rFonts w:eastAsia="宋体" w:cs="Times New Roman"/>
                <w:color w:val="000000" w:themeColor="text1"/>
                <w:szCs w:val="22"/>
              </w:rPr>
              <w:t>水质</w:t>
            </w:r>
            <w:r w:rsidRPr="004C6618">
              <w:rPr>
                <w:rFonts w:eastAsia="宋体" w:cs="Times New Roman"/>
                <w:color w:val="000000" w:themeColor="text1"/>
                <w:szCs w:val="22"/>
              </w:rPr>
              <w:t xml:space="preserve"> </w:t>
            </w:r>
            <w:r w:rsidRPr="004C6618">
              <w:rPr>
                <w:rFonts w:eastAsia="宋体" w:cs="Times New Roman"/>
                <w:color w:val="000000" w:themeColor="text1"/>
                <w:szCs w:val="22"/>
              </w:rPr>
              <w:t>氨氮的测定</w:t>
            </w:r>
            <w:r w:rsidRPr="004C6618">
              <w:rPr>
                <w:rFonts w:eastAsia="宋体" w:cs="Times New Roman"/>
                <w:color w:val="000000" w:themeColor="text1"/>
                <w:szCs w:val="22"/>
              </w:rPr>
              <w:t xml:space="preserve"> </w:t>
            </w:r>
            <w:r w:rsidRPr="004C6618">
              <w:rPr>
                <w:rFonts w:eastAsia="宋体" w:cs="Times New Roman"/>
                <w:color w:val="000000" w:themeColor="text1"/>
                <w:szCs w:val="22"/>
              </w:rPr>
              <w:t>纳氏试剂分光光度法</w:t>
            </w:r>
            <w:r w:rsidRPr="004C6618">
              <w:rPr>
                <w:rFonts w:eastAsia="宋体" w:cs="Times New Roman"/>
                <w:color w:val="000000" w:themeColor="text1"/>
                <w:szCs w:val="22"/>
              </w:rPr>
              <w:t>HJ 535-2009</w:t>
            </w:r>
          </w:p>
        </w:tc>
        <w:tc>
          <w:tcPr>
            <w:tcW w:w="2126" w:type="dxa"/>
            <w:vAlign w:val="center"/>
          </w:tcPr>
          <w:p w14:paraId="515EC711" w14:textId="77777777" w:rsidR="00204C56" w:rsidRPr="004C6618" w:rsidRDefault="00000000">
            <w:pPr>
              <w:pStyle w:val="aff"/>
              <w:suppressAutoHyphens/>
              <w:ind w:rightChars="-50" w:right="-120"/>
              <w:rPr>
                <w:rFonts w:cs="Times New Roman"/>
                <w:color w:val="000000" w:themeColor="text1"/>
                <w:szCs w:val="21"/>
              </w:rPr>
            </w:pPr>
            <w:r w:rsidRPr="004C6618">
              <w:rPr>
                <w:rFonts w:eastAsia="宋体" w:cs="Times New Roman"/>
                <w:color w:val="000000" w:themeColor="text1"/>
                <w:szCs w:val="22"/>
              </w:rPr>
              <w:t>TU-1810</w:t>
            </w:r>
            <w:r w:rsidRPr="004C6618">
              <w:rPr>
                <w:rFonts w:eastAsia="宋体" w:cs="Times New Roman"/>
                <w:color w:val="000000" w:themeColor="text1"/>
                <w:szCs w:val="22"/>
              </w:rPr>
              <w:t>紫外可见分光光度计</w:t>
            </w:r>
            <w:r w:rsidRPr="004C6618">
              <w:rPr>
                <w:rFonts w:eastAsia="宋体" w:cs="Times New Roman" w:hint="eastAsia"/>
                <w:color w:val="000000" w:themeColor="text1"/>
                <w:szCs w:val="22"/>
              </w:rPr>
              <w:t>（</w:t>
            </w:r>
            <w:r w:rsidRPr="004C6618">
              <w:rPr>
                <w:rFonts w:eastAsia="宋体" w:cs="Times New Roman" w:hint="eastAsia"/>
                <w:color w:val="000000" w:themeColor="text1"/>
                <w:szCs w:val="22"/>
              </w:rPr>
              <w:t>2012106</w:t>
            </w:r>
            <w:r w:rsidRPr="004C6618">
              <w:rPr>
                <w:rFonts w:eastAsia="宋体" w:cs="Times New Roman" w:hint="eastAsia"/>
                <w:color w:val="000000" w:themeColor="text1"/>
                <w:szCs w:val="22"/>
              </w:rPr>
              <w:t>）</w:t>
            </w:r>
          </w:p>
        </w:tc>
      </w:tr>
      <w:tr w:rsidR="00204C56" w:rsidRPr="004C6618" w14:paraId="6B31C5B5" w14:textId="77777777">
        <w:trPr>
          <w:cantSplit/>
          <w:trHeight w:val="20"/>
          <w:jc w:val="center"/>
        </w:trPr>
        <w:tc>
          <w:tcPr>
            <w:tcW w:w="965" w:type="dxa"/>
            <w:vMerge/>
            <w:vAlign w:val="center"/>
          </w:tcPr>
          <w:p w14:paraId="0E1EB821" w14:textId="77777777" w:rsidR="00204C56" w:rsidRPr="004C6618" w:rsidRDefault="00204C56">
            <w:pPr>
              <w:pStyle w:val="aff"/>
              <w:rPr>
                <w:rFonts w:cs="Times New Roman"/>
                <w:color w:val="000000" w:themeColor="text1"/>
                <w:szCs w:val="21"/>
              </w:rPr>
            </w:pPr>
          </w:p>
        </w:tc>
        <w:tc>
          <w:tcPr>
            <w:tcW w:w="1559" w:type="dxa"/>
            <w:vAlign w:val="center"/>
          </w:tcPr>
          <w:p w14:paraId="4B8A7D04" w14:textId="77777777" w:rsidR="00204C56" w:rsidRPr="004C6618" w:rsidRDefault="00000000">
            <w:pPr>
              <w:pStyle w:val="aff"/>
              <w:rPr>
                <w:rFonts w:cs="Times New Roman"/>
                <w:color w:val="000000" w:themeColor="text1"/>
                <w:szCs w:val="21"/>
              </w:rPr>
            </w:pPr>
            <w:r w:rsidRPr="004C6618">
              <w:rPr>
                <w:rFonts w:hint="eastAsia"/>
                <w:color w:val="000000" w:themeColor="text1"/>
              </w:rPr>
              <w:t>总磷</w:t>
            </w:r>
          </w:p>
        </w:tc>
        <w:tc>
          <w:tcPr>
            <w:tcW w:w="4395" w:type="dxa"/>
            <w:vAlign w:val="center"/>
          </w:tcPr>
          <w:p w14:paraId="1AEAD0AE" w14:textId="77777777" w:rsidR="00204C56" w:rsidRPr="004C6618" w:rsidRDefault="00000000">
            <w:pPr>
              <w:pStyle w:val="aff"/>
              <w:rPr>
                <w:rFonts w:cs="Times New Roman"/>
                <w:color w:val="000000" w:themeColor="text1"/>
                <w:szCs w:val="21"/>
              </w:rPr>
            </w:pPr>
            <w:r w:rsidRPr="004C6618">
              <w:rPr>
                <w:rFonts w:eastAsia="宋体" w:hAnsi="宋体" w:cs="Times New Roman"/>
                <w:color w:val="000000" w:themeColor="text1"/>
                <w:szCs w:val="21"/>
              </w:rPr>
              <w:t>水质</w:t>
            </w:r>
            <w:r w:rsidRPr="004C6618">
              <w:rPr>
                <w:rFonts w:eastAsia="宋体" w:hAnsi="宋体" w:cs="Times New Roman"/>
                <w:color w:val="000000" w:themeColor="text1"/>
                <w:szCs w:val="21"/>
              </w:rPr>
              <w:t xml:space="preserve"> </w:t>
            </w:r>
            <w:r w:rsidRPr="004C6618">
              <w:rPr>
                <w:rFonts w:eastAsia="宋体" w:hAnsi="宋体" w:cs="Times New Roman"/>
                <w:color w:val="000000" w:themeColor="text1"/>
                <w:szCs w:val="21"/>
              </w:rPr>
              <w:t>总磷的测定</w:t>
            </w:r>
            <w:r w:rsidRPr="004C6618">
              <w:rPr>
                <w:rFonts w:eastAsia="宋体" w:hAnsi="宋体" w:cs="Times New Roman"/>
                <w:color w:val="000000" w:themeColor="text1"/>
                <w:szCs w:val="21"/>
              </w:rPr>
              <w:t xml:space="preserve"> </w:t>
            </w:r>
            <w:r w:rsidRPr="004C6618">
              <w:rPr>
                <w:rFonts w:eastAsia="宋体" w:hAnsi="宋体" w:cs="Times New Roman"/>
                <w:color w:val="000000" w:themeColor="text1"/>
                <w:szCs w:val="21"/>
              </w:rPr>
              <w:t>钼酸铵分光光度法</w:t>
            </w:r>
            <w:r w:rsidRPr="004C6618">
              <w:rPr>
                <w:rFonts w:eastAsia="宋体" w:hAnsi="宋体" w:cs="Times New Roman"/>
                <w:color w:val="000000" w:themeColor="text1"/>
                <w:szCs w:val="21"/>
              </w:rPr>
              <w:t>GB/T 11893-1989</w:t>
            </w:r>
          </w:p>
        </w:tc>
        <w:tc>
          <w:tcPr>
            <w:tcW w:w="2126" w:type="dxa"/>
            <w:vAlign w:val="center"/>
          </w:tcPr>
          <w:p w14:paraId="3D546EF7" w14:textId="77777777" w:rsidR="00204C56" w:rsidRPr="004C6618" w:rsidRDefault="00000000">
            <w:pPr>
              <w:pStyle w:val="aff"/>
              <w:rPr>
                <w:rFonts w:cs="Times New Roman"/>
                <w:color w:val="000000" w:themeColor="text1"/>
                <w:szCs w:val="21"/>
              </w:rPr>
            </w:pPr>
            <w:r w:rsidRPr="004C6618">
              <w:rPr>
                <w:rFonts w:eastAsia="宋体" w:hAnsi="宋体" w:cs="Times New Roman" w:hint="eastAsia"/>
                <w:color w:val="000000" w:themeColor="text1"/>
                <w:szCs w:val="21"/>
              </w:rPr>
              <w:t>N2</w:t>
            </w:r>
            <w:r w:rsidRPr="004C6618">
              <w:rPr>
                <w:rFonts w:eastAsia="宋体" w:hAnsi="宋体" w:cs="Times New Roman" w:hint="eastAsia"/>
                <w:color w:val="000000" w:themeColor="text1"/>
                <w:szCs w:val="21"/>
              </w:rPr>
              <w:t>可见分光光度计（</w:t>
            </w:r>
            <w:r w:rsidRPr="004C6618">
              <w:rPr>
                <w:rFonts w:eastAsia="宋体" w:hAnsi="宋体" w:cs="Times New Roman" w:hint="eastAsia"/>
                <w:color w:val="000000" w:themeColor="text1"/>
                <w:szCs w:val="21"/>
              </w:rPr>
              <w:t>2023825</w:t>
            </w:r>
            <w:r w:rsidRPr="004C6618">
              <w:rPr>
                <w:rFonts w:eastAsia="宋体" w:hAnsi="宋体" w:cs="Times New Roman" w:hint="eastAsia"/>
                <w:color w:val="000000" w:themeColor="text1"/>
                <w:szCs w:val="21"/>
              </w:rPr>
              <w:t>）；</w:t>
            </w:r>
            <w:r w:rsidRPr="004C6618">
              <w:rPr>
                <w:rFonts w:eastAsia="宋体" w:hAnsi="宋体" w:cs="Times New Roman" w:hint="eastAsia"/>
                <w:color w:val="000000" w:themeColor="text1"/>
                <w:szCs w:val="21"/>
              </w:rPr>
              <w:t>BXM-30R</w:t>
            </w:r>
            <w:r w:rsidRPr="004C6618">
              <w:rPr>
                <w:rFonts w:eastAsia="宋体" w:hAnsi="宋体" w:cs="Times New Roman" w:hint="eastAsia"/>
                <w:color w:val="000000" w:themeColor="text1"/>
                <w:szCs w:val="21"/>
              </w:rPr>
              <w:t>立式压力蒸汽灭菌器（</w:t>
            </w:r>
            <w:r w:rsidRPr="004C6618">
              <w:rPr>
                <w:rFonts w:eastAsia="宋体" w:hAnsi="宋体" w:cs="Times New Roman" w:hint="eastAsia"/>
                <w:color w:val="000000" w:themeColor="text1"/>
                <w:szCs w:val="21"/>
              </w:rPr>
              <w:t>2022818</w:t>
            </w:r>
            <w:r w:rsidRPr="004C6618">
              <w:rPr>
                <w:rFonts w:eastAsia="宋体" w:hAnsi="宋体" w:cs="Times New Roman" w:hint="eastAsia"/>
                <w:color w:val="000000" w:themeColor="text1"/>
                <w:szCs w:val="21"/>
              </w:rPr>
              <w:t>）</w:t>
            </w:r>
          </w:p>
        </w:tc>
      </w:tr>
      <w:tr w:rsidR="00204C56" w:rsidRPr="004C6618" w14:paraId="30C46B92" w14:textId="77777777">
        <w:trPr>
          <w:cantSplit/>
          <w:trHeight w:val="20"/>
          <w:jc w:val="center"/>
        </w:trPr>
        <w:tc>
          <w:tcPr>
            <w:tcW w:w="965" w:type="dxa"/>
            <w:vMerge/>
            <w:vAlign w:val="center"/>
          </w:tcPr>
          <w:p w14:paraId="6F7A91A2" w14:textId="77777777" w:rsidR="00204C56" w:rsidRPr="004C6618" w:rsidRDefault="00204C56">
            <w:pPr>
              <w:pStyle w:val="aff"/>
              <w:rPr>
                <w:rFonts w:cs="Times New Roman"/>
                <w:color w:val="000000" w:themeColor="text1"/>
                <w:szCs w:val="21"/>
              </w:rPr>
            </w:pPr>
          </w:p>
        </w:tc>
        <w:tc>
          <w:tcPr>
            <w:tcW w:w="1559" w:type="dxa"/>
            <w:vAlign w:val="center"/>
          </w:tcPr>
          <w:p w14:paraId="4C31EECF" w14:textId="77777777" w:rsidR="00204C56" w:rsidRPr="004C6618" w:rsidRDefault="00000000">
            <w:pPr>
              <w:pStyle w:val="aff"/>
              <w:rPr>
                <w:rFonts w:cs="Times New Roman"/>
                <w:color w:val="000000" w:themeColor="text1"/>
                <w:szCs w:val="21"/>
              </w:rPr>
            </w:pPr>
            <w:r w:rsidRPr="004C6618">
              <w:rPr>
                <w:rFonts w:hint="eastAsia"/>
                <w:color w:val="000000" w:themeColor="text1"/>
                <w:spacing w:val="-2"/>
                <w:szCs w:val="21"/>
              </w:rPr>
              <w:t>总氮</w:t>
            </w:r>
          </w:p>
        </w:tc>
        <w:tc>
          <w:tcPr>
            <w:tcW w:w="4395" w:type="dxa"/>
            <w:vAlign w:val="center"/>
          </w:tcPr>
          <w:p w14:paraId="32A357E3" w14:textId="77777777" w:rsidR="00204C56" w:rsidRPr="004C6618" w:rsidRDefault="00000000">
            <w:pPr>
              <w:pStyle w:val="aff"/>
              <w:rPr>
                <w:rFonts w:cs="Times New Roman"/>
                <w:color w:val="000000" w:themeColor="text1"/>
                <w:szCs w:val="21"/>
              </w:rPr>
            </w:pPr>
            <w:r w:rsidRPr="004C6618">
              <w:rPr>
                <w:rFonts w:eastAsia="宋体" w:hAnsi="宋体" w:cs="Times New Roman" w:hint="eastAsia"/>
                <w:color w:val="000000" w:themeColor="text1"/>
                <w:szCs w:val="21"/>
              </w:rPr>
              <w:t>水质</w:t>
            </w:r>
            <w:r w:rsidRPr="004C6618">
              <w:rPr>
                <w:rFonts w:eastAsia="宋体" w:hAnsi="宋体" w:cs="Times New Roman" w:hint="eastAsia"/>
                <w:color w:val="000000" w:themeColor="text1"/>
                <w:szCs w:val="21"/>
              </w:rPr>
              <w:t xml:space="preserve"> </w:t>
            </w:r>
            <w:r w:rsidRPr="004C6618">
              <w:rPr>
                <w:rFonts w:eastAsia="宋体" w:hAnsi="宋体" w:cs="Times New Roman" w:hint="eastAsia"/>
                <w:color w:val="000000" w:themeColor="text1"/>
                <w:szCs w:val="21"/>
              </w:rPr>
              <w:t>总氮的测定</w:t>
            </w:r>
            <w:r w:rsidRPr="004C6618">
              <w:rPr>
                <w:rFonts w:eastAsia="宋体" w:hAnsi="宋体" w:cs="Times New Roman" w:hint="eastAsia"/>
                <w:color w:val="000000" w:themeColor="text1"/>
                <w:szCs w:val="21"/>
              </w:rPr>
              <w:t xml:space="preserve"> </w:t>
            </w:r>
            <w:r w:rsidRPr="004C6618">
              <w:rPr>
                <w:rFonts w:eastAsia="宋体" w:hAnsi="宋体" w:cs="Times New Roman" w:hint="eastAsia"/>
                <w:color w:val="000000" w:themeColor="text1"/>
                <w:szCs w:val="21"/>
              </w:rPr>
              <w:t>碱性过硫酸钾消解紫外分光光度法</w:t>
            </w:r>
            <w:r w:rsidRPr="004C6618">
              <w:rPr>
                <w:rFonts w:eastAsia="宋体" w:hAnsi="宋体" w:cs="Times New Roman" w:hint="eastAsia"/>
                <w:color w:val="000000" w:themeColor="text1"/>
                <w:szCs w:val="21"/>
              </w:rPr>
              <w:t>HJ 636-2012</w:t>
            </w:r>
          </w:p>
        </w:tc>
        <w:tc>
          <w:tcPr>
            <w:tcW w:w="2126" w:type="dxa"/>
            <w:vAlign w:val="center"/>
          </w:tcPr>
          <w:p w14:paraId="3F6F6D64" w14:textId="77777777" w:rsidR="00204C56" w:rsidRPr="004C6618" w:rsidRDefault="00000000">
            <w:pPr>
              <w:pStyle w:val="aff"/>
              <w:rPr>
                <w:rFonts w:cs="Times New Roman"/>
                <w:color w:val="000000" w:themeColor="text1"/>
                <w:szCs w:val="21"/>
              </w:rPr>
            </w:pPr>
            <w:r w:rsidRPr="004C6618">
              <w:rPr>
                <w:rFonts w:eastAsia="宋体" w:hAnsi="宋体" w:cs="Times New Roman" w:hint="eastAsia"/>
                <w:color w:val="000000" w:themeColor="text1"/>
                <w:szCs w:val="21"/>
              </w:rPr>
              <w:t>TU-1810PC</w:t>
            </w:r>
            <w:r w:rsidRPr="004C6618">
              <w:rPr>
                <w:rFonts w:eastAsia="宋体" w:hAnsi="宋体" w:cs="Times New Roman" w:hint="eastAsia"/>
                <w:color w:val="000000" w:themeColor="text1"/>
                <w:szCs w:val="21"/>
              </w:rPr>
              <w:t>紫外可见分光光度计（</w:t>
            </w:r>
            <w:r w:rsidRPr="004C6618">
              <w:rPr>
                <w:rFonts w:eastAsia="宋体" w:hAnsi="宋体" w:cs="Times New Roman" w:hint="eastAsia"/>
                <w:color w:val="000000" w:themeColor="text1"/>
                <w:szCs w:val="21"/>
              </w:rPr>
              <w:t>2020630</w:t>
            </w:r>
            <w:r w:rsidRPr="004C6618">
              <w:rPr>
                <w:rFonts w:eastAsia="宋体" w:hAnsi="宋体" w:cs="Times New Roman" w:hint="eastAsia"/>
                <w:color w:val="000000" w:themeColor="text1"/>
                <w:szCs w:val="21"/>
              </w:rPr>
              <w:t>）；</w:t>
            </w:r>
            <w:r w:rsidRPr="004C6618">
              <w:rPr>
                <w:rFonts w:eastAsia="宋体" w:hAnsi="宋体" w:cs="Times New Roman" w:hint="eastAsia"/>
                <w:color w:val="000000" w:themeColor="text1"/>
                <w:szCs w:val="21"/>
              </w:rPr>
              <w:t>BXM-30R</w:t>
            </w:r>
            <w:r w:rsidRPr="004C6618">
              <w:rPr>
                <w:rFonts w:eastAsia="宋体" w:hAnsi="宋体" w:cs="Times New Roman" w:hint="eastAsia"/>
                <w:color w:val="000000" w:themeColor="text1"/>
                <w:szCs w:val="21"/>
              </w:rPr>
              <w:t>立式压力蒸汽灭菌器（</w:t>
            </w:r>
            <w:r w:rsidRPr="004C6618">
              <w:rPr>
                <w:rFonts w:eastAsia="宋体" w:hAnsi="宋体" w:cs="Times New Roman" w:hint="eastAsia"/>
                <w:color w:val="000000" w:themeColor="text1"/>
                <w:szCs w:val="21"/>
              </w:rPr>
              <w:t>2022818</w:t>
            </w:r>
            <w:r w:rsidRPr="004C6618">
              <w:rPr>
                <w:rFonts w:eastAsia="宋体" w:hAnsi="宋体" w:cs="Times New Roman" w:hint="eastAsia"/>
                <w:color w:val="000000" w:themeColor="text1"/>
                <w:szCs w:val="21"/>
              </w:rPr>
              <w:t>）</w:t>
            </w:r>
          </w:p>
        </w:tc>
      </w:tr>
      <w:tr w:rsidR="00204C56" w:rsidRPr="004C6618" w14:paraId="1A2E5233" w14:textId="77777777">
        <w:trPr>
          <w:cantSplit/>
          <w:trHeight w:val="20"/>
          <w:jc w:val="center"/>
        </w:trPr>
        <w:tc>
          <w:tcPr>
            <w:tcW w:w="965" w:type="dxa"/>
            <w:vMerge/>
            <w:vAlign w:val="center"/>
          </w:tcPr>
          <w:p w14:paraId="7A5F9C7F" w14:textId="77777777" w:rsidR="00204C56" w:rsidRPr="004C6618" w:rsidRDefault="00204C56">
            <w:pPr>
              <w:pStyle w:val="aff"/>
              <w:rPr>
                <w:rFonts w:cs="Times New Roman"/>
                <w:color w:val="000000" w:themeColor="text1"/>
                <w:szCs w:val="21"/>
              </w:rPr>
            </w:pPr>
          </w:p>
        </w:tc>
        <w:tc>
          <w:tcPr>
            <w:tcW w:w="1559" w:type="dxa"/>
            <w:vAlign w:val="center"/>
          </w:tcPr>
          <w:p w14:paraId="4103B9E2" w14:textId="77777777" w:rsidR="00204C56" w:rsidRPr="004C6618" w:rsidRDefault="00000000">
            <w:pPr>
              <w:pStyle w:val="aff"/>
              <w:rPr>
                <w:color w:val="000000" w:themeColor="text1"/>
                <w:szCs w:val="21"/>
              </w:rPr>
            </w:pPr>
            <w:r w:rsidRPr="004C6618">
              <w:rPr>
                <w:rFonts w:cs="Times New Roman" w:hint="eastAsia"/>
                <w:color w:val="000000" w:themeColor="text1"/>
              </w:rPr>
              <w:t>总铜、总锡</w:t>
            </w:r>
          </w:p>
        </w:tc>
        <w:tc>
          <w:tcPr>
            <w:tcW w:w="4395" w:type="dxa"/>
            <w:vAlign w:val="center"/>
          </w:tcPr>
          <w:p w14:paraId="46FEF5C8" w14:textId="77777777" w:rsidR="00204C56" w:rsidRPr="004C6618" w:rsidRDefault="00000000">
            <w:pPr>
              <w:pStyle w:val="aff"/>
              <w:rPr>
                <w:color w:val="000000" w:themeColor="text1"/>
                <w:szCs w:val="21"/>
              </w:rPr>
            </w:pPr>
            <w:r w:rsidRPr="004C6618">
              <w:rPr>
                <w:rFonts w:eastAsia="宋体" w:hAnsi="宋体" w:cs="Times New Roman" w:hint="eastAsia"/>
                <w:color w:val="000000" w:themeColor="text1"/>
                <w:szCs w:val="21"/>
              </w:rPr>
              <w:t>水质</w:t>
            </w:r>
            <w:r w:rsidRPr="004C6618">
              <w:rPr>
                <w:rFonts w:eastAsia="宋体" w:hAnsi="宋体" w:cs="Times New Roman" w:hint="eastAsia"/>
                <w:color w:val="000000" w:themeColor="text1"/>
                <w:szCs w:val="21"/>
              </w:rPr>
              <w:t xml:space="preserve"> 32</w:t>
            </w:r>
            <w:r w:rsidRPr="004C6618">
              <w:rPr>
                <w:rFonts w:eastAsia="宋体" w:hAnsi="宋体" w:cs="Times New Roman" w:hint="eastAsia"/>
                <w:color w:val="000000" w:themeColor="text1"/>
                <w:szCs w:val="21"/>
              </w:rPr>
              <w:t>种元素的测定</w:t>
            </w:r>
            <w:r w:rsidRPr="004C6618">
              <w:rPr>
                <w:rFonts w:eastAsia="宋体" w:hAnsi="宋体" w:cs="Times New Roman" w:hint="eastAsia"/>
                <w:color w:val="000000" w:themeColor="text1"/>
                <w:szCs w:val="21"/>
              </w:rPr>
              <w:t xml:space="preserve"> </w:t>
            </w:r>
            <w:r w:rsidRPr="004C6618">
              <w:rPr>
                <w:rFonts w:eastAsia="宋体" w:hAnsi="宋体" w:cs="Times New Roman" w:hint="eastAsia"/>
                <w:color w:val="000000" w:themeColor="text1"/>
                <w:szCs w:val="21"/>
              </w:rPr>
              <w:t>电感耦合等离子体发射光谱法</w:t>
            </w:r>
            <w:r w:rsidRPr="004C6618">
              <w:rPr>
                <w:rFonts w:eastAsia="宋体" w:hAnsi="宋体" w:cs="Times New Roman" w:hint="eastAsia"/>
                <w:color w:val="000000" w:themeColor="text1"/>
                <w:szCs w:val="21"/>
              </w:rPr>
              <w:t xml:space="preserve"> HJ 776-2015</w:t>
            </w:r>
          </w:p>
        </w:tc>
        <w:tc>
          <w:tcPr>
            <w:tcW w:w="2126" w:type="dxa"/>
            <w:vAlign w:val="center"/>
          </w:tcPr>
          <w:p w14:paraId="3E27DBF6" w14:textId="77777777" w:rsidR="00204C56" w:rsidRPr="004C6618" w:rsidRDefault="00000000">
            <w:pPr>
              <w:pStyle w:val="aff"/>
              <w:rPr>
                <w:color w:val="000000" w:themeColor="text1"/>
                <w:szCs w:val="21"/>
              </w:rPr>
            </w:pPr>
            <w:r w:rsidRPr="004C6618">
              <w:rPr>
                <w:rFonts w:eastAsia="宋体" w:hAnsi="宋体" w:cs="Times New Roman"/>
                <w:color w:val="000000" w:themeColor="text1"/>
                <w:szCs w:val="21"/>
              </w:rPr>
              <w:t>ICPE-9820</w:t>
            </w:r>
            <w:r w:rsidRPr="004C6618">
              <w:rPr>
                <w:rFonts w:eastAsia="宋体" w:hAnsi="宋体" w:cs="Times New Roman"/>
                <w:color w:val="000000" w:themeColor="text1"/>
                <w:szCs w:val="21"/>
              </w:rPr>
              <w:t>电感耦合等离子发射光谱</w:t>
            </w:r>
            <w:r w:rsidRPr="004C6618">
              <w:rPr>
                <w:rFonts w:eastAsia="宋体" w:hAnsi="宋体" w:cs="Times New Roman" w:hint="eastAsia"/>
                <w:color w:val="000000" w:themeColor="text1"/>
                <w:szCs w:val="21"/>
              </w:rPr>
              <w:t>（</w:t>
            </w:r>
            <w:r w:rsidRPr="004C6618">
              <w:rPr>
                <w:rFonts w:eastAsia="宋体" w:hAnsi="宋体" w:cs="Times New Roman" w:hint="eastAsia"/>
                <w:color w:val="000000" w:themeColor="text1"/>
                <w:szCs w:val="21"/>
              </w:rPr>
              <w:t>2018364</w:t>
            </w:r>
            <w:r w:rsidRPr="004C6618">
              <w:rPr>
                <w:rFonts w:eastAsia="宋体" w:hAnsi="宋体" w:cs="Times New Roman" w:hint="eastAsia"/>
                <w:color w:val="000000" w:themeColor="text1"/>
                <w:szCs w:val="21"/>
              </w:rPr>
              <w:t>）</w:t>
            </w:r>
          </w:p>
        </w:tc>
      </w:tr>
      <w:tr w:rsidR="00204C56" w:rsidRPr="004C6618" w14:paraId="70F81AFD" w14:textId="77777777">
        <w:trPr>
          <w:cantSplit/>
          <w:trHeight w:val="20"/>
          <w:jc w:val="center"/>
        </w:trPr>
        <w:tc>
          <w:tcPr>
            <w:tcW w:w="965" w:type="dxa"/>
            <w:vMerge/>
            <w:vAlign w:val="center"/>
          </w:tcPr>
          <w:p w14:paraId="7E141C3B" w14:textId="77777777" w:rsidR="00204C56" w:rsidRPr="004C6618" w:rsidRDefault="00204C56">
            <w:pPr>
              <w:pStyle w:val="aff"/>
              <w:rPr>
                <w:rFonts w:cs="Times New Roman"/>
                <w:color w:val="000000" w:themeColor="text1"/>
                <w:szCs w:val="21"/>
              </w:rPr>
            </w:pPr>
          </w:p>
        </w:tc>
        <w:tc>
          <w:tcPr>
            <w:tcW w:w="1559" w:type="dxa"/>
            <w:vAlign w:val="center"/>
          </w:tcPr>
          <w:p w14:paraId="648BFBFE" w14:textId="77777777" w:rsidR="00204C56" w:rsidRPr="004C6618" w:rsidRDefault="00000000">
            <w:pPr>
              <w:pStyle w:val="aff"/>
              <w:rPr>
                <w:rFonts w:cs="Times New Roman"/>
                <w:color w:val="000000" w:themeColor="text1"/>
                <w:szCs w:val="21"/>
              </w:rPr>
            </w:pPr>
            <w:r w:rsidRPr="004C6618">
              <w:rPr>
                <w:rFonts w:cs="Times New Roman"/>
                <w:color w:val="000000" w:themeColor="text1"/>
              </w:rPr>
              <w:t>石油类</w:t>
            </w:r>
          </w:p>
        </w:tc>
        <w:tc>
          <w:tcPr>
            <w:tcW w:w="4395" w:type="dxa"/>
            <w:vAlign w:val="center"/>
          </w:tcPr>
          <w:p w14:paraId="694F2327" w14:textId="77777777" w:rsidR="00204C56" w:rsidRPr="004C6618" w:rsidRDefault="00000000">
            <w:pPr>
              <w:pStyle w:val="aff"/>
              <w:rPr>
                <w:rFonts w:cs="Times New Roman"/>
                <w:color w:val="000000" w:themeColor="text1"/>
                <w:szCs w:val="21"/>
              </w:rPr>
            </w:pPr>
            <w:r w:rsidRPr="004C6618">
              <w:rPr>
                <w:rFonts w:eastAsia="宋体" w:cs="Times New Roman"/>
                <w:color w:val="000000" w:themeColor="text1"/>
                <w:szCs w:val="21"/>
              </w:rPr>
              <w:t>水质</w:t>
            </w:r>
            <w:r w:rsidRPr="004C6618">
              <w:rPr>
                <w:rFonts w:eastAsia="宋体" w:cs="Times New Roman"/>
                <w:color w:val="000000" w:themeColor="text1"/>
                <w:szCs w:val="21"/>
              </w:rPr>
              <w:t xml:space="preserve"> </w:t>
            </w:r>
            <w:r w:rsidRPr="004C6618">
              <w:rPr>
                <w:rFonts w:eastAsia="宋体" w:cs="Times New Roman"/>
                <w:color w:val="000000" w:themeColor="text1"/>
                <w:szCs w:val="21"/>
              </w:rPr>
              <w:t>石油类和动植物油</w:t>
            </w:r>
            <w:r w:rsidRPr="004C6618">
              <w:rPr>
                <w:rFonts w:eastAsia="宋体" w:cs="Times New Roman" w:hint="eastAsia"/>
                <w:color w:val="000000" w:themeColor="text1"/>
                <w:szCs w:val="21"/>
              </w:rPr>
              <w:t>类</w:t>
            </w:r>
            <w:r w:rsidRPr="004C6618">
              <w:rPr>
                <w:rFonts w:eastAsia="宋体" w:cs="Times New Roman"/>
                <w:color w:val="000000" w:themeColor="text1"/>
                <w:szCs w:val="21"/>
              </w:rPr>
              <w:t>的测定</w:t>
            </w:r>
            <w:r w:rsidRPr="004C6618">
              <w:rPr>
                <w:rFonts w:eastAsia="宋体" w:cs="Times New Roman"/>
                <w:color w:val="000000" w:themeColor="text1"/>
                <w:szCs w:val="21"/>
              </w:rPr>
              <w:t xml:space="preserve"> </w:t>
            </w:r>
            <w:r w:rsidRPr="004C6618">
              <w:rPr>
                <w:rFonts w:eastAsia="宋体" w:cs="Times New Roman"/>
                <w:color w:val="000000" w:themeColor="text1"/>
                <w:szCs w:val="21"/>
              </w:rPr>
              <w:t>红外分光光度法</w:t>
            </w:r>
            <w:r w:rsidRPr="004C6618">
              <w:rPr>
                <w:rFonts w:eastAsia="宋体" w:cs="Times New Roman"/>
                <w:color w:val="000000" w:themeColor="text1"/>
                <w:szCs w:val="21"/>
              </w:rPr>
              <w:t>HJ 637-201</w:t>
            </w:r>
            <w:r w:rsidRPr="004C6618">
              <w:rPr>
                <w:rFonts w:eastAsia="宋体" w:cs="Times New Roman" w:hint="eastAsia"/>
                <w:color w:val="000000" w:themeColor="text1"/>
                <w:szCs w:val="21"/>
              </w:rPr>
              <w:t>8</w:t>
            </w:r>
          </w:p>
        </w:tc>
        <w:tc>
          <w:tcPr>
            <w:tcW w:w="2126" w:type="dxa"/>
            <w:vAlign w:val="center"/>
          </w:tcPr>
          <w:p w14:paraId="1C046DE1" w14:textId="77777777" w:rsidR="00204C56" w:rsidRPr="004C6618" w:rsidRDefault="00000000">
            <w:pPr>
              <w:pStyle w:val="aff"/>
              <w:rPr>
                <w:rFonts w:cs="Times New Roman"/>
                <w:color w:val="000000" w:themeColor="text1"/>
                <w:szCs w:val="21"/>
              </w:rPr>
            </w:pPr>
            <w:r w:rsidRPr="004C6618">
              <w:rPr>
                <w:rFonts w:eastAsia="宋体" w:cs="Times New Roman" w:hint="eastAsia"/>
                <w:color w:val="000000" w:themeColor="text1"/>
                <w:szCs w:val="21"/>
              </w:rPr>
              <w:t>RN3001</w:t>
            </w:r>
            <w:r w:rsidRPr="004C6618">
              <w:rPr>
                <w:rFonts w:eastAsia="宋体" w:cs="Times New Roman" w:hint="eastAsia"/>
                <w:color w:val="000000" w:themeColor="text1"/>
                <w:szCs w:val="21"/>
              </w:rPr>
              <w:t>红外分光测油分析仪（</w:t>
            </w:r>
            <w:r w:rsidRPr="004C6618">
              <w:rPr>
                <w:rFonts w:eastAsia="宋体" w:cs="Times New Roman" w:hint="eastAsia"/>
                <w:color w:val="000000" w:themeColor="text1"/>
                <w:szCs w:val="21"/>
              </w:rPr>
              <w:t>2020633</w:t>
            </w:r>
            <w:r w:rsidRPr="004C6618">
              <w:rPr>
                <w:rFonts w:eastAsia="宋体" w:cs="Times New Roman" w:hint="eastAsia"/>
                <w:color w:val="000000" w:themeColor="text1"/>
                <w:szCs w:val="21"/>
              </w:rPr>
              <w:t>）</w:t>
            </w:r>
          </w:p>
        </w:tc>
      </w:tr>
      <w:tr w:rsidR="00204C56" w:rsidRPr="004C6618" w14:paraId="58C0BDC7" w14:textId="77777777">
        <w:trPr>
          <w:cantSplit/>
          <w:trHeight w:val="20"/>
          <w:jc w:val="center"/>
        </w:trPr>
        <w:tc>
          <w:tcPr>
            <w:tcW w:w="965" w:type="dxa"/>
            <w:vMerge/>
            <w:vAlign w:val="center"/>
          </w:tcPr>
          <w:p w14:paraId="79305C56" w14:textId="77777777" w:rsidR="00204C56" w:rsidRPr="004C6618" w:rsidRDefault="00204C56">
            <w:pPr>
              <w:pStyle w:val="aff"/>
              <w:rPr>
                <w:rFonts w:cs="Times New Roman"/>
                <w:color w:val="000000" w:themeColor="text1"/>
                <w:szCs w:val="21"/>
              </w:rPr>
            </w:pPr>
          </w:p>
        </w:tc>
        <w:tc>
          <w:tcPr>
            <w:tcW w:w="1559" w:type="dxa"/>
            <w:vAlign w:val="center"/>
          </w:tcPr>
          <w:p w14:paraId="4F5335F8" w14:textId="77777777" w:rsidR="00204C56" w:rsidRPr="004C6618" w:rsidRDefault="00000000">
            <w:pPr>
              <w:pStyle w:val="aff"/>
              <w:rPr>
                <w:color w:val="000000" w:themeColor="text1"/>
                <w:szCs w:val="21"/>
              </w:rPr>
            </w:pPr>
            <w:r w:rsidRPr="004C6618">
              <w:rPr>
                <w:rFonts w:hAnsi="宋体" w:hint="eastAsia"/>
                <w:color w:val="000000" w:themeColor="text1"/>
                <w:szCs w:val="21"/>
              </w:rPr>
              <w:t>阴离子表面活性剂</w:t>
            </w:r>
          </w:p>
        </w:tc>
        <w:tc>
          <w:tcPr>
            <w:tcW w:w="4395" w:type="dxa"/>
            <w:vAlign w:val="center"/>
          </w:tcPr>
          <w:p w14:paraId="464A4622" w14:textId="77777777" w:rsidR="00204C56" w:rsidRPr="004C6618" w:rsidRDefault="00000000">
            <w:pPr>
              <w:pStyle w:val="aff"/>
              <w:rPr>
                <w:rFonts w:cs="Times New Roman"/>
                <w:color w:val="000000" w:themeColor="text1"/>
                <w:szCs w:val="21"/>
              </w:rPr>
            </w:pPr>
            <w:r w:rsidRPr="004C6618">
              <w:rPr>
                <w:rFonts w:hAnsi="宋体"/>
                <w:color w:val="000000" w:themeColor="text1"/>
                <w:szCs w:val="21"/>
              </w:rPr>
              <w:t>水质</w:t>
            </w:r>
            <w:r w:rsidRPr="004C6618">
              <w:rPr>
                <w:color w:val="000000" w:themeColor="text1"/>
                <w:szCs w:val="21"/>
              </w:rPr>
              <w:t xml:space="preserve"> </w:t>
            </w:r>
            <w:r w:rsidRPr="004C6618">
              <w:rPr>
                <w:rFonts w:hAnsi="宋体"/>
                <w:color w:val="000000" w:themeColor="text1"/>
                <w:szCs w:val="21"/>
              </w:rPr>
              <w:t>阴离子表面活性剂的测定</w:t>
            </w:r>
            <w:r w:rsidRPr="004C6618">
              <w:rPr>
                <w:color w:val="000000" w:themeColor="text1"/>
                <w:szCs w:val="21"/>
              </w:rPr>
              <w:t xml:space="preserve"> </w:t>
            </w:r>
            <w:r w:rsidRPr="004C6618">
              <w:rPr>
                <w:rFonts w:hAnsi="宋体"/>
                <w:color w:val="000000" w:themeColor="text1"/>
                <w:szCs w:val="21"/>
              </w:rPr>
              <w:t>亚甲蓝分光光度法</w:t>
            </w:r>
            <w:r w:rsidRPr="004C6618">
              <w:rPr>
                <w:color w:val="000000" w:themeColor="text1"/>
                <w:szCs w:val="21"/>
              </w:rPr>
              <w:t>GB/ T7494-1987</w:t>
            </w:r>
          </w:p>
        </w:tc>
        <w:tc>
          <w:tcPr>
            <w:tcW w:w="2126" w:type="dxa"/>
            <w:vAlign w:val="center"/>
          </w:tcPr>
          <w:p w14:paraId="2A71546E" w14:textId="77777777" w:rsidR="00204C56" w:rsidRPr="004C6618" w:rsidRDefault="00000000">
            <w:pPr>
              <w:pStyle w:val="aff"/>
              <w:rPr>
                <w:color w:val="000000" w:themeColor="text1"/>
                <w:szCs w:val="21"/>
              </w:rPr>
            </w:pPr>
            <w:r w:rsidRPr="004C6618">
              <w:rPr>
                <w:rFonts w:hint="eastAsia"/>
                <w:color w:val="000000" w:themeColor="text1"/>
              </w:rPr>
              <w:t>723</w:t>
            </w:r>
            <w:r w:rsidRPr="004C6618">
              <w:rPr>
                <w:rFonts w:hint="eastAsia"/>
                <w:color w:val="000000" w:themeColor="text1"/>
              </w:rPr>
              <w:t>型可见分光光度计（</w:t>
            </w:r>
            <w:r w:rsidRPr="004C6618">
              <w:rPr>
                <w:rFonts w:hint="eastAsia"/>
                <w:color w:val="000000" w:themeColor="text1"/>
              </w:rPr>
              <w:t>2018463</w:t>
            </w:r>
            <w:r w:rsidRPr="004C6618">
              <w:rPr>
                <w:rFonts w:hint="eastAsia"/>
                <w:color w:val="000000" w:themeColor="text1"/>
              </w:rPr>
              <w:t>）</w:t>
            </w:r>
          </w:p>
        </w:tc>
      </w:tr>
      <w:tr w:rsidR="00204C56" w:rsidRPr="004C6618" w14:paraId="670ECEAB" w14:textId="77777777">
        <w:trPr>
          <w:cantSplit/>
          <w:trHeight w:val="20"/>
          <w:jc w:val="center"/>
        </w:trPr>
        <w:tc>
          <w:tcPr>
            <w:tcW w:w="965" w:type="dxa"/>
            <w:vMerge/>
            <w:vAlign w:val="center"/>
          </w:tcPr>
          <w:p w14:paraId="753D4F82" w14:textId="77777777" w:rsidR="00204C56" w:rsidRPr="004C6618" w:rsidRDefault="00204C56">
            <w:pPr>
              <w:pStyle w:val="aff"/>
              <w:rPr>
                <w:rFonts w:cs="Times New Roman"/>
                <w:color w:val="000000" w:themeColor="text1"/>
                <w:szCs w:val="21"/>
              </w:rPr>
            </w:pPr>
          </w:p>
        </w:tc>
        <w:tc>
          <w:tcPr>
            <w:tcW w:w="1559" w:type="dxa"/>
            <w:vAlign w:val="center"/>
          </w:tcPr>
          <w:p w14:paraId="4C2034B9" w14:textId="77777777" w:rsidR="00204C56" w:rsidRPr="004C6618" w:rsidRDefault="00000000">
            <w:pPr>
              <w:pStyle w:val="aff"/>
              <w:rPr>
                <w:color w:val="000000" w:themeColor="text1"/>
                <w:szCs w:val="21"/>
              </w:rPr>
            </w:pPr>
            <w:r w:rsidRPr="004C6618">
              <w:rPr>
                <w:rFonts w:hint="eastAsia"/>
                <w:b/>
                <w:bCs/>
                <w:color w:val="000000" w:themeColor="text1"/>
                <w:kern w:val="0"/>
                <w:szCs w:val="21"/>
                <w:lang w:bidi="ar"/>
              </w:rPr>
              <w:t>*</w:t>
            </w:r>
            <w:r w:rsidRPr="004C6618">
              <w:rPr>
                <w:rFonts w:cs="Times New Roman" w:hint="eastAsia"/>
                <w:color w:val="000000" w:themeColor="text1"/>
              </w:rPr>
              <w:t>总有机碳</w:t>
            </w:r>
          </w:p>
        </w:tc>
        <w:tc>
          <w:tcPr>
            <w:tcW w:w="4395" w:type="dxa"/>
            <w:vAlign w:val="center"/>
          </w:tcPr>
          <w:p w14:paraId="0A9378D9" w14:textId="77777777" w:rsidR="00204C56" w:rsidRPr="004C6618" w:rsidRDefault="00000000">
            <w:pPr>
              <w:pStyle w:val="aff"/>
              <w:rPr>
                <w:rFonts w:cs="Times New Roman"/>
                <w:color w:val="000000" w:themeColor="text1"/>
                <w:szCs w:val="21"/>
              </w:rPr>
            </w:pPr>
            <w:r w:rsidRPr="004C6618">
              <w:rPr>
                <w:rFonts w:eastAsia="宋体" w:hAnsi="宋体" w:cs="Times New Roman"/>
                <w:color w:val="000000" w:themeColor="text1"/>
                <w:szCs w:val="21"/>
              </w:rPr>
              <w:t>水质</w:t>
            </w:r>
            <w:r w:rsidRPr="004C6618">
              <w:rPr>
                <w:rFonts w:eastAsia="宋体" w:hAnsi="宋体" w:cs="Times New Roman"/>
                <w:color w:val="000000" w:themeColor="text1"/>
                <w:szCs w:val="21"/>
              </w:rPr>
              <w:t xml:space="preserve"> </w:t>
            </w:r>
            <w:r w:rsidRPr="004C6618">
              <w:rPr>
                <w:rFonts w:eastAsia="宋体" w:hAnsi="宋体" w:cs="Times New Roman" w:hint="eastAsia"/>
                <w:color w:val="000000" w:themeColor="text1"/>
                <w:szCs w:val="21"/>
              </w:rPr>
              <w:t>总有机碳</w:t>
            </w:r>
            <w:r w:rsidRPr="004C6618">
              <w:rPr>
                <w:rFonts w:eastAsia="宋体" w:hAnsi="宋体" w:cs="Times New Roman"/>
                <w:color w:val="000000" w:themeColor="text1"/>
                <w:szCs w:val="21"/>
              </w:rPr>
              <w:t>的测定</w:t>
            </w:r>
            <w:r w:rsidRPr="004C6618">
              <w:rPr>
                <w:rFonts w:eastAsia="宋体" w:hAnsi="宋体" w:cs="Times New Roman"/>
                <w:color w:val="000000" w:themeColor="text1"/>
                <w:szCs w:val="21"/>
              </w:rPr>
              <w:t xml:space="preserve"> </w:t>
            </w:r>
            <w:r w:rsidRPr="004C6618">
              <w:rPr>
                <w:rFonts w:eastAsia="宋体" w:hAnsi="宋体" w:cs="Times New Roman" w:hint="eastAsia"/>
                <w:color w:val="000000" w:themeColor="text1"/>
                <w:szCs w:val="21"/>
              </w:rPr>
              <w:t>燃烧氧化</w:t>
            </w:r>
            <w:r w:rsidRPr="004C6618">
              <w:rPr>
                <w:rFonts w:eastAsia="宋体" w:hAnsi="宋体" w:cs="Times New Roman" w:hint="eastAsia"/>
                <w:color w:val="000000" w:themeColor="text1"/>
                <w:szCs w:val="21"/>
              </w:rPr>
              <w:t>-</w:t>
            </w:r>
            <w:r w:rsidRPr="004C6618">
              <w:rPr>
                <w:rFonts w:eastAsia="宋体" w:hAnsi="宋体" w:cs="Times New Roman" w:hint="eastAsia"/>
                <w:color w:val="000000" w:themeColor="text1"/>
                <w:szCs w:val="21"/>
              </w:rPr>
              <w:t>非分散红外吸收法</w:t>
            </w:r>
            <w:r w:rsidRPr="004C6618">
              <w:rPr>
                <w:rFonts w:eastAsia="宋体" w:hAnsi="宋体" w:cs="Times New Roman"/>
                <w:color w:val="000000" w:themeColor="text1"/>
                <w:szCs w:val="21"/>
              </w:rPr>
              <w:t xml:space="preserve"> HJ</w:t>
            </w:r>
            <w:r w:rsidRPr="004C6618">
              <w:rPr>
                <w:rFonts w:eastAsia="宋体" w:hAnsi="宋体" w:cs="Times New Roman" w:hint="eastAsia"/>
                <w:color w:val="000000" w:themeColor="text1"/>
                <w:szCs w:val="21"/>
              </w:rPr>
              <w:t xml:space="preserve"> 501</w:t>
            </w:r>
            <w:r w:rsidRPr="004C6618">
              <w:rPr>
                <w:rFonts w:eastAsia="宋体" w:hAnsi="宋体" w:cs="Times New Roman"/>
                <w:color w:val="000000" w:themeColor="text1"/>
                <w:szCs w:val="21"/>
              </w:rPr>
              <w:t>-200</w:t>
            </w:r>
            <w:r w:rsidRPr="004C6618">
              <w:rPr>
                <w:rFonts w:eastAsia="宋体" w:hAnsi="宋体" w:cs="Times New Roman" w:hint="eastAsia"/>
                <w:color w:val="000000" w:themeColor="text1"/>
                <w:szCs w:val="21"/>
              </w:rPr>
              <w:t>9</w:t>
            </w:r>
            <w:r w:rsidRPr="004C6618">
              <w:rPr>
                <w:rFonts w:eastAsia="宋体" w:hAnsi="宋体" w:cs="Times New Roman" w:hint="eastAsia"/>
                <w:color w:val="000000" w:themeColor="text1"/>
                <w:szCs w:val="21"/>
              </w:rPr>
              <w:t>（差减法）</w:t>
            </w:r>
          </w:p>
        </w:tc>
        <w:tc>
          <w:tcPr>
            <w:tcW w:w="2126" w:type="dxa"/>
            <w:vAlign w:val="center"/>
          </w:tcPr>
          <w:p w14:paraId="568FD5ED" w14:textId="77777777" w:rsidR="00204C56" w:rsidRPr="004C6618" w:rsidRDefault="00000000">
            <w:pPr>
              <w:pStyle w:val="aff"/>
              <w:rPr>
                <w:color w:val="000000" w:themeColor="text1"/>
                <w:szCs w:val="21"/>
              </w:rPr>
            </w:pPr>
            <w:r w:rsidRPr="004C6618">
              <w:rPr>
                <w:rFonts w:eastAsia="宋体" w:hAnsi="宋体" w:cs="Times New Roman" w:hint="eastAsia"/>
                <w:color w:val="000000" w:themeColor="text1"/>
                <w:szCs w:val="21"/>
              </w:rPr>
              <w:t>总有机碳分析仪总有机碳</w:t>
            </w:r>
            <w:r w:rsidRPr="004C6618">
              <w:rPr>
                <w:rFonts w:eastAsia="宋体" w:hAnsi="宋体" w:cs="Times New Roman" w:hint="eastAsia"/>
                <w:color w:val="000000" w:themeColor="text1"/>
                <w:szCs w:val="21"/>
              </w:rPr>
              <w:t>-L CPH</w:t>
            </w:r>
            <w:r w:rsidRPr="004C6618">
              <w:rPr>
                <w:rFonts w:eastAsia="宋体" w:hAnsi="宋体" w:cs="Times New Roman" w:hint="eastAsia"/>
                <w:color w:val="000000" w:themeColor="text1"/>
                <w:szCs w:val="21"/>
              </w:rPr>
              <w:t>（</w:t>
            </w:r>
            <w:r w:rsidRPr="004C6618">
              <w:rPr>
                <w:rFonts w:eastAsia="宋体" w:hAnsi="宋体" w:cs="Times New Roman" w:hint="eastAsia"/>
                <w:color w:val="000000" w:themeColor="text1"/>
                <w:szCs w:val="21"/>
              </w:rPr>
              <w:t>20213309</w:t>
            </w:r>
            <w:r w:rsidRPr="004C6618">
              <w:rPr>
                <w:rFonts w:eastAsia="宋体" w:hAnsi="宋体" w:cs="Times New Roman" w:hint="eastAsia"/>
                <w:color w:val="000000" w:themeColor="text1"/>
                <w:szCs w:val="21"/>
              </w:rPr>
              <w:t>）</w:t>
            </w:r>
          </w:p>
        </w:tc>
      </w:tr>
      <w:tr w:rsidR="00204C56" w:rsidRPr="004C6618" w14:paraId="353DDB8C" w14:textId="77777777">
        <w:trPr>
          <w:cantSplit/>
          <w:trHeight w:val="20"/>
          <w:jc w:val="center"/>
        </w:trPr>
        <w:tc>
          <w:tcPr>
            <w:tcW w:w="965" w:type="dxa"/>
            <w:vMerge w:val="restart"/>
            <w:vAlign w:val="center"/>
          </w:tcPr>
          <w:p w14:paraId="3E1B73B4" w14:textId="77777777" w:rsidR="00204C56" w:rsidRPr="004C6618" w:rsidRDefault="00000000">
            <w:pPr>
              <w:pStyle w:val="aff"/>
              <w:rPr>
                <w:rFonts w:cs="Times New Roman"/>
                <w:color w:val="000000" w:themeColor="text1"/>
                <w:szCs w:val="21"/>
              </w:rPr>
            </w:pPr>
            <w:r w:rsidRPr="004C6618">
              <w:rPr>
                <w:rFonts w:cs="Times New Roman" w:hint="eastAsia"/>
                <w:color w:val="000000" w:themeColor="text1"/>
                <w:szCs w:val="21"/>
              </w:rPr>
              <w:t>雨水</w:t>
            </w:r>
          </w:p>
        </w:tc>
        <w:tc>
          <w:tcPr>
            <w:tcW w:w="1559" w:type="dxa"/>
            <w:vAlign w:val="center"/>
          </w:tcPr>
          <w:p w14:paraId="3E32845A" w14:textId="77777777" w:rsidR="00204C56" w:rsidRPr="004C6618" w:rsidRDefault="00000000">
            <w:pPr>
              <w:pStyle w:val="aff"/>
              <w:rPr>
                <w:rFonts w:cs="Times New Roman"/>
                <w:b/>
                <w:bCs/>
                <w:color w:val="000000" w:themeColor="text1"/>
                <w:szCs w:val="21"/>
              </w:rPr>
            </w:pPr>
            <w:r w:rsidRPr="004C6618">
              <w:rPr>
                <w:rFonts w:cs="Times New Roman"/>
                <w:color w:val="000000" w:themeColor="text1"/>
                <w:spacing w:val="-2"/>
                <w:szCs w:val="21"/>
              </w:rPr>
              <w:t>化学需氧量</w:t>
            </w:r>
          </w:p>
        </w:tc>
        <w:tc>
          <w:tcPr>
            <w:tcW w:w="4395" w:type="dxa"/>
            <w:vAlign w:val="center"/>
          </w:tcPr>
          <w:p w14:paraId="330C40DF" w14:textId="77777777" w:rsidR="00204C56" w:rsidRPr="004C6618" w:rsidRDefault="00000000">
            <w:pPr>
              <w:pStyle w:val="aff"/>
              <w:rPr>
                <w:b/>
                <w:bCs/>
                <w:color w:val="000000" w:themeColor="text1"/>
                <w:szCs w:val="21"/>
              </w:rPr>
            </w:pPr>
            <w:r w:rsidRPr="004C6618">
              <w:rPr>
                <w:rFonts w:eastAsia="宋体" w:cs="Times New Roman"/>
                <w:color w:val="000000" w:themeColor="text1"/>
                <w:szCs w:val="22"/>
              </w:rPr>
              <w:t>水质</w:t>
            </w:r>
            <w:r w:rsidRPr="004C6618">
              <w:rPr>
                <w:rFonts w:eastAsia="宋体" w:cs="Times New Roman"/>
                <w:color w:val="000000" w:themeColor="text1"/>
                <w:szCs w:val="22"/>
              </w:rPr>
              <w:t xml:space="preserve"> </w:t>
            </w:r>
            <w:r w:rsidRPr="004C6618">
              <w:rPr>
                <w:rFonts w:eastAsia="宋体" w:cs="Times New Roman"/>
                <w:color w:val="000000" w:themeColor="text1"/>
                <w:szCs w:val="22"/>
              </w:rPr>
              <w:t>化学需氧量的测定</w:t>
            </w:r>
            <w:r w:rsidRPr="004C6618">
              <w:rPr>
                <w:rFonts w:eastAsia="宋体" w:cs="Times New Roman"/>
                <w:color w:val="000000" w:themeColor="text1"/>
                <w:szCs w:val="22"/>
              </w:rPr>
              <w:t xml:space="preserve"> </w:t>
            </w:r>
            <w:r w:rsidRPr="004C6618">
              <w:rPr>
                <w:rFonts w:eastAsia="宋体" w:cs="Times New Roman"/>
                <w:color w:val="000000" w:themeColor="text1"/>
                <w:szCs w:val="22"/>
              </w:rPr>
              <w:t>重铬酸盐法</w:t>
            </w:r>
            <w:r w:rsidRPr="004C6618">
              <w:rPr>
                <w:rFonts w:eastAsia="宋体" w:cs="Times New Roman"/>
                <w:color w:val="000000" w:themeColor="text1"/>
                <w:szCs w:val="22"/>
              </w:rPr>
              <w:t>HJ828-2017</w:t>
            </w:r>
          </w:p>
        </w:tc>
        <w:tc>
          <w:tcPr>
            <w:tcW w:w="2126" w:type="dxa"/>
            <w:vAlign w:val="center"/>
          </w:tcPr>
          <w:p w14:paraId="78216C1F" w14:textId="77777777" w:rsidR="00204C56" w:rsidRPr="004C6618" w:rsidRDefault="00000000">
            <w:pPr>
              <w:pStyle w:val="aff"/>
              <w:rPr>
                <w:b/>
                <w:bCs/>
                <w:color w:val="000000" w:themeColor="text1"/>
                <w:szCs w:val="21"/>
              </w:rPr>
            </w:pPr>
            <w:r w:rsidRPr="004C6618">
              <w:rPr>
                <w:rFonts w:hint="eastAsia"/>
                <w:color w:val="000000" w:themeColor="text1"/>
                <w:szCs w:val="21"/>
              </w:rPr>
              <w:t>50ml</w:t>
            </w:r>
            <w:r w:rsidRPr="004C6618">
              <w:rPr>
                <w:rFonts w:hint="eastAsia"/>
                <w:color w:val="000000" w:themeColor="text1"/>
                <w:szCs w:val="21"/>
              </w:rPr>
              <w:t>棕色酸式滴定管（</w:t>
            </w:r>
            <w:r w:rsidRPr="004C6618">
              <w:rPr>
                <w:rFonts w:hint="eastAsia"/>
                <w:color w:val="000000" w:themeColor="text1"/>
                <w:szCs w:val="21"/>
              </w:rPr>
              <w:t>2025942</w:t>
            </w:r>
            <w:r w:rsidRPr="004C6618">
              <w:rPr>
                <w:rFonts w:hint="eastAsia"/>
                <w:color w:val="000000" w:themeColor="text1"/>
                <w:szCs w:val="21"/>
              </w:rPr>
              <w:t>）</w:t>
            </w:r>
          </w:p>
        </w:tc>
      </w:tr>
      <w:tr w:rsidR="00204C56" w:rsidRPr="004C6618" w14:paraId="378C6E91" w14:textId="77777777">
        <w:trPr>
          <w:cantSplit/>
          <w:trHeight w:val="20"/>
          <w:jc w:val="center"/>
        </w:trPr>
        <w:tc>
          <w:tcPr>
            <w:tcW w:w="965" w:type="dxa"/>
            <w:vMerge/>
            <w:vAlign w:val="center"/>
          </w:tcPr>
          <w:p w14:paraId="211C4E1F" w14:textId="77777777" w:rsidR="00204C56" w:rsidRPr="004C6618" w:rsidRDefault="00204C56">
            <w:pPr>
              <w:pStyle w:val="aff"/>
              <w:rPr>
                <w:rFonts w:cs="Times New Roman"/>
                <w:b/>
                <w:bCs/>
                <w:color w:val="000000" w:themeColor="text1"/>
                <w:szCs w:val="21"/>
              </w:rPr>
            </w:pPr>
          </w:p>
        </w:tc>
        <w:tc>
          <w:tcPr>
            <w:tcW w:w="1559" w:type="dxa"/>
            <w:vAlign w:val="center"/>
          </w:tcPr>
          <w:p w14:paraId="55EDC0F2" w14:textId="77777777" w:rsidR="00204C56" w:rsidRPr="004C6618" w:rsidRDefault="00000000">
            <w:pPr>
              <w:pStyle w:val="aff"/>
              <w:rPr>
                <w:rFonts w:cs="Times New Roman"/>
                <w:b/>
                <w:bCs/>
                <w:color w:val="000000" w:themeColor="text1"/>
                <w:szCs w:val="21"/>
              </w:rPr>
            </w:pPr>
            <w:r w:rsidRPr="004C6618">
              <w:rPr>
                <w:rFonts w:cs="Times New Roman"/>
                <w:color w:val="000000" w:themeColor="text1"/>
                <w:spacing w:val="-2"/>
                <w:szCs w:val="21"/>
              </w:rPr>
              <w:t>悬浮物</w:t>
            </w:r>
          </w:p>
        </w:tc>
        <w:tc>
          <w:tcPr>
            <w:tcW w:w="4395" w:type="dxa"/>
            <w:vAlign w:val="center"/>
          </w:tcPr>
          <w:p w14:paraId="1D0FDAE9" w14:textId="77777777" w:rsidR="00204C56" w:rsidRPr="004C6618" w:rsidRDefault="00000000">
            <w:pPr>
              <w:pStyle w:val="aff"/>
              <w:rPr>
                <w:b/>
                <w:bCs/>
                <w:color w:val="000000" w:themeColor="text1"/>
                <w:szCs w:val="21"/>
              </w:rPr>
            </w:pPr>
            <w:r w:rsidRPr="004C6618">
              <w:rPr>
                <w:rFonts w:eastAsia="宋体" w:hAnsi="宋体" w:cs="Times New Roman"/>
                <w:color w:val="000000" w:themeColor="text1"/>
                <w:szCs w:val="21"/>
              </w:rPr>
              <w:t>水质</w:t>
            </w:r>
            <w:r w:rsidRPr="004C6618">
              <w:rPr>
                <w:rFonts w:eastAsia="宋体" w:hAnsi="宋体" w:cs="Times New Roman"/>
                <w:color w:val="000000" w:themeColor="text1"/>
                <w:szCs w:val="21"/>
              </w:rPr>
              <w:t xml:space="preserve"> </w:t>
            </w:r>
            <w:r w:rsidRPr="004C6618">
              <w:rPr>
                <w:rFonts w:eastAsia="宋体" w:hAnsi="宋体" w:cs="Times New Roman"/>
                <w:color w:val="000000" w:themeColor="text1"/>
                <w:szCs w:val="21"/>
              </w:rPr>
              <w:t>悬浮物的测定</w:t>
            </w:r>
            <w:r w:rsidRPr="004C6618">
              <w:rPr>
                <w:rFonts w:eastAsia="宋体" w:hAnsi="宋体" w:cs="Times New Roman"/>
                <w:color w:val="000000" w:themeColor="text1"/>
                <w:szCs w:val="21"/>
              </w:rPr>
              <w:t xml:space="preserve"> </w:t>
            </w:r>
            <w:r w:rsidRPr="004C6618">
              <w:rPr>
                <w:rFonts w:eastAsia="宋体" w:hAnsi="宋体" w:cs="Times New Roman"/>
                <w:color w:val="000000" w:themeColor="text1"/>
                <w:szCs w:val="21"/>
              </w:rPr>
              <w:t>重量法</w:t>
            </w:r>
            <w:r w:rsidRPr="004C6618">
              <w:rPr>
                <w:rFonts w:eastAsia="宋体" w:hAnsi="宋体" w:cs="Times New Roman"/>
                <w:color w:val="000000" w:themeColor="text1"/>
                <w:szCs w:val="21"/>
              </w:rPr>
              <w:t>GB/T 11901-1989</w:t>
            </w:r>
          </w:p>
        </w:tc>
        <w:tc>
          <w:tcPr>
            <w:tcW w:w="2126" w:type="dxa"/>
            <w:vAlign w:val="center"/>
          </w:tcPr>
          <w:p w14:paraId="044DCBB4" w14:textId="77777777" w:rsidR="00204C56" w:rsidRPr="004C6618" w:rsidRDefault="00000000">
            <w:pPr>
              <w:pStyle w:val="aff"/>
              <w:rPr>
                <w:b/>
                <w:bCs/>
                <w:color w:val="000000" w:themeColor="text1"/>
                <w:szCs w:val="21"/>
              </w:rPr>
            </w:pPr>
            <w:r w:rsidRPr="004C6618">
              <w:rPr>
                <w:rFonts w:eastAsia="宋体" w:hAnsi="宋体" w:cs="Times New Roman" w:hint="eastAsia"/>
                <w:color w:val="000000" w:themeColor="text1"/>
                <w:szCs w:val="21"/>
              </w:rPr>
              <w:t>XB220A SCS</w:t>
            </w:r>
            <w:r w:rsidRPr="004C6618">
              <w:rPr>
                <w:rFonts w:eastAsia="宋体" w:hAnsi="宋体" w:cs="Times New Roman" w:hint="eastAsia"/>
                <w:color w:val="000000" w:themeColor="text1"/>
                <w:szCs w:val="21"/>
              </w:rPr>
              <w:t>电子天平（</w:t>
            </w:r>
            <w:r w:rsidRPr="004C6618">
              <w:rPr>
                <w:rFonts w:eastAsia="宋体" w:hAnsi="宋体" w:cs="Times New Roman" w:hint="eastAsia"/>
                <w:color w:val="000000" w:themeColor="text1"/>
                <w:szCs w:val="21"/>
              </w:rPr>
              <w:t>2019548</w:t>
            </w:r>
            <w:r w:rsidRPr="004C6618">
              <w:rPr>
                <w:rFonts w:eastAsia="宋体" w:hAnsi="宋体" w:cs="Times New Roman" w:hint="eastAsia"/>
                <w:color w:val="000000" w:themeColor="text1"/>
                <w:szCs w:val="21"/>
              </w:rPr>
              <w:t>）；</w:t>
            </w:r>
            <w:r w:rsidRPr="004C6618">
              <w:rPr>
                <w:rFonts w:eastAsia="宋体" w:hAnsi="宋体" w:cs="Times New Roman" w:hint="eastAsia"/>
                <w:color w:val="000000" w:themeColor="text1"/>
                <w:szCs w:val="21"/>
              </w:rPr>
              <w:t>BGZ-140</w:t>
            </w:r>
            <w:r w:rsidRPr="004C6618">
              <w:rPr>
                <w:rFonts w:eastAsia="宋体" w:hAnsi="宋体" w:cs="Times New Roman" w:hint="eastAsia"/>
                <w:color w:val="000000" w:themeColor="text1"/>
                <w:szCs w:val="21"/>
              </w:rPr>
              <w:t>电热鼓风干燥箱（</w:t>
            </w:r>
            <w:r w:rsidRPr="004C6618">
              <w:rPr>
                <w:rFonts w:eastAsia="宋体" w:hAnsi="宋体" w:cs="Times New Roman" w:hint="eastAsia"/>
                <w:color w:val="000000" w:themeColor="text1"/>
                <w:szCs w:val="21"/>
              </w:rPr>
              <w:t>2020674</w:t>
            </w:r>
            <w:r w:rsidRPr="004C6618">
              <w:rPr>
                <w:rFonts w:eastAsia="宋体" w:hAnsi="宋体" w:cs="Times New Roman" w:hint="eastAsia"/>
                <w:color w:val="000000" w:themeColor="text1"/>
                <w:szCs w:val="21"/>
              </w:rPr>
              <w:t>）</w:t>
            </w:r>
          </w:p>
        </w:tc>
      </w:tr>
      <w:tr w:rsidR="00204C56" w:rsidRPr="004C6618" w14:paraId="46D84229" w14:textId="77777777">
        <w:trPr>
          <w:cantSplit/>
          <w:trHeight w:val="20"/>
          <w:jc w:val="center"/>
        </w:trPr>
        <w:tc>
          <w:tcPr>
            <w:tcW w:w="965" w:type="dxa"/>
            <w:vMerge w:val="restart"/>
            <w:vAlign w:val="center"/>
          </w:tcPr>
          <w:p w14:paraId="217A70AB" w14:textId="77777777" w:rsidR="00204C56" w:rsidRPr="004C6618" w:rsidRDefault="00000000">
            <w:pPr>
              <w:pStyle w:val="aff"/>
              <w:rPr>
                <w:rFonts w:cs="Times New Roman"/>
                <w:color w:val="000000" w:themeColor="text1"/>
                <w:szCs w:val="21"/>
              </w:rPr>
            </w:pPr>
            <w:r w:rsidRPr="004C6618">
              <w:rPr>
                <w:rFonts w:cs="Times New Roman" w:hint="eastAsia"/>
                <w:color w:val="000000" w:themeColor="text1"/>
                <w:szCs w:val="21"/>
              </w:rPr>
              <w:t>有组织废气</w:t>
            </w:r>
          </w:p>
        </w:tc>
        <w:tc>
          <w:tcPr>
            <w:tcW w:w="1559" w:type="dxa"/>
            <w:vMerge w:val="restart"/>
            <w:vAlign w:val="center"/>
          </w:tcPr>
          <w:p w14:paraId="7141083D" w14:textId="77777777" w:rsidR="00204C56" w:rsidRPr="004C6618" w:rsidRDefault="00000000">
            <w:pPr>
              <w:pStyle w:val="aff"/>
              <w:rPr>
                <w:rFonts w:cs="Times New Roman"/>
                <w:color w:val="000000" w:themeColor="text1"/>
                <w:szCs w:val="21"/>
              </w:rPr>
            </w:pPr>
            <w:r w:rsidRPr="004C6618">
              <w:rPr>
                <w:rFonts w:cs="Times New Roman"/>
                <w:color w:val="000000" w:themeColor="text1"/>
                <w:szCs w:val="22"/>
              </w:rPr>
              <w:t>非甲烷总烃</w:t>
            </w:r>
          </w:p>
        </w:tc>
        <w:tc>
          <w:tcPr>
            <w:tcW w:w="4395" w:type="dxa"/>
            <w:vAlign w:val="center"/>
          </w:tcPr>
          <w:p w14:paraId="66E60E3C" w14:textId="77777777" w:rsidR="00204C56" w:rsidRPr="004C6618" w:rsidRDefault="00000000">
            <w:pPr>
              <w:pStyle w:val="aff"/>
              <w:rPr>
                <w:color w:val="000000" w:themeColor="text1"/>
                <w:szCs w:val="21"/>
              </w:rPr>
            </w:pPr>
            <w:r w:rsidRPr="004C6618">
              <w:rPr>
                <w:rFonts w:cs="Times New Roman"/>
                <w:color w:val="000000" w:themeColor="text1"/>
                <w:szCs w:val="22"/>
              </w:rPr>
              <w:t>环境空气</w:t>
            </w:r>
            <w:r w:rsidRPr="004C6618">
              <w:rPr>
                <w:rFonts w:cs="Times New Roman"/>
                <w:color w:val="000000" w:themeColor="text1"/>
                <w:szCs w:val="22"/>
              </w:rPr>
              <w:t xml:space="preserve"> </w:t>
            </w:r>
            <w:r w:rsidRPr="004C6618">
              <w:rPr>
                <w:rFonts w:cs="Times New Roman"/>
                <w:color w:val="000000" w:themeColor="text1"/>
                <w:szCs w:val="22"/>
              </w:rPr>
              <w:t>总烃、甲烷和非甲烷总烃的测定</w:t>
            </w:r>
            <w:r w:rsidRPr="004C6618">
              <w:rPr>
                <w:rFonts w:cs="Times New Roman"/>
                <w:color w:val="000000" w:themeColor="text1"/>
                <w:szCs w:val="22"/>
              </w:rPr>
              <w:t xml:space="preserve"> </w:t>
            </w:r>
            <w:r w:rsidRPr="004C6618">
              <w:rPr>
                <w:rFonts w:cs="Times New Roman"/>
                <w:color w:val="000000" w:themeColor="text1"/>
                <w:szCs w:val="22"/>
              </w:rPr>
              <w:t>直接进样</w:t>
            </w:r>
            <w:r w:rsidRPr="004C6618">
              <w:rPr>
                <w:rFonts w:cs="Times New Roman"/>
                <w:color w:val="000000" w:themeColor="text1"/>
                <w:szCs w:val="22"/>
              </w:rPr>
              <w:t>-</w:t>
            </w:r>
            <w:r w:rsidRPr="004C6618">
              <w:rPr>
                <w:rFonts w:cs="Times New Roman"/>
                <w:color w:val="000000" w:themeColor="text1"/>
                <w:szCs w:val="22"/>
              </w:rPr>
              <w:t>气相色谱法</w:t>
            </w:r>
            <w:r w:rsidRPr="004C6618">
              <w:rPr>
                <w:rFonts w:cs="Times New Roman"/>
                <w:color w:val="000000" w:themeColor="text1"/>
                <w:szCs w:val="22"/>
              </w:rPr>
              <w:t xml:space="preserve"> HJ 604-2017</w:t>
            </w:r>
          </w:p>
        </w:tc>
        <w:tc>
          <w:tcPr>
            <w:tcW w:w="2126" w:type="dxa"/>
            <w:vAlign w:val="center"/>
          </w:tcPr>
          <w:p w14:paraId="22BCFA3A" w14:textId="77777777" w:rsidR="00204C56" w:rsidRPr="004C6618" w:rsidRDefault="00000000">
            <w:pPr>
              <w:pStyle w:val="aff"/>
              <w:rPr>
                <w:color w:val="000000" w:themeColor="text1"/>
                <w:szCs w:val="21"/>
              </w:rPr>
            </w:pPr>
            <w:r w:rsidRPr="004C6618">
              <w:rPr>
                <w:rFonts w:cs="Times New Roman"/>
                <w:bCs/>
                <w:color w:val="000000" w:themeColor="text1"/>
                <w:szCs w:val="22"/>
              </w:rPr>
              <w:t>GC1690</w:t>
            </w:r>
            <w:r w:rsidRPr="004C6618">
              <w:rPr>
                <w:rFonts w:cs="Times New Roman"/>
                <w:bCs/>
                <w:color w:val="000000" w:themeColor="text1"/>
                <w:szCs w:val="22"/>
              </w:rPr>
              <w:t>气相色谱仪</w:t>
            </w:r>
            <w:r w:rsidRPr="004C6618">
              <w:rPr>
                <w:rFonts w:cs="Times New Roman" w:hint="eastAsia"/>
                <w:bCs/>
                <w:color w:val="000000" w:themeColor="text1"/>
                <w:szCs w:val="22"/>
              </w:rPr>
              <w:t>（</w:t>
            </w:r>
            <w:r w:rsidRPr="004C6618">
              <w:rPr>
                <w:rFonts w:cs="Times New Roman" w:hint="eastAsia"/>
                <w:bCs/>
                <w:color w:val="000000" w:themeColor="text1"/>
                <w:szCs w:val="22"/>
              </w:rPr>
              <w:t>2012139</w:t>
            </w:r>
            <w:r w:rsidRPr="004C6618">
              <w:rPr>
                <w:rFonts w:cs="Times New Roman" w:hint="eastAsia"/>
                <w:bCs/>
                <w:color w:val="000000" w:themeColor="text1"/>
                <w:szCs w:val="22"/>
              </w:rPr>
              <w:t>）</w:t>
            </w:r>
          </w:p>
        </w:tc>
      </w:tr>
      <w:tr w:rsidR="00204C56" w:rsidRPr="004C6618" w14:paraId="30A7C71D" w14:textId="77777777">
        <w:trPr>
          <w:cantSplit/>
          <w:trHeight w:val="20"/>
          <w:jc w:val="center"/>
        </w:trPr>
        <w:tc>
          <w:tcPr>
            <w:tcW w:w="965" w:type="dxa"/>
            <w:vMerge/>
            <w:vAlign w:val="center"/>
          </w:tcPr>
          <w:p w14:paraId="716EF67C" w14:textId="77777777" w:rsidR="00204C56" w:rsidRPr="004C6618" w:rsidRDefault="00204C56">
            <w:pPr>
              <w:pStyle w:val="aff"/>
              <w:rPr>
                <w:rFonts w:cs="Times New Roman"/>
                <w:color w:val="000000" w:themeColor="text1"/>
                <w:szCs w:val="21"/>
              </w:rPr>
            </w:pPr>
          </w:p>
        </w:tc>
        <w:tc>
          <w:tcPr>
            <w:tcW w:w="1559" w:type="dxa"/>
            <w:vMerge/>
            <w:vAlign w:val="center"/>
          </w:tcPr>
          <w:p w14:paraId="48F2D9D9" w14:textId="77777777" w:rsidR="00204C56" w:rsidRPr="004C6618" w:rsidRDefault="00204C56">
            <w:pPr>
              <w:pStyle w:val="aff"/>
              <w:rPr>
                <w:rFonts w:cs="Times New Roman"/>
                <w:color w:val="000000" w:themeColor="text1"/>
                <w:szCs w:val="21"/>
              </w:rPr>
            </w:pPr>
          </w:p>
        </w:tc>
        <w:tc>
          <w:tcPr>
            <w:tcW w:w="4395" w:type="dxa"/>
            <w:vAlign w:val="center"/>
          </w:tcPr>
          <w:p w14:paraId="279C3BC4" w14:textId="77777777" w:rsidR="00204C56" w:rsidRPr="004C6618" w:rsidRDefault="00000000">
            <w:pPr>
              <w:pStyle w:val="aff"/>
              <w:rPr>
                <w:color w:val="000000" w:themeColor="text1"/>
                <w:szCs w:val="21"/>
              </w:rPr>
            </w:pPr>
            <w:r w:rsidRPr="004C6618">
              <w:rPr>
                <w:rFonts w:eastAsia="宋体" w:cs="Times New Roman" w:hint="eastAsia"/>
                <w:color w:val="000000" w:themeColor="text1"/>
                <w:szCs w:val="22"/>
              </w:rPr>
              <w:t>固定污染源废气</w:t>
            </w:r>
            <w:r w:rsidRPr="004C6618">
              <w:rPr>
                <w:rFonts w:eastAsia="宋体" w:cs="Times New Roman" w:hint="eastAsia"/>
                <w:color w:val="000000" w:themeColor="text1"/>
                <w:szCs w:val="22"/>
              </w:rPr>
              <w:t xml:space="preserve"> </w:t>
            </w:r>
            <w:r w:rsidRPr="004C6618">
              <w:rPr>
                <w:rFonts w:eastAsia="宋体" w:cs="Times New Roman" w:hint="eastAsia"/>
                <w:color w:val="000000" w:themeColor="text1"/>
                <w:szCs w:val="22"/>
              </w:rPr>
              <w:t>总烃、甲烷和非甲烷总烃的测定</w:t>
            </w:r>
            <w:r w:rsidRPr="004C6618">
              <w:rPr>
                <w:rFonts w:eastAsia="宋体" w:cs="Times New Roman" w:hint="eastAsia"/>
                <w:color w:val="000000" w:themeColor="text1"/>
                <w:szCs w:val="22"/>
              </w:rPr>
              <w:t xml:space="preserve"> </w:t>
            </w:r>
            <w:r w:rsidRPr="004C6618">
              <w:rPr>
                <w:rFonts w:eastAsia="宋体" w:cs="Times New Roman" w:hint="eastAsia"/>
                <w:color w:val="000000" w:themeColor="text1"/>
                <w:szCs w:val="22"/>
              </w:rPr>
              <w:t>气相色谱法</w:t>
            </w:r>
            <w:r w:rsidRPr="004C6618">
              <w:rPr>
                <w:rFonts w:eastAsia="宋体" w:cs="Times New Roman" w:hint="eastAsia"/>
                <w:color w:val="000000" w:themeColor="text1"/>
                <w:szCs w:val="22"/>
              </w:rPr>
              <w:t xml:space="preserve"> HJ 38-2017</w:t>
            </w:r>
          </w:p>
        </w:tc>
        <w:tc>
          <w:tcPr>
            <w:tcW w:w="2126" w:type="dxa"/>
            <w:vAlign w:val="center"/>
          </w:tcPr>
          <w:p w14:paraId="2FAD9131" w14:textId="77777777" w:rsidR="00204C56" w:rsidRPr="004C6618" w:rsidRDefault="00000000">
            <w:pPr>
              <w:pStyle w:val="aff"/>
              <w:rPr>
                <w:color w:val="000000" w:themeColor="text1"/>
                <w:szCs w:val="21"/>
              </w:rPr>
            </w:pPr>
            <w:r w:rsidRPr="004C6618">
              <w:rPr>
                <w:rFonts w:cs="Times New Roman"/>
                <w:bCs/>
                <w:color w:val="000000" w:themeColor="text1"/>
                <w:szCs w:val="22"/>
              </w:rPr>
              <w:t>GC1690</w:t>
            </w:r>
            <w:r w:rsidRPr="004C6618">
              <w:rPr>
                <w:rFonts w:cs="Times New Roman"/>
                <w:bCs/>
                <w:color w:val="000000" w:themeColor="text1"/>
                <w:szCs w:val="22"/>
              </w:rPr>
              <w:t>气相色谱仪</w:t>
            </w:r>
            <w:r w:rsidRPr="004C6618">
              <w:rPr>
                <w:rFonts w:cs="Times New Roman" w:hint="eastAsia"/>
                <w:bCs/>
                <w:color w:val="000000" w:themeColor="text1"/>
                <w:szCs w:val="22"/>
              </w:rPr>
              <w:t>（</w:t>
            </w:r>
            <w:r w:rsidRPr="004C6618">
              <w:rPr>
                <w:rFonts w:cs="Times New Roman" w:hint="eastAsia"/>
                <w:bCs/>
                <w:color w:val="000000" w:themeColor="text1"/>
                <w:szCs w:val="22"/>
              </w:rPr>
              <w:t>2012139</w:t>
            </w:r>
            <w:r w:rsidRPr="004C6618">
              <w:rPr>
                <w:rFonts w:cs="Times New Roman" w:hint="eastAsia"/>
                <w:bCs/>
                <w:color w:val="000000" w:themeColor="text1"/>
                <w:szCs w:val="22"/>
              </w:rPr>
              <w:t>）</w:t>
            </w:r>
          </w:p>
        </w:tc>
      </w:tr>
      <w:tr w:rsidR="00204C56" w:rsidRPr="004C6618" w14:paraId="5A4F7236" w14:textId="77777777">
        <w:trPr>
          <w:cantSplit/>
          <w:trHeight w:val="20"/>
          <w:jc w:val="center"/>
        </w:trPr>
        <w:tc>
          <w:tcPr>
            <w:tcW w:w="965" w:type="dxa"/>
            <w:vMerge/>
            <w:vAlign w:val="center"/>
          </w:tcPr>
          <w:p w14:paraId="2F8E73DC" w14:textId="77777777" w:rsidR="00204C56" w:rsidRPr="004C6618" w:rsidRDefault="00204C56">
            <w:pPr>
              <w:pStyle w:val="aff"/>
              <w:rPr>
                <w:rFonts w:cs="Times New Roman"/>
                <w:color w:val="000000" w:themeColor="text1"/>
                <w:szCs w:val="21"/>
              </w:rPr>
            </w:pPr>
          </w:p>
        </w:tc>
        <w:tc>
          <w:tcPr>
            <w:tcW w:w="1559" w:type="dxa"/>
            <w:vAlign w:val="center"/>
          </w:tcPr>
          <w:p w14:paraId="06FF8DFA" w14:textId="77777777" w:rsidR="00204C56" w:rsidRPr="004C6618" w:rsidRDefault="00000000">
            <w:pPr>
              <w:pStyle w:val="aff"/>
              <w:rPr>
                <w:rFonts w:cs="Times New Roman"/>
                <w:color w:val="000000" w:themeColor="text1"/>
                <w:szCs w:val="21"/>
              </w:rPr>
            </w:pPr>
            <w:r w:rsidRPr="004C6618">
              <w:rPr>
                <w:rFonts w:eastAsia="宋体" w:cs="Times New Roman" w:hint="eastAsia"/>
                <w:color w:val="000000" w:themeColor="text1"/>
                <w:szCs w:val="22"/>
              </w:rPr>
              <w:t>酚类化合物</w:t>
            </w:r>
          </w:p>
        </w:tc>
        <w:tc>
          <w:tcPr>
            <w:tcW w:w="4395" w:type="dxa"/>
            <w:vAlign w:val="center"/>
          </w:tcPr>
          <w:p w14:paraId="14F65523" w14:textId="77777777" w:rsidR="00204C56" w:rsidRPr="004C6618" w:rsidRDefault="00000000">
            <w:pPr>
              <w:pStyle w:val="aff"/>
              <w:rPr>
                <w:rFonts w:eastAsia="宋体" w:cs="Times New Roman"/>
                <w:color w:val="000000" w:themeColor="text1"/>
                <w:szCs w:val="22"/>
              </w:rPr>
            </w:pPr>
            <w:r w:rsidRPr="004C6618">
              <w:rPr>
                <w:rFonts w:eastAsia="宋体" w:cs="Times New Roman" w:hint="eastAsia"/>
                <w:color w:val="000000" w:themeColor="text1"/>
                <w:szCs w:val="22"/>
              </w:rPr>
              <w:t>固定污染源排气中酚类化合物的测定</w:t>
            </w:r>
            <w:r w:rsidRPr="004C6618">
              <w:rPr>
                <w:rFonts w:eastAsia="宋体" w:cs="Times New Roman" w:hint="eastAsia"/>
                <w:color w:val="000000" w:themeColor="text1"/>
                <w:szCs w:val="22"/>
              </w:rPr>
              <w:t xml:space="preserve"> 4-</w:t>
            </w:r>
            <w:r w:rsidRPr="004C6618">
              <w:rPr>
                <w:rFonts w:eastAsia="宋体" w:cs="Times New Roman" w:hint="eastAsia"/>
                <w:color w:val="000000" w:themeColor="text1"/>
                <w:szCs w:val="22"/>
              </w:rPr>
              <w:t>氨基安替</w:t>
            </w:r>
            <w:r w:rsidRPr="004C6618">
              <w:rPr>
                <w:rFonts w:eastAsia="宋体" w:cs="Times New Roman" w:hint="eastAsia"/>
                <w:color w:val="000000" w:themeColor="text1"/>
                <w:szCs w:val="22"/>
              </w:rPr>
              <w:t xml:space="preserve"> </w:t>
            </w:r>
            <w:r w:rsidRPr="004C6618">
              <w:rPr>
                <w:rFonts w:eastAsia="宋体" w:cs="Times New Roman" w:hint="eastAsia"/>
                <w:color w:val="000000" w:themeColor="text1"/>
                <w:szCs w:val="22"/>
              </w:rPr>
              <w:t>比林分光光度法</w:t>
            </w:r>
            <w:r w:rsidRPr="004C6618">
              <w:rPr>
                <w:rFonts w:eastAsia="宋体" w:cs="Times New Roman" w:hint="eastAsia"/>
                <w:color w:val="000000" w:themeColor="text1"/>
                <w:szCs w:val="22"/>
              </w:rPr>
              <w:t xml:space="preserve"> HJ/T 32-1999</w:t>
            </w:r>
          </w:p>
        </w:tc>
        <w:tc>
          <w:tcPr>
            <w:tcW w:w="2126" w:type="dxa"/>
            <w:vAlign w:val="center"/>
          </w:tcPr>
          <w:p w14:paraId="492CE4B9" w14:textId="77777777" w:rsidR="00204C56" w:rsidRPr="004C6618" w:rsidRDefault="00000000">
            <w:pPr>
              <w:pStyle w:val="aff"/>
              <w:rPr>
                <w:color w:val="000000" w:themeColor="text1"/>
                <w:szCs w:val="21"/>
              </w:rPr>
            </w:pPr>
            <w:r w:rsidRPr="004C6618">
              <w:rPr>
                <w:rFonts w:eastAsia="宋体" w:hAnsi="宋体" w:cs="Times New Roman" w:hint="eastAsia"/>
                <w:color w:val="000000" w:themeColor="text1"/>
                <w:szCs w:val="21"/>
              </w:rPr>
              <w:t>N2</w:t>
            </w:r>
            <w:r w:rsidRPr="004C6618">
              <w:rPr>
                <w:rFonts w:eastAsia="宋体" w:hAnsi="宋体" w:cs="Times New Roman" w:hint="eastAsia"/>
                <w:color w:val="000000" w:themeColor="text1"/>
                <w:szCs w:val="21"/>
              </w:rPr>
              <w:t>可见分光光度计（</w:t>
            </w:r>
            <w:r w:rsidRPr="004C6618">
              <w:rPr>
                <w:rFonts w:eastAsia="宋体" w:hAnsi="宋体" w:cs="Times New Roman" w:hint="eastAsia"/>
                <w:color w:val="000000" w:themeColor="text1"/>
                <w:szCs w:val="21"/>
              </w:rPr>
              <w:t>2023825</w:t>
            </w:r>
            <w:r w:rsidRPr="004C6618">
              <w:rPr>
                <w:rFonts w:eastAsia="宋体" w:hAnsi="宋体" w:cs="Times New Roman" w:hint="eastAsia"/>
                <w:color w:val="000000" w:themeColor="text1"/>
                <w:szCs w:val="21"/>
              </w:rPr>
              <w:t>）</w:t>
            </w:r>
          </w:p>
        </w:tc>
      </w:tr>
      <w:tr w:rsidR="00204C56" w:rsidRPr="004C6618" w14:paraId="02381C2E" w14:textId="77777777">
        <w:trPr>
          <w:cantSplit/>
          <w:trHeight w:val="20"/>
          <w:jc w:val="center"/>
        </w:trPr>
        <w:tc>
          <w:tcPr>
            <w:tcW w:w="965" w:type="dxa"/>
            <w:vMerge/>
            <w:vAlign w:val="center"/>
          </w:tcPr>
          <w:p w14:paraId="34DD55C3" w14:textId="77777777" w:rsidR="00204C56" w:rsidRPr="004C6618" w:rsidRDefault="00204C56">
            <w:pPr>
              <w:pStyle w:val="aff"/>
              <w:rPr>
                <w:rFonts w:cs="Times New Roman"/>
                <w:color w:val="000000" w:themeColor="text1"/>
                <w:szCs w:val="21"/>
              </w:rPr>
            </w:pPr>
          </w:p>
        </w:tc>
        <w:tc>
          <w:tcPr>
            <w:tcW w:w="1559" w:type="dxa"/>
            <w:vAlign w:val="center"/>
          </w:tcPr>
          <w:p w14:paraId="2A2FF302" w14:textId="77777777" w:rsidR="00204C56" w:rsidRPr="004C6618" w:rsidRDefault="00000000">
            <w:pPr>
              <w:pStyle w:val="aff"/>
              <w:rPr>
                <w:rFonts w:cs="Times New Roman"/>
                <w:color w:val="000000" w:themeColor="text1"/>
                <w:szCs w:val="21"/>
              </w:rPr>
            </w:pPr>
            <w:r w:rsidRPr="004C6618">
              <w:rPr>
                <w:rFonts w:eastAsia="宋体" w:cs="Times New Roman" w:hint="eastAsia"/>
                <w:color w:val="000000" w:themeColor="text1"/>
              </w:rPr>
              <w:t>硫酸雾</w:t>
            </w:r>
          </w:p>
        </w:tc>
        <w:tc>
          <w:tcPr>
            <w:tcW w:w="4395" w:type="dxa"/>
            <w:vAlign w:val="center"/>
          </w:tcPr>
          <w:p w14:paraId="0C8A4D0D" w14:textId="77777777" w:rsidR="00204C56" w:rsidRPr="004C6618" w:rsidRDefault="00000000">
            <w:pPr>
              <w:pStyle w:val="aff5"/>
              <w:ind w:firstLineChars="0" w:firstLine="0"/>
              <w:jc w:val="center"/>
              <w:rPr>
                <w:color w:val="000000" w:themeColor="text1"/>
                <w:sz w:val="21"/>
                <w:szCs w:val="22"/>
              </w:rPr>
            </w:pPr>
            <w:r w:rsidRPr="004C6618">
              <w:rPr>
                <w:rFonts w:hint="eastAsia"/>
                <w:color w:val="000000" w:themeColor="text1"/>
                <w:sz w:val="21"/>
                <w:szCs w:val="22"/>
              </w:rPr>
              <w:t>固定污染源废气</w:t>
            </w:r>
            <w:r w:rsidRPr="004C6618">
              <w:rPr>
                <w:rFonts w:hint="eastAsia"/>
                <w:color w:val="000000" w:themeColor="text1"/>
                <w:sz w:val="21"/>
                <w:szCs w:val="22"/>
              </w:rPr>
              <w:t xml:space="preserve"> </w:t>
            </w:r>
            <w:r w:rsidRPr="004C6618">
              <w:rPr>
                <w:rFonts w:hint="eastAsia"/>
                <w:color w:val="000000" w:themeColor="text1"/>
                <w:sz w:val="21"/>
                <w:szCs w:val="22"/>
              </w:rPr>
              <w:t>硫酸雾的测定</w:t>
            </w:r>
            <w:r w:rsidRPr="004C6618">
              <w:rPr>
                <w:rFonts w:hint="eastAsia"/>
                <w:color w:val="000000" w:themeColor="text1"/>
                <w:sz w:val="21"/>
                <w:szCs w:val="22"/>
              </w:rPr>
              <w:t xml:space="preserve"> </w:t>
            </w:r>
            <w:r w:rsidRPr="004C6618">
              <w:rPr>
                <w:rFonts w:hint="eastAsia"/>
                <w:color w:val="000000" w:themeColor="text1"/>
                <w:sz w:val="21"/>
                <w:szCs w:val="22"/>
              </w:rPr>
              <w:t>离子色谱法</w:t>
            </w:r>
            <w:r w:rsidRPr="004C6618">
              <w:rPr>
                <w:rFonts w:hint="eastAsia"/>
                <w:color w:val="000000" w:themeColor="text1"/>
                <w:sz w:val="21"/>
                <w:szCs w:val="22"/>
              </w:rPr>
              <w:t xml:space="preserve"> HJ 544-2016</w:t>
            </w:r>
          </w:p>
        </w:tc>
        <w:tc>
          <w:tcPr>
            <w:tcW w:w="2126" w:type="dxa"/>
            <w:vAlign w:val="center"/>
          </w:tcPr>
          <w:p w14:paraId="30BA9D7A" w14:textId="77777777" w:rsidR="00204C56" w:rsidRPr="004C6618" w:rsidRDefault="00000000">
            <w:pPr>
              <w:pStyle w:val="aff"/>
              <w:rPr>
                <w:color w:val="000000" w:themeColor="text1"/>
                <w:szCs w:val="21"/>
              </w:rPr>
            </w:pPr>
            <w:r w:rsidRPr="004C6618">
              <w:rPr>
                <w:rFonts w:eastAsia="宋体" w:cs="Times New Roman" w:hint="eastAsia"/>
                <w:color w:val="000000" w:themeColor="text1"/>
              </w:rPr>
              <w:t>CIC-D120</w:t>
            </w:r>
            <w:r w:rsidRPr="004C6618">
              <w:rPr>
                <w:rFonts w:eastAsia="宋体" w:cs="Times New Roman" w:hint="eastAsia"/>
                <w:color w:val="000000" w:themeColor="text1"/>
              </w:rPr>
              <w:t>离子色谱仪（</w:t>
            </w:r>
            <w:r w:rsidRPr="004C6618">
              <w:rPr>
                <w:rFonts w:eastAsia="宋体" w:cs="Times New Roman" w:hint="eastAsia"/>
                <w:color w:val="000000" w:themeColor="text1"/>
              </w:rPr>
              <w:t>2019568</w:t>
            </w:r>
            <w:r w:rsidRPr="004C6618">
              <w:rPr>
                <w:rFonts w:eastAsia="宋体" w:cs="Times New Roman" w:hint="eastAsia"/>
                <w:color w:val="000000" w:themeColor="text1"/>
              </w:rPr>
              <w:t>）</w:t>
            </w:r>
          </w:p>
        </w:tc>
      </w:tr>
      <w:tr w:rsidR="00204C56" w:rsidRPr="004C6618" w14:paraId="1878BD1C" w14:textId="77777777">
        <w:trPr>
          <w:cantSplit/>
          <w:trHeight w:val="20"/>
          <w:jc w:val="center"/>
        </w:trPr>
        <w:tc>
          <w:tcPr>
            <w:tcW w:w="965" w:type="dxa"/>
            <w:vMerge/>
            <w:vAlign w:val="center"/>
          </w:tcPr>
          <w:p w14:paraId="3D9DAF6F" w14:textId="77777777" w:rsidR="00204C56" w:rsidRPr="004C6618" w:rsidRDefault="00204C56">
            <w:pPr>
              <w:pStyle w:val="aff"/>
              <w:rPr>
                <w:rFonts w:cs="Times New Roman"/>
                <w:color w:val="000000" w:themeColor="text1"/>
                <w:szCs w:val="21"/>
              </w:rPr>
            </w:pPr>
          </w:p>
        </w:tc>
        <w:tc>
          <w:tcPr>
            <w:tcW w:w="1559" w:type="dxa"/>
            <w:vMerge w:val="restart"/>
            <w:vAlign w:val="center"/>
          </w:tcPr>
          <w:p w14:paraId="655FFAEF" w14:textId="77777777" w:rsidR="00204C56" w:rsidRPr="004C6618" w:rsidRDefault="00000000">
            <w:pPr>
              <w:pStyle w:val="aff"/>
              <w:rPr>
                <w:rFonts w:cs="Times New Roman"/>
                <w:color w:val="000000" w:themeColor="text1"/>
                <w:szCs w:val="21"/>
              </w:rPr>
            </w:pPr>
            <w:r w:rsidRPr="004C6618">
              <w:rPr>
                <w:rFonts w:eastAsia="宋体" w:cs="Times New Roman"/>
                <w:color w:val="000000" w:themeColor="text1"/>
                <w:szCs w:val="21"/>
              </w:rPr>
              <w:t>氮氧化物</w:t>
            </w:r>
          </w:p>
        </w:tc>
        <w:tc>
          <w:tcPr>
            <w:tcW w:w="4395" w:type="dxa"/>
            <w:vAlign w:val="center"/>
          </w:tcPr>
          <w:p w14:paraId="2E2A89DA" w14:textId="77777777" w:rsidR="00204C56" w:rsidRPr="004C6618" w:rsidRDefault="00000000">
            <w:pPr>
              <w:pStyle w:val="aff"/>
              <w:rPr>
                <w:color w:val="000000" w:themeColor="text1"/>
                <w:szCs w:val="21"/>
              </w:rPr>
            </w:pPr>
            <w:r w:rsidRPr="004C6618">
              <w:rPr>
                <w:rFonts w:eastAsia="宋体" w:cs="Times New Roman" w:hint="eastAsia"/>
                <w:color w:val="000000" w:themeColor="text1"/>
                <w:szCs w:val="21"/>
              </w:rPr>
              <w:t>环境空气</w:t>
            </w:r>
            <w:r w:rsidRPr="004C6618">
              <w:rPr>
                <w:rFonts w:eastAsia="宋体" w:cs="Times New Roman"/>
                <w:color w:val="000000" w:themeColor="text1"/>
                <w:szCs w:val="21"/>
              </w:rPr>
              <w:t xml:space="preserve"> </w:t>
            </w:r>
            <w:r w:rsidRPr="004C6618">
              <w:rPr>
                <w:rFonts w:eastAsia="宋体" w:cs="Times New Roman" w:hint="eastAsia"/>
                <w:color w:val="000000" w:themeColor="text1"/>
                <w:szCs w:val="21"/>
              </w:rPr>
              <w:t>氮氧化物</w:t>
            </w:r>
            <w:r w:rsidRPr="004C6618">
              <w:rPr>
                <w:rFonts w:eastAsia="宋体" w:cs="Times New Roman"/>
                <w:color w:val="000000" w:themeColor="text1"/>
                <w:szCs w:val="21"/>
              </w:rPr>
              <w:t>(</w:t>
            </w:r>
            <w:r w:rsidRPr="004C6618">
              <w:rPr>
                <w:rFonts w:eastAsia="宋体" w:cs="Times New Roman" w:hint="eastAsia"/>
                <w:color w:val="000000" w:themeColor="text1"/>
                <w:szCs w:val="21"/>
              </w:rPr>
              <w:t>一氧化氮和二氧化氮</w:t>
            </w:r>
            <w:r w:rsidRPr="004C6618">
              <w:rPr>
                <w:rFonts w:eastAsia="宋体" w:cs="Times New Roman"/>
                <w:color w:val="000000" w:themeColor="text1"/>
                <w:szCs w:val="21"/>
              </w:rPr>
              <w:t>)</w:t>
            </w:r>
            <w:r w:rsidRPr="004C6618">
              <w:rPr>
                <w:rFonts w:eastAsia="宋体" w:cs="Times New Roman" w:hint="eastAsia"/>
                <w:color w:val="000000" w:themeColor="text1"/>
                <w:szCs w:val="21"/>
              </w:rPr>
              <w:t>的测定</w:t>
            </w:r>
            <w:r w:rsidRPr="004C6618">
              <w:rPr>
                <w:rFonts w:eastAsia="宋体" w:cs="Times New Roman"/>
                <w:color w:val="000000" w:themeColor="text1"/>
                <w:szCs w:val="21"/>
              </w:rPr>
              <w:t xml:space="preserve"> </w:t>
            </w:r>
            <w:r w:rsidRPr="004C6618">
              <w:rPr>
                <w:rFonts w:eastAsia="宋体" w:cs="Times New Roman" w:hint="eastAsia"/>
                <w:color w:val="000000" w:themeColor="text1"/>
                <w:szCs w:val="21"/>
              </w:rPr>
              <w:t>盐酸萘乙二胺分光光度法</w:t>
            </w:r>
            <w:r w:rsidRPr="004C6618">
              <w:rPr>
                <w:rFonts w:eastAsia="宋体" w:cs="Times New Roman"/>
                <w:color w:val="000000" w:themeColor="text1"/>
                <w:szCs w:val="21"/>
              </w:rPr>
              <w:t xml:space="preserve"> HJ 479-2009</w:t>
            </w:r>
            <w:r w:rsidRPr="004C6618">
              <w:rPr>
                <w:rFonts w:eastAsia="宋体" w:cs="Times New Roman" w:hint="eastAsia"/>
                <w:color w:val="000000" w:themeColor="text1"/>
                <w:szCs w:val="21"/>
              </w:rPr>
              <w:t>及修改单</w:t>
            </w:r>
          </w:p>
        </w:tc>
        <w:tc>
          <w:tcPr>
            <w:tcW w:w="2126" w:type="dxa"/>
            <w:vAlign w:val="center"/>
          </w:tcPr>
          <w:p w14:paraId="30F740AB" w14:textId="77777777" w:rsidR="00204C56" w:rsidRPr="004C6618" w:rsidRDefault="00000000">
            <w:pPr>
              <w:pStyle w:val="aff"/>
              <w:rPr>
                <w:color w:val="000000" w:themeColor="text1"/>
                <w:szCs w:val="21"/>
              </w:rPr>
            </w:pPr>
            <w:r w:rsidRPr="004C6618">
              <w:rPr>
                <w:rFonts w:eastAsia="宋体" w:cs="Times New Roman"/>
                <w:color w:val="000000" w:themeColor="text1"/>
                <w:szCs w:val="22"/>
              </w:rPr>
              <w:t>TU-1810</w:t>
            </w:r>
            <w:r w:rsidRPr="004C6618">
              <w:rPr>
                <w:rFonts w:eastAsia="宋体" w:cs="Times New Roman"/>
                <w:color w:val="000000" w:themeColor="text1"/>
                <w:szCs w:val="22"/>
              </w:rPr>
              <w:t>紫外可见分光光度计</w:t>
            </w:r>
            <w:r w:rsidRPr="004C6618">
              <w:rPr>
                <w:rFonts w:eastAsia="宋体" w:cs="Times New Roman" w:hint="eastAsia"/>
                <w:color w:val="000000" w:themeColor="text1"/>
                <w:szCs w:val="22"/>
              </w:rPr>
              <w:t>（</w:t>
            </w:r>
            <w:r w:rsidRPr="004C6618">
              <w:rPr>
                <w:rFonts w:eastAsia="宋体" w:cs="Times New Roman" w:hint="eastAsia"/>
                <w:color w:val="000000" w:themeColor="text1"/>
                <w:szCs w:val="22"/>
              </w:rPr>
              <w:t>2012106</w:t>
            </w:r>
            <w:r w:rsidRPr="004C6618">
              <w:rPr>
                <w:rFonts w:eastAsia="宋体" w:cs="Times New Roman" w:hint="eastAsia"/>
                <w:color w:val="000000" w:themeColor="text1"/>
                <w:szCs w:val="22"/>
              </w:rPr>
              <w:t>）</w:t>
            </w:r>
          </w:p>
        </w:tc>
      </w:tr>
      <w:tr w:rsidR="00204C56" w:rsidRPr="004C6618" w14:paraId="57F229DB" w14:textId="77777777">
        <w:trPr>
          <w:cantSplit/>
          <w:trHeight w:val="20"/>
          <w:jc w:val="center"/>
        </w:trPr>
        <w:tc>
          <w:tcPr>
            <w:tcW w:w="965" w:type="dxa"/>
            <w:vMerge/>
            <w:vAlign w:val="center"/>
          </w:tcPr>
          <w:p w14:paraId="6AFB9E9B" w14:textId="77777777" w:rsidR="00204C56" w:rsidRPr="004C6618" w:rsidRDefault="00204C56">
            <w:pPr>
              <w:pStyle w:val="aff"/>
              <w:rPr>
                <w:rFonts w:cs="Times New Roman"/>
                <w:color w:val="000000" w:themeColor="text1"/>
                <w:szCs w:val="21"/>
              </w:rPr>
            </w:pPr>
          </w:p>
        </w:tc>
        <w:tc>
          <w:tcPr>
            <w:tcW w:w="1559" w:type="dxa"/>
            <w:vMerge/>
            <w:vAlign w:val="center"/>
          </w:tcPr>
          <w:p w14:paraId="52008C6E" w14:textId="77777777" w:rsidR="00204C56" w:rsidRPr="004C6618" w:rsidRDefault="00204C56">
            <w:pPr>
              <w:pStyle w:val="aff"/>
              <w:rPr>
                <w:rFonts w:cs="Times New Roman"/>
                <w:color w:val="000000" w:themeColor="text1"/>
                <w:szCs w:val="21"/>
              </w:rPr>
            </w:pPr>
          </w:p>
        </w:tc>
        <w:tc>
          <w:tcPr>
            <w:tcW w:w="4395" w:type="dxa"/>
            <w:vAlign w:val="center"/>
          </w:tcPr>
          <w:p w14:paraId="7A1835FE" w14:textId="77777777" w:rsidR="00204C56" w:rsidRPr="004C6618" w:rsidRDefault="00000000">
            <w:pPr>
              <w:pStyle w:val="aff"/>
              <w:rPr>
                <w:color w:val="000000" w:themeColor="text1"/>
                <w:szCs w:val="21"/>
              </w:rPr>
            </w:pPr>
            <w:r w:rsidRPr="004C6618">
              <w:rPr>
                <w:rFonts w:cs="Times New Roman"/>
                <w:color w:val="000000" w:themeColor="text1"/>
                <w:szCs w:val="21"/>
              </w:rPr>
              <w:t>固定污染源废气</w:t>
            </w:r>
            <w:r w:rsidRPr="004C6618">
              <w:rPr>
                <w:rFonts w:cs="Times New Roman"/>
                <w:color w:val="000000" w:themeColor="text1"/>
                <w:szCs w:val="21"/>
              </w:rPr>
              <w:t xml:space="preserve"> </w:t>
            </w:r>
            <w:r w:rsidRPr="004C6618">
              <w:rPr>
                <w:rFonts w:cs="Times New Roman"/>
                <w:color w:val="000000" w:themeColor="text1"/>
                <w:szCs w:val="21"/>
              </w:rPr>
              <w:t>氮氧化物的测定</w:t>
            </w:r>
            <w:r w:rsidRPr="004C6618">
              <w:rPr>
                <w:rFonts w:cs="Times New Roman"/>
                <w:color w:val="000000" w:themeColor="text1"/>
                <w:szCs w:val="21"/>
              </w:rPr>
              <w:t xml:space="preserve"> </w:t>
            </w:r>
            <w:r w:rsidRPr="004C6618">
              <w:rPr>
                <w:rFonts w:cs="Times New Roman"/>
                <w:color w:val="000000" w:themeColor="text1"/>
                <w:szCs w:val="21"/>
              </w:rPr>
              <w:t>定电位电解法</w:t>
            </w:r>
            <w:r w:rsidRPr="004C6618">
              <w:rPr>
                <w:rFonts w:cs="Times New Roman"/>
                <w:color w:val="000000" w:themeColor="text1"/>
                <w:szCs w:val="21"/>
              </w:rPr>
              <w:t xml:space="preserve"> HJ 693-2014</w:t>
            </w:r>
          </w:p>
        </w:tc>
        <w:tc>
          <w:tcPr>
            <w:tcW w:w="2126" w:type="dxa"/>
            <w:vAlign w:val="center"/>
          </w:tcPr>
          <w:p w14:paraId="0DDC4FE8" w14:textId="77777777" w:rsidR="00204C56" w:rsidRPr="004C6618" w:rsidRDefault="00000000">
            <w:pPr>
              <w:pStyle w:val="aff"/>
              <w:rPr>
                <w:color w:val="000000" w:themeColor="text1"/>
                <w:szCs w:val="21"/>
              </w:rPr>
            </w:pPr>
            <w:r w:rsidRPr="004C6618">
              <w:rPr>
                <w:rFonts w:cs="Times New Roman"/>
                <w:color w:val="000000" w:themeColor="text1"/>
                <w:szCs w:val="21"/>
              </w:rPr>
              <w:t>YQ3000-D</w:t>
            </w:r>
            <w:r w:rsidRPr="004C6618">
              <w:rPr>
                <w:rFonts w:cs="Times New Roman"/>
                <w:color w:val="000000" w:themeColor="text1"/>
                <w:szCs w:val="21"/>
              </w:rPr>
              <w:t>型大流量烟尘（气）测试仪</w:t>
            </w:r>
            <w:r w:rsidRPr="004C6618">
              <w:rPr>
                <w:rFonts w:cs="Times New Roman" w:hint="eastAsia"/>
                <w:color w:val="000000" w:themeColor="text1"/>
                <w:szCs w:val="21"/>
              </w:rPr>
              <w:t>（</w:t>
            </w:r>
            <w:r w:rsidRPr="004C6618">
              <w:rPr>
                <w:rFonts w:cs="Times New Roman" w:hint="eastAsia"/>
                <w:color w:val="000000" w:themeColor="text1"/>
                <w:szCs w:val="21"/>
              </w:rPr>
              <w:t>2024905</w:t>
            </w:r>
            <w:r w:rsidRPr="004C6618">
              <w:rPr>
                <w:rFonts w:cs="Times New Roman" w:hint="eastAsia"/>
                <w:color w:val="000000" w:themeColor="text1"/>
                <w:szCs w:val="21"/>
              </w:rPr>
              <w:t>）</w:t>
            </w:r>
          </w:p>
        </w:tc>
      </w:tr>
      <w:tr w:rsidR="00204C56" w:rsidRPr="004C6618" w14:paraId="0F2CC6FA" w14:textId="77777777">
        <w:trPr>
          <w:cantSplit/>
          <w:trHeight w:val="20"/>
          <w:jc w:val="center"/>
        </w:trPr>
        <w:tc>
          <w:tcPr>
            <w:tcW w:w="965" w:type="dxa"/>
            <w:vMerge/>
            <w:vAlign w:val="center"/>
          </w:tcPr>
          <w:p w14:paraId="003CA7B4" w14:textId="77777777" w:rsidR="00204C56" w:rsidRPr="004C6618" w:rsidRDefault="00204C56">
            <w:pPr>
              <w:pStyle w:val="aff"/>
              <w:rPr>
                <w:rFonts w:cs="Times New Roman"/>
                <w:color w:val="000000" w:themeColor="text1"/>
                <w:szCs w:val="21"/>
              </w:rPr>
            </w:pPr>
          </w:p>
        </w:tc>
        <w:tc>
          <w:tcPr>
            <w:tcW w:w="1559" w:type="dxa"/>
            <w:vAlign w:val="center"/>
          </w:tcPr>
          <w:p w14:paraId="31FA6282" w14:textId="77777777" w:rsidR="00204C56" w:rsidRPr="004C6618" w:rsidRDefault="00000000">
            <w:pPr>
              <w:pStyle w:val="aff"/>
              <w:rPr>
                <w:rFonts w:cs="Times New Roman"/>
                <w:color w:val="000000" w:themeColor="text1"/>
                <w:szCs w:val="21"/>
              </w:rPr>
            </w:pPr>
            <w:r w:rsidRPr="004C6618">
              <w:rPr>
                <w:rFonts w:hint="eastAsia"/>
                <w:color w:val="000000" w:themeColor="text1"/>
                <w:szCs w:val="21"/>
              </w:rPr>
              <w:t>甲苯</w:t>
            </w:r>
          </w:p>
        </w:tc>
        <w:tc>
          <w:tcPr>
            <w:tcW w:w="4395" w:type="dxa"/>
            <w:vAlign w:val="center"/>
          </w:tcPr>
          <w:p w14:paraId="6DA1DEF4" w14:textId="77777777" w:rsidR="00204C56" w:rsidRPr="004C6618" w:rsidRDefault="00000000">
            <w:pPr>
              <w:pStyle w:val="aff"/>
              <w:rPr>
                <w:color w:val="000000" w:themeColor="text1"/>
                <w:szCs w:val="21"/>
              </w:rPr>
            </w:pPr>
            <w:r w:rsidRPr="004C6618">
              <w:rPr>
                <w:color w:val="000000" w:themeColor="text1"/>
                <w:szCs w:val="21"/>
              </w:rPr>
              <w:t>固定污染源废气</w:t>
            </w:r>
            <w:r w:rsidRPr="004C6618">
              <w:rPr>
                <w:color w:val="000000" w:themeColor="text1"/>
                <w:szCs w:val="21"/>
              </w:rPr>
              <w:t xml:space="preserve"> </w:t>
            </w:r>
            <w:r w:rsidRPr="004C6618">
              <w:rPr>
                <w:color w:val="000000" w:themeColor="text1"/>
                <w:szCs w:val="21"/>
              </w:rPr>
              <w:t>挥发性有机物的测定</w:t>
            </w:r>
            <w:r w:rsidRPr="004C6618">
              <w:rPr>
                <w:color w:val="000000" w:themeColor="text1"/>
                <w:szCs w:val="21"/>
              </w:rPr>
              <w:t xml:space="preserve"> </w:t>
            </w:r>
            <w:r w:rsidRPr="004C6618">
              <w:rPr>
                <w:color w:val="000000" w:themeColor="text1"/>
                <w:szCs w:val="21"/>
              </w:rPr>
              <w:t>固相吸附</w:t>
            </w:r>
            <w:r w:rsidRPr="004C6618">
              <w:rPr>
                <w:color w:val="000000" w:themeColor="text1"/>
                <w:szCs w:val="21"/>
              </w:rPr>
              <w:t>-</w:t>
            </w:r>
            <w:r w:rsidRPr="004C6618">
              <w:rPr>
                <w:color w:val="000000" w:themeColor="text1"/>
                <w:szCs w:val="21"/>
              </w:rPr>
              <w:t>热脱附</w:t>
            </w:r>
            <w:r w:rsidRPr="004C6618">
              <w:rPr>
                <w:color w:val="000000" w:themeColor="text1"/>
                <w:szCs w:val="21"/>
              </w:rPr>
              <w:t>/</w:t>
            </w:r>
            <w:r w:rsidRPr="004C6618">
              <w:rPr>
                <w:color w:val="000000" w:themeColor="text1"/>
                <w:szCs w:val="21"/>
              </w:rPr>
              <w:t>气相色谱</w:t>
            </w:r>
            <w:r w:rsidRPr="004C6618">
              <w:rPr>
                <w:color w:val="000000" w:themeColor="text1"/>
                <w:szCs w:val="21"/>
              </w:rPr>
              <w:t>-</w:t>
            </w:r>
            <w:r w:rsidRPr="004C6618">
              <w:rPr>
                <w:color w:val="000000" w:themeColor="text1"/>
                <w:szCs w:val="21"/>
              </w:rPr>
              <w:t>质谱法</w:t>
            </w:r>
            <w:r w:rsidRPr="004C6618">
              <w:rPr>
                <w:color w:val="000000" w:themeColor="text1"/>
                <w:szCs w:val="21"/>
              </w:rPr>
              <w:t xml:space="preserve"> HJ 734-2014</w:t>
            </w:r>
          </w:p>
        </w:tc>
        <w:tc>
          <w:tcPr>
            <w:tcW w:w="2126" w:type="dxa"/>
            <w:vAlign w:val="center"/>
          </w:tcPr>
          <w:p w14:paraId="75F33B09" w14:textId="77777777" w:rsidR="00204C56" w:rsidRPr="004C6618" w:rsidRDefault="00000000">
            <w:pPr>
              <w:pStyle w:val="aff"/>
              <w:rPr>
                <w:color w:val="000000" w:themeColor="text1"/>
                <w:szCs w:val="21"/>
              </w:rPr>
            </w:pPr>
            <w:r w:rsidRPr="004C6618">
              <w:rPr>
                <w:rFonts w:eastAsia="宋体" w:cs="Times New Roman" w:hint="eastAsia"/>
                <w:color w:val="000000" w:themeColor="text1"/>
                <w:szCs w:val="21"/>
              </w:rPr>
              <w:t>GCMS-QP2020NX</w:t>
            </w:r>
            <w:r w:rsidRPr="004C6618">
              <w:rPr>
                <w:rFonts w:eastAsia="宋体" w:cs="Times New Roman" w:hint="eastAsia"/>
                <w:color w:val="000000" w:themeColor="text1"/>
                <w:szCs w:val="21"/>
              </w:rPr>
              <w:t>气质联用仪（</w:t>
            </w:r>
            <w:r w:rsidRPr="004C6618">
              <w:rPr>
                <w:rFonts w:eastAsia="宋体" w:cs="Times New Roman" w:hint="eastAsia"/>
                <w:color w:val="000000" w:themeColor="text1"/>
                <w:szCs w:val="21"/>
              </w:rPr>
              <w:t>2021690</w:t>
            </w:r>
            <w:r w:rsidRPr="004C6618">
              <w:rPr>
                <w:rFonts w:eastAsia="宋体" w:cs="Times New Roman" w:hint="eastAsia"/>
                <w:color w:val="000000" w:themeColor="text1"/>
                <w:szCs w:val="21"/>
              </w:rPr>
              <w:t>）；</w:t>
            </w:r>
            <w:r w:rsidRPr="004C6618">
              <w:rPr>
                <w:rFonts w:eastAsia="宋体" w:cs="Times New Roman" w:hint="eastAsia"/>
                <w:color w:val="000000" w:themeColor="text1"/>
                <w:szCs w:val="21"/>
              </w:rPr>
              <w:t>TD-30</w:t>
            </w:r>
            <w:r w:rsidRPr="004C6618">
              <w:rPr>
                <w:rFonts w:eastAsia="宋体" w:cs="Times New Roman" w:hint="eastAsia"/>
                <w:color w:val="000000" w:themeColor="text1"/>
                <w:szCs w:val="21"/>
              </w:rPr>
              <w:t>热脱附装置（</w:t>
            </w:r>
            <w:r w:rsidRPr="004C6618">
              <w:rPr>
                <w:rFonts w:eastAsia="宋体" w:cs="Times New Roman" w:hint="eastAsia"/>
                <w:color w:val="000000" w:themeColor="text1"/>
                <w:szCs w:val="21"/>
              </w:rPr>
              <w:t>2021691</w:t>
            </w:r>
            <w:r w:rsidRPr="004C6618">
              <w:rPr>
                <w:rFonts w:eastAsia="宋体" w:cs="Times New Roman" w:hint="eastAsia"/>
                <w:color w:val="000000" w:themeColor="text1"/>
                <w:szCs w:val="21"/>
              </w:rPr>
              <w:t>）；</w:t>
            </w:r>
            <w:r w:rsidRPr="004C6618">
              <w:rPr>
                <w:rFonts w:eastAsia="宋体" w:cs="Times New Roman" w:hint="eastAsia"/>
                <w:color w:val="000000" w:themeColor="text1"/>
                <w:szCs w:val="21"/>
              </w:rPr>
              <w:t>MH1200-E</w:t>
            </w:r>
            <w:r w:rsidRPr="004C6618">
              <w:rPr>
                <w:rFonts w:eastAsia="宋体" w:cs="Times New Roman" w:hint="eastAsia"/>
                <w:color w:val="000000" w:themeColor="text1"/>
                <w:szCs w:val="21"/>
              </w:rPr>
              <w:t>大气</w:t>
            </w:r>
            <w:r w:rsidRPr="004C6618">
              <w:rPr>
                <w:rFonts w:eastAsia="宋体" w:cs="Times New Roman" w:hint="eastAsia"/>
                <w:color w:val="000000" w:themeColor="text1"/>
                <w:szCs w:val="21"/>
              </w:rPr>
              <w:t>VOCs</w:t>
            </w:r>
            <w:r w:rsidRPr="004C6618">
              <w:rPr>
                <w:rFonts w:eastAsia="宋体" w:cs="Times New Roman" w:hint="eastAsia"/>
                <w:color w:val="000000" w:themeColor="text1"/>
                <w:szCs w:val="21"/>
              </w:rPr>
              <w:t>采样器（</w:t>
            </w:r>
            <w:r w:rsidRPr="004C6618">
              <w:rPr>
                <w:rFonts w:eastAsia="宋体" w:cs="Times New Roman" w:hint="eastAsia"/>
                <w:color w:val="000000" w:themeColor="text1"/>
                <w:szCs w:val="21"/>
              </w:rPr>
              <w:t>2022792</w:t>
            </w:r>
            <w:r w:rsidRPr="004C6618">
              <w:rPr>
                <w:rFonts w:eastAsia="宋体" w:cs="Times New Roman" w:hint="eastAsia"/>
                <w:color w:val="000000" w:themeColor="text1"/>
                <w:szCs w:val="21"/>
              </w:rPr>
              <w:t>）</w:t>
            </w:r>
          </w:p>
        </w:tc>
      </w:tr>
      <w:tr w:rsidR="00204C56" w:rsidRPr="004C6618" w14:paraId="26EC0644" w14:textId="77777777">
        <w:trPr>
          <w:cantSplit/>
          <w:trHeight w:val="20"/>
          <w:jc w:val="center"/>
        </w:trPr>
        <w:tc>
          <w:tcPr>
            <w:tcW w:w="965" w:type="dxa"/>
            <w:vMerge/>
            <w:vAlign w:val="center"/>
          </w:tcPr>
          <w:p w14:paraId="43DA1E4A" w14:textId="77777777" w:rsidR="00204C56" w:rsidRPr="004C6618" w:rsidRDefault="00204C56">
            <w:pPr>
              <w:pStyle w:val="aff"/>
              <w:rPr>
                <w:rFonts w:cs="Times New Roman"/>
                <w:color w:val="000000" w:themeColor="text1"/>
                <w:szCs w:val="21"/>
              </w:rPr>
            </w:pPr>
          </w:p>
        </w:tc>
        <w:tc>
          <w:tcPr>
            <w:tcW w:w="1559" w:type="dxa"/>
            <w:vAlign w:val="center"/>
          </w:tcPr>
          <w:p w14:paraId="21C8E2F0" w14:textId="77777777" w:rsidR="00204C56" w:rsidRPr="004C6618" w:rsidRDefault="00000000">
            <w:pPr>
              <w:pStyle w:val="aff"/>
              <w:rPr>
                <w:rFonts w:cs="Times New Roman"/>
                <w:color w:val="000000" w:themeColor="text1"/>
                <w:szCs w:val="21"/>
              </w:rPr>
            </w:pPr>
            <w:r w:rsidRPr="004C6618">
              <w:rPr>
                <w:rFonts w:eastAsia="宋体" w:cs="Times New Roman"/>
                <w:color w:val="000000" w:themeColor="text1"/>
                <w:szCs w:val="21"/>
              </w:rPr>
              <w:t>臭气</w:t>
            </w:r>
            <w:r w:rsidRPr="004C6618">
              <w:rPr>
                <w:rFonts w:eastAsia="宋体" w:cs="Times New Roman" w:hint="eastAsia"/>
                <w:color w:val="000000" w:themeColor="text1"/>
                <w:szCs w:val="21"/>
              </w:rPr>
              <w:t>浓度</w:t>
            </w:r>
          </w:p>
        </w:tc>
        <w:tc>
          <w:tcPr>
            <w:tcW w:w="4395" w:type="dxa"/>
            <w:vAlign w:val="center"/>
          </w:tcPr>
          <w:p w14:paraId="32B6D3CD" w14:textId="77777777" w:rsidR="00204C56" w:rsidRPr="004C6618" w:rsidRDefault="00000000">
            <w:pPr>
              <w:pStyle w:val="aff"/>
              <w:rPr>
                <w:color w:val="000000" w:themeColor="text1"/>
                <w:szCs w:val="21"/>
              </w:rPr>
            </w:pPr>
            <w:r w:rsidRPr="004C6618">
              <w:rPr>
                <w:rFonts w:eastAsia="宋体" w:cs="Times New Roman"/>
                <w:color w:val="000000" w:themeColor="text1"/>
                <w:szCs w:val="21"/>
              </w:rPr>
              <w:t>环境空气和废气</w:t>
            </w:r>
            <w:r w:rsidRPr="004C6618">
              <w:rPr>
                <w:rFonts w:eastAsia="宋体" w:cs="Times New Roman"/>
                <w:color w:val="000000" w:themeColor="text1"/>
                <w:szCs w:val="21"/>
              </w:rPr>
              <w:t xml:space="preserve"> </w:t>
            </w:r>
            <w:r w:rsidRPr="004C6618">
              <w:rPr>
                <w:rFonts w:eastAsia="宋体" w:cs="Times New Roman"/>
                <w:color w:val="000000" w:themeColor="text1"/>
                <w:szCs w:val="21"/>
              </w:rPr>
              <w:t>臭气的测定</w:t>
            </w:r>
            <w:r w:rsidRPr="004C6618">
              <w:rPr>
                <w:rFonts w:eastAsia="宋体" w:cs="Times New Roman"/>
                <w:color w:val="000000" w:themeColor="text1"/>
                <w:szCs w:val="21"/>
              </w:rPr>
              <w:t xml:space="preserve"> </w:t>
            </w:r>
            <w:r w:rsidRPr="004C6618">
              <w:rPr>
                <w:rFonts w:eastAsia="宋体" w:cs="Times New Roman"/>
                <w:color w:val="000000" w:themeColor="text1"/>
                <w:szCs w:val="21"/>
              </w:rPr>
              <w:t>三点比较式臭袋法</w:t>
            </w:r>
            <w:r w:rsidRPr="004C6618">
              <w:rPr>
                <w:rFonts w:eastAsia="宋体" w:cs="Times New Roman"/>
                <w:color w:val="000000" w:themeColor="text1"/>
                <w:szCs w:val="21"/>
              </w:rPr>
              <w:t xml:space="preserve">  HJ1262-2022</w:t>
            </w:r>
          </w:p>
        </w:tc>
        <w:tc>
          <w:tcPr>
            <w:tcW w:w="2126" w:type="dxa"/>
            <w:vAlign w:val="center"/>
          </w:tcPr>
          <w:p w14:paraId="2AE8254F" w14:textId="77777777" w:rsidR="00204C56" w:rsidRPr="004C6618" w:rsidRDefault="00000000">
            <w:pPr>
              <w:pStyle w:val="aff"/>
              <w:rPr>
                <w:color w:val="000000" w:themeColor="text1"/>
                <w:szCs w:val="21"/>
              </w:rPr>
            </w:pPr>
            <w:r w:rsidRPr="004C6618">
              <w:rPr>
                <w:rFonts w:cs="Times New Roman"/>
                <w:color w:val="000000" w:themeColor="text1"/>
                <w:szCs w:val="21"/>
              </w:rPr>
              <w:t>—</w:t>
            </w:r>
          </w:p>
        </w:tc>
      </w:tr>
      <w:tr w:rsidR="00204C56" w:rsidRPr="004C6618" w14:paraId="32FD37E5" w14:textId="77777777">
        <w:trPr>
          <w:cantSplit/>
          <w:trHeight w:val="20"/>
          <w:jc w:val="center"/>
        </w:trPr>
        <w:tc>
          <w:tcPr>
            <w:tcW w:w="965" w:type="dxa"/>
            <w:vAlign w:val="center"/>
          </w:tcPr>
          <w:p w14:paraId="47B92BE1" w14:textId="77777777" w:rsidR="00204C56" w:rsidRPr="004C6618" w:rsidRDefault="00000000">
            <w:pPr>
              <w:pStyle w:val="aff"/>
              <w:rPr>
                <w:rFonts w:cs="Times New Roman"/>
                <w:color w:val="000000" w:themeColor="text1"/>
                <w:szCs w:val="21"/>
              </w:rPr>
            </w:pPr>
            <w:r w:rsidRPr="004C6618">
              <w:rPr>
                <w:rFonts w:cs="Times New Roman"/>
                <w:color w:val="000000" w:themeColor="text1"/>
                <w:szCs w:val="21"/>
              </w:rPr>
              <w:t>噪声</w:t>
            </w:r>
          </w:p>
        </w:tc>
        <w:tc>
          <w:tcPr>
            <w:tcW w:w="1559" w:type="dxa"/>
            <w:vAlign w:val="center"/>
          </w:tcPr>
          <w:p w14:paraId="25D53407" w14:textId="77777777" w:rsidR="00204C56" w:rsidRPr="004C6618" w:rsidRDefault="00000000">
            <w:pPr>
              <w:pStyle w:val="aff"/>
              <w:rPr>
                <w:rFonts w:cs="Times New Roman"/>
                <w:color w:val="000000" w:themeColor="text1"/>
                <w:szCs w:val="21"/>
              </w:rPr>
            </w:pPr>
            <w:r w:rsidRPr="004C6618">
              <w:rPr>
                <w:color w:val="000000" w:themeColor="text1"/>
                <w:szCs w:val="21"/>
              </w:rPr>
              <w:t>工业企业厂界环境噪声</w:t>
            </w:r>
          </w:p>
        </w:tc>
        <w:tc>
          <w:tcPr>
            <w:tcW w:w="4395" w:type="dxa"/>
            <w:vAlign w:val="center"/>
          </w:tcPr>
          <w:p w14:paraId="7F39A97C" w14:textId="77777777" w:rsidR="00204C56" w:rsidRPr="004C6618" w:rsidRDefault="00000000">
            <w:pPr>
              <w:pStyle w:val="aff"/>
              <w:rPr>
                <w:rFonts w:cs="Times New Roman"/>
                <w:color w:val="000000" w:themeColor="text1"/>
                <w:szCs w:val="21"/>
              </w:rPr>
            </w:pPr>
            <w:r w:rsidRPr="004C6618">
              <w:rPr>
                <w:color w:val="000000" w:themeColor="text1"/>
                <w:szCs w:val="22"/>
              </w:rPr>
              <w:t>工业企业厂界环境噪声排放标准</w:t>
            </w:r>
            <w:r w:rsidRPr="004C6618">
              <w:rPr>
                <w:color w:val="000000" w:themeColor="text1"/>
                <w:szCs w:val="22"/>
              </w:rPr>
              <w:t>GB 12348-2008</w:t>
            </w:r>
          </w:p>
        </w:tc>
        <w:tc>
          <w:tcPr>
            <w:tcW w:w="2126" w:type="dxa"/>
            <w:vAlign w:val="center"/>
          </w:tcPr>
          <w:p w14:paraId="6227FC0C" w14:textId="77777777" w:rsidR="00204C56" w:rsidRPr="004C6618" w:rsidRDefault="00000000">
            <w:pPr>
              <w:pStyle w:val="aff"/>
              <w:rPr>
                <w:rFonts w:cs="Times New Roman"/>
                <w:color w:val="000000" w:themeColor="text1"/>
                <w:szCs w:val="21"/>
              </w:rPr>
            </w:pPr>
            <w:r w:rsidRPr="004C6618">
              <w:rPr>
                <w:color w:val="000000" w:themeColor="text1"/>
                <w:szCs w:val="21"/>
              </w:rPr>
              <w:t>AWA</w:t>
            </w:r>
            <w:r w:rsidRPr="004C6618">
              <w:rPr>
                <w:rFonts w:hint="eastAsia"/>
                <w:color w:val="000000" w:themeColor="text1"/>
                <w:szCs w:val="21"/>
              </w:rPr>
              <w:t>6228+</w:t>
            </w:r>
            <w:r w:rsidRPr="004C6618">
              <w:rPr>
                <w:rFonts w:hint="eastAsia"/>
                <w:color w:val="000000" w:themeColor="text1"/>
                <w:szCs w:val="21"/>
              </w:rPr>
              <w:t>型</w:t>
            </w:r>
            <w:r w:rsidRPr="004C6618">
              <w:rPr>
                <w:color w:val="000000" w:themeColor="text1"/>
                <w:szCs w:val="21"/>
              </w:rPr>
              <w:t>多功能声级计</w:t>
            </w:r>
            <w:r w:rsidRPr="004C6618">
              <w:rPr>
                <w:rFonts w:hint="eastAsia"/>
                <w:color w:val="000000" w:themeColor="text1"/>
                <w:szCs w:val="21"/>
              </w:rPr>
              <w:t>（</w:t>
            </w:r>
            <w:r w:rsidRPr="004C6618">
              <w:rPr>
                <w:rFonts w:hint="eastAsia"/>
                <w:color w:val="000000" w:themeColor="text1"/>
                <w:szCs w:val="21"/>
              </w:rPr>
              <w:t>2025921</w:t>
            </w:r>
            <w:r w:rsidRPr="004C6618">
              <w:rPr>
                <w:rFonts w:hint="eastAsia"/>
                <w:color w:val="000000" w:themeColor="text1"/>
                <w:szCs w:val="21"/>
              </w:rPr>
              <w:t>）</w:t>
            </w:r>
          </w:p>
        </w:tc>
      </w:tr>
      <w:tr w:rsidR="00A44FB2" w:rsidRPr="004C6618" w14:paraId="4987314C" w14:textId="77777777" w:rsidTr="00CC45E6">
        <w:trPr>
          <w:cantSplit/>
          <w:trHeight w:val="20"/>
          <w:jc w:val="center"/>
        </w:trPr>
        <w:tc>
          <w:tcPr>
            <w:tcW w:w="9045" w:type="dxa"/>
            <w:gridSpan w:val="4"/>
            <w:vAlign w:val="center"/>
          </w:tcPr>
          <w:p w14:paraId="191EB15E" w14:textId="7C5937EB" w:rsidR="00A44FB2" w:rsidRPr="004C6618" w:rsidRDefault="00A44FB2" w:rsidP="00A44FB2">
            <w:pPr>
              <w:pStyle w:val="aff"/>
              <w:jc w:val="left"/>
              <w:rPr>
                <w:color w:val="000000" w:themeColor="text1"/>
                <w:szCs w:val="21"/>
              </w:rPr>
            </w:pPr>
            <w:r w:rsidRPr="004C6618">
              <w:rPr>
                <w:rFonts w:hint="eastAsia"/>
                <w:color w:val="000000" w:themeColor="text1"/>
                <w:szCs w:val="21"/>
              </w:rPr>
              <w:t>注：</w:t>
            </w:r>
            <w:r w:rsidRPr="004C6618">
              <w:rPr>
                <w:color w:val="000000" w:themeColor="text1"/>
                <w:szCs w:val="21"/>
              </w:rPr>
              <w:t>左上角标注</w:t>
            </w:r>
            <w:r w:rsidRPr="004C6618">
              <w:rPr>
                <w:color w:val="000000" w:themeColor="text1"/>
                <w:szCs w:val="21"/>
              </w:rPr>
              <w:t>“*”</w:t>
            </w:r>
            <w:r w:rsidRPr="004C6618">
              <w:rPr>
                <w:color w:val="000000" w:themeColor="text1"/>
                <w:szCs w:val="21"/>
              </w:rPr>
              <w:t>的项目为分包项目，由浙江中一检测研究院股份有限公司检测</w:t>
            </w:r>
            <w:r w:rsidRPr="004C6618">
              <w:rPr>
                <w:color w:val="000000" w:themeColor="text1"/>
                <w:szCs w:val="21"/>
              </w:rPr>
              <w:t>(</w:t>
            </w:r>
            <w:r w:rsidRPr="004C6618">
              <w:rPr>
                <w:color w:val="000000" w:themeColor="text1"/>
                <w:szCs w:val="21"/>
              </w:rPr>
              <w:t>资质认定证书编号</w:t>
            </w:r>
            <w:r w:rsidRPr="004C6618">
              <w:rPr>
                <w:color w:val="000000" w:themeColor="text1"/>
                <w:szCs w:val="21"/>
              </w:rPr>
              <w:t>221120341058)</w:t>
            </w:r>
            <w:r w:rsidRPr="004C6618">
              <w:rPr>
                <w:color w:val="000000" w:themeColor="text1"/>
                <w:szCs w:val="21"/>
              </w:rPr>
              <w:t>，不在本公司资质认定范围内。</w:t>
            </w:r>
          </w:p>
        </w:tc>
      </w:tr>
    </w:tbl>
    <w:p w14:paraId="3756165F" w14:textId="77777777" w:rsidR="00204C56" w:rsidRPr="004C6618" w:rsidRDefault="00000000">
      <w:pPr>
        <w:pStyle w:val="20"/>
        <w:rPr>
          <w:rFonts w:cs="Times New Roman"/>
          <w:color w:val="000000" w:themeColor="text1"/>
        </w:rPr>
      </w:pPr>
      <w:bookmarkStart w:id="112" w:name="_Toc175745234"/>
      <w:bookmarkStart w:id="113" w:name="_Toc76039423"/>
      <w:bookmarkStart w:id="114" w:name="_Toc229747283"/>
      <w:bookmarkEnd w:id="111"/>
      <w:r w:rsidRPr="004C6618">
        <w:rPr>
          <w:rFonts w:cs="Times New Roman"/>
          <w:color w:val="000000" w:themeColor="text1"/>
        </w:rPr>
        <w:t>8.</w:t>
      </w:r>
      <w:r w:rsidRPr="004C6618">
        <w:rPr>
          <w:rFonts w:cs="Times New Roman" w:hint="eastAsia"/>
          <w:color w:val="000000" w:themeColor="text1"/>
        </w:rPr>
        <w:t>2</w:t>
      </w:r>
      <w:r w:rsidRPr="004C6618">
        <w:rPr>
          <w:rFonts w:cs="Times New Roman"/>
          <w:color w:val="000000" w:themeColor="text1"/>
        </w:rPr>
        <w:t>人员能力</w:t>
      </w:r>
      <w:bookmarkEnd w:id="112"/>
      <w:bookmarkEnd w:id="113"/>
      <w:bookmarkEnd w:id="114"/>
    </w:p>
    <w:p w14:paraId="7CA50D9B" w14:textId="77777777" w:rsidR="00204C56" w:rsidRPr="004C6618" w:rsidRDefault="00000000">
      <w:pPr>
        <w:ind w:firstLine="480"/>
        <w:rPr>
          <w:rFonts w:cs="Times New Roman"/>
          <w:color w:val="000000" w:themeColor="text1"/>
        </w:rPr>
      </w:pPr>
      <w:r w:rsidRPr="004C6618">
        <w:rPr>
          <w:rFonts w:cs="Times New Roman"/>
          <w:color w:val="000000" w:themeColor="text1"/>
        </w:rPr>
        <w:t>参与验收监测的人员均经考核，并取得相关检测上岗资质。</w:t>
      </w:r>
    </w:p>
    <w:p w14:paraId="6307DE01" w14:textId="77777777" w:rsidR="00204C56" w:rsidRPr="004C6618" w:rsidRDefault="00000000">
      <w:pPr>
        <w:pStyle w:val="20"/>
        <w:rPr>
          <w:rFonts w:cs="Times New Roman"/>
          <w:color w:val="000000" w:themeColor="text1"/>
        </w:rPr>
      </w:pPr>
      <w:bookmarkStart w:id="115" w:name="_Toc30736"/>
      <w:bookmarkStart w:id="116" w:name="_Toc76039424"/>
      <w:bookmarkStart w:id="117" w:name="_Toc175745235"/>
      <w:bookmarkStart w:id="118" w:name="_Toc229747284"/>
      <w:r w:rsidRPr="004C6618">
        <w:rPr>
          <w:rFonts w:cs="Times New Roman"/>
          <w:color w:val="000000" w:themeColor="text1"/>
        </w:rPr>
        <w:t>8.</w:t>
      </w:r>
      <w:r w:rsidRPr="004C6618">
        <w:rPr>
          <w:rFonts w:cs="Times New Roman" w:hint="eastAsia"/>
          <w:color w:val="000000" w:themeColor="text1"/>
        </w:rPr>
        <w:t>3</w:t>
      </w:r>
      <w:r w:rsidRPr="004C6618">
        <w:rPr>
          <w:rFonts w:cs="Times New Roman"/>
          <w:color w:val="000000" w:themeColor="text1"/>
        </w:rPr>
        <w:t>水质监测分析过程中的质量保证和质量控制</w:t>
      </w:r>
      <w:bookmarkEnd w:id="115"/>
      <w:bookmarkEnd w:id="116"/>
      <w:bookmarkEnd w:id="117"/>
      <w:bookmarkEnd w:id="118"/>
    </w:p>
    <w:p w14:paraId="3FDCBF61" w14:textId="77777777" w:rsidR="00204C56" w:rsidRPr="004C6618" w:rsidRDefault="00000000">
      <w:pPr>
        <w:ind w:firstLine="480"/>
        <w:rPr>
          <w:rFonts w:cs="Times New Roman"/>
          <w:color w:val="000000" w:themeColor="text1"/>
        </w:rPr>
      </w:pPr>
      <w:r w:rsidRPr="004C6618">
        <w:rPr>
          <w:rFonts w:cs="Times New Roman"/>
          <w:color w:val="000000" w:themeColor="text1"/>
        </w:rPr>
        <w:t>水样的采集、运输、保存、实验室分析和数据计算的全过程均按《水和废水监测分析方法》（第四版增补版）的要求进行。选择的方法检出限应满足要求。采样过程中应采集一定比例的平行样；实验室分析过程应使用标准物质、空白试验、平行双样测定、加标回收率测定等质控措施，并对质控数据分析。</w:t>
      </w:r>
    </w:p>
    <w:p w14:paraId="12A6BF1D" w14:textId="77777777" w:rsidR="00204C56" w:rsidRPr="004C6618" w:rsidRDefault="00000000">
      <w:pPr>
        <w:pStyle w:val="20"/>
        <w:rPr>
          <w:rFonts w:cs="Times New Roman"/>
          <w:color w:val="000000" w:themeColor="text1"/>
        </w:rPr>
      </w:pPr>
      <w:bookmarkStart w:id="119" w:name="_Toc8028"/>
      <w:bookmarkStart w:id="120" w:name="_Toc76039425"/>
      <w:bookmarkStart w:id="121" w:name="_Toc175745236"/>
      <w:bookmarkStart w:id="122" w:name="_Toc229747285"/>
      <w:r w:rsidRPr="004C6618">
        <w:rPr>
          <w:rFonts w:cs="Times New Roman"/>
          <w:color w:val="000000" w:themeColor="text1"/>
        </w:rPr>
        <w:t>8.</w:t>
      </w:r>
      <w:r w:rsidRPr="004C6618">
        <w:rPr>
          <w:rFonts w:cs="Times New Roman" w:hint="eastAsia"/>
          <w:color w:val="000000" w:themeColor="text1"/>
        </w:rPr>
        <w:t>4</w:t>
      </w:r>
      <w:r w:rsidRPr="004C6618">
        <w:rPr>
          <w:rFonts w:cs="Times New Roman"/>
          <w:color w:val="000000" w:themeColor="text1"/>
        </w:rPr>
        <w:t>废气监测分析过程中的质量保证和质量控制</w:t>
      </w:r>
      <w:bookmarkEnd w:id="119"/>
      <w:bookmarkEnd w:id="120"/>
      <w:bookmarkEnd w:id="121"/>
      <w:bookmarkEnd w:id="122"/>
    </w:p>
    <w:p w14:paraId="21FE6AF8" w14:textId="77777777" w:rsidR="00204C56" w:rsidRPr="004C6618" w:rsidRDefault="00000000">
      <w:pPr>
        <w:autoSpaceDE w:val="0"/>
        <w:autoSpaceDN w:val="0"/>
        <w:ind w:firstLine="480"/>
        <w:rPr>
          <w:rFonts w:cs="Times New Roman"/>
          <w:color w:val="000000" w:themeColor="text1"/>
        </w:rPr>
      </w:pPr>
      <w:r w:rsidRPr="004C6618">
        <w:rPr>
          <w:rFonts w:cs="Times New Roman"/>
          <w:color w:val="000000" w:themeColor="text1"/>
        </w:rPr>
        <w:t>实行全过程的质量保证，按《环境监测技术规范》和《固定污染源监测质量保证与质量控制技术规范（试行）》（</w:t>
      </w:r>
      <w:r w:rsidRPr="004C6618">
        <w:rPr>
          <w:rFonts w:cs="Times New Roman"/>
          <w:color w:val="000000" w:themeColor="text1"/>
        </w:rPr>
        <w:t>HJ/T373-2007</w:t>
      </w:r>
      <w:r w:rsidRPr="004C6618">
        <w:rPr>
          <w:rFonts w:cs="Times New Roman"/>
          <w:color w:val="000000" w:themeColor="text1"/>
        </w:rPr>
        <w:t>）中的要求进行全过程质量控制。</w:t>
      </w:r>
    </w:p>
    <w:p w14:paraId="385A5EBF" w14:textId="77777777" w:rsidR="00204C56" w:rsidRPr="004C6618" w:rsidRDefault="00000000">
      <w:pPr>
        <w:pStyle w:val="20"/>
        <w:rPr>
          <w:rFonts w:cs="Times New Roman"/>
          <w:color w:val="000000" w:themeColor="text1"/>
        </w:rPr>
      </w:pPr>
      <w:bookmarkStart w:id="123" w:name="_Toc175745237"/>
      <w:bookmarkStart w:id="124" w:name="_Toc76039426"/>
      <w:bookmarkStart w:id="125" w:name="_Toc17005"/>
      <w:bookmarkStart w:id="126" w:name="_Toc229747286"/>
      <w:r w:rsidRPr="004C6618">
        <w:rPr>
          <w:rFonts w:cs="Times New Roman"/>
          <w:color w:val="000000" w:themeColor="text1"/>
        </w:rPr>
        <w:t>8.</w:t>
      </w:r>
      <w:r w:rsidRPr="004C6618">
        <w:rPr>
          <w:rFonts w:cs="Times New Roman" w:hint="eastAsia"/>
          <w:color w:val="000000" w:themeColor="text1"/>
        </w:rPr>
        <w:t>5</w:t>
      </w:r>
      <w:r w:rsidRPr="004C6618">
        <w:rPr>
          <w:rFonts w:cs="Times New Roman"/>
          <w:color w:val="000000" w:themeColor="text1"/>
        </w:rPr>
        <w:t>噪声监测分析过程中的质量保证和质量控制</w:t>
      </w:r>
      <w:bookmarkEnd w:id="123"/>
      <w:bookmarkEnd w:id="124"/>
      <w:bookmarkEnd w:id="125"/>
      <w:bookmarkEnd w:id="126"/>
    </w:p>
    <w:p w14:paraId="7DF19721" w14:textId="77777777" w:rsidR="00204C56" w:rsidRPr="004C6618" w:rsidRDefault="00000000">
      <w:pPr>
        <w:ind w:firstLine="480"/>
        <w:rPr>
          <w:rFonts w:cs="Times New Roman"/>
          <w:color w:val="000000" w:themeColor="text1"/>
        </w:rPr>
      </w:pPr>
      <w:r w:rsidRPr="004C6618">
        <w:rPr>
          <w:rFonts w:cs="Times New Roman"/>
          <w:color w:val="000000" w:themeColor="text1"/>
        </w:rPr>
        <w:t>监测噪声严格执行《工业企业厂界环境噪声排放标准》（</w:t>
      </w:r>
      <w:r w:rsidRPr="004C6618">
        <w:rPr>
          <w:rFonts w:cs="Times New Roman"/>
          <w:color w:val="000000" w:themeColor="text1"/>
        </w:rPr>
        <w:t>GB12348-2008</w:t>
      </w:r>
      <w:r w:rsidRPr="004C6618">
        <w:rPr>
          <w:rFonts w:cs="Times New Roman"/>
          <w:color w:val="000000" w:themeColor="text1"/>
        </w:rPr>
        <w:t>）中的相关规定进行；测量仪器和声校准器均在检定规定的有限期限内使用，测量前后在测量的环境中用声校准器校准测量仪器，示值偏差不大于</w:t>
      </w:r>
      <w:r w:rsidRPr="004C6618">
        <w:rPr>
          <w:rFonts w:cs="Times New Roman"/>
          <w:color w:val="000000" w:themeColor="text1"/>
        </w:rPr>
        <w:t>0.5dB</w:t>
      </w:r>
      <w:r w:rsidRPr="004C6618">
        <w:rPr>
          <w:rFonts w:cs="Times New Roman"/>
          <w:color w:val="000000" w:themeColor="text1"/>
        </w:rPr>
        <w:t>。</w:t>
      </w:r>
    </w:p>
    <w:p w14:paraId="383FD3B6" w14:textId="77777777" w:rsidR="00204C56" w:rsidRPr="004C6618" w:rsidRDefault="00000000">
      <w:pPr>
        <w:pStyle w:val="20"/>
        <w:rPr>
          <w:rFonts w:cs="Times New Roman"/>
          <w:color w:val="000000" w:themeColor="text1"/>
        </w:rPr>
      </w:pPr>
      <w:bookmarkStart w:id="127" w:name="_Toc74922970"/>
      <w:bookmarkStart w:id="128" w:name="_Toc74733308"/>
      <w:bookmarkStart w:id="129" w:name="_Toc74922762"/>
      <w:bookmarkStart w:id="130" w:name="_Toc25913614"/>
      <w:bookmarkStart w:id="131" w:name="_Toc74732711"/>
      <w:bookmarkStart w:id="132" w:name="_Toc74732552"/>
      <w:bookmarkStart w:id="133" w:name="_Toc74732975"/>
      <w:bookmarkStart w:id="134" w:name="_Toc44318393"/>
      <w:bookmarkStart w:id="135" w:name="_Toc74732656"/>
      <w:bookmarkStart w:id="136" w:name="_Toc74732498"/>
      <w:bookmarkStart w:id="137" w:name="_Toc74732439"/>
      <w:bookmarkStart w:id="138" w:name="_Toc74732874"/>
      <w:bookmarkStart w:id="139" w:name="_Toc74923066"/>
      <w:bookmarkStart w:id="140" w:name="_Toc74733029"/>
      <w:bookmarkStart w:id="141" w:name="_Toc74923219"/>
      <w:bookmarkStart w:id="142" w:name="_Toc50101420"/>
      <w:bookmarkStart w:id="143" w:name="_Toc74732766"/>
      <w:bookmarkStart w:id="144" w:name="_Toc175745238"/>
      <w:bookmarkStart w:id="145" w:name="_Toc74732601"/>
      <w:bookmarkStart w:id="146" w:name="_Toc74733260"/>
      <w:bookmarkStart w:id="147" w:name="_Toc44318271"/>
      <w:bookmarkStart w:id="148" w:name="_Toc76039427"/>
      <w:bookmarkStart w:id="149" w:name="_Toc229747287"/>
      <w:r w:rsidRPr="004C6618">
        <w:rPr>
          <w:rFonts w:cs="Times New Roman"/>
          <w:color w:val="000000" w:themeColor="text1"/>
        </w:rPr>
        <w:t>8.</w:t>
      </w:r>
      <w:r w:rsidRPr="004C6618">
        <w:rPr>
          <w:rFonts w:cs="Times New Roman" w:hint="eastAsia"/>
          <w:color w:val="000000" w:themeColor="text1"/>
        </w:rPr>
        <w:t>6</w:t>
      </w:r>
      <w:r w:rsidRPr="004C6618">
        <w:rPr>
          <w:rFonts w:cs="Times New Roman"/>
          <w:color w:val="000000" w:themeColor="text1"/>
        </w:rPr>
        <w:t>固废监测分析过程中的质量保证和质量控制</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14:paraId="03A9B760" w14:textId="77777777" w:rsidR="00204C56" w:rsidRPr="004C6618" w:rsidRDefault="00000000">
      <w:pPr>
        <w:pStyle w:val="2"/>
        <w:ind w:leftChars="0" w:left="0" w:firstLine="480"/>
        <w:rPr>
          <w:rFonts w:cs="Times New Roman"/>
          <w:color w:val="000000" w:themeColor="text1"/>
        </w:rPr>
      </w:pPr>
      <w:r w:rsidRPr="004C6618">
        <w:rPr>
          <w:rFonts w:cs="Times New Roman"/>
          <w:color w:val="000000" w:themeColor="text1"/>
        </w:rPr>
        <w:t>按照国家有关规定，监测技术规范和有关质量控制手册中的要求进行。</w:t>
      </w:r>
    </w:p>
    <w:p w14:paraId="20EC9194" w14:textId="77777777" w:rsidR="00204C56" w:rsidRPr="004C6618" w:rsidRDefault="00204C56">
      <w:pPr>
        <w:pStyle w:val="2"/>
        <w:ind w:left="480" w:firstLine="480"/>
        <w:rPr>
          <w:rFonts w:cs="Times New Roman"/>
          <w:color w:val="000000" w:themeColor="text1"/>
        </w:rPr>
      </w:pPr>
    </w:p>
    <w:p w14:paraId="2E999AFB" w14:textId="77777777" w:rsidR="00204C56" w:rsidRPr="004C6618" w:rsidRDefault="00204C56">
      <w:pPr>
        <w:pStyle w:val="1"/>
        <w:rPr>
          <w:rFonts w:cs="Times New Roman"/>
          <w:color w:val="000000" w:themeColor="text1"/>
        </w:rPr>
        <w:sectPr w:rsidR="00204C56" w:rsidRPr="004C6618">
          <w:pgSz w:w="11906" w:h="16838"/>
          <w:pgMar w:top="1531" w:right="1701" w:bottom="1531" w:left="1701" w:header="851" w:footer="992" w:gutter="0"/>
          <w:cols w:space="425"/>
          <w:docGrid w:type="linesAndChars" w:linePitch="312"/>
        </w:sectPr>
      </w:pPr>
      <w:bookmarkStart w:id="150" w:name="_Toc515273928"/>
    </w:p>
    <w:p w14:paraId="55DB5C35" w14:textId="77777777" w:rsidR="00204C56" w:rsidRPr="004C6618" w:rsidRDefault="00000000">
      <w:pPr>
        <w:pStyle w:val="1"/>
        <w:rPr>
          <w:rFonts w:cs="Times New Roman"/>
          <w:color w:val="000000" w:themeColor="text1"/>
        </w:rPr>
      </w:pPr>
      <w:bookmarkStart w:id="151" w:name="_Toc229747288"/>
      <w:r w:rsidRPr="004C6618">
        <w:rPr>
          <w:rFonts w:cs="Times New Roman"/>
          <w:color w:val="000000" w:themeColor="text1"/>
        </w:rPr>
        <w:t>9</w:t>
      </w:r>
      <w:r w:rsidRPr="004C6618">
        <w:rPr>
          <w:rFonts w:cs="Times New Roman"/>
          <w:color w:val="000000" w:themeColor="text1"/>
        </w:rPr>
        <w:t>验收监测结果</w:t>
      </w:r>
      <w:bookmarkEnd w:id="150"/>
      <w:bookmarkEnd w:id="151"/>
    </w:p>
    <w:p w14:paraId="5B6D52F7" w14:textId="77777777" w:rsidR="00204C56" w:rsidRPr="004C6618" w:rsidRDefault="00000000">
      <w:pPr>
        <w:pStyle w:val="20"/>
        <w:rPr>
          <w:rFonts w:cs="Times New Roman"/>
          <w:color w:val="000000" w:themeColor="text1"/>
        </w:rPr>
      </w:pPr>
      <w:bookmarkStart w:id="152" w:name="_Toc515273929"/>
      <w:bookmarkStart w:id="153" w:name="_Toc229747289"/>
      <w:r w:rsidRPr="004C6618">
        <w:rPr>
          <w:rFonts w:cs="Times New Roman"/>
          <w:color w:val="000000" w:themeColor="text1"/>
        </w:rPr>
        <w:t>9.1</w:t>
      </w:r>
      <w:r w:rsidRPr="004C6618">
        <w:rPr>
          <w:rFonts w:cs="Times New Roman"/>
          <w:color w:val="000000" w:themeColor="text1"/>
        </w:rPr>
        <w:t>生产工况</w:t>
      </w:r>
      <w:bookmarkEnd w:id="152"/>
      <w:bookmarkEnd w:id="153"/>
    </w:p>
    <w:p w14:paraId="0C14B549" w14:textId="77777777" w:rsidR="00204C56" w:rsidRPr="004C6618" w:rsidRDefault="00000000">
      <w:pPr>
        <w:ind w:firstLine="480"/>
        <w:rPr>
          <w:rFonts w:cs="Times New Roman"/>
          <w:color w:val="000000" w:themeColor="text1"/>
        </w:rPr>
      </w:pPr>
      <w:r w:rsidRPr="004C6618">
        <w:rPr>
          <w:rFonts w:cs="Times New Roman"/>
          <w:color w:val="000000" w:themeColor="text1"/>
        </w:rPr>
        <w:t>验收监测期间各设备运转正常，已建项目各设备运转正常，</w:t>
      </w:r>
      <w:r w:rsidRPr="004C6618">
        <w:rPr>
          <w:rFonts w:hint="eastAsia"/>
          <w:color w:val="000000" w:themeColor="text1"/>
        </w:rPr>
        <w:t>生产负荷工况能够达到现有先行验收生产规模的</w:t>
      </w:r>
      <w:r w:rsidRPr="004C6618">
        <w:rPr>
          <w:rFonts w:hint="eastAsia"/>
          <w:color w:val="000000" w:themeColor="text1"/>
        </w:rPr>
        <w:t>75%</w:t>
      </w:r>
      <w:r w:rsidRPr="004C6618">
        <w:rPr>
          <w:rFonts w:hint="eastAsia"/>
          <w:color w:val="000000" w:themeColor="text1"/>
        </w:rPr>
        <w:t>以上，因此监测数据可作为该项目先行竣工环境保护验收的依据</w:t>
      </w:r>
      <w:r w:rsidRPr="004C6618">
        <w:rPr>
          <w:rFonts w:cs="Times New Roman"/>
          <w:color w:val="000000" w:themeColor="text1"/>
        </w:rPr>
        <w:t>，具体见表</w:t>
      </w:r>
      <w:r w:rsidRPr="004C6618">
        <w:rPr>
          <w:rFonts w:cs="Times New Roman"/>
          <w:color w:val="000000" w:themeColor="text1"/>
        </w:rPr>
        <w:t>9</w:t>
      </w:r>
      <w:r w:rsidRPr="004C6618">
        <w:rPr>
          <w:rFonts w:cs="Times New Roman" w:hint="eastAsia"/>
          <w:color w:val="000000" w:themeColor="text1"/>
        </w:rPr>
        <w:t>.1</w:t>
      </w:r>
      <w:r w:rsidRPr="004C6618">
        <w:rPr>
          <w:rFonts w:cs="Times New Roman"/>
          <w:color w:val="000000" w:themeColor="text1"/>
        </w:rPr>
        <w:t>-1</w:t>
      </w:r>
      <w:r w:rsidRPr="004C6618">
        <w:rPr>
          <w:rFonts w:cs="Times New Roman"/>
          <w:color w:val="000000" w:themeColor="text1"/>
        </w:rPr>
        <w:t>。</w:t>
      </w:r>
    </w:p>
    <w:p w14:paraId="117B660C" w14:textId="77777777" w:rsidR="00204C56" w:rsidRPr="004C6618" w:rsidRDefault="00000000">
      <w:pPr>
        <w:pStyle w:val="aff0"/>
        <w:spacing w:before="65" w:after="32"/>
        <w:rPr>
          <w:color w:val="000000" w:themeColor="text1"/>
        </w:rPr>
      </w:pPr>
      <w:r w:rsidRPr="004C6618">
        <w:rPr>
          <w:color w:val="000000" w:themeColor="text1"/>
        </w:rPr>
        <w:t>表</w:t>
      </w:r>
      <w:r w:rsidRPr="004C6618">
        <w:rPr>
          <w:color w:val="000000" w:themeColor="text1"/>
        </w:rPr>
        <w:t>9</w:t>
      </w:r>
      <w:r w:rsidRPr="004C6618">
        <w:rPr>
          <w:rFonts w:hint="eastAsia"/>
          <w:color w:val="000000" w:themeColor="text1"/>
        </w:rPr>
        <w:t>.1</w:t>
      </w:r>
      <w:r w:rsidRPr="004C6618">
        <w:rPr>
          <w:color w:val="000000" w:themeColor="text1"/>
        </w:rPr>
        <w:t xml:space="preserve">-1  </w:t>
      </w:r>
      <w:r w:rsidRPr="004C6618">
        <w:rPr>
          <w:color w:val="000000" w:themeColor="text1"/>
        </w:rPr>
        <w:t>验收监测期间生产负荷</w:t>
      </w:r>
    </w:p>
    <w:tbl>
      <w:tblPr>
        <w:tblW w:w="51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3"/>
        <w:gridCol w:w="1810"/>
        <w:gridCol w:w="1676"/>
        <w:gridCol w:w="1953"/>
        <w:gridCol w:w="2093"/>
        <w:gridCol w:w="2096"/>
        <w:gridCol w:w="1222"/>
        <w:gridCol w:w="1642"/>
      </w:tblGrid>
      <w:tr w:rsidR="00204C56" w:rsidRPr="004C6618" w14:paraId="4E2ABC0F" w14:textId="77777777">
        <w:trPr>
          <w:trHeight w:val="340"/>
          <w:jc w:val="center"/>
        </w:trPr>
        <w:tc>
          <w:tcPr>
            <w:tcW w:w="625" w:type="pct"/>
            <w:vAlign w:val="center"/>
          </w:tcPr>
          <w:p w14:paraId="46069A7F" w14:textId="77777777" w:rsidR="00204C56" w:rsidRPr="004C6618" w:rsidRDefault="00000000">
            <w:pPr>
              <w:pStyle w:val="aff"/>
              <w:rPr>
                <w:rFonts w:cs="Times New Roman"/>
                <w:b/>
                <w:bCs/>
                <w:color w:val="000000" w:themeColor="text1"/>
              </w:rPr>
            </w:pPr>
            <w:r w:rsidRPr="004C6618">
              <w:rPr>
                <w:rFonts w:cs="Times New Roman"/>
                <w:b/>
                <w:bCs/>
                <w:color w:val="000000" w:themeColor="text1"/>
              </w:rPr>
              <w:t>产品名称</w:t>
            </w:r>
          </w:p>
        </w:tc>
        <w:tc>
          <w:tcPr>
            <w:tcW w:w="634" w:type="pct"/>
            <w:vAlign w:val="center"/>
          </w:tcPr>
          <w:p w14:paraId="0661E690" w14:textId="77777777" w:rsidR="00204C56" w:rsidRPr="004C6618" w:rsidRDefault="00000000">
            <w:pPr>
              <w:pStyle w:val="aff"/>
              <w:rPr>
                <w:rFonts w:cs="Times New Roman"/>
                <w:b/>
                <w:bCs/>
                <w:color w:val="000000" w:themeColor="text1"/>
              </w:rPr>
            </w:pPr>
            <w:r w:rsidRPr="004C6618">
              <w:rPr>
                <w:rFonts w:cs="Times New Roman"/>
                <w:b/>
                <w:bCs/>
                <w:color w:val="000000" w:themeColor="text1"/>
              </w:rPr>
              <w:t>环评年产量</w:t>
            </w:r>
          </w:p>
        </w:tc>
        <w:tc>
          <w:tcPr>
            <w:tcW w:w="587" w:type="pct"/>
            <w:vAlign w:val="center"/>
          </w:tcPr>
          <w:p w14:paraId="74D6CF6B" w14:textId="77777777" w:rsidR="00204C56" w:rsidRPr="004C6618" w:rsidRDefault="00000000">
            <w:pPr>
              <w:pStyle w:val="aff"/>
              <w:rPr>
                <w:rFonts w:cs="Times New Roman"/>
                <w:b/>
                <w:bCs/>
                <w:color w:val="000000" w:themeColor="text1"/>
              </w:rPr>
            </w:pPr>
            <w:r w:rsidRPr="004C6618">
              <w:rPr>
                <w:rFonts w:cs="Times New Roman"/>
                <w:b/>
                <w:bCs/>
                <w:color w:val="000000" w:themeColor="text1"/>
              </w:rPr>
              <w:t>环评日产量</w:t>
            </w:r>
          </w:p>
        </w:tc>
        <w:tc>
          <w:tcPr>
            <w:tcW w:w="684" w:type="pct"/>
            <w:vAlign w:val="center"/>
          </w:tcPr>
          <w:p w14:paraId="6FE0230B" w14:textId="77777777" w:rsidR="00204C56" w:rsidRPr="004C6618" w:rsidRDefault="00000000">
            <w:pPr>
              <w:pStyle w:val="aff"/>
              <w:rPr>
                <w:rFonts w:cs="Times New Roman"/>
                <w:b/>
                <w:bCs/>
                <w:color w:val="000000" w:themeColor="text1"/>
              </w:rPr>
            </w:pPr>
            <w:r w:rsidRPr="004C6618">
              <w:rPr>
                <w:rFonts w:cs="Times New Roman" w:hint="eastAsia"/>
                <w:b/>
                <w:bCs/>
                <w:color w:val="000000" w:themeColor="text1"/>
              </w:rPr>
              <w:t>先行验收年产量</w:t>
            </w:r>
          </w:p>
        </w:tc>
        <w:tc>
          <w:tcPr>
            <w:tcW w:w="733" w:type="pct"/>
            <w:vAlign w:val="center"/>
          </w:tcPr>
          <w:p w14:paraId="04AD61D9" w14:textId="77777777" w:rsidR="00204C56" w:rsidRPr="004C6618" w:rsidRDefault="00000000">
            <w:pPr>
              <w:pStyle w:val="aff"/>
              <w:rPr>
                <w:rFonts w:cs="Times New Roman"/>
                <w:b/>
                <w:bCs/>
                <w:color w:val="000000" w:themeColor="text1"/>
              </w:rPr>
            </w:pPr>
            <w:r w:rsidRPr="004C6618">
              <w:rPr>
                <w:rFonts w:cs="Times New Roman" w:hint="eastAsia"/>
                <w:b/>
                <w:bCs/>
                <w:color w:val="000000" w:themeColor="text1"/>
              </w:rPr>
              <w:t>先行验收日产量</w:t>
            </w:r>
          </w:p>
        </w:tc>
        <w:tc>
          <w:tcPr>
            <w:tcW w:w="1162" w:type="pct"/>
            <w:gridSpan w:val="2"/>
            <w:vAlign w:val="center"/>
          </w:tcPr>
          <w:p w14:paraId="0A8F7742" w14:textId="77777777" w:rsidR="00204C56" w:rsidRPr="004C6618" w:rsidRDefault="00000000">
            <w:pPr>
              <w:pStyle w:val="aff"/>
              <w:rPr>
                <w:rFonts w:cs="Times New Roman"/>
                <w:b/>
                <w:bCs/>
                <w:color w:val="000000" w:themeColor="text1"/>
              </w:rPr>
            </w:pPr>
            <w:r w:rsidRPr="004C6618">
              <w:rPr>
                <w:rFonts w:cs="Times New Roman"/>
                <w:b/>
                <w:bCs/>
                <w:color w:val="000000" w:themeColor="text1"/>
              </w:rPr>
              <w:t>验收期间产量</w:t>
            </w:r>
          </w:p>
        </w:tc>
        <w:tc>
          <w:tcPr>
            <w:tcW w:w="575" w:type="pct"/>
            <w:vAlign w:val="center"/>
          </w:tcPr>
          <w:p w14:paraId="3CDEE602" w14:textId="77777777" w:rsidR="00204C56" w:rsidRPr="004C6618" w:rsidRDefault="00000000">
            <w:pPr>
              <w:pStyle w:val="aff"/>
              <w:rPr>
                <w:rFonts w:cs="Times New Roman"/>
                <w:b/>
                <w:bCs/>
                <w:color w:val="000000" w:themeColor="text1"/>
              </w:rPr>
            </w:pPr>
            <w:r w:rsidRPr="004C6618">
              <w:rPr>
                <w:rFonts w:cs="Times New Roman"/>
                <w:b/>
                <w:bCs/>
                <w:color w:val="000000" w:themeColor="text1"/>
              </w:rPr>
              <w:t>负荷率（</w:t>
            </w:r>
            <w:r w:rsidRPr="004C6618">
              <w:rPr>
                <w:rFonts w:cs="Times New Roman"/>
                <w:b/>
                <w:bCs/>
                <w:color w:val="000000" w:themeColor="text1"/>
              </w:rPr>
              <w:t>%</w:t>
            </w:r>
            <w:r w:rsidRPr="004C6618">
              <w:rPr>
                <w:rFonts w:cs="Times New Roman"/>
                <w:b/>
                <w:bCs/>
                <w:color w:val="000000" w:themeColor="text1"/>
              </w:rPr>
              <w:t>）</w:t>
            </w:r>
          </w:p>
        </w:tc>
      </w:tr>
      <w:tr w:rsidR="00204C56" w:rsidRPr="004C6618" w14:paraId="78F64F57" w14:textId="77777777">
        <w:trPr>
          <w:trHeight w:val="340"/>
          <w:jc w:val="center"/>
        </w:trPr>
        <w:tc>
          <w:tcPr>
            <w:tcW w:w="625" w:type="pct"/>
            <w:vAlign w:val="center"/>
          </w:tcPr>
          <w:p w14:paraId="587D636A" w14:textId="77777777" w:rsidR="00204C56" w:rsidRPr="004C6618" w:rsidRDefault="00000000">
            <w:pPr>
              <w:pStyle w:val="aff"/>
              <w:rPr>
                <w:rFonts w:cs="Times New Roman"/>
                <w:b/>
                <w:bCs/>
                <w:color w:val="000000" w:themeColor="text1"/>
              </w:rPr>
            </w:pPr>
            <w:r w:rsidRPr="004C6618">
              <w:rPr>
                <w:rFonts w:cs="Times New Roman" w:hint="eastAsia"/>
                <w:b/>
                <w:bCs/>
                <w:color w:val="000000" w:themeColor="text1"/>
              </w:rPr>
              <w:t>单位</w:t>
            </w:r>
          </w:p>
        </w:tc>
        <w:tc>
          <w:tcPr>
            <w:tcW w:w="634" w:type="pct"/>
            <w:vAlign w:val="center"/>
          </w:tcPr>
          <w:p w14:paraId="5D5BBCC9" w14:textId="77777777" w:rsidR="00204C56" w:rsidRPr="004C6618" w:rsidRDefault="00000000">
            <w:pPr>
              <w:pStyle w:val="aff"/>
              <w:rPr>
                <w:rFonts w:cs="Times New Roman"/>
                <w:b/>
                <w:bCs/>
                <w:color w:val="000000" w:themeColor="text1"/>
              </w:rPr>
            </w:pPr>
            <w:r w:rsidRPr="004C6618">
              <w:rPr>
                <w:rFonts w:hint="eastAsia"/>
                <w:color w:val="000000" w:themeColor="text1"/>
              </w:rPr>
              <w:t>亿颗</w:t>
            </w:r>
            <w:r w:rsidRPr="004C6618">
              <w:rPr>
                <w:rFonts w:cs="Times New Roman" w:hint="eastAsia"/>
                <w:color w:val="000000" w:themeColor="text1"/>
              </w:rPr>
              <w:t>/</w:t>
            </w:r>
            <w:r w:rsidRPr="004C6618">
              <w:rPr>
                <w:rFonts w:cs="Times New Roman" w:hint="eastAsia"/>
                <w:color w:val="000000" w:themeColor="text1"/>
              </w:rPr>
              <w:t>年</w:t>
            </w:r>
          </w:p>
        </w:tc>
        <w:tc>
          <w:tcPr>
            <w:tcW w:w="587" w:type="pct"/>
            <w:vAlign w:val="center"/>
          </w:tcPr>
          <w:p w14:paraId="23665EB6" w14:textId="77777777" w:rsidR="00204C56" w:rsidRPr="004C6618" w:rsidRDefault="00000000">
            <w:pPr>
              <w:pStyle w:val="aff"/>
              <w:rPr>
                <w:rFonts w:cs="Times New Roman"/>
                <w:b/>
                <w:bCs/>
                <w:color w:val="000000" w:themeColor="text1"/>
              </w:rPr>
            </w:pPr>
            <w:r w:rsidRPr="004C6618">
              <w:rPr>
                <w:rFonts w:hint="eastAsia"/>
                <w:color w:val="000000" w:themeColor="text1"/>
              </w:rPr>
              <w:t>亿颗</w:t>
            </w:r>
            <w:r w:rsidRPr="004C6618">
              <w:rPr>
                <w:rFonts w:cs="Times New Roman" w:hint="eastAsia"/>
                <w:color w:val="000000" w:themeColor="text1"/>
              </w:rPr>
              <w:t>/</w:t>
            </w:r>
            <w:r w:rsidRPr="004C6618">
              <w:rPr>
                <w:rFonts w:cs="Times New Roman" w:hint="eastAsia"/>
                <w:color w:val="000000" w:themeColor="text1"/>
              </w:rPr>
              <w:t>天</w:t>
            </w:r>
          </w:p>
        </w:tc>
        <w:tc>
          <w:tcPr>
            <w:tcW w:w="684" w:type="pct"/>
            <w:vAlign w:val="center"/>
          </w:tcPr>
          <w:p w14:paraId="294C30FA" w14:textId="77777777" w:rsidR="00204C56" w:rsidRPr="004C6618" w:rsidRDefault="00000000">
            <w:pPr>
              <w:pStyle w:val="aff"/>
              <w:rPr>
                <w:rFonts w:cs="Times New Roman"/>
                <w:b/>
                <w:bCs/>
                <w:color w:val="000000" w:themeColor="text1"/>
              </w:rPr>
            </w:pPr>
            <w:r w:rsidRPr="004C6618">
              <w:rPr>
                <w:rFonts w:hint="eastAsia"/>
                <w:color w:val="000000" w:themeColor="text1"/>
              </w:rPr>
              <w:t>亿颗</w:t>
            </w:r>
            <w:r w:rsidRPr="004C6618">
              <w:rPr>
                <w:rFonts w:cs="Times New Roman" w:hint="eastAsia"/>
                <w:color w:val="000000" w:themeColor="text1"/>
              </w:rPr>
              <w:t>/</w:t>
            </w:r>
            <w:r w:rsidRPr="004C6618">
              <w:rPr>
                <w:rFonts w:cs="Times New Roman" w:hint="eastAsia"/>
                <w:color w:val="000000" w:themeColor="text1"/>
              </w:rPr>
              <w:t>年</w:t>
            </w:r>
          </w:p>
        </w:tc>
        <w:tc>
          <w:tcPr>
            <w:tcW w:w="733" w:type="pct"/>
            <w:vAlign w:val="center"/>
          </w:tcPr>
          <w:p w14:paraId="6AFFBDE2" w14:textId="77777777" w:rsidR="00204C56" w:rsidRPr="004C6618" w:rsidRDefault="00000000">
            <w:pPr>
              <w:pStyle w:val="aff"/>
              <w:rPr>
                <w:rFonts w:cs="Times New Roman"/>
                <w:b/>
                <w:bCs/>
                <w:color w:val="000000" w:themeColor="text1"/>
              </w:rPr>
            </w:pPr>
            <w:r w:rsidRPr="004C6618">
              <w:rPr>
                <w:rFonts w:hint="eastAsia"/>
                <w:color w:val="000000" w:themeColor="text1"/>
              </w:rPr>
              <w:t>亿颗</w:t>
            </w:r>
            <w:r w:rsidRPr="004C6618">
              <w:rPr>
                <w:rFonts w:cs="Times New Roman" w:hint="eastAsia"/>
                <w:color w:val="000000" w:themeColor="text1"/>
              </w:rPr>
              <w:t>/</w:t>
            </w:r>
            <w:r w:rsidRPr="004C6618">
              <w:rPr>
                <w:rFonts w:cs="Times New Roman" w:hint="eastAsia"/>
                <w:color w:val="000000" w:themeColor="text1"/>
              </w:rPr>
              <w:t>天</w:t>
            </w:r>
          </w:p>
        </w:tc>
        <w:tc>
          <w:tcPr>
            <w:tcW w:w="1162" w:type="pct"/>
            <w:gridSpan w:val="2"/>
            <w:vAlign w:val="center"/>
          </w:tcPr>
          <w:p w14:paraId="702489D9" w14:textId="77777777" w:rsidR="00204C56" w:rsidRPr="004C6618" w:rsidRDefault="00000000">
            <w:pPr>
              <w:pStyle w:val="aff"/>
              <w:rPr>
                <w:rFonts w:cs="Times New Roman"/>
                <w:b/>
                <w:bCs/>
                <w:color w:val="000000" w:themeColor="text1"/>
              </w:rPr>
            </w:pPr>
            <w:r w:rsidRPr="004C6618">
              <w:rPr>
                <w:rFonts w:hint="eastAsia"/>
                <w:color w:val="000000" w:themeColor="text1"/>
              </w:rPr>
              <w:t>亿颗</w:t>
            </w:r>
          </w:p>
        </w:tc>
        <w:tc>
          <w:tcPr>
            <w:tcW w:w="575" w:type="pct"/>
            <w:vAlign w:val="center"/>
          </w:tcPr>
          <w:p w14:paraId="44C948B0" w14:textId="77777777" w:rsidR="00204C56" w:rsidRPr="004C6618" w:rsidRDefault="00000000">
            <w:pPr>
              <w:pStyle w:val="aff"/>
              <w:rPr>
                <w:rFonts w:cs="Times New Roman"/>
                <w:b/>
                <w:bCs/>
                <w:color w:val="000000" w:themeColor="text1"/>
              </w:rPr>
            </w:pPr>
            <w:r w:rsidRPr="004C6618">
              <w:rPr>
                <w:rFonts w:cs="Times New Roman" w:hint="eastAsia"/>
                <w:b/>
                <w:bCs/>
                <w:color w:val="000000" w:themeColor="text1"/>
              </w:rPr>
              <w:t>/</w:t>
            </w:r>
          </w:p>
        </w:tc>
      </w:tr>
      <w:tr w:rsidR="006E32EA" w:rsidRPr="004C6618" w14:paraId="71B19542" w14:textId="77777777">
        <w:trPr>
          <w:trHeight w:val="340"/>
          <w:jc w:val="center"/>
        </w:trPr>
        <w:tc>
          <w:tcPr>
            <w:tcW w:w="625" w:type="pct"/>
            <w:vMerge w:val="restart"/>
            <w:vAlign w:val="center"/>
          </w:tcPr>
          <w:p w14:paraId="1C4EC0C8" w14:textId="77777777" w:rsidR="006E32EA" w:rsidRPr="004C6618" w:rsidRDefault="006E32EA" w:rsidP="006E32EA">
            <w:pPr>
              <w:pStyle w:val="aff"/>
              <w:rPr>
                <w:rFonts w:cs="Times New Roman"/>
                <w:color w:val="000000" w:themeColor="text1"/>
              </w:rPr>
            </w:pPr>
            <w:r w:rsidRPr="004C6618">
              <w:rPr>
                <w:rFonts w:hint="eastAsia"/>
                <w:color w:val="000000" w:themeColor="text1"/>
              </w:rPr>
              <w:t>芯片</w:t>
            </w:r>
          </w:p>
        </w:tc>
        <w:tc>
          <w:tcPr>
            <w:tcW w:w="634" w:type="pct"/>
            <w:vMerge w:val="restart"/>
            <w:vAlign w:val="center"/>
          </w:tcPr>
          <w:p w14:paraId="14467C05" w14:textId="77777777" w:rsidR="006E32EA" w:rsidRPr="004C6618" w:rsidRDefault="006E32EA" w:rsidP="006E32EA">
            <w:pPr>
              <w:pStyle w:val="aff"/>
              <w:rPr>
                <w:rFonts w:cs="Times New Roman"/>
                <w:color w:val="000000" w:themeColor="text1"/>
              </w:rPr>
            </w:pPr>
            <w:r w:rsidRPr="004C6618">
              <w:rPr>
                <w:rFonts w:cs="Times New Roman"/>
                <w:color w:val="000000" w:themeColor="text1"/>
              </w:rPr>
              <w:t>100</w:t>
            </w:r>
          </w:p>
        </w:tc>
        <w:tc>
          <w:tcPr>
            <w:tcW w:w="587" w:type="pct"/>
            <w:vMerge w:val="restart"/>
            <w:vAlign w:val="center"/>
          </w:tcPr>
          <w:p w14:paraId="6F108A9B" w14:textId="77777777" w:rsidR="006E32EA" w:rsidRPr="004C6618" w:rsidRDefault="006E32EA" w:rsidP="006E32EA">
            <w:pPr>
              <w:pStyle w:val="aff"/>
              <w:rPr>
                <w:rFonts w:cs="Times New Roman"/>
                <w:color w:val="000000" w:themeColor="text1"/>
              </w:rPr>
            </w:pPr>
            <w:r w:rsidRPr="004C6618">
              <w:rPr>
                <w:rFonts w:cs="Times New Roman" w:hint="eastAsia"/>
                <w:color w:val="000000" w:themeColor="text1"/>
              </w:rPr>
              <w:t>0.333</w:t>
            </w:r>
          </w:p>
        </w:tc>
        <w:tc>
          <w:tcPr>
            <w:tcW w:w="684" w:type="pct"/>
            <w:vMerge w:val="restart"/>
            <w:vAlign w:val="center"/>
          </w:tcPr>
          <w:p w14:paraId="68A23E63" w14:textId="7CDB16E1" w:rsidR="006E32EA" w:rsidRPr="004C6618" w:rsidRDefault="006E32EA" w:rsidP="006E32EA">
            <w:pPr>
              <w:pStyle w:val="aff"/>
              <w:rPr>
                <w:rFonts w:cs="Times New Roman"/>
                <w:color w:val="000000" w:themeColor="text1"/>
              </w:rPr>
            </w:pPr>
            <w:r w:rsidRPr="004C6618">
              <w:rPr>
                <w:rFonts w:hint="eastAsia"/>
                <w:color w:val="000000" w:themeColor="text1"/>
              </w:rPr>
              <w:t>20</w:t>
            </w:r>
          </w:p>
        </w:tc>
        <w:tc>
          <w:tcPr>
            <w:tcW w:w="733" w:type="pct"/>
            <w:vMerge w:val="restart"/>
            <w:vAlign w:val="center"/>
          </w:tcPr>
          <w:p w14:paraId="33405354" w14:textId="0B1F9CEA" w:rsidR="006E32EA" w:rsidRPr="004C6618" w:rsidRDefault="006E32EA" w:rsidP="006E32EA">
            <w:pPr>
              <w:pStyle w:val="aff"/>
              <w:rPr>
                <w:rFonts w:cs="Times New Roman"/>
                <w:color w:val="000000" w:themeColor="text1"/>
              </w:rPr>
            </w:pPr>
            <w:r w:rsidRPr="004C6618">
              <w:rPr>
                <w:rFonts w:cs="Times New Roman" w:hint="eastAsia"/>
                <w:color w:val="000000" w:themeColor="text1"/>
              </w:rPr>
              <w:t>0.067</w:t>
            </w:r>
          </w:p>
        </w:tc>
        <w:tc>
          <w:tcPr>
            <w:tcW w:w="734" w:type="pct"/>
            <w:vAlign w:val="center"/>
          </w:tcPr>
          <w:p w14:paraId="45C97E8E" w14:textId="77777777" w:rsidR="006E32EA" w:rsidRPr="004C6618" w:rsidRDefault="006E32EA" w:rsidP="006E32EA">
            <w:pPr>
              <w:pStyle w:val="aff"/>
              <w:rPr>
                <w:rFonts w:cs="Times New Roman"/>
                <w:color w:val="000000" w:themeColor="text1"/>
              </w:rPr>
            </w:pPr>
            <w:r w:rsidRPr="004C6618">
              <w:rPr>
                <w:rFonts w:cs="Times New Roman"/>
                <w:color w:val="000000" w:themeColor="text1"/>
              </w:rPr>
              <w:t>202</w:t>
            </w:r>
            <w:r w:rsidRPr="004C6618">
              <w:rPr>
                <w:rFonts w:cs="Times New Roman" w:hint="eastAsia"/>
                <w:color w:val="000000" w:themeColor="text1"/>
              </w:rPr>
              <w:t>6</w:t>
            </w:r>
            <w:r w:rsidRPr="004C6618">
              <w:rPr>
                <w:rFonts w:cs="Times New Roman"/>
                <w:color w:val="000000" w:themeColor="text1"/>
              </w:rPr>
              <w:t>年</w:t>
            </w:r>
            <w:r w:rsidRPr="004C6618">
              <w:rPr>
                <w:rFonts w:cs="Times New Roman" w:hint="eastAsia"/>
                <w:color w:val="000000" w:themeColor="text1"/>
              </w:rPr>
              <w:t>2</w:t>
            </w:r>
            <w:r w:rsidRPr="004C6618">
              <w:rPr>
                <w:rFonts w:cs="Times New Roman"/>
                <w:color w:val="000000" w:themeColor="text1"/>
              </w:rPr>
              <w:t>月</w:t>
            </w:r>
            <w:r w:rsidRPr="004C6618">
              <w:rPr>
                <w:rFonts w:cs="Times New Roman"/>
                <w:color w:val="000000" w:themeColor="text1"/>
              </w:rPr>
              <w:t>2</w:t>
            </w:r>
            <w:r w:rsidRPr="004C6618">
              <w:rPr>
                <w:rFonts w:cs="Times New Roman" w:hint="eastAsia"/>
                <w:color w:val="000000" w:themeColor="text1"/>
              </w:rPr>
              <w:t>6</w:t>
            </w:r>
            <w:r w:rsidRPr="004C6618">
              <w:rPr>
                <w:rFonts w:cs="Times New Roman"/>
                <w:color w:val="000000" w:themeColor="text1"/>
              </w:rPr>
              <w:t>日</w:t>
            </w:r>
          </w:p>
        </w:tc>
        <w:tc>
          <w:tcPr>
            <w:tcW w:w="428" w:type="pct"/>
            <w:vAlign w:val="center"/>
          </w:tcPr>
          <w:p w14:paraId="5E08DA89" w14:textId="757168AC" w:rsidR="006E32EA" w:rsidRPr="004C6618" w:rsidRDefault="006E32EA" w:rsidP="006E32EA">
            <w:pPr>
              <w:pStyle w:val="aff"/>
              <w:rPr>
                <w:rFonts w:cs="Times New Roman"/>
                <w:color w:val="000000" w:themeColor="text1"/>
              </w:rPr>
            </w:pPr>
            <w:r w:rsidRPr="004C6618">
              <w:rPr>
                <w:rFonts w:cs="Times New Roman"/>
                <w:color w:val="000000" w:themeColor="text1"/>
              </w:rPr>
              <w:t>0.</w:t>
            </w:r>
            <w:r w:rsidRPr="004C6618">
              <w:rPr>
                <w:rFonts w:cs="Times New Roman" w:hint="eastAsia"/>
                <w:color w:val="000000" w:themeColor="text1"/>
              </w:rPr>
              <w:t>065</w:t>
            </w:r>
          </w:p>
        </w:tc>
        <w:tc>
          <w:tcPr>
            <w:tcW w:w="575" w:type="pct"/>
            <w:vAlign w:val="center"/>
          </w:tcPr>
          <w:p w14:paraId="14B4A884" w14:textId="3F548034" w:rsidR="006E32EA" w:rsidRPr="004C6618" w:rsidRDefault="006E32EA" w:rsidP="006E32EA">
            <w:pPr>
              <w:pStyle w:val="aff"/>
              <w:rPr>
                <w:rFonts w:cs="Times New Roman"/>
                <w:color w:val="000000" w:themeColor="text1"/>
              </w:rPr>
            </w:pPr>
            <w:r w:rsidRPr="004C6618">
              <w:rPr>
                <w:rFonts w:cs="Times New Roman" w:hint="eastAsia"/>
                <w:color w:val="000000" w:themeColor="text1"/>
              </w:rPr>
              <w:t>97.1</w:t>
            </w:r>
            <w:r w:rsidRPr="004C6618">
              <w:rPr>
                <w:rFonts w:cs="Times New Roman"/>
                <w:color w:val="000000" w:themeColor="text1"/>
              </w:rPr>
              <w:t>%</w:t>
            </w:r>
          </w:p>
        </w:tc>
      </w:tr>
      <w:tr w:rsidR="006E32EA" w:rsidRPr="004C6618" w14:paraId="2466EA89" w14:textId="77777777">
        <w:trPr>
          <w:trHeight w:val="340"/>
          <w:jc w:val="center"/>
        </w:trPr>
        <w:tc>
          <w:tcPr>
            <w:tcW w:w="625" w:type="pct"/>
            <w:vMerge/>
            <w:vAlign w:val="center"/>
          </w:tcPr>
          <w:p w14:paraId="44B805DA" w14:textId="77777777" w:rsidR="006E32EA" w:rsidRPr="004C6618" w:rsidRDefault="006E32EA" w:rsidP="006E32EA">
            <w:pPr>
              <w:pStyle w:val="aff"/>
              <w:rPr>
                <w:rFonts w:cs="Times New Roman"/>
                <w:color w:val="000000" w:themeColor="text1"/>
              </w:rPr>
            </w:pPr>
          </w:p>
        </w:tc>
        <w:tc>
          <w:tcPr>
            <w:tcW w:w="634" w:type="pct"/>
            <w:vMerge/>
            <w:vAlign w:val="center"/>
          </w:tcPr>
          <w:p w14:paraId="62C56638" w14:textId="77777777" w:rsidR="006E32EA" w:rsidRPr="004C6618" w:rsidRDefault="006E32EA" w:rsidP="006E32EA">
            <w:pPr>
              <w:pStyle w:val="aff"/>
              <w:rPr>
                <w:rFonts w:cs="Times New Roman"/>
                <w:color w:val="000000" w:themeColor="text1"/>
              </w:rPr>
            </w:pPr>
          </w:p>
        </w:tc>
        <w:tc>
          <w:tcPr>
            <w:tcW w:w="587" w:type="pct"/>
            <w:vMerge/>
            <w:vAlign w:val="center"/>
          </w:tcPr>
          <w:p w14:paraId="49EF4D02" w14:textId="77777777" w:rsidR="006E32EA" w:rsidRPr="004C6618" w:rsidRDefault="006E32EA" w:rsidP="006E32EA">
            <w:pPr>
              <w:pStyle w:val="aff"/>
              <w:rPr>
                <w:rFonts w:cs="Times New Roman"/>
                <w:color w:val="000000" w:themeColor="text1"/>
              </w:rPr>
            </w:pPr>
          </w:p>
        </w:tc>
        <w:tc>
          <w:tcPr>
            <w:tcW w:w="684" w:type="pct"/>
            <w:vMerge/>
            <w:vAlign w:val="center"/>
          </w:tcPr>
          <w:p w14:paraId="7C6A1752" w14:textId="77777777" w:rsidR="006E32EA" w:rsidRPr="004C6618" w:rsidRDefault="006E32EA" w:rsidP="006E32EA">
            <w:pPr>
              <w:pStyle w:val="aff"/>
              <w:rPr>
                <w:rFonts w:cs="Times New Roman"/>
                <w:color w:val="000000" w:themeColor="text1"/>
              </w:rPr>
            </w:pPr>
          </w:p>
        </w:tc>
        <w:tc>
          <w:tcPr>
            <w:tcW w:w="733" w:type="pct"/>
            <w:vMerge/>
            <w:vAlign w:val="center"/>
          </w:tcPr>
          <w:p w14:paraId="0D0D9D94" w14:textId="77777777" w:rsidR="006E32EA" w:rsidRPr="004C6618" w:rsidRDefault="006E32EA" w:rsidP="006E32EA">
            <w:pPr>
              <w:pStyle w:val="aff"/>
              <w:rPr>
                <w:rFonts w:cs="Times New Roman"/>
                <w:color w:val="000000" w:themeColor="text1"/>
              </w:rPr>
            </w:pPr>
          </w:p>
        </w:tc>
        <w:tc>
          <w:tcPr>
            <w:tcW w:w="734" w:type="pct"/>
          </w:tcPr>
          <w:p w14:paraId="5E62E2BF" w14:textId="77777777" w:rsidR="006E32EA" w:rsidRPr="004C6618" w:rsidRDefault="006E32EA" w:rsidP="006E32EA">
            <w:pPr>
              <w:pStyle w:val="aff"/>
              <w:rPr>
                <w:rFonts w:cs="Times New Roman"/>
                <w:color w:val="000000" w:themeColor="text1"/>
              </w:rPr>
            </w:pPr>
            <w:r w:rsidRPr="004C6618">
              <w:rPr>
                <w:rFonts w:cs="Times New Roman"/>
                <w:color w:val="000000" w:themeColor="text1"/>
              </w:rPr>
              <w:t>202</w:t>
            </w:r>
            <w:r w:rsidRPr="004C6618">
              <w:rPr>
                <w:rFonts w:cs="Times New Roman" w:hint="eastAsia"/>
                <w:color w:val="000000" w:themeColor="text1"/>
              </w:rPr>
              <w:t>6</w:t>
            </w:r>
            <w:r w:rsidRPr="004C6618">
              <w:rPr>
                <w:rFonts w:cs="Times New Roman"/>
                <w:color w:val="000000" w:themeColor="text1"/>
              </w:rPr>
              <w:t>年</w:t>
            </w:r>
            <w:r w:rsidRPr="004C6618">
              <w:rPr>
                <w:rFonts w:cs="Times New Roman" w:hint="eastAsia"/>
                <w:color w:val="000000" w:themeColor="text1"/>
              </w:rPr>
              <w:t>2</w:t>
            </w:r>
            <w:r w:rsidRPr="004C6618">
              <w:rPr>
                <w:rFonts w:cs="Times New Roman"/>
                <w:color w:val="000000" w:themeColor="text1"/>
              </w:rPr>
              <w:t>月</w:t>
            </w:r>
            <w:r w:rsidRPr="004C6618">
              <w:rPr>
                <w:rFonts w:cs="Times New Roman"/>
                <w:color w:val="000000" w:themeColor="text1"/>
              </w:rPr>
              <w:t>2</w:t>
            </w:r>
            <w:r w:rsidRPr="004C6618">
              <w:rPr>
                <w:rFonts w:cs="Times New Roman" w:hint="eastAsia"/>
                <w:color w:val="000000" w:themeColor="text1"/>
              </w:rPr>
              <w:t>7</w:t>
            </w:r>
            <w:r w:rsidRPr="004C6618">
              <w:rPr>
                <w:rFonts w:cs="Times New Roman"/>
                <w:color w:val="000000" w:themeColor="text1"/>
              </w:rPr>
              <w:t>日</w:t>
            </w:r>
          </w:p>
        </w:tc>
        <w:tc>
          <w:tcPr>
            <w:tcW w:w="428" w:type="pct"/>
            <w:vAlign w:val="center"/>
          </w:tcPr>
          <w:p w14:paraId="12A1AB22" w14:textId="1BDC2280" w:rsidR="006E32EA" w:rsidRPr="004C6618" w:rsidRDefault="006E32EA" w:rsidP="006E32EA">
            <w:pPr>
              <w:pStyle w:val="aff"/>
              <w:rPr>
                <w:rFonts w:cs="Times New Roman"/>
                <w:color w:val="000000" w:themeColor="text1"/>
              </w:rPr>
            </w:pPr>
            <w:r w:rsidRPr="004C6618">
              <w:rPr>
                <w:rFonts w:cs="Times New Roman"/>
                <w:color w:val="000000" w:themeColor="text1"/>
              </w:rPr>
              <w:t>0.</w:t>
            </w:r>
            <w:r w:rsidRPr="004C6618">
              <w:rPr>
                <w:rFonts w:cs="Times New Roman" w:hint="eastAsia"/>
                <w:color w:val="000000" w:themeColor="text1"/>
              </w:rPr>
              <w:t>063</w:t>
            </w:r>
          </w:p>
        </w:tc>
        <w:tc>
          <w:tcPr>
            <w:tcW w:w="575" w:type="pct"/>
            <w:vAlign w:val="center"/>
          </w:tcPr>
          <w:p w14:paraId="5F2EE07C" w14:textId="7420975C" w:rsidR="006E32EA" w:rsidRPr="004C6618" w:rsidRDefault="006E32EA" w:rsidP="006E32EA">
            <w:pPr>
              <w:pStyle w:val="aff"/>
              <w:rPr>
                <w:rFonts w:cs="Times New Roman"/>
                <w:color w:val="000000" w:themeColor="text1"/>
              </w:rPr>
            </w:pPr>
            <w:r w:rsidRPr="004C6618">
              <w:rPr>
                <w:rFonts w:cs="Times New Roman" w:hint="eastAsia"/>
                <w:color w:val="000000" w:themeColor="text1"/>
              </w:rPr>
              <w:t>94.0</w:t>
            </w:r>
            <w:r w:rsidRPr="004C6618">
              <w:rPr>
                <w:rFonts w:cs="Times New Roman"/>
                <w:color w:val="000000" w:themeColor="text1"/>
              </w:rPr>
              <w:t>%</w:t>
            </w:r>
          </w:p>
        </w:tc>
      </w:tr>
      <w:tr w:rsidR="006E32EA" w:rsidRPr="004C6618" w14:paraId="47FADCF1" w14:textId="77777777">
        <w:trPr>
          <w:trHeight w:val="340"/>
          <w:jc w:val="center"/>
        </w:trPr>
        <w:tc>
          <w:tcPr>
            <w:tcW w:w="625" w:type="pct"/>
            <w:vMerge/>
            <w:vAlign w:val="center"/>
          </w:tcPr>
          <w:p w14:paraId="1B405C6B" w14:textId="77777777" w:rsidR="006E32EA" w:rsidRPr="004C6618" w:rsidRDefault="006E32EA" w:rsidP="006E32EA">
            <w:pPr>
              <w:pStyle w:val="aff"/>
              <w:rPr>
                <w:rFonts w:cs="Times New Roman"/>
                <w:color w:val="000000" w:themeColor="text1"/>
              </w:rPr>
            </w:pPr>
          </w:p>
        </w:tc>
        <w:tc>
          <w:tcPr>
            <w:tcW w:w="634" w:type="pct"/>
            <w:vMerge/>
            <w:vAlign w:val="center"/>
          </w:tcPr>
          <w:p w14:paraId="0F2635C3" w14:textId="77777777" w:rsidR="006E32EA" w:rsidRPr="004C6618" w:rsidRDefault="006E32EA" w:rsidP="006E32EA">
            <w:pPr>
              <w:pStyle w:val="aff"/>
              <w:rPr>
                <w:rFonts w:cs="Times New Roman"/>
                <w:color w:val="000000" w:themeColor="text1"/>
              </w:rPr>
            </w:pPr>
          </w:p>
        </w:tc>
        <w:tc>
          <w:tcPr>
            <w:tcW w:w="587" w:type="pct"/>
            <w:vMerge/>
            <w:vAlign w:val="center"/>
          </w:tcPr>
          <w:p w14:paraId="47E938DB" w14:textId="77777777" w:rsidR="006E32EA" w:rsidRPr="004C6618" w:rsidRDefault="006E32EA" w:rsidP="006E32EA">
            <w:pPr>
              <w:pStyle w:val="aff"/>
              <w:rPr>
                <w:rFonts w:cs="Times New Roman"/>
                <w:color w:val="000000" w:themeColor="text1"/>
              </w:rPr>
            </w:pPr>
          </w:p>
        </w:tc>
        <w:tc>
          <w:tcPr>
            <w:tcW w:w="684" w:type="pct"/>
            <w:vMerge/>
            <w:vAlign w:val="center"/>
          </w:tcPr>
          <w:p w14:paraId="5936FA2E" w14:textId="77777777" w:rsidR="006E32EA" w:rsidRPr="004C6618" w:rsidRDefault="006E32EA" w:rsidP="006E32EA">
            <w:pPr>
              <w:pStyle w:val="aff"/>
              <w:rPr>
                <w:rFonts w:cs="Times New Roman"/>
                <w:color w:val="000000" w:themeColor="text1"/>
              </w:rPr>
            </w:pPr>
          </w:p>
        </w:tc>
        <w:tc>
          <w:tcPr>
            <w:tcW w:w="733" w:type="pct"/>
            <w:vMerge/>
            <w:vAlign w:val="center"/>
          </w:tcPr>
          <w:p w14:paraId="2D28A1A3" w14:textId="77777777" w:rsidR="006E32EA" w:rsidRPr="004C6618" w:rsidRDefault="006E32EA" w:rsidP="006E32EA">
            <w:pPr>
              <w:pStyle w:val="aff"/>
              <w:rPr>
                <w:rFonts w:cs="Times New Roman"/>
                <w:color w:val="000000" w:themeColor="text1"/>
              </w:rPr>
            </w:pPr>
          </w:p>
        </w:tc>
        <w:tc>
          <w:tcPr>
            <w:tcW w:w="734" w:type="pct"/>
            <w:tcBorders>
              <w:top w:val="single" w:sz="4" w:space="0" w:color="auto"/>
              <w:left w:val="single" w:sz="4" w:space="0" w:color="auto"/>
              <w:bottom w:val="single" w:sz="4" w:space="0" w:color="auto"/>
              <w:right w:val="single" w:sz="4" w:space="0" w:color="auto"/>
            </w:tcBorders>
          </w:tcPr>
          <w:p w14:paraId="0ACDA569" w14:textId="77777777" w:rsidR="006E32EA" w:rsidRPr="004C6618" w:rsidRDefault="006E32EA" w:rsidP="006E32EA">
            <w:pPr>
              <w:pStyle w:val="aff"/>
              <w:rPr>
                <w:rFonts w:cs="Times New Roman"/>
                <w:color w:val="000000" w:themeColor="text1"/>
              </w:rPr>
            </w:pPr>
            <w:r w:rsidRPr="004C6618">
              <w:rPr>
                <w:rFonts w:cs="Times New Roman"/>
                <w:color w:val="000000" w:themeColor="text1"/>
              </w:rPr>
              <w:t>202</w:t>
            </w:r>
            <w:r w:rsidRPr="004C6618">
              <w:rPr>
                <w:rFonts w:cs="Times New Roman" w:hint="eastAsia"/>
                <w:color w:val="000000" w:themeColor="text1"/>
              </w:rPr>
              <w:t>6</w:t>
            </w:r>
            <w:r w:rsidRPr="004C6618">
              <w:rPr>
                <w:rFonts w:cs="Times New Roman"/>
                <w:color w:val="000000" w:themeColor="text1"/>
              </w:rPr>
              <w:t>年</w:t>
            </w:r>
            <w:r w:rsidRPr="004C6618">
              <w:rPr>
                <w:rFonts w:cs="Times New Roman" w:hint="eastAsia"/>
                <w:color w:val="000000" w:themeColor="text1"/>
              </w:rPr>
              <w:t>3</w:t>
            </w:r>
            <w:r w:rsidRPr="004C6618">
              <w:rPr>
                <w:rFonts w:cs="Times New Roman"/>
                <w:color w:val="000000" w:themeColor="text1"/>
              </w:rPr>
              <w:t>月</w:t>
            </w:r>
            <w:r w:rsidRPr="004C6618">
              <w:rPr>
                <w:rFonts w:cs="Times New Roman" w:hint="eastAsia"/>
                <w:color w:val="000000" w:themeColor="text1"/>
              </w:rPr>
              <w:t>9</w:t>
            </w:r>
            <w:r w:rsidRPr="004C6618">
              <w:rPr>
                <w:rFonts w:cs="Times New Roman"/>
                <w:color w:val="000000" w:themeColor="text1"/>
              </w:rPr>
              <w:t>日</w:t>
            </w:r>
          </w:p>
        </w:tc>
        <w:tc>
          <w:tcPr>
            <w:tcW w:w="428" w:type="pct"/>
            <w:tcBorders>
              <w:top w:val="single" w:sz="4" w:space="0" w:color="auto"/>
              <w:left w:val="single" w:sz="4" w:space="0" w:color="auto"/>
              <w:bottom w:val="single" w:sz="4" w:space="0" w:color="auto"/>
              <w:right w:val="single" w:sz="4" w:space="0" w:color="auto"/>
            </w:tcBorders>
            <w:vAlign w:val="center"/>
          </w:tcPr>
          <w:p w14:paraId="0E4F73A8" w14:textId="531807D6" w:rsidR="006E32EA" w:rsidRPr="004C6618" w:rsidRDefault="006E32EA" w:rsidP="006E32EA">
            <w:pPr>
              <w:pStyle w:val="aff"/>
              <w:rPr>
                <w:rFonts w:cs="Times New Roman"/>
                <w:color w:val="000000" w:themeColor="text1"/>
              </w:rPr>
            </w:pPr>
            <w:r w:rsidRPr="004C6618">
              <w:rPr>
                <w:rFonts w:cs="Times New Roman"/>
                <w:color w:val="000000" w:themeColor="text1"/>
              </w:rPr>
              <w:t>0.</w:t>
            </w:r>
            <w:r w:rsidRPr="004C6618">
              <w:rPr>
                <w:rFonts w:cs="Times New Roman" w:hint="eastAsia"/>
                <w:color w:val="000000" w:themeColor="text1"/>
              </w:rPr>
              <w:t>066</w:t>
            </w:r>
          </w:p>
        </w:tc>
        <w:tc>
          <w:tcPr>
            <w:tcW w:w="575" w:type="pct"/>
            <w:tcBorders>
              <w:top w:val="single" w:sz="4" w:space="0" w:color="auto"/>
              <w:left w:val="single" w:sz="4" w:space="0" w:color="auto"/>
              <w:bottom w:val="single" w:sz="4" w:space="0" w:color="auto"/>
              <w:right w:val="single" w:sz="4" w:space="0" w:color="auto"/>
            </w:tcBorders>
            <w:vAlign w:val="center"/>
          </w:tcPr>
          <w:p w14:paraId="1914A496" w14:textId="58D22A23" w:rsidR="006E32EA" w:rsidRPr="004C6618" w:rsidRDefault="006E32EA" w:rsidP="006E32EA">
            <w:pPr>
              <w:pStyle w:val="aff"/>
              <w:rPr>
                <w:rFonts w:cs="Times New Roman"/>
                <w:color w:val="000000" w:themeColor="text1"/>
              </w:rPr>
            </w:pPr>
            <w:r w:rsidRPr="004C6618">
              <w:rPr>
                <w:rFonts w:cs="Times New Roman" w:hint="eastAsia"/>
                <w:color w:val="000000" w:themeColor="text1"/>
              </w:rPr>
              <w:t>98.5</w:t>
            </w:r>
            <w:r w:rsidRPr="004C6618">
              <w:rPr>
                <w:rFonts w:cs="Times New Roman"/>
                <w:color w:val="000000" w:themeColor="text1"/>
              </w:rPr>
              <w:t>%</w:t>
            </w:r>
          </w:p>
        </w:tc>
      </w:tr>
      <w:tr w:rsidR="006E32EA" w:rsidRPr="004C6618" w14:paraId="26917605" w14:textId="77777777">
        <w:trPr>
          <w:trHeight w:val="340"/>
          <w:jc w:val="center"/>
        </w:trPr>
        <w:tc>
          <w:tcPr>
            <w:tcW w:w="625" w:type="pct"/>
            <w:vMerge/>
            <w:vAlign w:val="center"/>
          </w:tcPr>
          <w:p w14:paraId="7DFAEA34" w14:textId="77777777" w:rsidR="006E32EA" w:rsidRPr="004C6618" w:rsidRDefault="006E32EA" w:rsidP="006E32EA">
            <w:pPr>
              <w:pStyle w:val="aff"/>
              <w:rPr>
                <w:rFonts w:cs="Times New Roman"/>
                <w:color w:val="000000" w:themeColor="text1"/>
              </w:rPr>
            </w:pPr>
          </w:p>
        </w:tc>
        <w:tc>
          <w:tcPr>
            <w:tcW w:w="634" w:type="pct"/>
            <w:vMerge/>
            <w:vAlign w:val="center"/>
          </w:tcPr>
          <w:p w14:paraId="1DF7D93C" w14:textId="77777777" w:rsidR="006E32EA" w:rsidRPr="004C6618" w:rsidRDefault="006E32EA" w:rsidP="006E32EA">
            <w:pPr>
              <w:pStyle w:val="aff"/>
              <w:rPr>
                <w:rFonts w:cs="Times New Roman"/>
                <w:color w:val="000000" w:themeColor="text1"/>
              </w:rPr>
            </w:pPr>
          </w:p>
        </w:tc>
        <w:tc>
          <w:tcPr>
            <w:tcW w:w="587" w:type="pct"/>
            <w:vMerge/>
            <w:vAlign w:val="center"/>
          </w:tcPr>
          <w:p w14:paraId="48558E84" w14:textId="77777777" w:rsidR="006E32EA" w:rsidRPr="004C6618" w:rsidRDefault="006E32EA" w:rsidP="006E32EA">
            <w:pPr>
              <w:pStyle w:val="aff"/>
              <w:rPr>
                <w:rFonts w:cs="Times New Roman"/>
                <w:color w:val="000000" w:themeColor="text1"/>
              </w:rPr>
            </w:pPr>
          </w:p>
        </w:tc>
        <w:tc>
          <w:tcPr>
            <w:tcW w:w="684" w:type="pct"/>
            <w:vMerge/>
            <w:vAlign w:val="center"/>
          </w:tcPr>
          <w:p w14:paraId="15492EE1" w14:textId="77777777" w:rsidR="006E32EA" w:rsidRPr="004C6618" w:rsidRDefault="006E32EA" w:rsidP="006E32EA">
            <w:pPr>
              <w:pStyle w:val="aff"/>
              <w:rPr>
                <w:rFonts w:cs="Times New Roman"/>
                <w:color w:val="000000" w:themeColor="text1"/>
              </w:rPr>
            </w:pPr>
          </w:p>
        </w:tc>
        <w:tc>
          <w:tcPr>
            <w:tcW w:w="733" w:type="pct"/>
            <w:vMerge/>
            <w:vAlign w:val="center"/>
          </w:tcPr>
          <w:p w14:paraId="339827CF" w14:textId="77777777" w:rsidR="006E32EA" w:rsidRPr="004C6618" w:rsidRDefault="006E32EA" w:rsidP="006E32EA">
            <w:pPr>
              <w:pStyle w:val="aff"/>
              <w:rPr>
                <w:rFonts w:cs="Times New Roman"/>
                <w:color w:val="000000" w:themeColor="text1"/>
              </w:rPr>
            </w:pPr>
          </w:p>
        </w:tc>
        <w:tc>
          <w:tcPr>
            <w:tcW w:w="734" w:type="pct"/>
            <w:tcBorders>
              <w:top w:val="single" w:sz="4" w:space="0" w:color="auto"/>
              <w:left w:val="single" w:sz="4" w:space="0" w:color="auto"/>
              <w:bottom w:val="single" w:sz="4" w:space="0" w:color="auto"/>
              <w:right w:val="single" w:sz="4" w:space="0" w:color="auto"/>
            </w:tcBorders>
          </w:tcPr>
          <w:p w14:paraId="6F3C0145" w14:textId="77777777" w:rsidR="006E32EA" w:rsidRPr="004C6618" w:rsidRDefault="006E32EA" w:rsidP="006E32EA">
            <w:pPr>
              <w:pStyle w:val="aff"/>
              <w:rPr>
                <w:rFonts w:cs="Times New Roman"/>
                <w:color w:val="000000" w:themeColor="text1"/>
              </w:rPr>
            </w:pPr>
            <w:r w:rsidRPr="004C6618">
              <w:rPr>
                <w:rFonts w:cs="Times New Roman"/>
                <w:color w:val="000000" w:themeColor="text1"/>
              </w:rPr>
              <w:t>202</w:t>
            </w:r>
            <w:r w:rsidRPr="004C6618">
              <w:rPr>
                <w:rFonts w:cs="Times New Roman" w:hint="eastAsia"/>
                <w:color w:val="000000" w:themeColor="text1"/>
              </w:rPr>
              <w:t>6</w:t>
            </w:r>
            <w:r w:rsidRPr="004C6618">
              <w:rPr>
                <w:rFonts w:cs="Times New Roman"/>
                <w:color w:val="000000" w:themeColor="text1"/>
              </w:rPr>
              <w:t>年</w:t>
            </w:r>
            <w:r w:rsidRPr="004C6618">
              <w:rPr>
                <w:rFonts w:cs="Times New Roman" w:hint="eastAsia"/>
                <w:color w:val="000000" w:themeColor="text1"/>
              </w:rPr>
              <w:t>3</w:t>
            </w:r>
            <w:r w:rsidRPr="004C6618">
              <w:rPr>
                <w:rFonts w:cs="Times New Roman"/>
                <w:color w:val="000000" w:themeColor="text1"/>
              </w:rPr>
              <w:t>月</w:t>
            </w:r>
            <w:r w:rsidRPr="004C6618">
              <w:rPr>
                <w:rFonts w:cs="Times New Roman" w:hint="eastAsia"/>
                <w:color w:val="000000" w:themeColor="text1"/>
              </w:rPr>
              <w:t>10</w:t>
            </w:r>
            <w:r w:rsidRPr="004C6618">
              <w:rPr>
                <w:rFonts w:cs="Times New Roman"/>
                <w:color w:val="000000" w:themeColor="text1"/>
              </w:rPr>
              <w:t>日</w:t>
            </w:r>
          </w:p>
        </w:tc>
        <w:tc>
          <w:tcPr>
            <w:tcW w:w="428" w:type="pct"/>
            <w:tcBorders>
              <w:top w:val="single" w:sz="4" w:space="0" w:color="auto"/>
              <w:left w:val="single" w:sz="4" w:space="0" w:color="auto"/>
              <w:bottom w:val="single" w:sz="4" w:space="0" w:color="auto"/>
              <w:right w:val="single" w:sz="4" w:space="0" w:color="auto"/>
            </w:tcBorders>
            <w:vAlign w:val="center"/>
          </w:tcPr>
          <w:p w14:paraId="6C09A26F" w14:textId="5DBC9A93" w:rsidR="006E32EA" w:rsidRPr="004C6618" w:rsidRDefault="006E32EA" w:rsidP="006E32EA">
            <w:pPr>
              <w:pStyle w:val="aff"/>
              <w:rPr>
                <w:rFonts w:cs="Times New Roman"/>
                <w:color w:val="000000" w:themeColor="text1"/>
              </w:rPr>
            </w:pPr>
            <w:r w:rsidRPr="004C6618">
              <w:rPr>
                <w:rFonts w:cs="Times New Roman"/>
                <w:color w:val="000000" w:themeColor="text1"/>
              </w:rPr>
              <w:t>0.</w:t>
            </w:r>
            <w:r w:rsidRPr="004C6618">
              <w:rPr>
                <w:rFonts w:cs="Times New Roman" w:hint="eastAsia"/>
                <w:color w:val="000000" w:themeColor="text1"/>
              </w:rPr>
              <w:t>060</w:t>
            </w:r>
          </w:p>
        </w:tc>
        <w:tc>
          <w:tcPr>
            <w:tcW w:w="575" w:type="pct"/>
            <w:tcBorders>
              <w:top w:val="single" w:sz="4" w:space="0" w:color="auto"/>
              <w:left w:val="single" w:sz="4" w:space="0" w:color="auto"/>
              <w:bottom w:val="single" w:sz="4" w:space="0" w:color="auto"/>
              <w:right w:val="single" w:sz="4" w:space="0" w:color="auto"/>
            </w:tcBorders>
            <w:vAlign w:val="center"/>
          </w:tcPr>
          <w:p w14:paraId="48A96B98" w14:textId="61AF5A87" w:rsidR="006E32EA" w:rsidRPr="004C6618" w:rsidRDefault="006E32EA" w:rsidP="006E32EA">
            <w:pPr>
              <w:pStyle w:val="aff"/>
              <w:rPr>
                <w:rFonts w:cs="Times New Roman"/>
                <w:color w:val="000000" w:themeColor="text1"/>
              </w:rPr>
            </w:pPr>
            <w:r w:rsidRPr="004C6618">
              <w:rPr>
                <w:rFonts w:cs="Times New Roman" w:hint="eastAsia"/>
                <w:color w:val="000000" w:themeColor="text1"/>
              </w:rPr>
              <w:t>89.6</w:t>
            </w:r>
            <w:r w:rsidRPr="004C6618">
              <w:rPr>
                <w:rFonts w:cs="Times New Roman"/>
                <w:color w:val="000000" w:themeColor="text1"/>
              </w:rPr>
              <w:t>%</w:t>
            </w:r>
          </w:p>
        </w:tc>
      </w:tr>
      <w:tr w:rsidR="006E32EA" w:rsidRPr="004C6618" w14:paraId="050ABC4D" w14:textId="77777777">
        <w:trPr>
          <w:trHeight w:val="340"/>
          <w:jc w:val="center"/>
        </w:trPr>
        <w:tc>
          <w:tcPr>
            <w:tcW w:w="625" w:type="pct"/>
            <w:vMerge/>
            <w:vAlign w:val="center"/>
          </w:tcPr>
          <w:p w14:paraId="35696274" w14:textId="77777777" w:rsidR="006E32EA" w:rsidRPr="004C6618" w:rsidRDefault="006E32EA" w:rsidP="006E32EA">
            <w:pPr>
              <w:pStyle w:val="aff"/>
              <w:rPr>
                <w:rFonts w:cs="Times New Roman"/>
                <w:color w:val="000000" w:themeColor="text1"/>
              </w:rPr>
            </w:pPr>
          </w:p>
        </w:tc>
        <w:tc>
          <w:tcPr>
            <w:tcW w:w="634" w:type="pct"/>
            <w:vMerge/>
            <w:vAlign w:val="center"/>
          </w:tcPr>
          <w:p w14:paraId="26F2BE4E" w14:textId="77777777" w:rsidR="006E32EA" w:rsidRPr="004C6618" w:rsidRDefault="006E32EA" w:rsidP="006E32EA">
            <w:pPr>
              <w:pStyle w:val="aff"/>
              <w:rPr>
                <w:rFonts w:cs="Times New Roman"/>
                <w:color w:val="000000" w:themeColor="text1"/>
              </w:rPr>
            </w:pPr>
          </w:p>
        </w:tc>
        <w:tc>
          <w:tcPr>
            <w:tcW w:w="587" w:type="pct"/>
            <w:vMerge/>
            <w:vAlign w:val="center"/>
          </w:tcPr>
          <w:p w14:paraId="497B78B9" w14:textId="77777777" w:rsidR="006E32EA" w:rsidRPr="004C6618" w:rsidRDefault="006E32EA" w:rsidP="006E32EA">
            <w:pPr>
              <w:pStyle w:val="aff"/>
              <w:rPr>
                <w:rFonts w:cs="Times New Roman"/>
                <w:color w:val="000000" w:themeColor="text1"/>
              </w:rPr>
            </w:pPr>
          </w:p>
        </w:tc>
        <w:tc>
          <w:tcPr>
            <w:tcW w:w="684" w:type="pct"/>
            <w:vMerge/>
            <w:vAlign w:val="center"/>
          </w:tcPr>
          <w:p w14:paraId="20D32880" w14:textId="77777777" w:rsidR="006E32EA" w:rsidRPr="004C6618" w:rsidRDefault="006E32EA" w:rsidP="006E32EA">
            <w:pPr>
              <w:pStyle w:val="aff"/>
              <w:rPr>
                <w:rFonts w:cs="Times New Roman"/>
                <w:color w:val="000000" w:themeColor="text1"/>
              </w:rPr>
            </w:pPr>
          </w:p>
        </w:tc>
        <w:tc>
          <w:tcPr>
            <w:tcW w:w="733" w:type="pct"/>
            <w:vMerge/>
            <w:vAlign w:val="center"/>
          </w:tcPr>
          <w:p w14:paraId="5FC5816D" w14:textId="77777777" w:rsidR="006E32EA" w:rsidRPr="004C6618" w:rsidRDefault="006E32EA" w:rsidP="006E32EA">
            <w:pPr>
              <w:pStyle w:val="aff"/>
              <w:rPr>
                <w:rFonts w:cs="Times New Roman"/>
                <w:color w:val="000000" w:themeColor="text1"/>
              </w:rPr>
            </w:pPr>
          </w:p>
        </w:tc>
        <w:tc>
          <w:tcPr>
            <w:tcW w:w="734" w:type="pct"/>
            <w:tcBorders>
              <w:top w:val="single" w:sz="4" w:space="0" w:color="auto"/>
              <w:left w:val="single" w:sz="4" w:space="0" w:color="auto"/>
              <w:bottom w:val="single" w:sz="4" w:space="0" w:color="auto"/>
              <w:right w:val="single" w:sz="4" w:space="0" w:color="auto"/>
            </w:tcBorders>
          </w:tcPr>
          <w:p w14:paraId="37032504" w14:textId="77777777" w:rsidR="006E32EA" w:rsidRPr="004C6618" w:rsidRDefault="006E32EA" w:rsidP="006E32EA">
            <w:pPr>
              <w:pStyle w:val="aff"/>
              <w:rPr>
                <w:rFonts w:cs="Times New Roman"/>
                <w:color w:val="000000" w:themeColor="text1"/>
              </w:rPr>
            </w:pPr>
            <w:r w:rsidRPr="004C6618">
              <w:rPr>
                <w:rFonts w:cs="Times New Roman"/>
                <w:color w:val="000000" w:themeColor="text1"/>
              </w:rPr>
              <w:t>202</w:t>
            </w:r>
            <w:r w:rsidRPr="004C6618">
              <w:rPr>
                <w:rFonts w:cs="Times New Roman" w:hint="eastAsia"/>
                <w:color w:val="000000" w:themeColor="text1"/>
              </w:rPr>
              <w:t>6</w:t>
            </w:r>
            <w:r w:rsidRPr="004C6618">
              <w:rPr>
                <w:rFonts w:cs="Times New Roman"/>
                <w:color w:val="000000" w:themeColor="text1"/>
              </w:rPr>
              <w:t>年</w:t>
            </w:r>
            <w:r w:rsidRPr="004C6618">
              <w:rPr>
                <w:rFonts w:cs="Times New Roman" w:hint="eastAsia"/>
                <w:color w:val="000000" w:themeColor="text1"/>
              </w:rPr>
              <w:t>4</w:t>
            </w:r>
            <w:r w:rsidRPr="004C6618">
              <w:rPr>
                <w:rFonts w:cs="Times New Roman"/>
                <w:color w:val="000000" w:themeColor="text1"/>
              </w:rPr>
              <w:t>月</w:t>
            </w:r>
            <w:r w:rsidRPr="004C6618">
              <w:rPr>
                <w:rFonts w:cs="Times New Roman" w:hint="eastAsia"/>
                <w:color w:val="000000" w:themeColor="text1"/>
              </w:rPr>
              <w:t>15</w:t>
            </w:r>
            <w:r w:rsidRPr="004C6618">
              <w:rPr>
                <w:rFonts w:cs="Times New Roman"/>
                <w:color w:val="000000" w:themeColor="text1"/>
              </w:rPr>
              <w:t>日</w:t>
            </w:r>
          </w:p>
        </w:tc>
        <w:tc>
          <w:tcPr>
            <w:tcW w:w="428" w:type="pct"/>
            <w:tcBorders>
              <w:top w:val="single" w:sz="4" w:space="0" w:color="auto"/>
              <w:left w:val="single" w:sz="4" w:space="0" w:color="auto"/>
              <w:bottom w:val="single" w:sz="4" w:space="0" w:color="auto"/>
              <w:right w:val="single" w:sz="4" w:space="0" w:color="auto"/>
            </w:tcBorders>
            <w:vAlign w:val="center"/>
          </w:tcPr>
          <w:p w14:paraId="0EAFCBF2" w14:textId="31D6C966" w:rsidR="006E32EA" w:rsidRPr="004C6618" w:rsidRDefault="006E32EA" w:rsidP="006E32EA">
            <w:pPr>
              <w:pStyle w:val="aff"/>
              <w:rPr>
                <w:rFonts w:cs="Times New Roman"/>
                <w:color w:val="000000" w:themeColor="text1"/>
              </w:rPr>
            </w:pPr>
            <w:r w:rsidRPr="004C6618">
              <w:rPr>
                <w:rFonts w:cs="Times New Roman"/>
                <w:color w:val="000000" w:themeColor="text1"/>
              </w:rPr>
              <w:t>0.</w:t>
            </w:r>
            <w:r w:rsidRPr="004C6618">
              <w:rPr>
                <w:rFonts w:cs="Times New Roman" w:hint="eastAsia"/>
                <w:color w:val="000000" w:themeColor="text1"/>
              </w:rPr>
              <w:t>059</w:t>
            </w:r>
          </w:p>
        </w:tc>
        <w:tc>
          <w:tcPr>
            <w:tcW w:w="575" w:type="pct"/>
            <w:tcBorders>
              <w:top w:val="single" w:sz="4" w:space="0" w:color="auto"/>
              <w:left w:val="single" w:sz="4" w:space="0" w:color="auto"/>
              <w:bottom w:val="single" w:sz="4" w:space="0" w:color="auto"/>
              <w:right w:val="single" w:sz="4" w:space="0" w:color="auto"/>
            </w:tcBorders>
            <w:vAlign w:val="center"/>
          </w:tcPr>
          <w:p w14:paraId="092FACF4" w14:textId="49829022" w:rsidR="006E32EA" w:rsidRPr="004C6618" w:rsidRDefault="006E32EA" w:rsidP="006E32EA">
            <w:pPr>
              <w:pStyle w:val="aff"/>
              <w:rPr>
                <w:rFonts w:cs="Times New Roman"/>
                <w:color w:val="000000" w:themeColor="text1"/>
              </w:rPr>
            </w:pPr>
            <w:r w:rsidRPr="004C6618">
              <w:rPr>
                <w:rFonts w:cs="Times New Roman" w:hint="eastAsia"/>
                <w:color w:val="000000" w:themeColor="text1"/>
              </w:rPr>
              <w:t>88.0</w:t>
            </w:r>
            <w:r w:rsidRPr="004C6618">
              <w:rPr>
                <w:rFonts w:cs="Times New Roman"/>
                <w:color w:val="000000" w:themeColor="text1"/>
              </w:rPr>
              <w:t>%</w:t>
            </w:r>
          </w:p>
        </w:tc>
      </w:tr>
      <w:tr w:rsidR="006E32EA" w:rsidRPr="004C6618" w14:paraId="67703714" w14:textId="77777777">
        <w:trPr>
          <w:trHeight w:val="340"/>
          <w:jc w:val="center"/>
        </w:trPr>
        <w:tc>
          <w:tcPr>
            <w:tcW w:w="625" w:type="pct"/>
            <w:vMerge/>
            <w:vAlign w:val="center"/>
          </w:tcPr>
          <w:p w14:paraId="07E6772B" w14:textId="77777777" w:rsidR="006E32EA" w:rsidRPr="004C6618" w:rsidRDefault="006E32EA" w:rsidP="006E32EA">
            <w:pPr>
              <w:pStyle w:val="aff"/>
              <w:rPr>
                <w:rFonts w:cs="Times New Roman"/>
                <w:color w:val="000000" w:themeColor="text1"/>
              </w:rPr>
            </w:pPr>
          </w:p>
        </w:tc>
        <w:tc>
          <w:tcPr>
            <w:tcW w:w="634" w:type="pct"/>
            <w:vMerge/>
            <w:vAlign w:val="center"/>
          </w:tcPr>
          <w:p w14:paraId="2F767202" w14:textId="77777777" w:rsidR="006E32EA" w:rsidRPr="004C6618" w:rsidRDefault="006E32EA" w:rsidP="006E32EA">
            <w:pPr>
              <w:pStyle w:val="aff"/>
              <w:rPr>
                <w:rFonts w:cs="Times New Roman"/>
                <w:color w:val="000000" w:themeColor="text1"/>
              </w:rPr>
            </w:pPr>
          </w:p>
        </w:tc>
        <w:tc>
          <w:tcPr>
            <w:tcW w:w="587" w:type="pct"/>
            <w:vMerge/>
            <w:vAlign w:val="center"/>
          </w:tcPr>
          <w:p w14:paraId="6E0071D8" w14:textId="77777777" w:rsidR="006E32EA" w:rsidRPr="004C6618" w:rsidRDefault="006E32EA" w:rsidP="006E32EA">
            <w:pPr>
              <w:pStyle w:val="aff"/>
              <w:rPr>
                <w:rFonts w:cs="Times New Roman"/>
                <w:color w:val="000000" w:themeColor="text1"/>
              </w:rPr>
            </w:pPr>
          </w:p>
        </w:tc>
        <w:tc>
          <w:tcPr>
            <w:tcW w:w="684" w:type="pct"/>
            <w:vMerge/>
            <w:vAlign w:val="center"/>
          </w:tcPr>
          <w:p w14:paraId="221C5160" w14:textId="77777777" w:rsidR="006E32EA" w:rsidRPr="004C6618" w:rsidRDefault="006E32EA" w:rsidP="006E32EA">
            <w:pPr>
              <w:pStyle w:val="aff"/>
              <w:rPr>
                <w:rFonts w:cs="Times New Roman"/>
                <w:color w:val="000000" w:themeColor="text1"/>
              </w:rPr>
            </w:pPr>
          </w:p>
        </w:tc>
        <w:tc>
          <w:tcPr>
            <w:tcW w:w="733" w:type="pct"/>
            <w:vMerge/>
            <w:vAlign w:val="center"/>
          </w:tcPr>
          <w:p w14:paraId="336A848D" w14:textId="77777777" w:rsidR="006E32EA" w:rsidRPr="004C6618" w:rsidRDefault="006E32EA" w:rsidP="006E32EA">
            <w:pPr>
              <w:pStyle w:val="aff"/>
              <w:rPr>
                <w:rFonts w:cs="Times New Roman"/>
                <w:color w:val="000000" w:themeColor="text1"/>
              </w:rPr>
            </w:pPr>
          </w:p>
        </w:tc>
        <w:tc>
          <w:tcPr>
            <w:tcW w:w="734" w:type="pct"/>
            <w:tcBorders>
              <w:top w:val="single" w:sz="4" w:space="0" w:color="auto"/>
              <w:left w:val="single" w:sz="4" w:space="0" w:color="auto"/>
              <w:bottom w:val="single" w:sz="4" w:space="0" w:color="auto"/>
              <w:right w:val="single" w:sz="4" w:space="0" w:color="auto"/>
            </w:tcBorders>
          </w:tcPr>
          <w:p w14:paraId="186BE34D" w14:textId="77777777" w:rsidR="006E32EA" w:rsidRPr="004C6618" w:rsidRDefault="006E32EA" w:rsidP="006E32EA">
            <w:pPr>
              <w:pStyle w:val="aff"/>
              <w:rPr>
                <w:rFonts w:cs="Times New Roman"/>
                <w:color w:val="000000" w:themeColor="text1"/>
              </w:rPr>
            </w:pPr>
            <w:r w:rsidRPr="004C6618">
              <w:rPr>
                <w:rFonts w:cs="Times New Roman"/>
                <w:color w:val="000000" w:themeColor="text1"/>
              </w:rPr>
              <w:t>202</w:t>
            </w:r>
            <w:r w:rsidRPr="004C6618">
              <w:rPr>
                <w:rFonts w:cs="Times New Roman" w:hint="eastAsia"/>
                <w:color w:val="000000" w:themeColor="text1"/>
              </w:rPr>
              <w:t>6</w:t>
            </w:r>
            <w:r w:rsidRPr="004C6618">
              <w:rPr>
                <w:rFonts w:cs="Times New Roman"/>
                <w:color w:val="000000" w:themeColor="text1"/>
              </w:rPr>
              <w:t>年</w:t>
            </w:r>
            <w:r w:rsidRPr="004C6618">
              <w:rPr>
                <w:rFonts w:cs="Times New Roman" w:hint="eastAsia"/>
                <w:color w:val="000000" w:themeColor="text1"/>
              </w:rPr>
              <w:t>4</w:t>
            </w:r>
            <w:r w:rsidRPr="004C6618">
              <w:rPr>
                <w:rFonts w:cs="Times New Roman"/>
                <w:color w:val="000000" w:themeColor="text1"/>
              </w:rPr>
              <w:t>月</w:t>
            </w:r>
            <w:r w:rsidRPr="004C6618">
              <w:rPr>
                <w:rFonts w:cs="Times New Roman" w:hint="eastAsia"/>
                <w:color w:val="000000" w:themeColor="text1"/>
              </w:rPr>
              <w:t>16</w:t>
            </w:r>
            <w:r w:rsidRPr="004C6618">
              <w:rPr>
                <w:rFonts w:cs="Times New Roman"/>
                <w:color w:val="000000" w:themeColor="text1"/>
              </w:rPr>
              <w:t>日</w:t>
            </w:r>
          </w:p>
        </w:tc>
        <w:tc>
          <w:tcPr>
            <w:tcW w:w="428" w:type="pct"/>
            <w:tcBorders>
              <w:top w:val="single" w:sz="4" w:space="0" w:color="auto"/>
              <w:left w:val="single" w:sz="4" w:space="0" w:color="auto"/>
              <w:bottom w:val="single" w:sz="4" w:space="0" w:color="auto"/>
              <w:right w:val="single" w:sz="4" w:space="0" w:color="auto"/>
            </w:tcBorders>
            <w:vAlign w:val="center"/>
          </w:tcPr>
          <w:p w14:paraId="7DFBBEC9" w14:textId="28F5E557" w:rsidR="006E32EA" w:rsidRPr="004C6618" w:rsidRDefault="006E32EA" w:rsidP="006E32EA">
            <w:pPr>
              <w:pStyle w:val="aff"/>
              <w:rPr>
                <w:rFonts w:cs="Times New Roman"/>
                <w:color w:val="000000" w:themeColor="text1"/>
              </w:rPr>
            </w:pPr>
            <w:r w:rsidRPr="004C6618">
              <w:rPr>
                <w:rFonts w:cs="Times New Roman"/>
                <w:color w:val="000000" w:themeColor="text1"/>
              </w:rPr>
              <w:t>0.</w:t>
            </w:r>
            <w:r w:rsidRPr="004C6618">
              <w:rPr>
                <w:rFonts w:cs="Times New Roman" w:hint="eastAsia"/>
                <w:color w:val="000000" w:themeColor="text1"/>
              </w:rPr>
              <w:t>054</w:t>
            </w:r>
          </w:p>
        </w:tc>
        <w:tc>
          <w:tcPr>
            <w:tcW w:w="575" w:type="pct"/>
            <w:tcBorders>
              <w:top w:val="single" w:sz="4" w:space="0" w:color="auto"/>
              <w:left w:val="single" w:sz="4" w:space="0" w:color="auto"/>
              <w:bottom w:val="single" w:sz="4" w:space="0" w:color="auto"/>
              <w:right w:val="single" w:sz="4" w:space="0" w:color="auto"/>
            </w:tcBorders>
            <w:vAlign w:val="center"/>
          </w:tcPr>
          <w:p w14:paraId="3DD31F9A" w14:textId="591CCDCD" w:rsidR="006E32EA" w:rsidRPr="004C6618" w:rsidRDefault="006E32EA" w:rsidP="006E32EA">
            <w:pPr>
              <w:pStyle w:val="aff"/>
              <w:rPr>
                <w:rFonts w:cs="Times New Roman"/>
                <w:color w:val="000000" w:themeColor="text1"/>
              </w:rPr>
            </w:pPr>
            <w:r w:rsidRPr="004C6618">
              <w:rPr>
                <w:rFonts w:cs="Times New Roman" w:hint="eastAsia"/>
                <w:color w:val="000000" w:themeColor="text1"/>
              </w:rPr>
              <w:t>80.6</w:t>
            </w:r>
            <w:r w:rsidRPr="004C6618">
              <w:rPr>
                <w:rFonts w:cs="Times New Roman"/>
                <w:color w:val="000000" w:themeColor="text1"/>
              </w:rPr>
              <w:t>%</w:t>
            </w:r>
          </w:p>
        </w:tc>
      </w:tr>
    </w:tbl>
    <w:p w14:paraId="56FDD5D4" w14:textId="77777777" w:rsidR="00204C56" w:rsidRPr="004C6618" w:rsidRDefault="00000000">
      <w:pPr>
        <w:pStyle w:val="20"/>
        <w:rPr>
          <w:rFonts w:cs="Times New Roman"/>
          <w:color w:val="000000" w:themeColor="text1"/>
        </w:rPr>
      </w:pPr>
      <w:bookmarkStart w:id="154" w:name="_Toc515273930"/>
      <w:bookmarkStart w:id="155" w:name="_Toc229747290"/>
      <w:r w:rsidRPr="004C6618">
        <w:rPr>
          <w:rFonts w:cs="Times New Roman"/>
          <w:color w:val="000000" w:themeColor="text1"/>
        </w:rPr>
        <w:t>9.2</w:t>
      </w:r>
      <w:r w:rsidRPr="004C6618">
        <w:rPr>
          <w:rFonts w:cs="Times New Roman"/>
          <w:color w:val="000000" w:themeColor="text1"/>
        </w:rPr>
        <w:t>环境保护设施调试效果</w:t>
      </w:r>
      <w:bookmarkEnd w:id="154"/>
      <w:bookmarkEnd w:id="155"/>
    </w:p>
    <w:p w14:paraId="6300FE81" w14:textId="77777777" w:rsidR="00204C56" w:rsidRPr="004C6618" w:rsidRDefault="00000000">
      <w:pPr>
        <w:pStyle w:val="3"/>
        <w:rPr>
          <w:rFonts w:cs="Times New Roman"/>
          <w:color w:val="000000" w:themeColor="text1"/>
        </w:rPr>
      </w:pPr>
      <w:r w:rsidRPr="004C6618">
        <w:rPr>
          <w:rFonts w:cs="Times New Roman"/>
          <w:color w:val="000000" w:themeColor="text1"/>
        </w:rPr>
        <w:t>9.2.1</w:t>
      </w:r>
      <w:r w:rsidRPr="004C6618">
        <w:rPr>
          <w:rFonts w:cs="Times New Roman"/>
          <w:color w:val="000000" w:themeColor="text1"/>
        </w:rPr>
        <w:t>废水</w:t>
      </w:r>
    </w:p>
    <w:p w14:paraId="3830888F" w14:textId="77777777" w:rsidR="00204C56" w:rsidRPr="004C6618" w:rsidRDefault="00000000">
      <w:pPr>
        <w:ind w:firstLine="480"/>
        <w:rPr>
          <w:rFonts w:cs="Times New Roman"/>
          <w:color w:val="000000" w:themeColor="text1"/>
        </w:rPr>
      </w:pPr>
      <w:r w:rsidRPr="004C6618">
        <w:rPr>
          <w:rFonts w:cs="Times New Roman"/>
          <w:color w:val="000000" w:themeColor="text1"/>
        </w:rPr>
        <w:t>嘉兴中一检测研究院有限公司于</w:t>
      </w:r>
      <w:r w:rsidRPr="004C6618">
        <w:rPr>
          <w:rFonts w:cs="Times New Roman"/>
          <w:color w:val="000000" w:themeColor="text1"/>
        </w:rPr>
        <w:t>202</w:t>
      </w:r>
      <w:r w:rsidRPr="004C6618">
        <w:rPr>
          <w:rFonts w:cs="Times New Roman" w:hint="eastAsia"/>
          <w:color w:val="000000" w:themeColor="text1"/>
        </w:rPr>
        <w:t>6</w:t>
      </w:r>
      <w:r w:rsidRPr="004C6618">
        <w:rPr>
          <w:rFonts w:cs="Times New Roman"/>
          <w:color w:val="000000" w:themeColor="text1"/>
        </w:rPr>
        <w:t>年</w:t>
      </w:r>
      <w:r w:rsidRPr="004C6618">
        <w:rPr>
          <w:rFonts w:cs="Times New Roman" w:hint="eastAsia"/>
          <w:color w:val="000000" w:themeColor="text1"/>
        </w:rPr>
        <w:t>3</w:t>
      </w:r>
      <w:r w:rsidRPr="004C6618">
        <w:rPr>
          <w:rFonts w:cs="Times New Roman"/>
          <w:color w:val="000000" w:themeColor="text1"/>
        </w:rPr>
        <w:t>月</w:t>
      </w:r>
      <w:r w:rsidRPr="004C6618">
        <w:rPr>
          <w:rFonts w:cs="Times New Roman" w:hint="eastAsia"/>
          <w:color w:val="000000" w:themeColor="text1"/>
        </w:rPr>
        <w:t>9</w:t>
      </w:r>
      <w:r w:rsidRPr="004C6618">
        <w:rPr>
          <w:rFonts w:cs="Times New Roman"/>
          <w:color w:val="000000" w:themeColor="text1"/>
        </w:rPr>
        <w:t>日、</w:t>
      </w:r>
      <w:r w:rsidRPr="004C6618">
        <w:rPr>
          <w:rFonts w:cs="Times New Roman" w:hint="eastAsia"/>
          <w:color w:val="000000" w:themeColor="text1"/>
        </w:rPr>
        <w:t>3</w:t>
      </w:r>
      <w:r w:rsidRPr="004C6618">
        <w:rPr>
          <w:rFonts w:cs="Times New Roman"/>
          <w:color w:val="000000" w:themeColor="text1"/>
        </w:rPr>
        <w:t>月</w:t>
      </w:r>
      <w:r w:rsidRPr="004C6618">
        <w:rPr>
          <w:rFonts w:cs="Times New Roman" w:hint="eastAsia"/>
          <w:color w:val="000000" w:themeColor="text1"/>
        </w:rPr>
        <w:t>10</w:t>
      </w:r>
      <w:r w:rsidRPr="004C6618">
        <w:rPr>
          <w:rFonts w:cs="Times New Roman"/>
          <w:color w:val="000000" w:themeColor="text1"/>
        </w:rPr>
        <w:t>日对浙江安诺逻辑科技有限公司</w:t>
      </w:r>
      <w:r w:rsidRPr="004C6618">
        <w:rPr>
          <w:rFonts w:eastAsia="宋体" w:cs="Times New Roman" w:hint="eastAsia"/>
          <w:color w:val="000000" w:themeColor="text1"/>
          <w:szCs w:val="21"/>
        </w:rPr>
        <w:t>含锡废水处理设施进、出口；</w:t>
      </w:r>
      <w:r w:rsidRPr="004C6618">
        <w:rPr>
          <w:rFonts w:cs="Times New Roman" w:hint="eastAsia"/>
          <w:color w:val="000000" w:themeColor="text1"/>
        </w:rPr>
        <w:t>调节池、废水</w:t>
      </w:r>
      <w:r w:rsidRPr="004C6618">
        <w:rPr>
          <w:rFonts w:cs="Times New Roman"/>
          <w:color w:val="000000" w:themeColor="text1"/>
        </w:rPr>
        <w:t>总排口的废水进行了现场监测，废水水质监测结果见表</w:t>
      </w:r>
      <w:r w:rsidRPr="004C6618">
        <w:rPr>
          <w:rFonts w:cs="Times New Roman"/>
          <w:color w:val="000000" w:themeColor="text1"/>
        </w:rPr>
        <w:t>9</w:t>
      </w:r>
      <w:r w:rsidRPr="004C6618">
        <w:rPr>
          <w:rFonts w:cs="Times New Roman" w:hint="eastAsia"/>
          <w:color w:val="000000" w:themeColor="text1"/>
        </w:rPr>
        <w:t>.2.1-1~9.2.1-3</w:t>
      </w:r>
      <w:r w:rsidRPr="004C6618">
        <w:rPr>
          <w:rFonts w:cs="Times New Roman"/>
          <w:color w:val="000000" w:themeColor="text1"/>
        </w:rPr>
        <w:t>。</w:t>
      </w:r>
    </w:p>
    <w:p w14:paraId="38F3ACCB" w14:textId="0A55F7FD" w:rsidR="00204C56" w:rsidRPr="004C6618" w:rsidRDefault="00000000">
      <w:pPr>
        <w:ind w:firstLine="480"/>
        <w:rPr>
          <w:rFonts w:cs="Times New Roman"/>
          <w:color w:val="000000" w:themeColor="text1"/>
        </w:rPr>
      </w:pPr>
      <w:r w:rsidRPr="004C6618">
        <w:rPr>
          <w:rFonts w:cs="Times New Roman"/>
          <w:color w:val="000000" w:themeColor="text1"/>
        </w:rPr>
        <w:t>根据监测结果，</w:t>
      </w:r>
      <w:r w:rsidRPr="004C6618">
        <w:rPr>
          <w:rFonts w:cs="Times New Roman" w:hint="eastAsia"/>
          <w:color w:val="000000" w:themeColor="text1"/>
        </w:rPr>
        <w:t>公司</w:t>
      </w:r>
      <w:r w:rsidRPr="004C6618">
        <w:rPr>
          <w:rFonts w:cs="Times New Roman"/>
          <w:color w:val="000000" w:themeColor="text1"/>
        </w:rPr>
        <w:t>废水总排口的水质中</w:t>
      </w:r>
      <w:r w:rsidR="006E32EA" w:rsidRPr="004C6618">
        <w:rPr>
          <w:rFonts w:cs="Times New Roman" w:hint="eastAsia"/>
          <w:color w:val="000000" w:themeColor="text1"/>
        </w:rPr>
        <w:t>总铜、</w:t>
      </w:r>
      <w:r w:rsidRPr="004C6618">
        <w:rPr>
          <w:rFonts w:cs="Times New Roman"/>
          <w:color w:val="000000" w:themeColor="text1"/>
        </w:rPr>
        <w:t>pH</w:t>
      </w:r>
      <w:r w:rsidRPr="004C6618">
        <w:rPr>
          <w:rFonts w:cs="Times New Roman"/>
          <w:color w:val="000000" w:themeColor="text1"/>
        </w:rPr>
        <w:t>、</w:t>
      </w:r>
      <w:r w:rsidR="00156F10" w:rsidRPr="004C6618">
        <w:rPr>
          <w:rFonts w:cs="Times New Roman"/>
          <w:color w:val="000000" w:themeColor="text1"/>
        </w:rPr>
        <w:t>化学需氧量</w:t>
      </w:r>
      <w:r w:rsidRPr="004C6618">
        <w:rPr>
          <w:rFonts w:cs="Times New Roman"/>
          <w:color w:val="000000" w:themeColor="text1"/>
        </w:rPr>
        <w:t>、</w:t>
      </w:r>
      <w:r w:rsidRPr="004C6618">
        <w:rPr>
          <w:rFonts w:cs="Times New Roman" w:hint="eastAsia"/>
          <w:color w:val="000000" w:themeColor="text1"/>
        </w:rPr>
        <w:t>悬浮物</w:t>
      </w:r>
      <w:r w:rsidRPr="004C6618">
        <w:rPr>
          <w:rFonts w:cs="Times New Roman"/>
          <w:color w:val="000000" w:themeColor="text1"/>
        </w:rPr>
        <w:t>、</w:t>
      </w:r>
      <w:r w:rsidRPr="004C6618">
        <w:rPr>
          <w:rFonts w:cs="Times New Roman" w:hint="eastAsia"/>
          <w:color w:val="000000" w:themeColor="text1"/>
        </w:rPr>
        <w:t>氨氮、阴离子表面活性剂、总磷、总氮、石油类、总有机碳</w:t>
      </w:r>
      <w:r w:rsidRPr="004C6618">
        <w:rPr>
          <w:rFonts w:cs="Times New Roman"/>
          <w:color w:val="000000" w:themeColor="text1"/>
        </w:rPr>
        <w:t>的浓度日均值均达到</w:t>
      </w:r>
      <w:r w:rsidRPr="004C6618">
        <w:rPr>
          <w:color w:val="000000" w:themeColor="text1"/>
        </w:rPr>
        <w:t>《电子工业水污染物排放标准》（</w:t>
      </w:r>
      <w:r w:rsidRPr="004C6618">
        <w:rPr>
          <w:color w:val="000000" w:themeColor="text1"/>
        </w:rPr>
        <w:t>GB39731-2020</w:t>
      </w:r>
      <w:r w:rsidRPr="004C6618">
        <w:rPr>
          <w:color w:val="000000" w:themeColor="text1"/>
        </w:rPr>
        <w:t>）表</w:t>
      </w:r>
      <w:r w:rsidRPr="004C6618">
        <w:rPr>
          <w:color w:val="000000" w:themeColor="text1"/>
        </w:rPr>
        <w:t>1</w:t>
      </w:r>
      <w:r w:rsidRPr="004C6618">
        <w:rPr>
          <w:color w:val="000000" w:themeColor="text1"/>
        </w:rPr>
        <w:t>中间接排放限值</w:t>
      </w:r>
      <w:r w:rsidRPr="004C6618">
        <w:rPr>
          <w:rFonts w:hint="eastAsia"/>
          <w:color w:val="000000" w:themeColor="text1"/>
        </w:rPr>
        <w:t>；</w:t>
      </w:r>
      <w:r w:rsidRPr="004C6618">
        <w:rPr>
          <w:rFonts w:cs="Times New Roman" w:hint="eastAsia"/>
          <w:color w:val="000000" w:themeColor="text1"/>
        </w:rPr>
        <w:t>总锡</w:t>
      </w:r>
      <w:r w:rsidRPr="004C6618">
        <w:rPr>
          <w:rFonts w:cs="Times New Roman"/>
          <w:color w:val="000000" w:themeColor="text1"/>
        </w:rPr>
        <w:t>的浓度日均值均达到</w:t>
      </w:r>
      <w:r w:rsidRPr="004C6618">
        <w:rPr>
          <w:color w:val="000000" w:themeColor="text1"/>
        </w:rPr>
        <w:t>上海市《污水综合排放标准》（</w:t>
      </w:r>
      <w:r w:rsidRPr="004C6618">
        <w:rPr>
          <w:color w:val="000000" w:themeColor="text1"/>
        </w:rPr>
        <w:t>DB31/199–20</w:t>
      </w:r>
      <w:r w:rsidRPr="004C6618">
        <w:rPr>
          <w:rFonts w:hint="eastAsia"/>
          <w:color w:val="000000" w:themeColor="text1"/>
        </w:rPr>
        <w:t>18</w:t>
      </w:r>
      <w:r w:rsidRPr="004C6618">
        <w:rPr>
          <w:color w:val="000000" w:themeColor="text1"/>
        </w:rPr>
        <w:t>）表</w:t>
      </w:r>
      <w:r w:rsidRPr="004C6618">
        <w:rPr>
          <w:color w:val="000000" w:themeColor="text1"/>
        </w:rPr>
        <w:t>1</w:t>
      </w:r>
      <w:r w:rsidRPr="004C6618">
        <w:rPr>
          <w:color w:val="000000" w:themeColor="text1"/>
        </w:rPr>
        <w:t>第一类污染物排放限值</w:t>
      </w:r>
      <w:r w:rsidRPr="004C6618">
        <w:rPr>
          <w:rFonts w:cs="Times New Roman"/>
          <w:color w:val="000000" w:themeColor="text1"/>
        </w:rPr>
        <w:t>。</w:t>
      </w:r>
      <w:r w:rsidRPr="004C6618">
        <w:rPr>
          <w:rFonts w:cs="Times New Roman"/>
          <w:color w:val="000000" w:themeColor="text1"/>
        </w:rPr>
        <w:t>pH</w:t>
      </w:r>
      <w:r w:rsidRPr="004C6618">
        <w:rPr>
          <w:rFonts w:cs="Times New Roman"/>
          <w:color w:val="000000" w:themeColor="text1"/>
        </w:rPr>
        <w:t>、</w:t>
      </w:r>
      <w:r w:rsidR="00156F10" w:rsidRPr="004C6618">
        <w:rPr>
          <w:rFonts w:cs="Times New Roman"/>
          <w:color w:val="000000" w:themeColor="text1"/>
        </w:rPr>
        <w:t>化学需氧量</w:t>
      </w:r>
      <w:r w:rsidRPr="004C6618">
        <w:rPr>
          <w:rFonts w:cs="Times New Roman"/>
          <w:color w:val="000000" w:themeColor="text1"/>
        </w:rPr>
        <w:t>、</w:t>
      </w:r>
      <w:r w:rsidRPr="004C6618">
        <w:rPr>
          <w:rFonts w:cs="Times New Roman" w:hint="eastAsia"/>
          <w:color w:val="000000" w:themeColor="text1"/>
        </w:rPr>
        <w:t>悬浮物</w:t>
      </w:r>
      <w:r w:rsidRPr="004C6618">
        <w:rPr>
          <w:rFonts w:cs="Times New Roman"/>
          <w:color w:val="000000" w:themeColor="text1"/>
        </w:rPr>
        <w:t>、</w:t>
      </w:r>
      <w:r w:rsidRPr="004C6618">
        <w:rPr>
          <w:rFonts w:cs="Times New Roman" w:hint="eastAsia"/>
          <w:color w:val="000000" w:themeColor="text1"/>
        </w:rPr>
        <w:t>氨氮、总磷、总氮、石油类、总有机碳、阴离子表面活性剂、总铜、总锡</w:t>
      </w:r>
      <w:r w:rsidRPr="004C6618">
        <w:rPr>
          <w:rFonts w:cs="Times New Roman"/>
          <w:color w:val="000000" w:themeColor="text1"/>
        </w:rPr>
        <w:t>的单项次达标率为</w:t>
      </w:r>
      <w:r w:rsidRPr="004C6618">
        <w:rPr>
          <w:rFonts w:cs="Times New Roman"/>
          <w:color w:val="000000" w:themeColor="text1"/>
        </w:rPr>
        <w:t>100%</w:t>
      </w:r>
      <w:r w:rsidRPr="004C6618">
        <w:rPr>
          <w:rFonts w:cs="Times New Roman"/>
          <w:color w:val="000000" w:themeColor="text1"/>
        </w:rPr>
        <w:t>。</w:t>
      </w:r>
    </w:p>
    <w:p w14:paraId="7738AF3A" w14:textId="77777777" w:rsidR="00204C56" w:rsidRPr="004C6618" w:rsidRDefault="00000000">
      <w:pPr>
        <w:pStyle w:val="aff0"/>
        <w:spacing w:beforeLines="0" w:before="0" w:afterLines="0" w:after="0"/>
        <w:rPr>
          <w:color w:val="000000" w:themeColor="text1"/>
        </w:rPr>
      </w:pPr>
      <w:r w:rsidRPr="004C6618">
        <w:rPr>
          <w:color w:val="000000" w:themeColor="text1"/>
        </w:rPr>
        <w:t>表</w:t>
      </w:r>
      <w:r w:rsidRPr="004C6618">
        <w:rPr>
          <w:color w:val="000000" w:themeColor="text1"/>
        </w:rPr>
        <w:t>9</w:t>
      </w:r>
      <w:r w:rsidRPr="004C6618">
        <w:rPr>
          <w:rFonts w:hint="eastAsia"/>
          <w:color w:val="000000" w:themeColor="text1"/>
        </w:rPr>
        <w:t>.</w:t>
      </w:r>
      <w:r w:rsidRPr="004C6618">
        <w:rPr>
          <w:color w:val="000000" w:themeColor="text1"/>
        </w:rPr>
        <w:t>2</w:t>
      </w:r>
      <w:r w:rsidRPr="004C6618">
        <w:rPr>
          <w:rFonts w:hint="eastAsia"/>
          <w:color w:val="000000" w:themeColor="text1"/>
        </w:rPr>
        <w:t>.1-1</w:t>
      </w:r>
      <w:r w:rsidRPr="004C6618">
        <w:rPr>
          <w:color w:val="000000" w:themeColor="text1"/>
        </w:rPr>
        <w:t xml:space="preserve">  </w:t>
      </w:r>
      <w:r w:rsidRPr="004C6618">
        <w:rPr>
          <w:color w:val="000000" w:themeColor="text1"/>
        </w:rPr>
        <w:t>废水水质监测结果（单位：</w:t>
      </w:r>
      <w:r w:rsidRPr="004C6618">
        <w:rPr>
          <w:color w:val="000000" w:themeColor="text1"/>
        </w:rPr>
        <w:t>pH</w:t>
      </w:r>
      <w:r w:rsidRPr="004C6618">
        <w:rPr>
          <w:color w:val="000000" w:themeColor="text1"/>
        </w:rPr>
        <w:t>值为无量纲，其余为</w:t>
      </w:r>
      <w:r w:rsidRPr="004C6618">
        <w:rPr>
          <w:color w:val="000000" w:themeColor="text1"/>
        </w:rPr>
        <w:t>mg/L</w:t>
      </w:r>
      <w:r w:rsidRPr="004C6618">
        <w:rPr>
          <w:color w:val="000000" w:themeColor="text1"/>
        </w:rPr>
        <w:t>）</w:t>
      </w:r>
    </w:p>
    <w:tbl>
      <w:tblPr>
        <w:tblW w:w="511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9"/>
        <w:gridCol w:w="1121"/>
        <w:gridCol w:w="1254"/>
        <w:gridCol w:w="979"/>
        <w:gridCol w:w="1251"/>
        <w:gridCol w:w="9"/>
        <w:gridCol w:w="1251"/>
        <w:gridCol w:w="1254"/>
        <w:gridCol w:w="1254"/>
        <w:gridCol w:w="1257"/>
        <w:gridCol w:w="1254"/>
        <w:gridCol w:w="1257"/>
        <w:gridCol w:w="1349"/>
      </w:tblGrid>
      <w:tr w:rsidR="00204C56" w:rsidRPr="004C6618" w14:paraId="445DA15E" w14:textId="77777777">
        <w:trPr>
          <w:trHeight w:val="20"/>
          <w:jc w:val="center"/>
        </w:trPr>
        <w:tc>
          <w:tcPr>
            <w:tcW w:w="289" w:type="pct"/>
            <w:vMerge w:val="restart"/>
            <w:vAlign w:val="center"/>
          </w:tcPr>
          <w:p w14:paraId="54A728D9" w14:textId="77777777" w:rsidR="00204C56" w:rsidRPr="004C6618" w:rsidRDefault="00000000">
            <w:pPr>
              <w:spacing w:line="240" w:lineRule="auto"/>
              <w:ind w:firstLineChars="0" w:firstLine="0"/>
              <w:jc w:val="center"/>
              <w:rPr>
                <w:rFonts w:eastAsia="宋体" w:cs="Times New Roman"/>
                <w:b/>
                <w:color w:val="000000" w:themeColor="text1"/>
                <w:spacing w:val="-2"/>
                <w:sz w:val="20"/>
                <w:szCs w:val="20"/>
              </w:rPr>
            </w:pPr>
            <w:r w:rsidRPr="004C6618">
              <w:rPr>
                <w:rFonts w:eastAsia="宋体" w:cs="Times New Roman"/>
                <w:b/>
                <w:color w:val="000000" w:themeColor="text1"/>
                <w:spacing w:val="-2"/>
                <w:sz w:val="20"/>
                <w:szCs w:val="20"/>
              </w:rPr>
              <w:t>检测点号</w:t>
            </w:r>
          </w:p>
        </w:tc>
        <w:tc>
          <w:tcPr>
            <w:tcW w:w="391" w:type="pct"/>
            <w:vMerge w:val="restart"/>
            <w:vAlign w:val="center"/>
          </w:tcPr>
          <w:p w14:paraId="2BD6F283" w14:textId="77777777" w:rsidR="00204C56" w:rsidRPr="004C6618" w:rsidRDefault="00000000">
            <w:pPr>
              <w:spacing w:line="240" w:lineRule="auto"/>
              <w:ind w:firstLineChars="0" w:firstLine="0"/>
              <w:jc w:val="center"/>
              <w:rPr>
                <w:rFonts w:eastAsia="宋体" w:cs="Times New Roman"/>
                <w:b/>
                <w:color w:val="000000" w:themeColor="text1"/>
                <w:spacing w:val="-2"/>
                <w:sz w:val="20"/>
                <w:szCs w:val="20"/>
              </w:rPr>
            </w:pPr>
            <w:r w:rsidRPr="004C6618">
              <w:rPr>
                <w:rFonts w:eastAsia="宋体" w:cs="Times New Roman"/>
                <w:b/>
                <w:color w:val="000000" w:themeColor="text1"/>
                <w:spacing w:val="-2"/>
                <w:sz w:val="20"/>
                <w:szCs w:val="20"/>
              </w:rPr>
              <w:t>检测点位</w:t>
            </w:r>
          </w:p>
        </w:tc>
        <w:tc>
          <w:tcPr>
            <w:tcW w:w="780" w:type="pct"/>
            <w:gridSpan w:val="2"/>
            <w:vMerge w:val="restart"/>
            <w:tcBorders>
              <w:right w:val="single" w:sz="4" w:space="0" w:color="auto"/>
            </w:tcBorders>
            <w:vAlign w:val="center"/>
          </w:tcPr>
          <w:p w14:paraId="702251B8" w14:textId="77777777" w:rsidR="00204C56" w:rsidRPr="004C6618" w:rsidRDefault="00000000">
            <w:pPr>
              <w:spacing w:line="240" w:lineRule="auto"/>
              <w:ind w:firstLineChars="0" w:firstLine="0"/>
              <w:jc w:val="center"/>
              <w:rPr>
                <w:rFonts w:eastAsia="宋体" w:cs="Times New Roman"/>
                <w:b/>
                <w:color w:val="000000" w:themeColor="text1"/>
                <w:sz w:val="20"/>
                <w:szCs w:val="20"/>
              </w:rPr>
            </w:pPr>
            <w:r w:rsidRPr="004C6618">
              <w:rPr>
                <w:rFonts w:eastAsia="宋体" w:cs="Times New Roman"/>
                <w:b/>
                <w:color w:val="000000" w:themeColor="text1"/>
                <w:sz w:val="20"/>
                <w:szCs w:val="20"/>
              </w:rPr>
              <w:t>采样日期</w:t>
            </w:r>
          </w:p>
        </w:tc>
        <w:tc>
          <w:tcPr>
            <w:tcW w:w="437" w:type="pct"/>
            <w:vMerge w:val="restart"/>
            <w:tcBorders>
              <w:left w:val="single" w:sz="4" w:space="0" w:color="auto"/>
            </w:tcBorders>
            <w:vAlign w:val="center"/>
          </w:tcPr>
          <w:p w14:paraId="6FA600A5" w14:textId="77777777" w:rsidR="00204C56" w:rsidRPr="004C6618" w:rsidRDefault="00000000">
            <w:pPr>
              <w:spacing w:line="240" w:lineRule="auto"/>
              <w:ind w:firstLineChars="0" w:firstLine="0"/>
              <w:jc w:val="center"/>
              <w:rPr>
                <w:rFonts w:eastAsia="宋体" w:cs="Times New Roman"/>
                <w:b/>
                <w:color w:val="000000" w:themeColor="text1"/>
                <w:spacing w:val="-2"/>
                <w:sz w:val="20"/>
                <w:szCs w:val="20"/>
              </w:rPr>
            </w:pPr>
            <w:r w:rsidRPr="004C6618">
              <w:rPr>
                <w:rFonts w:eastAsia="宋体" w:cs="Times New Roman"/>
                <w:b/>
                <w:color w:val="000000" w:themeColor="text1"/>
                <w:spacing w:val="-2"/>
                <w:sz w:val="20"/>
                <w:szCs w:val="20"/>
              </w:rPr>
              <w:t>样品性状</w:t>
            </w:r>
          </w:p>
        </w:tc>
        <w:tc>
          <w:tcPr>
            <w:tcW w:w="3104" w:type="pct"/>
            <w:gridSpan w:val="8"/>
            <w:tcBorders>
              <w:bottom w:val="single" w:sz="4" w:space="0" w:color="auto"/>
            </w:tcBorders>
            <w:vAlign w:val="center"/>
          </w:tcPr>
          <w:p w14:paraId="4E739D12" w14:textId="77777777" w:rsidR="00204C56" w:rsidRPr="004C6618" w:rsidRDefault="00000000">
            <w:pPr>
              <w:spacing w:line="240" w:lineRule="auto"/>
              <w:ind w:firstLineChars="0" w:firstLine="0"/>
              <w:jc w:val="center"/>
              <w:rPr>
                <w:rFonts w:eastAsia="宋体" w:cs="Times New Roman"/>
                <w:b/>
                <w:color w:val="000000" w:themeColor="text1"/>
                <w:spacing w:val="-2"/>
                <w:sz w:val="20"/>
                <w:szCs w:val="20"/>
              </w:rPr>
            </w:pPr>
            <w:r w:rsidRPr="004C6618">
              <w:rPr>
                <w:rFonts w:eastAsia="宋体" w:cs="Times New Roman"/>
                <w:b/>
                <w:color w:val="000000" w:themeColor="text1"/>
                <w:spacing w:val="-2"/>
                <w:sz w:val="20"/>
                <w:szCs w:val="20"/>
              </w:rPr>
              <w:t>检测结果（</w:t>
            </w:r>
            <w:r w:rsidRPr="004C6618">
              <w:rPr>
                <w:rFonts w:eastAsia="宋体" w:cs="Times New Roman"/>
                <w:b/>
                <w:color w:val="000000" w:themeColor="text1"/>
                <w:spacing w:val="-2"/>
                <w:sz w:val="20"/>
                <w:szCs w:val="20"/>
              </w:rPr>
              <w:t>pH</w:t>
            </w:r>
            <w:r w:rsidRPr="004C6618">
              <w:rPr>
                <w:rFonts w:eastAsia="宋体" w:cs="Times New Roman"/>
                <w:b/>
                <w:color w:val="000000" w:themeColor="text1"/>
                <w:spacing w:val="-2"/>
                <w:sz w:val="20"/>
                <w:szCs w:val="20"/>
              </w:rPr>
              <w:t>值</w:t>
            </w:r>
            <w:r w:rsidRPr="004C6618">
              <w:rPr>
                <w:rFonts w:eastAsia="宋体" w:cs="Times New Roman"/>
                <w:b/>
                <w:color w:val="000000" w:themeColor="text1"/>
                <w:spacing w:val="-2"/>
                <w:sz w:val="20"/>
                <w:szCs w:val="20"/>
              </w:rPr>
              <w:t xml:space="preserve"> </w:t>
            </w:r>
            <w:r w:rsidRPr="004C6618">
              <w:rPr>
                <w:rFonts w:eastAsia="宋体" w:cs="Times New Roman"/>
                <w:b/>
                <w:color w:val="000000" w:themeColor="text1"/>
                <w:spacing w:val="-2"/>
                <w:sz w:val="20"/>
                <w:szCs w:val="20"/>
              </w:rPr>
              <w:t>无量纲）</w:t>
            </w:r>
            <w:r w:rsidRPr="004C6618">
              <w:rPr>
                <w:rFonts w:eastAsia="宋体" w:cs="Times New Roman"/>
                <w:b/>
                <w:color w:val="000000" w:themeColor="text1"/>
                <w:spacing w:val="-2"/>
                <w:sz w:val="20"/>
                <w:szCs w:val="20"/>
              </w:rPr>
              <w:t>mg/L</w:t>
            </w:r>
          </w:p>
        </w:tc>
      </w:tr>
      <w:tr w:rsidR="00204C56" w:rsidRPr="004C6618" w14:paraId="4AF725B1" w14:textId="77777777">
        <w:trPr>
          <w:trHeight w:val="20"/>
          <w:jc w:val="center"/>
        </w:trPr>
        <w:tc>
          <w:tcPr>
            <w:tcW w:w="289" w:type="pct"/>
            <w:vMerge/>
            <w:vAlign w:val="center"/>
          </w:tcPr>
          <w:p w14:paraId="57046738" w14:textId="77777777" w:rsidR="00204C56" w:rsidRPr="004C6618" w:rsidRDefault="00204C56">
            <w:pPr>
              <w:spacing w:beforeLines="50" w:before="163" w:line="400" w:lineRule="exact"/>
              <w:ind w:firstLineChars="0" w:firstLine="0"/>
              <w:jc w:val="center"/>
              <w:rPr>
                <w:rFonts w:eastAsia="宋体" w:cs="Times New Roman"/>
                <w:color w:val="000000" w:themeColor="text1"/>
                <w:spacing w:val="-2"/>
                <w:sz w:val="20"/>
                <w:szCs w:val="20"/>
              </w:rPr>
            </w:pPr>
          </w:p>
        </w:tc>
        <w:tc>
          <w:tcPr>
            <w:tcW w:w="391" w:type="pct"/>
            <w:vMerge/>
            <w:vAlign w:val="center"/>
          </w:tcPr>
          <w:p w14:paraId="5EF8A18A" w14:textId="77777777" w:rsidR="00204C56" w:rsidRPr="004C6618" w:rsidRDefault="00204C56">
            <w:pPr>
              <w:spacing w:beforeLines="50" w:before="163" w:line="400" w:lineRule="exact"/>
              <w:ind w:firstLineChars="0" w:firstLine="0"/>
              <w:jc w:val="center"/>
              <w:rPr>
                <w:rFonts w:eastAsia="宋体" w:cs="Times New Roman"/>
                <w:color w:val="000000" w:themeColor="text1"/>
                <w:spacing w:val="-2"/>
                <w:sz w:val="20"/>
                <w:szCs w:val="20"/>
              </w:rPr>
            </w:pPr>
          </w:p>
        </w:tc>
        <w:tc>
          <w:tcPr>
            <w:tcW w:w="780" w:type="pct"/>
            <w:gridSpan w:val="2"/>
            <w:vMerge/>
            <w:tcBorders>
              <w:right w:val="single" w:sz="4" w:space="0" w:color="auto"/>
            </w:tcBorders>
            <w:vAlign w:val="center"/>
          </w:tcPr>
          <w:p w14:paraId="035A0EF1" w14:textId="77777777" w:rsidR="00204C56" w:rsidRPr="004C6618" w:rsidRDefault="00204C56">
            <w:pPr>
              <w:spacing w:beforeLines="50" w:before="163" w:line="400" w:lineRule="exact"/>
              <w:ind w:firstLineChars="0" w:firstLine="0"/>
              <w:jc w:val="center"/>
              <w:rPr>
                <w:rFonts w:eastAsia="宋体" w:cs="Times New Roman"/>
                <w:color w:val="000000" w:themeColor="text1"/>
                <w:spacing w:val="-2"/>
                <w:sz w:val="20"/>
                <w:szCs w:val="20"/>
              </w:rPr>
            </w:pPr>
          </w:p>
        </w:tc>
        <w:tc>
          <w:tcPr>
            <w:tcW w:w="437" w:type="pct"/>
            <w:vMerge/>
            <w:tcBorders>
              <w:left w:val="single" w:sz="4" w:space="0" w:color="auto"/>
            </w:tcBorders>
            <w:vAlign w:val="center"/>
          </w:tcPr>
          <w:p w14:paraId="30FBE4EE" w14:textId="77777777" w:rsidR="00204C56" w:rsidRPr="004C6618" w:rsidRDefault="00204C56">
            <w:pPr>
              <w:spacing w:beforeLines="50" w:before="163" w:line="400" w:lineRule="exact"/>
              <w:ind w:firstLineChars="0" w:firstLine="0"/>
              <w:jc w:val="center"/>
              <w:rPr>
                <w:rFonts w:eastAsia="宋体" w:cs="Times New Roman"/>
                <w:color w:val="000000" w:themeColor="text1"/>
                <w:spacing w:val="-2"/>
                <w:sz w:val="20"/>
                <w:szCs w:val="20"/>
              </w:rPr>
            </w:pPr>
          </w:p>
        </w:tc>
        <w:tc>
          <w:tcPr>
            <w:tcW w:w="440" w:type="pct"/>
            <w:gridSpan w:val="2"/>
            <w:vAlign w:val="center"/>
          </w:tcPr>
          <w:p w14:paraId="4A8A4CD6" w14:textId="15594BA2" w:rsidR="00204C56" w:rsidRPr="004C6618" w:rsidRDefault="00000000">
            <w:pPr>
              <w:spacing w:line="240" w:lineRule="auto"/>
              <w:ind w:firstLineChars="0" w:firstLine="0"/>
              <w:jc w:val="center"/>
              <w:rPr>
                <w:rFonts w:eastAsia="宋体" w:cs="Times New Roman"/>
                <w:b/>
                <w:color w:val="000000" w:themeColor="text1"/>
                <w:spacing w:val="-2"/>
                <w:sz w:val="20"/>
                <w:szCs w:val="20"/>
              </w:rPr>
            </w:pPr>
            <w:r w:rsidRPr="004C6618">
              <w:rPr>
                <w:rFonts w:eastAsia="宋体" w:cs="Times New Roman"/>
                <w:b/>
                <w:bCs/>
                <w:color w:val="000000" w:themeColor="text1"/>
                <w:sz w:val="20"/>
                <w:szCs w:val="20"/>
              </w:rPr>
              <w:t>pH</w:t>
            </w:r>
          </w:p>
        </w:tc>
        <w:tc>
          <w:tcPr>
            <w:tcW w:w="438" w:type="pct"/>
            <w:tcBorders>
              <w:right w:val="single" w:sz="4" w:space="0" w:color="auto"/>
            </w:tcBorders>
            <w:vAlign w:val="center"/>
          </w:tcPr>
          <w:p w14:paraId="36B2876F" w14:textId="77777777" w:rsidR="00204C56" w:rsidRPr="004C6618" w:rsidRDefault="00000000">
            <w:pPr>
              <w:spacing w:line="240" w:lineRule="auto"/>
              <w:ind w:firstLineChars="0" w:firstLine="0"/>
              <w:jc w:val="center"/>
              <w:rPr>
                <w:rFonts w:eastAsia="宋体" w:cs="Times New Roman"/>
                <w:b/>
                <w:color w:val="000000" w:themeColor="text1"/>
                <w:spacing w:val="-2"/>
                <w:sz w:val="20"/>
                <w:szCs w:val="20"/>
              </w:rPr>
            </w:pPr>
            <w:r w:rsidRPr="004C6618">
              <w:rPr>
                <w:rFonts w:eastAsia="宋体" w:cs="Times New Roman" w:hint="eastAsia"/>
                <w:b/>
                <w:color w:val="000000" w:themeColor="text1"/>
                <w:sz w:val="20"/>
                <w:szCs w:val="20"/>
              </w:rPr>
              <w:t>悬浮物</w:t>
            </w:r>
          </w:p>
        </w:tc>
        <w:tc>
          <w:tcPr>
            <w:tcW w:w="438" w:type="pct"/>
            <w:tcBorders>
              <w:left w:val="single" w:sz="4" w:space="0" w:color="auto"/>
            </w:tcBorders>
            <w:vAlign w:val="center"/>
          </w:tcPr>
          <w:p w14:paraId="7A02710E" w14:textId="77777777" w:rsidR="00204C56" w:rsidRPr="004C6618" w:rsidRDefault="00000000">
            <w:pPr>
              <w:spacing w:line="240" w:lineRule="auto"/>
              <w:ind w:firstLineChars="0" w:firstLine="0"/>
              <w:jc w:val="center"/>
              <w:rPr>
                <w:rFonts w:eastAsia="宋体" w:cs="Times New Roman"/>
                <w:b/>
                <w:color w:val="000000" w:themeColor="text1"/>
                <w:sz w:val="20"/>
                <w:szCs w:val="20"/>
              </w:rPr>
            </w:pPr>
            <w:r w:rsidRPr="004C6618">
              <w:rPr>
                <w:rFonts w:eastAsia="宋体" w:cs="Times New Roman"/>
                <w:b/>
                <w:color w:val="000000" w:themeColor="text1"/>
                <w:sz w:val="20"/>
                <w:szCs w:val="20"/>
              </w:rPr>
              <w:t>氨氮</w:t>
            </w:r>
          </w:p>
        </w:tc>
        <w:tc>
          <w:tcPr>
            <w:tcW w:w="439" w:type="pct"/>
            <w:tcBorders>
              <w:left w:val="single" w:sz="4" w:space="0" w:color="auto"/>
            </w:tcBorders>
            <w:vAlign w:val="center"/>
          </w:tcPr>
          <w:p w14:paraId="4AB82E15" w14:textId="77777777" w:rsidR="00204C56" w:rsidRPr="004C6618" w:rsidRDefault="00000000">
            <w:pPr>
              <w:spacing w:line="240" w:lineRule="auto"/>
              <w:ind w:firstLineChars="0" w:firstLine="0"/>
              <w:jc w:val="center"/>
              <w:rPr>
                <w:rFonts w:eastAsia="宋体" w:cs="Times New Roman"/>
                <w:b/>
                <w:color w:val="000000" w:themeColor="text1"/>
                <w:sz w:val="20"/>
                <w:szCs w:val="20"/>
              </w:rPr>
            </w:pPr>
            <w:r w:rsidRPr="004C6618">
              <w:rPr>
                <w:rFonts w:eastAsia="宋体" w:cs="Times New Roman" w:hint="eastAsia"/>
                <w:b/>
                <w:color w:val="000000" w:themeColor="text1"/>
                <w:spacing w:val="-2"/>
                <w:sz w:val="20"/>
                <w:szCs w:val="20"/>
              </w:rPr>
              <w:t>总氮</w:t>
            </w:r>
          </w:p>
        </w:tc>
        <w:tc>
          <w:tcPr>
            <w:tcW w:w="438" w:type="pct"/>
            <w:vAlign w:val="center"/>
          </w:tcPr>
          <w:p w14:paraId="16CCA92F" w14:textId="77777777" w:rsidR="00204C56" w:rsidRPr="004C6618" w:rsidRDefault="00000000">
            <w:pPr>
              <w:spacing w:line="240" w:lineRule="auto"/>
              <w:ind w:firstLineChars="0" w:firstLine="0"/>
              <w:jc w:val="center"/>
              <w:rPr>
                <w:rFonts w:eastAsia="宋体" w:cs="Times New Roman"/>
                <w:b/>
                <w:color w:val="000000" w:themeColor="text1"/>
                <w:spacing w:val="-2"/>
                <w:sz w:val="20"/>
                <w:szCs w:val="20"/>
              </w:rPr>
            </w:pPr>
            <w:r w:rsidRPr="004C6618">
              <w:rPr>
                <w:rFonts w:eastAsia="宋体" w:cs="Times New Roman" w:hint="eastAsia"/>
                <w:b/>
                <w:color w:val="000000" w:themeColor="text1"/>
                <w:sz w:val="20"/>
                <w:szCs w:val="20"/>
              </w:rPr>
              <w:t>总磷</w:t>
            </w:r>
          </w:p>
        </w:tc>
        <w:tc>
          <w:tcPr>
            <w:tcW w:w="439" w:type="pct"/>
            <w:vAlign w:val="center"/>
          </w:tcPr>
          <w:p w14:paraId="4483237A" w14:textId="77777777" w:rsidR="00204C56" w:rsidRPr="004C6618" w:rsidRDefault="00000000">
            <w:pPr>
              <w:spacing w:line="240" w:lineRule="auto"/>
              <w:ind w:firstLineChars="0" w:firstLine="0"/>
              <w:jc w:val="center"/>
              <w:rPr>
                <w:rFonts w:eastAsia="宋体" w:cs="Times New Roman"/>
                <w:b/>
                <w:color w:val="000000" w:themeColor="text1"/>
                <w:spacing w:val="-2"/>
                <w:sz w:val="20"/>
                <w:szCs w:val="20"/>
              </w:rPr>
            </w:pPr>
            <w:r w:rsidRPr="004C6618">
              <w:rPr>
                <w:rFonts w:eastAsia="宋体" w:cs="Times New Roman" w:hint="eastAsia"/>
                <w:b/>
                <w:color w:val="000000" w:themeColor="text1"/>
                <w:sz w:val="20"/>
                <w:szCs w:val="20"/>
              </w:rPr>
              <w:t>总铜</w:t>
            </w:r>
          </w:p>
        </w:tc>
        <w:tc>
          <w:tcPr>
            <w:tcW w:w="471" w:type="pct"/>
            <w:vAlign w:val="center"/>
          </w:tcPr>
          <w:p w14:paraId="75F4CA05" w14:textId="77777777" w:rsidR="00204C56" w:rsidRPr="004C6618" w:rsidRDefault="00000000">
            <w:pPr>
              <w:spacing w:line="240" w:lineRule="auto"/>
              <w:ind w:firstLineChars="0" w:firstLine="0"/>
              <w:jc w:val="center"/>
              <w:rPr>
                <w:rFonts w:eastAsia="宋体" w:cs="Times New Roman"/>
                <w:b/>
                <w:color w:val="000000" w:themeColor="text1"/>
                <w:sz w:val="20"/>
                <w:szCs w:val="20"/>
              </w:rPr>
            </w:pPr>
            <w:r w:rsidRPr="004C6618">
              <w:rPr>
                <w:rFonts w:eastAsia="宋体" w:cs="Times New Roman" w:hint="eastAsia"/>
                <w:b/>
                <w:color w:val="000000" w:themeColor="text1"/>
                <w:sz w:val="20"/>
                <w:szCs w:val="20"/>
              </w:rPr>
              <w:t>总锡</w:t>
            </w:r>
          </w:p>
        </w:tc>
      </w:tr>
      <w:tr w:rsidR="00204C56" w:rsidRPr="004C6618" w14:paraId="041D99D2" w14:textId="77777777">
        <w:trPr>
          <w:trHeight w:val="20"/>
          <w:jc w:val="center"/>
        </w:trPr>
        <w:tc>
          <w:tcPr>
            <w:tcW w:w="289" w:type="pct"/>
            <w:vMerge w:val="restart"/>
            <w:vAlign w:val="center"/>
          </w:tcPr>
          <w:p w14:paraId="066DC528" w14:textId="77777777" w:rsidR="00204C56" w:rsidRPr="004C6618" w:rsidRDefault="00000000">
            <w:pPr>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12#</w:t>
            </w:r>
          </w:p>
        </w:tc>
        <w:tc>
          <w:tcPr>
            <w:tcW w:w="391" w:type="pct"/>
            <w:vMerge w:val="restart"/>
            <w:vAlign w:val="center"/>
          </w:tcPr>
          <w:p w14:paraId="3C313871" w14:textId="77777777" w:rsidR="00204C56" w:rsidRPr="004C6618" w:rsidRDefault="00000000">
            <w:pPr>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调节池</w:t>
            </w:r>
          </w:p>
        </w:tc>
        <w:tc>
          <w:tcPr>
            <w:tcW w:w="438" w:type="pct"/>
            <w:vMerge w:val="restart"/>
            <w:tcBorders>
              <w:right w:val="single" w:sz="4" w:space="0" w:color="auto"/>
            </w:tcBorders>
            <w:vAlign w:val="center"/>
          </w:tcPr>
          <w:p w14:paraId="474F27A2"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2026-03-09</w:t>
            </w:r>
          </w:p>
        </w:tc>
        <w:tc>
          <w:tcPr>
            <w:tcW w:w="342" w:type="pct"/>
            <w:tcBorders>
              <w:right w:val="single" w:sz="4" w:space="0" w:color="auto"/>
            </w:tcBorders>
            <w:vAlign w:val="center"/>
          </w:tcPr>
          <w:p w14:paraId="42B050DC"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第一次</w:t>
            </w:r>
          </w:p>
        </w:tc>
        <w:tc>
          <w:tcPr>
            <w:tcW w:w="437" w:type="pct"/>
            <w:tcBorders>
              <w:left w:val="single" w:sz="4" w:space="0" w:color="auto"/>
            </w:tcBorders>
            <w:vAlign w:val="center"/>
          </w:tcPr>
          <w:p w14:paraId="011AEE0E"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440" w:type="pct"/>
            <w:gridSpan w:val="2"/>
            <w:vAlign w:val="center"/>
          </w:tcPr>
          <w:p w14:paraId="012B324E"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11.2</w:t>
            </w:r>
          </w:p>
        </w:tc>
        <w:tc>
          <w:tcPr>
            <w:tcW w:w="438" w:type="pct"/>
            <w:tcBorders>
              <w:top w:val="single" w:sz="4" w:space="0" w:color="auto"/>
              <w:bottom w:val="single" w:sz="4" w:space="0" w:color="auto"/>
              <w:right w:val="single" w:sz="4" w:space="0" w:color="auto"/>
            </w:tcBorders>
            <w:vAlign w:val="center"/>
          </w:tcPr>
          <w:p w14:paraId="71359C0C"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93</w:t>
            </w:r>
          </w:p>
        </w:tc>
        <w:tc>
          <w:tcPr>
            <w:tcW w:w="438" w:type="pct"/>
            <w:tcBorders>
              <w:top w:val="single" w:sz="4" w:space="0" w:color="auto"/>
              <w:left w:val="single" w:sz="4" w:space="0" w:color="auto"/>
              <w:bottom w:val="single" w:sz="4" w:space="0" w:color="auto"/>
            </w:tcBorders>
            <w:vAlign w:val="center"/>
          </w:tcPr>
          <w:p w14:paraId="30B0692A"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39.2</w:t>
            </w:r>
          </w:p>
        </w:tc>
        <w:tc>
          <w:tcPr>
            <w:tcW w:w="439" w:type="pct"/>
            <w:tcBorders>
              <w:top w:val="single" w:sz="4" w:space="0" w:color="auto"/>
              <w:left w:val="single" w:sz="4" w:space="0" w:color="auto"/>
              <w:bottom w:val="single" w:sz="4" w:space="0" w:color="auto"/>
            </w:tcBorders>
            <w:vAlign w:val="center"/>
          </w:tcPr>
          <w:p w14:paraId="7ABF31AB"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49.4</w:t>
            </w:r>
          </w:p>
        </w:tc>
        <w:tc>
          <w:tcPr>
            <w:tcW w:w="438" w:type="pct"/>
            <w:vAlign w:val="center"/>
          </w:tcPr>
          <w:p w14:paraId="13E15CEB"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6.54</w:t>
            </w:r>
          </w:p>
        </w:tc>
        <w:tc>
          <w:tcPr>
            <w:tcW w:w="439" w:type="pct"/>
            <w:vAlign w:val="center"/>
          </w:tcPr>
          <w:p w14:paraId="47B65725"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0.08</w:t>
            </w:r>
          </w:p>
        </w:tc>
        <w:tc>
          <w:tcPr>
            <w:tcW w:w="471" w:type="pct"/>
            <w:vAlign w:val="center"/>
          </w:tcPr>
          <w:p w14:paraId="393A13FD"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w:t>
            </w:r>
          </w:p>
        </w:tc>
      </w:tr>
      <w:tr w:rsidR="00204C56" w:rsidRPr="004C6618" w14:paraId="42C427A7" w14:textId="77777777">
        <w:trPr>
          <w:trHeight w:val="20"/>
          <w:jc w:val="center"/>
        </w:trPr>
        <w:tc>
          <w:tcPr>
            <w:tcW w:w="289" w:type="pct"/>
            <w:vMerge/>
            <w:vAlign w:val="center"/>
          </w:tcPr>
          <w:p w14:paraId="7EA2B6A5" w14:textId="77777777" w:rsidR="00204C56" w:rsidRPr="004C6618" w:rsidRDefault="00204C56">
            <w:pPr>
              <w:spacing w:line="240" w:lineRule="auto"/>
              <w:ind w:firstLineChars="0" w:firstLine="0"/>
              <w:jc w:val="center"/>
              <w:rPr>
                <w:rFonts w:eastAsia="宋体" w:cs="Times New Roman"/>
                <w:color w:val="000000" w:themeColor="text1"/>
                <w:sz w:val="20"/>
                <w:szCs w:val="20"/>
              </w:rPr>
            </w:pPr>
          </w:p>
        </w:tc>
        <w:tc>
          <w:tcPr>
            <w:tcW w:w="391" w:type="pct"/>
            <w:vMerge/>
            <w:vAlign w:val="center"/>
          </w:tcPr>
          <w:p w14:paraId="4345E256" w14:textId="77777777" w:rsidR="00204C56" w:rsidRPr="004C6618" w:rsidRDefault="00204C56">
            <w:pPr>
              <w:spacing w:line="240" w:lineRule="auto"/>
              <w:ind w:firstLineChars="0" w:firstLine="0"/>
              <w:jc w:val="center"/>
              <w:rPr>
                <w:rFonts w:eastAsia="宋体" w:cs="Times New Roman"/>
                <w:color w:val="000000" w:themeColor="text1"/>
                <w:sz w:val="20"/>
                <w:szCs w:val="20"/>
              </w:rPr>
            </w:pPr>
          </w:p>
        </w:tc>
        <w:tc>
          <w:tcPr>
            <w:tcW w:w="438" w:type="pct"/>
            <w:vMerge/>
            <w:tcBorders>
              <w:right w:val="single" w:sz="4" w:space="0" w:color="auto"/>
            </w:tcBorders>
            <w:vAlign w:val="center"/>
          </w:tcPr>
          <w:p w14:paraId="6B08C399"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342" w:type="pct"/>
            <w:tcBorders>
              <w:right w:val="single" w:sz="4" w:space="0" w:color="auto"/>
            </w:tcBorders>
            <w:vAlign w:val="center"/>
          </w:tcPr>
          <w:p w14:paraId="4A44B3ED"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第二次</w:t>
            </w:r>
          </w:p>
        </w:tc>
        <w:tc>
          <w:tcPr>
            <w:tcW w:w="437" w:type="pct"/>
            <w:tcBorders>
              <w:left w:val="single" w:sz="4" w:space="0" w:color="auto"/>
            </w:tcBorders>
            <w:vAlign w:val="center"/>
          </w:tcPr>
          <w:p w14:paraId="48B761F0"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440" w:type="pct"/>
            <w:gridSpan w:val="2"/>
            <w:vAlign w:val="center"/>
          </w:tcPr>
          <w:p w14:paraId="3E352208"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11.3</w:t>
            </w:r>
          </w:p>
        </w:tc>
        <w:tc>
          <w:tcPr>
            <w:tcW w:w="438" w:type="pct"/>
            <w:tcBorders>
              <w:top w:val="single" w:sz="4" w:space="0" w:color="auto"/>
              <w:bottom w:val="single" w:sz="4" w:space="0" w:color="auto"/>
              <w:right w:val="single" w:sz="4" w:space="0" w:color="auto"/>
            </w:tcBorders>
            <w:vAlign w:val="center"/>
          </w:tcPr>
          <w:p w14:paraId="176771B0"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70</w:t>
            </w:r>
          </w:p>
        </w:tc>
        <w:tc>
          <w:tcPr>
            <w:tcW w:w="438" w:type="pct"/>
            <w:tcBorders>
              <w:top w:val="single" w:sz="4" w:space="0" w:color="auto"/>
              <w:left w:val="single" w:sz="4" w:space="0" w:color="auto"/>
              <w:bottom w:val="single" w:sz="4" w:space="0" w:color="auto"/>
            </w:tcBorders>
            <w:vAlign w:val="center"/>
          </w:tcPr>
          <w:p w14:paraId="76812C2D"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36.4</w:t>
            </w:r>
          </w:p>
        </w:tc>
        <w:tc>
          <w:tcPr>
            <w:tcW w:w="439" w:type="pct"/>
            <w:tcBorders>
              <w:top w:val="single" w:sz="4" w:space="0" w:color="auto"/>
              <w:left w:val="single" w:sz="4" w:space="0" w:color="auto"/>
              <w:bottom w:val="single" w:sz="4" w:space="0" w:color="auto"/>
            </w:tcBorders>
            <w:vAlign w:val="center"/>
          </w:tcPr>
          <w:p w14:paraId="54889FE0"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48.1</w:t>
            </w:r>
          </w:p>
        </w:tc>
        <w:tc>
          <w:tcPr>
            <w:tcW w:w="438" w:type="pct"/>
            <w:vAlign w:val="center"/>
          </w:tcPr>
          <w:p w14:paraId="186A3303"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6.29</w:t>
            </w:r>
          </w:p>
        </w:tc>
        <w:tc>
          <w:tcPr>
            <w:tcW w:w="439" w:type="pct"/>
            <w:vAlign w:val="center"/>
          </w:tcPr>
          <w:p w14:paraId="3D33BD60"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0.32</w:t>
            </w:r>
          </w:p>
        </w:tc>
        <w:tc>
          <w:tcPr>
            <w:tcW w:w="471" w:type="pct"/>
            <w:vAlign w:val="center"/>
          </w:tcPr>
          <w:p w14:paraId="04F4EA10"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w:t>
            </w:r>
          </w:p>
        </w:tc>
      </w:tr>
      <w:tr w:rsidR="00204C56" w:rsidRPr="004C6618" w14:paraId="0A06E5BB" w14:textId="77777777">
        <w:trPr>
          <w:trHeight w:val="20"/>
          <w:jc w:val="center"/>
        </w:trPr>
        <w:tc>
          <w:tcPr>
            <w:tcW w:w="289" w:type="pct"/>
            <w:vMerge/>
            <w:vAlign w:val="center"/>
          </w:tcPr>
          <w:p w14:paraId="7A320236" w14:textId="77777777" w:rsidR="00204C56" w:rsidRPr="004C6618" w:rsidRDefault="00204C56">
            <w:pPr>
              <w:spacing w:line="240" w:lineRule="auto"/>
              <w:ind w:firstLineChars="0" w:firstLine="0"/>
              <w:jc w:val="center"/>
              <w:rPr>
                <w:rFonts w:eastAsia="宋体" w:cs="Times New Roman"/>
                <w:color w:val="000000" w:themeColor="text1"/>
                <w:sz w:val="20"/>
                <w:szCs w:val="20"/>
              </w:rPr>
            </w:pPr>
          </w:p>
        </w:tc>
        <w:tc>
          <w:tcPr>
            <w:tcW w:w="391" w:type="pct"/>
            <w:vMerge/>
            <w:vAlign w:val="center"/>
          </w:tcPr>
          <w:p w14:paraId="6B8BDBEF" w14:textId="77777777" w:rsidR="00204C56" w:rsidRPr="004C6618" w:rsidRDefault="00204C56">
            <w:pPr>
              <w:spacing w:line="240" w:lineRule="auto"/>
              <w:ind w:firstLineChars="0" w:firstLine="0"/>
              <w:jc w:val="center"/>
              <w:rPr>
                <w:rFonts w:eastAsia="宋体" w:cs="Times New Roman"/>
                <w:color w:val="000000" w:themeColor="text1"/>
                <w:sz w:val="20"/>
                <w:szCs w:val="20"/>
              </w:rPr>
            </w:pPr>
          </w:p>
        </w:tc>
        <w:tc>
          <w:tcPr>
            <w:tcW w:w="438" w:type="pct"/>
            <w:vMerge/>
            <w:tcBorders>
              <w:right w:val="single" w:sz="4" w:space="0" w:color="auto"/>
            </w:tcBorders>
            <w:vAlign w:val="center"/>
          </w:tcPr>
          <w:p w14:paraId="6F8145A6"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342" w:type="pct"/>
            <w:tcBorders>
              <w:right w:val="single" w:sz="4" w:space="0" w:color="auto"/>
            </w:tcBorders>
            <w:vAlign w:val="center"/>
          </w:tcPr>
          <w:p w14:paraId="4D59EBD0"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第三次</w:t>
            </w:r>
          </w:p>
        </w:tc>
        <w:tc>
          <w:tcPr>
            <w:tcW w:w="437" w:type="pct"/>
            <w:tcBorders>
              <w:left w:val="single" w:sz="4" w:space="0" w:color="auto"/>
            </w:tcBorders>
            <w:vAlign w:val="center"/>
          </w:tcPr>
          <w:p w14:paraId="0DB863CE"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440" w:type="pct"/>
            <w:gridSpan w:val="2"/>
            <w:vAlign w:val="center"/>
          </w:tcPr>
          <w:p w14:paraId="75D9961F"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11.4</w:t>
            </w:r>
          </w:p>
        </w:tc>
        <w:tc>
          <w:tcPr>
            <w:tcW w:w="438" w:type="pct"/>
            <w:tcBorders>
              <w:top w:val="single" w:sz="4" w:space="0" w:color="auto"/>
              <w:bottom w:val="single" w:sz="4" w:space="0" w:color="auto"/>
              <w:right w:val="single" w:sz="4" w:space="0" w:color="auto"/>
            </w:tcBorders>
            <w:vAlign w:val="center"/>
          </w:tcPr>
          <w:p w14:paraId="37611D9F"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81</w:t>
            </w:r>
          </w:p>
        </w:tc>
        <w:tc>
          <w:tcPr>
            <w:tcW w:w="438" w:type="pct"/>
            <w:tcBorders>
              <w:top w:val="single" w:sz="4" w:space="0" w:color="auto"/>
              <w:left w:val="single" w:sz="4" w:space="0" w:color="auto"/>
              <w:bottom w:val="single" w:sz="4" w:space="0" w:color="auto"/>
            </w:tcBorders>
            <w:vAlign w:val="center"/>
          </w:tcPr>
          <w:p w14:paraId="23BA2811"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37.0</w:t>
            </w:r>
          </w:p>
        </w:tc>
        <w:tc>
          <w:tcPr>
            <w:tcW w:w="439" w:type="pct"/>
            <w:tcBorders>
              <w:top w:val="single" w:sz="4" w:space="0" w:color="auto"/>
              <w:left w:val="single" w:sz="4" w:space="0" w:color="auto"/>
              <w:bottom w:val="single" w:sz="4" w:space="0" w:color="auto"/>
            </w:tcBorders>
            <w:vAlign w:val="center"/>
          </w:tcPr>
          <w:p w14:paraId="379FDCB5"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52.5</w:t>
            </w:r>
          </w:p>
        </w:tc>
        <w:tc>
          <w:tcPr>
            <w:tcW w:w="438" w:type="pct"/>
            <w:vAlign w:val="center"/>
          </w:tcPr>
          <w:p w14:paraId="0AE2DF01"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6.81</w:t>
            </w:r>
          </w:p>
        </w:tc>
        <w:tc>
          <w:tcPr>
            <w:tcW w:w="439" w:type="pct"/>
            <w:vAlign w:val="center"/>
          </w:tcPr>
          <w:p w14:paraId="3C91D546"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0.28</w:t>
            </w:r>
          </w:p>
        </w:tc>
        <w:tc>
          <w:tcPr>
            <w:tcW w:w="471" w:type="pct"/>
            <w:vAlign w:val="center"/>
          </w:tcPr>
          <w:p w14:paraId="41AFA2D7"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w:t>
            </w:r>
          </w:p>
        </w:tc>
      </w:tr>
      <w:tr w:rsidR="00204C56" w:rsidRPr="004C6618" w14:paraId="23F55610" w14:textId="77777777">
        <w:trPr>
          <w:trHeight w:val="20"/>
          <w:jc w:val="center"/>
        </w:trPr>
        <w:tc>
          <w:tcPr>
            <w:tcW w:w="289" w:type="pct"/>
            <w:vMerge/>
            <w:vAlign w:val="center"/>
          </w:tcPr>
          <w:p w14:paraId="45A7DF52" w14:textId="77777777" w:rsidR="00204C56" w:rsidRPr="004C6618" w:rsidRDefault="00204C56">
            <w:pPr>
              <w:spacing w:line="240" w:lineRule="auto"/>
              <w:ind w:firstLineChars="0" w:firstLine="0"/>
              <w:jc w:val="center"/>
              <w:rPr>
                <w:rFonts w:eastAsia="宋体" w:cs="Times New Roman"/>
                <w:color w:val="000000" w:themeColor="text1"/>
                <w:sz w:val="20"/>
                <w:szCs w:val="20"/>
              </w:rPr>
            </w:pPr>
          </w:p>
        </w:tc>
        <w:tc>
          <w:tcPr>
            <w:tcW w:w="391" w:type="pct"/>
            <w:vMerge/>
            <w:vAlign w:val="center"/>
          </w:tcPr>
          <w:p w14:paraId="542F22F5" w14:textId="77777777" w:rsidR="00204C56" w:rsidRPr="004C6618" w:rsidRDefault="00204C56">
            <w:pPr>
              <w:spacing w:line="240" w:lineRule="auto"/>
              <w:ind w:firstLineChars="0" w:firstLine="0"/>
              <w:jc w:val="center"/>
              <w:rPr>
                <w:rFonts w:eastAsia="宋体" w:cs="Times New Roman"/>
                <w:color w:val="000000" w:themeColor="text1"/>
                <w:sz w:val="20"/>
                <w:szCs w:val="20"/>
              </w:rPr>
            </w:pPr>
          </w:p>
        </w:tc>
        <w:tc>
          <w:tcPr>
            <w:tcW w:w="438" w:type="pct"/>
            <w:vMerge/>
            <w:tcBorders>
              <w:right w:val="single" w:sz="4" w:space="0" w:color="auto"/>
            </w:tcBorders>
            <w:vAlign w:val="center"/>
          </w:tcPr>
          <w:p w14:paraId="2F5CE680"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342" w:type="pct"/>
            <w:tcBorders>
              <w:right w:val="single" w:sz="4" w:space="0" w:color="auto"/>
            </w:tcBorders>
            <w:vAlign w:val="center"/>
          </w:tcPr>
          <w:p w14:paraId="1A0379A5"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color w:val="000000" w:themeColor="text1"/>
                <w:sz w:val="21"/>
                <w:szCs w:val="21"/>
              </w:rPr>
              <w:t>第四次</w:t>
            </w:r>
          </w:p>
        </w:tc>
        <w:tc>
          <w:tcPr>
            <w:tcW w:w="437" w:type="pct"/>
            <w:tcBorders>
              <w:left w:val="single" w:sz="4" w:space="0" w:color="auto"/>
            </w:tcBorders>
            <w:vAlign w:val="center"/>
          </w:tcPr>
          <w:p w14:paraId="125E6AD0"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440" w:type="pct"/>
            <w:gridSpan w:val="2"/>
            <w:vAlign w:val="center"/>
          </w:tcPr>
          <w:p w14:paraId="4B34660F"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11.3</w:t>
            </w:r>
          </w:p>
        </w:tc>
        <w:tc>
          <w:tcPr>
            <w:tcW w:w="438" w:type="pct"/>
            <w:tcBorders>
              <w:top w:val="single" w:sz="4" w:space="0" w:color="auto"/>
              <w:bottom w:val="single" w:sz="4" w:space="0" w:color="auto"/>
              <w:right w:val="single" w:sz="4" w:space="0" w:color="auto"/>
            </w:tcBorders>
            <w:vAlign w:val="center"/>
          </w:tcPr>
          <w:p w14:paraId="343C25A4"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64</w:t>
            </w:r>
          </w:p>
        </w:tc>
        <w:tc>
          <w:tcPr>
            <w:tcW w:w="438" w:type="pct"/>
            <w:tcBorders>
              <w:top w:val="single" w:sz="4" w:space="0" w:color="auto"/>
              <w:left w:val="single" w:sz="4" w:space="0" w:color="auto"/>
              <w:bottom w:val="single" w:sz="4" w:space="0" w:color="auto"/>
            </w:tcBorders>
            <w:vAlign w:val="center"/>
          </w:tcPr>
          <w:p w14:paraId="027CD667"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35.2</w:t>
            </w:r>
          </w:p>
        </w:tc>
        <w:tc>
          <w:tcPr>
            <w:tcW w:w="439" w:type="pct"/>
            <w:tcBorders>
              <w:top w:val="single" w:sz="4" w:space="0" w:color="auto"/>
              <w:left w:val="single" w:sz="4" w:space="0" w:color="auto"/>
              <w:bottom w:val="single" w:sz="4" w:space="0" w:color="auto"/>
            </w:tcBorders>
            <w:vAlign w:val="center"/>
          </w:tcPr>
          <w:p w14:paraId="0A39EE62"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49.0</w:t>
            </w:r>
          </w:p>
        </w:tc>
        <w:tc>
          <w:tcPr>
            <w:tcW w:w="438" w:type="pct"/>
            <w:vAlign w:val="center"/>
          </w:tcPr>
          <w:p w14:paraId="6B7AEB96"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6.10</w:t>
            </w:r>
          </w:p>
        </w:tc>
        <w:tc>
          <w:tcPr>
            <w:tcW w:w="439" w:type="pct"/>
            <w:vAlign w:val="center"/>
          </w:tcPr>
          <w:p w14:paraId="65ACBCFC"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0.38</w:t>
            </w:r>
          </w:p>
        </w:tc>
        <w:tc>
          <w:tcPr>
            <w:tcW w:w="471" w:type="pct"/>
            <w:vAlign w:val="center"/>
          </w:tcPr>
          <w:p w14:paraId="2EDB0902"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w:t>
            </w:r>
          </w:p>
        </w:tc>
      </w:tr>
      <w:tr w:rsidR="00204C56" w:rsidRPr="004C6618" w14:paraId="15EF09A7" w14:textId="77777777">
        <w:trPr>
          <w:trHeight w:val="20"/>
          <w:jc w:val="center"/>
        </w:trPr>
        <w:tc>
          <w:tcPr>
            <w:tcW w:w="289" w:type="pct"/>
            <w:vMerge/>
            <w:vAlign w:val="center"/>
          </w:tcPr>
          <w:p w14:paraId="15F37078" w14:textId="77777777" w:rsidR="00204C56" w:rsidRPr="004C6618" w:rsidRDefault="00204C56">
            <w:pPr>
              <w:spacing w:line="240" w:lineRule="auto"/>
              <w:ind w:firstLineChars="0" w:firstLine="0"/>
              <w:jc w:val="center"/>
              <w:rPr>
                <w:rFonts w:eastAsia="宋体" w:cs="Times New Roman"/>
                <w:color w:val="000000" w:themeColor="text1"/>
                <w:sz w:val="20"/>
                <w:szCs w:val="20"/>
              </w:rPr>
            </w:pPr>
          </w:p>
        </w:tc>
        <w:tc>
          <w:tcPr>
            <w:tcW w:w="391" w:type="pct"/>
            <w:vMerge/>
            <w:vAlign w:val="center"/>
          </w:tcPr>
          <w:p w14:paraId="372E581A" w14:textId="77777777" w:rsidR="00204C56" w:rsidRPr="004C6618" w:rsidRDefault="00204C56">
            <w:pPr>
              <w:spacing w:line="240" w:lineRule="auto"/>
              <w:ind w:firstLineChars="0" w:firstLine="0"/>
              <w:jc w:val="center"/>
              <w:rPr>
                <w:rFonts w:eastAsia="宋体" w:cs="Times New Roman"/>
                <w:color w:val="000000" w:themeColor="text1"/>
                <w:sz w:val="20"/>
                <w:szCs w:val="20"/>
              </w:rPr>
            </w:pPr>
          </w:p>
        </w:tc>
        <w:tc>
          <w:tcPr>
            <w:tcW w:w="438" w:type="pct"/>
            <w:vMerge/>
            <w:tcBorders>
              <w:right w:val="single" w:sz="4" w:space="0" w:color="auto"/>
            </w:tcBorders>
            <w:vAlign w:val="center"/>
          </w:tcPr>
          <w:p w14:paraId="07F6B33E"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779" w:type="pct"/>
            <w:gridSpan w:val="2"/>
            <w:vAlign w:val="center"/>
          </w:tcPr>
          <w:p w14:paraId="1E47042D"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日均值</w:t>
            </w:r>
          </w:p>
        </w:tc>
        <w:tc>
          <w:tcPr>
            <w:tcW w:w="440" w:type="pct"/>
            <w:gridSpan w:val="2"/>
            <w:vAlign w:val="center"/>
          </w:tcPr>
          <w:p w14:paraId="25780419"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eastAsia="等线" w:cs="Times New Roman"/>
                <w:color w:val="000000" w:themeColor="text1"/>
                <w:sz w:val="21"/>
                <w:szCs w:val="21"/>
              </w:rPr>
              <w:t>11.3</w:t>
            </w:r>
          </w:p>
        </w:tc>
        <w:tc>
          <w:tcPr>
            <w:tcW w:w="438" w:type="pct"/>
            <w:tcBorders>
              <w:top w:val="single" w:sz="4" w:space="0" w:color="auto"/>
              <w:bottom w:val="single" w:sz="4" w:space="0" w:color="auto"/>
              <w:right w:val="single" w:sz="4" w:space="0" w:color="auto"/>
            </w:tcBorders>
            <w:vAlign w:val="center"/>
          </w:tcPr>
          <w:p w14:paraId="0841ED15"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eastAsia="等线" w:cs="Times New Roman"/>
                <w:color w:val="000000" w:themeColor="text1"/>
                <w:sz w:val="21"/>
                <w:szCs w:val="21"/>
              </w:rPr>
              <w:t xml:space="preserve">77.00 </w:t>
            </w:r>
          </w:p>
        </w:tc>
        <w:tc>
          <w:tcPr>
            <w:tcW w:w="438" w:type="pct"/>
            <w:tcBorders>
              <w:top w:val="single" w:sz="4" w:space="0" w:color="auto"/>
              <w:left w:val="single" w:sz="4" w:space="0" w:color="auto"/>
              <w:bottom w:val="single" w:sz="4" w:space="0" w:color="auto"/>
            </w:tcBorders>
            <w:vAlign w:val="center"/>
          </w:tcPr>
          <w:p w14:paraId="6430E25E"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eastAsia="等线" w:cs="Times New Roman"/>
                <w:color w:val="000000" w:themeColor="text1"/>
                <w:sz w:val="21"/>
                <w:szCs w:val="21"/>
              </w:rPr>
              <w:t xml:space="preserve">36.95 </w:t>
            </w:r>
          </w:p>
        </w:tc>
        <w:tc>
          <w:tcPr>
            <w:tcW w:w="439" w:type="pct"/>
            <w:tcBorders>
              <w:top w:val="single" w:sz="4" w:space="0" w:color="auto"/>
              <w:left w:val="single" w:sz="4" w:space="0" w:color="auto"/>
              <w:bottom w:val="single" w:sz="4" w:space="0" w:color="auto"/>
            </w:tcBorders>
            <w:vAlign w:val="center"/>
          </w:tcPr>
          <w:p w14:paraId="426922A4"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eastAsia="等线" w:cs="Times New Roman"/>
                <w:color w:val="000000" w:themeColor="text1"/>
                <w:sz w:val="21"/>
                <w:szCs w:val="21"/>
              </w:rPr>
              <w:t xml:space="preserve">49.75 </w:t>
            </w:r>
          </w:p>
        </w:tc>
        <w:tc>
          <w:tcPr>
            <w:tcW w:w="438" w:type="pct"/>
            <w:vAlign w:val="center"/>
          </w:tcPr>
          <w:p w14:paraId="5662B608"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eastAsia="等线" w:cs="Times New Roman"/>
                <w:color w:val="000000" w:themeColor="text1"/>
                <w:sz w:val="21"/>
                <w:szCs w:val="21"/>
              </w:rPr>
              <w:t xml:space="preserve">6.44 </w:t>
            </w:r>
          </w:p>
        </w:tc>
        <w:tc>
          <w:tcPr>
            <w:tcW w:w="439" w:type="pct"/>
            <w:vAlign w:val="center"/>
          </w:tcPr>
          <w:p w14:paraId="23EE438C"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eastAsia="等线" w:cs="Times New Roman"/>
                <w:color w:val="000000" w:themeColor="text1"/>
                <w:sz w:val="21"/>
                <w:szCs w:val="21"/>
              </w:rPr>
              <w:t xml:space="preserve">0.27 </w:t>
            </w:r>
          </w:p>
        </w:tc>
        <w:tc>
          <w:tcPr>
            <w:tcW w:w="471" w:type="pct"/>
            <w:vAlign w:val="center"/>
          </w:tcPr>
          <w:p w14:paraId="06A22841"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w:t>
            </w:r>
          </w:p>
        </w:tc>
      </w:tr>
      <w:tr w:rsidR="00204C56" w:rsidRPr="004C6618" w14:paraId="6DDE21E1" w14:textId="77777777">
        <w:trPr>
          <w:trHeight w:val="20"/>
          <w:jc w:val="center"/>
        </w:trPr>
        <w:tc>
          <w:tcPr>
            <w:tcW w:w="289" w:type="pct"/>
            <w:vMerge/>
            <w:vAlign w:val="center"/>
          </w:tcPr>
          <w:p w14:paraId="0E51FC73" w14:textId="77777777" w:rsidR="00204C56" w:rsidRPr="004C6618" w:rsidRDefault="00204C56">
            <w:pPr>
              <w:spacing w:line="240" w:lineRule="auto"/>
              <w:ind w:firstLineChars="0" w:firstLine="0"/>
              <w:jc w:val="center"/>
              <w:rPr>
                <w:rFonts w:eastAsia="宋体" w:cs="Times New Roman"/>
                <w:color w:val="000000" w:themeColor="text1"/>
                <w:sz w:val="20"/>
                <w:szCs w:val="20"/>
              </w:rPr>
            </w:pPr>
          </w:p>
        </w:tc>
        <w:tc>
          <w:tcPr>
            <w:tcW w:w="391" w:type="pct"/>
            <w:vMerge/>
            <w:vAlign w:val="center"/>
          </w:tcPr>
          <w:p w14:paraId="7A4E84C4" w14:textId="77777777" w:rsidR="00204C56" w:rsidRPr="004C6618" w:rsidRDefault="00204C56">
            <w:pPr>
              <w:spacing w:line="240" w:lineRule="auto"/>
              <w:ind w:firstLineChars="0" w:firstLine="0"/>
              <w:jc w:val="center"/>
              <w:rPr>
                <w:rFonts w:eastAsia="宋体" w:cs="Times New Roman"/>
                <w:color w:val="000000" w:themeColor="text1"/>
                <w:sz w:val="20"/>
                <w:szCs w:val="20"/>
              </w:rPr>
            </w:pPr>
          </w:p>
        </w:tc>
        <w:tc>
          <w:tcPr>
            <w:tcW w:w="438" w:type="pct"/>
            <w:vMerge/>
            <w:tcBorders>
              <w:right w:val="single" w:sz="4" w:space="0" w:color="auto"/>
            </w:tcBorders>
            <w:vAlign w:val="center"/>
          </w:tcPr>
          <w:p w14:paraId="31484DDD"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342" w:type="pct"/>
            <w:tcBorders>
              <w:right w:val="single" w:sz="4" w:space="0" w:color="auto"/>
            </w:tcBorders>
            <w:vAlign w:val="center"/>
          </w:tcPr>
          <w:p w14:paraId="3DDFD819"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color w:val="000000" w:themeColor="text1"/>
                <w:sz w:val="21"/>
                <w:szCs w:val="21"/>
              </w:rPr>
              <w:t>第四次</w:t>
            </w:r>
            <w:r w:rsidRPr="004C6618">
              <w:rPr>
                <w:rFonts w:hint="eastAsia"/>
                <w:color w:val="000000" w:themeColor="text1"/>
                <w:sz w:val="21"/>
                <w:szCs w:val="21"/>
              </w:rPr>
              <w:t>平行样</w:t>
            </w:r>
          </w:p>
        </w:tc>
        <w:tc>
          <w:tcPr>
            <w:tcW w:w="437" w:type="pct"/>
            <w:tcBorders>
              <w:left w:val="single" w:sz="4" w:space="0" w:color="auto"/>
            </w:tcBorders>
            <w:vAlign w:val="center"/>
          </w:tcPr>
          <w:p w14:paraId="4F72157E"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440" w:type="pct"/>
            <w:gridSpan w:val="2"/>
            <w:vAlign w:val="center"/>
          </w:tcPr>
          <w:p w14:paraId="66AF5784"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11.3</w:t>
            </w:r>
          </w:p>
        </w:tc>
        <w:tc>
          <w:tcPr>
            <w:tcW w:w="438" w:type="pct"/>
            <w:tcBorders>
              <w:top w:val="single" w:sz="4" w:space="0" w:color="auto"/>
              <w:bottom w:val="single" w:sz="4" w:space="0" w:color="auto"/>
              <w:right w:val="single" w:sz="4" w:space="0" w:color="auto"/>
            </w:tcBorders>
            <w:vAlign w:val="center"/>
          </w:tcPr>
          <w:p w14:paraId="6FBD4D80"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w:t>
            </w:r>
          </w:p>
        </w:tc>
        <w:tc>
          <w:tcPr>
            <w:tcW w:w="438" w:type="pct"/>
            <w:tcBorders>
              <w:top w:val="single" w:sz="4" w:space="0" w:color="auto"/>
              <w:left w:val="single" w:sz="4" w:space="0" w:color="auto"/>
              <w:bottom w:val="single" w:sz="4" w:space="0" w:color="auto"/>
            </w:tcBorders>
            <w:vAlign w:val="center"/>
          </w:tcPr>
          <w:p w14:paraId="4C530C94"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35.9</w:t>
            </w:r>
          </w:p>
        </w:tc>
        <w:tc>
          <w:tcPr>
            <w:tcW w:w="439" w:type="pct"/>
            <w:tcBorders>
              <w:top w:val="single" w:sz="4" w:space="0" w:color="auto"/>
              <w:left w:val="single" w:sz="4" w:space="0" w:color="auto"/>
              <w:bottom w:val="single" w:sz="4" w:space="0" w:color="auto"/>
            </w:tcBorders>
            <w:vAlign w:val="center"/>
          </w:tcPr>
          <w:p w14:paraId="291664F5"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48.3</w:t>
            </w:r>
          </w:p>
        </w:tc>
        <w:tc>
          <w:tcPr>
            <w:tcW w:w="438" w:type="pct"/>
            <w:vAlign w:val="center"/>
          </w:tcPr>
          <w:p w14:paraId="5B2BC0A7"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6.01</w:t>
            </w:r>
          </w:p>
        </w:tc>
        <w:tc>
          <w:tcPr>
            <w:tcW w:w="439" w:type="pct"/>
            <w:vAlign w:val="center"/>
          </w:tcPr>
          <w:p w14:paraId="388AA29B"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0.38</w:t>
            </w:r>
          </w:p>
        </w:tc>
        <w:tc>
          <w:tcPr>
            <w:tcW w:w="471" w:type="pct"/>
            <w:vAlign w:val="center"/>
          </w:tcPr>
          <w:p w14:paraId="398CE947"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w:t>
            </w:r>
          </w:p>
        </w:tc>
      </w:tr>
      <w:tr w:rsidR="00204C56" w:rsidRPr="004C6618" w14:paraId="45D5490A" w14:textId="77777777">
        <w:trPr>
          <w:trHeight w:val="20"/>
          <w:jc w:val="center"/>
        </w:trPr>
        <w:tc>
          <w:tcPr>
            <w:tcW w:w="289" w:type="pct"/>
            <w:vMerge/>
            <w:vAlign w:val="center"/>
          </w:tcPr>
          <w:p w14:paraId="7DC6B3D0" w14:textId="77777777" w:rsidR="00204C56" w:rsidRPr="004C6618" w:rsidRDefault="00204C56">
            <w:pPr>
              <w:spacing w:line="240" w:lineRule="auto"/>
              <w:ind w:firstLineChars="0" w:firstLine="0"/>
              <w:jc w:val="center"/>
              <w:rPr>
                <w:rFonts w:eastAsia="宋体" w:cs="Times New Roman"/>
                <w:color w:val="000000" w:themeColor="text1"/>
                <w:sz w:val="20"/>
                <w:szCs w:val="20"/>
              </w:rPr>
            </w:pPr>
          </w:p>
        </w:tc>
        <w:tc>
          <w:tcPr>
            <w:tcW w:w="391" w:type="pct"/>
            <w:vMerge/>
            <w:vAlign w:val="center"/>
          </w:tcPr>
          <w:p w14:paraId="4AED352A" w14:textId="77777777" w:rsidR="00204C56" w:rsidRPr="004C6618" w:rsidRDefault="00204C56">
            <w:pPr>
              <w:spacing w:line="240" w:lineRule="auto"/>
              <w:ind w:firstLineChars="0" w:firstLine="0"/>
              <w:jc w:val="center"/>
              <w:rPr>
                <w:rFonts w:eastAsia="宋体" w:cs="Times New Roman"/>
                <w:color w:val="000000" w:themeColor="text1"/>
                <w:sz w:val="20"/>
                <w:szCs w:val="20"/>
              </w:rPr>
            </w:pPr>
          </w:p>
        </w:tc>
        <w:tc>
          <w:tcPr>
            <w:tcW w:w="438" w:type="pct"/>
            <w:vMerge w:val="restart"/>
            <w:tcBorders>
              <w:right w:val="single" w:sz="4" w:space="0" w:color="auto"/>
            </w:tcBorders>
            <w:vAlign w:val="center"/>
          </w:tcPr>
          <w:p w14:paraId="091D56D1"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2026-03-10</w:t>
            </w:r>
          </w:p>
        </w:tc>
        <w:tc>
          <w:tcPr>
            <w:tcW w:w="342" w:type="pct"/>
            <w:tcBorders>
              <w:right w:val="single" w:sz="4" w:space="0" w:color="auto"/>
            </w:tcBorders>
            <w:vAlign w:val="center"/>
          </w:tcPr>
          <w:p w14:paraId="45983923"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第一次</w:t>
            </w:r>
          </w:p>
        </w:tc>
        <w:tc>
          <w:tcPr>
            <w:tcW w:w="437" w:type="pct"/>
            <w:tcBorders>
              <w:left w:val="single" w:sz="4" w:space="0" w:color="auto"/>
            </w:tcBorders>
            <w:vAlign w:val="center"/>
          </w:tcPr>
          <w:p w14:paraId="7BD4C9CE"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440" w:type="pct"/>
            <w:gridSpan w:val="2"/>
            <w:vAlign w:val="center"/>
          </w:tcPr>
          <w:p w14:paraId="2D4ED8BA"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11.0</w:t>
            </w:r>
          </w:p>
        </w:tc>
        <w:tc>
          <w:tcPr>
            <w:tcW w:w="438" w:type="pct"/>
            <w:tcBorders>
              <w:top w:val="single" w:sz="4" w:space="0" w:color="auto"/>
              <w:bottom w:val="single" w:sz="4" w:space="0" w:color="auto"/>
              <w:right w:val="single" w:sz="4" w:space="0" w:color="auto"/>
            </w:tcBorders>
            <w:vAlign w:val="center"/>
          </w:tcPr>
          <w:p w14:paraId="44DD18D5"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50</w:t>
            </w:r>
          </w:p>
        </w:tc>
        <w:tc>
          <w:tcPr>
            <w:tcW w:w="438" w:type="pct"/>
            <w:tcBorders>
              <w:top w:val="single" w:sz="4" w:space="0" w:color="auto"/>
              <w:left w:val="single" w:sz="4" w:space="0" w:color="auto"/>
              <w:bottom w:val="single" w:sz="4" w:space="0" w:color="auto"/>
            </w:tcBorders>
            <w:vAlign w:val="center"/>
          </w:tcPr>
          <w:p w14:paraId="710E853C"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36.2</w:t>
            </w:r>
          </w:p>
        </w:tc>
        <w:tc>
          <w:tcPr>
            <w:tcW w:w="439" w:type="pct"/>
            <w:tcBorders>
              <w:top w:val="single" w:sz="4" w:space="0" w:color="auto"/>
              <w:left w:val="single" w:sz="4" w:space="0" w:color="auto"/>
              <w:bottom w:val="single" w:sz="4" w:space="0" w:color="auto"/>
            </w:tcBorders>
            <w:vAlign w:val="center"/>
          </w:tcPr>
          <w:p w14:paraId="551A312D"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55.0</w:t>
            </w:r>
          </w:p>
        </w:tc>
        <w:tc>
          <w:tcPr>
            <w:tcW w:w="438" w:type="pct"/>
            <w:vAlign w:val="center"/>
          </w:tcPr>
          <w:p w14:paraId="68DD7837"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5.77</w:t>
            </w:r>
          </w:p>
        </w:tc>
        <w:tc>
          <w:tcPr>
            <w:tcW w:w="439" w:type="pct"/>
            <w:vAlign w:val="center"/>
          </w:tcPr>
          <w:p w14:paraId="1359D343"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0.70</w:t>
            </w:r>
          </w:p>
        </w:tc>
        <w:tc>
          <w:tcPr>
            <w:tcW w:w="471" w:type="pct"/>
            <w:vAlign w:val="center"/>
          </w:tcPr>
          <w:p w14:paraId="780A7FC9"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w:t>
            </w:r>
          </w:p>
        </w:tc>
      </w:tr>
      <w:tr w:rsidR="00204C56" w:rsidRPr="004C6618" w14:paraId="79A9FCDA" w14:textId="77777777">
        <w:trPr>
          <w:trHeight w:val="20"/>
          <w:jc w:val="center"/>
        </w:trPr>
        <w:tc>
          <w:tcPr>
            <w:tcW w:w="289" w:type="pct"/>
            <w:vMerge/>
            <w:vAlign w:val="center"/>
          </w:tcPr>
          <w:p w14:paraId="225FEAC3" w14:textId="77777777" w:rsidR="00204C56" w:rsidRPr="004C6618" w:rsidRDefault="00204C56">
            <w:pPr>
              <w:spacing w:line="240" w:lineRule="auto"/>
              <w:ind w:firstLineChars="0" w:firstLine="0"/>
              <w:jc w:val="center"/>
              <w:rPr>
                <w:rFonts w:eastAsia="宋体" w:cs="Times New Roman"/>
                <w:color w:val="000000" w:themeColor="text1"/>
                <w:sz w:val="20"/>
                <w:szCs w:val="20"/>
              </w:rPr>
            </w:pPr>
          </w:p>
        </w:tc>
        <w:tc>
          <w:tcPr>
            <w:tcW w:w="391" w:type="pct"/>
            <w:vMerge/>
            <w:vAlign w:val="center"/>
          </w:tcPr>
          <w:p w14:paraId="54BE046B" w14:textId="77777777" w:rsidR="00204C56" w:rsidRPr="004C6618" w:rsidRDefault="00204C56">
            <w:pPr>
              <w:spacing w:line="240" w:lineRule="auto"/>
              <w:ind w:firstLineChars="0" w:firstLine="0"/>
              <w:jc w:val="center"/>
              <w:rPr>
                <w:rFonts w:eastAsia="宋体" w:cs="Times New Roman"/>
                <w:color w:val="000000" w:themeColor="text1"/>
                <w:sz w:val="20"/>
                <w:szCs w:val="20"/>
              </w:rPr>
            </w:pPr>
          </w:p>
        </w:tc>
        <w:tc>
          <w:tcPr>
            <w:tcW w:w="438" w:type="pct"/>
            <w:vMerge/>
            <w:tcBorders>
              <w:right w:val="single" w:sz="4" w:space="0" w:color="auto"/>
            </w:tcBorders>
            <w:vAlign w:val="center"/>
          </w:tcPr>
          <w:p w14:paraId="18BC64F3"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342" w:type="pct"/>
            <w:tcBorders>
              <w:right w:val="single" w:sz="4" w:space="0" w:color="auto"/>
            </w:tcBorders>
            <w:vAlign w:val="center"/>
          </w:tcPr>
          <w:p w14:paraId="0E797D38"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第二次</w:t>
            </w:r>
          </w:p>
        </w:tc>
        <w:tc>
          <w:tcPr>
            <w:tcW w:w="437" w:type="pct"/>
            <w:tcBorders>
              <w:left w:val="single" w:sz="4" w:space="0" w:color="auto"/>
            </w:tcBorders>
            <w:vAlign w:val="center"/>
          </w:tcPr>
          <w:p w14:paraId="65C596FF"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440" w:type="pct"/>
            <w:gridSpan w:val="2"/>
            <w:vAlign w:val="center"/>
          </w:tcPr>
          <w:p w14:paraId="683EA3AE"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11.2</w:t>
            </w:r>
          </w:p>
        </w:tc>
        <w:tc>
          <w:tcPr>
            <w:tcW w:w="438" w:type="pct"/>
            <w:tcBorders>
              <w:top w:val="single" w:sz="4" w:space="0" w:color="auto"/>
              <w:bottom w:val="single" w:sz="4" w:space="0" w:color="auto"/>
              <w:right w:val="single" w:sz="4" w:space="0" w:color="auto"/>
            </w:tcBorders>
            <w:vAlign w:val="center"/>
          </w:tcPr>
          <w:p w14:paraId="461A2B65"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75</w:t>
            </w:r>
          </w:p>
        </w:tc>
        <w:tc>
          <w:tcPr>
            <w:tcW w:w="438" w:type="pct"/>
            <w:tcBorders>
              <w:top w:val="single" w:sz="4" w:space="0" w:color="auto"/>
              <w:left w:val="single" w:sz="4" w:space="0" w:color="auto"/>
              <w:bottom w:val="single" w:sz="4" w:space="0" w:color="auto"/>
            </w:tcBorders>
            <w:vAlign w:val="center"/>
          </w:tcPr>
          <w:p w14:paraId="74FF8BB8"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36.7</w:t>
            </w:r>
          </w:p>
        </w:tc>
        <w:tc>
          <w:tcPr>
            <w:tcW w:w="439" w:type="pct"/>
            <w:tcBorders>
              <w:top w:val="single" w:sz="4" w:space="0" w:color="auto"/>
              <w:left w:val="single" w:sz="4" w:space="0" w:color="auto"/>
              <w:bottom w:val="single" w:sz="4" w:space="0" w:color="auto"/>
            </w:tcBorders>
            <w:vAlign w:val="center"/>
          </w:tcPr>
          <w:p w14:paraId="0A9FFD5F"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51.9</w:t>
            </w:r>
          </w:p>
        </w:tc>
        <w:tc>
          <w:tcPr>
            <w:tcW w:w="438" w:type="pct"/>
            <w:vAlign w:val="center"/>
          </w:tcPr>
          <w:p w14:paraId="36C7CBCD"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6.53</w:t>
            </w:r>
          </w:p>
        </w:tc>
        <w:tc>
          <w:tcPr>
            <w:tcW w:w="439" w:type="pct"/>
            <w:vAlign w:val="center"/>
          </w:tcPr>
          <w:p w14:paraId="29E24A58"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0.73</w:t>
            </w:r>
          </w:p>
        </w:tc>
        <w:tc>
          <w:tcPr>
            <w:tcW w:w="471" w:type="pct"/>
            <w:vAlign w:val="center"/>
          </w:tcPr>
          <w:p w14:paraId="694AE7C2"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w:t>
            </w:r>
          </w:p>
        </w:tc>
      </w:tr>
      <w:tr w:rsidR="00204C56" w:rsidRPr="004C6618" w14:paraId="07E205DA" w14:textId="77777777">
        <w:trPr>
          <w:trHeight w:val="20"/>
          <w:jc w:val="center"/>
        </w:trPr>
        <w:tc>
          <w:tcPr>
            <w:tcW w:w="289" w:type="pct"/>
            <w:vMerge/>
            <w:vAlign w:val="center"/>
          </w:tcPr>
          <w:p w14:paraId="09562F4F" w14:textId="77777777" w:rsidR="00204C56" w:rsidRPr="004C6618" w:rsidRDefault="00204C56">
            <w:pPr>
              <w:spacing w:line="240" w:lineRule="auto"/>
              <w:ind w:firstLineChars="0" w:firstLine="0"/>
              <w:jc w:val="center"/>
              <w:rPr>
                <w:rFonts w:eastAsia="宋体" w:cs="Times New Roman"/>
                <w:color w:val="000000" w:themeColor="text1"/>
                <w:sz w:val="20"/>
                <w:szCs w:val="20"/>
              </w:rPr>
            </w:pPr>
          </w:p>
        </w:tc>
        <w:tc>
          <w:tcPr>
            <w:tcW w:w="391" w:type="pct"/>
            <w:vMerge/>
            <w:vAlign w:val="center"/>
          </w:tcPr>
          <w:p w14:paraId="4A61A3C5" w14:textId="77777777" w:rsidR="00204C56" w:rsidRPr="004C6618" w:rsidRDefault="00204C56">
            <w:pPr>
              <w:spacing w:line="240" w:lineRule="auto"/>
              <w:ind w:firstLineChars="0" w:firstLine="0"/>
              <w:jc w:val="center"/>
              <w:rPr>
                <w:rFonts w:eastAsia="宋体" w:cs="Times New Roman"/>
                <w:color w:val="000000" w:themeColor="text1"/>
                <w:sz w:val="20"/>
                <w:szCs w:val="20"/>
              </w:rPr>
            </w:pPr>
          </w:p>
        </w:tc>
        <w:tc>
          <w:tcPr>
            <w:tcW w:w="438" w:type="pct"/>
            <w:vMerge/>
            <w:tcBorders>
              <w:right w:val="single" w:sz="4" w:space="0" w:color="auto"/>
            </w:tcBorders>
            <w:vAlign w:val="center"/>
          </w:tcPr>
          <w:p w14:paraId="1ED48DA4"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342" w:type="pct"/>
            <w:tcBorders>
              <w:right w:val="single" w:sz="4" w:space="0" w:color="auto"/>
            </w:tcBorders>
            <w:vAlign w:val="center"/>
          </w:tcPr>
          <w:p w14:paraId="5B4A9495"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第三次</w:t>
            </w:r>
          </w:p>
        </w:tc>
        <w:tc>
          <w:tcPr>
            <w:tcW w:w="437" w:type="pct"/>
            <w:tcBorders>
              <w:left w:val="single" w:sz="4" w:space="0" w:color="auto"/>
            </w:tcBorders>
            <w:vAlign w:val="center"/>
          </w:tcPr>
          <w:p w14:paraId="57330752"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440" w:type="pct"/>
            <w:gridSpan w:val="2"/>
            <w:vAlign w:val="center"/>
          </w:tcPr>
          <w:p w14:paraId="5BACC3E8"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11.2</w:t>
            </w:r>
          </w:p>
        </w:tc>
        <w:tc>
          <w:tcPr>
            <w:tcW w:w="438" w:type="pct"/>
            <w:tcBorders>
              <w:top w:val="single" w:sz="4" w:space="0" w:color="auto"/>
              <w:bottom w:val="single" w:sz="4" w:space="0" w:color="auto"/>
              <w:right w:val="single" w:sz="4" w:space="0" w:color="auto"/>
            </w:tcBorders>
            <w:vAlign w:val="center"/>
          </w:tcPr>
          <w:p w14:paraId="0DE4836F"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81</w:t>
            </w:r>
          </w:p>
        </w:tc>
        <w:tc>
          <w:tcPr>
            <w:tcW w:w="438" w:type="pct"/>
            <w:tcBorders>
              <w:top w:val="single" w:sz="4" w:space="0" w:color="auto"/>
              <w:left w:val="single" w:sz="4" w:space="0" w:color="auto"/>
              <w:bottom w:val="single" w:sz="4" w:space="0" w:color="auto"/>
            </w:tcBorders>
            <w:vAlign w:val="center"/>
          </w:tcPr>
          <w:p w14:paraId="1292FF3C"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34.9</w:t>
            </w:r>
          </w:p>
        </w:tc>
        <w:tc>
          <w:tcPr>
            <w:tcW w:w="439" w:type="pct"/>
            <w:tcBorders>
              <w:top w:val="single" w:sz="4" w:space="0" w:color="auto"/>
              <w:left w:val="single" w:sz="4" w:space="0" w:color="auto"/>
              <w:bottom w:val="single" w:sz="4" w:space="0" w:color="auto"/>
            </w:tcBorders>
            <w:vAlign w:val="center"/>
          </w:tcPr>
          <w:p w14:paraId="2C566655"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52..1</w:t>
            </w:r>
          </w:p>
        </w:tc>
        <w:tc>
          <w:tcPr>
            <w:tcW w:w="438" w:type="pct"/>
            <w:vAlign w:val="center"/>
          </w:tcPr>
          <w:p w14:paraId="09A093F0"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5.71</w:t>
            </w:r>
          </w:p>
        </w:tc>
        <w:tc>
          <w:tcPr>
            <w:tcW w:w="439" w:type="pct"/>
            <w:vAlign w:val="center"/>
          </w:tcPr>
          <w:p w14:paraId="7058157B"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0.74</w:t>
            </w:r>
          </w:p>
        </w:tc>
        <w:tc>
          <w:tcPr>
            <w:tcW w:w="471" w:type="pct"/>
            <w:vAlign w:val="center"/>
          </w:tcPr>
          <w:p w14:paraId="7E3D11D5"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w:t>
            </w:r>
          </w:p>
        </w:tc>
      </w:tr>
      <w:tr w:rsidR="00204C56" w:rsidRPr="004C6618" w14:paraId="54ED12A3" w14:textId="77777777">
        <w:trPr>
          <w:trHeight w:val="20"/>
          <w:jc w:val="center"/>
        </w:trPr>
        <w:tc>
          <w:tcPr>
            <w:tcW w:w="289" w:type="pct"/>
            <w:vMerge/>
            <w:vAlign w:val="center"/>
          </w:tcPr>
          <w:p w14:paraId="05073E36" w14:textId="77777777" w:rsidR="00204C56" w:rsidRPr="004C6618" w:rsidRDefault="00204C56">
            <w:pPr>
              <w:spacing w:line="240" w:lineRule="auto"/>
              <w:ind w:firstLineChars="0" w:firstLine="0"/>
              <w:jc w:val="center"/>
              <w:rPr>
                <w:rFonts w:eastAsia="宋体" w:cs="Times New Roman"/>
                <w:color w:val="000000" w:themeColor="text1"/>
                <w:sz w:val="20"/>
                <w:szCs w:val="20"/>
              </w:rPr>
            </w:pPr>
          </w:p>
        </w:tc>
        <w:tc>
          <w:tcPr>
            <w:tcW w:w="391" w:type="pct"/>
            <w:vMerge/>
            <w:vAlign w:val="center"/>
          </w:tcPr>
          <w:p w14:paraId="01EA5212" w14:textId="77777777" w:rsidR="00204C56" w:rsidRPr="004C6618" w:rsidRDefault="00204C56">
            <w:pPr>
              <w:spacing w:line="240" w:lineRule="auto"/>
              <w:ind w:firstLineChars="0" w:firstLine="0"/>
              <w:jc w:val="center"/>
              <w:rPr>
                <w:rFonts w:eastAsia="宋体" w:cs="Times New Roman"/>
                <w:color w:val="000000" w:themeColor="text1"/>
                <w:sz w:val="20"/>
                <w:szCs w:val="20"/>
              </w:rPr>
            </w:pPr>
          </w:p>
        </w:tc>
        <w:tc>
          <w:tcPr>
            <w:tcW w:w="438" w:type="pct"/>
            <w:vMerge/>
            <w:tcBorders>
              <w:right w:val="single" w:sz="4" w:space="0" w:color="auto"/>
            </w:tcBorders>
            <w:vAlign w:val="center"/>
          </w:tcPr>
          <w:p w14:paraId="155B35B6"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342" w:type="pct"/>
            <w:tcBorders>
              <w:right w:val="single" w:sz="4" w:space="0" w:color="auto"/>
            </w:tcBorders>
            <w:vAlign w:val="center"/>
          </w:tcPr>
          <w:p w14:paraId="6728514C"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color w:val="000000" w:themeColor="text1"/>
                <w:sz w:val="21"/>
                <w:szCs w:val="21"/>
              </w:rPr>
              <w:t>第四次</w:t>
            </w:r>
          </w:p>
        </w:tc>
        <w:tc>
          <w:tcPr>
            <w:tcW w:w="437" w:type="pct"/>
            <w:tcBorders>
              <w:left w:val="single" w:sz="4" w:space="0" w:color="auto"/>
            </w:tcBorders>
            <w:vAlign w:val="center"/>
          </w:tcPr>
          <w:p w14:paraId="10C3BAB6"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440" w:type="pct"/>
            <w:gridSpan w:val="2"/>
            <w:vAlign w:val="center"/>
          </w:tcPr>
          <w:p w14:paraId="3FDE9363"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11.1</w:t>
            </w:r>
          </w:p>
        </w:tc>
        <w:tc>
          <w:tcPr>
            <w:tcW w:w="438" w:type="pct"/>
            <w:tcBorders>
              <w:top w:val="single" w:sz="4" w:space="0" w:color="auto"/>
              <w:bottom w:val="single" w:sz="4" w:space="0" w:color="auto"/>
              <w:right w:val="single" w:sz="4" w:space="0" w:color="auto"/>
            </w:tcBorders>
            <w:vAlign w:val="center"/>
          </w:tcPr>
          <w:p w14:paraId="58C90A71"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70</w:t>
            </w:r>
          </w:p>
        </w:tc>
        <w:tc>
          <w:tcPr>
            <w:tcW w:w="438" w:type="pct"/>
            <w:tcBorders>
              <w:top w:val="single" w:sz="4" w:space="0" w:color="auto"/>
              <w:left w:val="single" w:sz="4" w:space="0" w:color="auto"/>
              <w:bottom w:val="single" w:sz="4" w:space="0" w:color="auto"/>
            </w:tcBorders>
            <w:vAlign w:val="center"/>
          </w:tcPr>
          <w:p w14:paraId="33A263D9"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37.0</w:t>
            </w:r>
          </w:p>
        </w:tc>
        <w:tc>
          <w:tcPr>
            <w:tcW w:w="439" w:type="pct"/>
            <w:tcBorders>
              <w:top w:val="single" w:sz="4" w:space="0" w:color="auto"/>
              <w:left w:val="single" w:sz="4" w:space="0" w:color="auto"/>
              <w:bottom w:val="single" w:sz="4" w:space="0" w:color="auto"/>
            </w:tcBorders>
            <w:vAlign w:val="center"/>
          </w:tcPr>
          <w:p w14:paraId="77DD4AA7"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52.6</w:t>
            </w:r>
          </w:p>
        </w:tc>
        <w:tc>
          <w:tcPr>
            <w:tcW w:w="438" w:type="pct"/>
            <w:vAlign w:val="center"/>
          </w:tcPr>
          <w:p w14:paraId="7F85EC2A"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6.29</w:t>
            </w:r>
          </w:p>
        </w:tc>
        <w:tc>
          <w:tcPr>
            <w:tcW w:w="439" w:type="pct"/>
            <w:vAlign w:val="center"/>
          </w:tcPr>
          <w:p w14:paraId="4FC1FF11"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0.75</w:t>
            </w:r>
          </w:p>
        </w:tc>
        <w:tc>
          <w:tcPr>
            <w:tcW w:w="471" w:type="pct"/>
            <w:vAlign w:val="center"/>
          </w:tcPr>
          <w:p w14:paraId="60631A19"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w:t>
            </w:r>
          </w:p>
        </w:tc>
      </w:tr>
      <w:tr w:rsidR="00204C56" w:rsidRPr="004C6618" w14:paraId="4DF5DD35" w14:textId="77777777">
        <w:trPr>
          <w:trHeight w:val="20"/>
          <w:jc w:val="center"/>
        </w:trPr>
        <w:tc>
          <w:tcPr>
            <w:tcW w:w="289" w:type="pct"/>
            <w:vMerge/>
            <w:vAlign w:val="center"/>
          </w:tcPr>
          <w:p w14:paraId="25F0E416" w14:textId="77777777" w:rsidR="00204C56" w:rsidRPr="004C6618" w:rsidRDefault="00204C56">
            <w:pPr>
              <w:spacing w:line="240" w:lineRule="auto"/>
              <w:ind w:firstLineChars="0" w:firstLine="0"/>
              <w:jc w:val="center"/>
              <w:rPr>
                <w:rFonts w:eastAsia="宋体" w:cs="Times New Roman"/>
                <w:color w:val="000000" w:themeColor="text1"/>
                <w:sz w:val="20"/>
                <w:szCs w:val="20"/>
              </w:rPr>
            </w:pPr>
          </w:p>
        </w:tc>
        <w:tc>
          <w:tcPr>
            <w:tcW w:w="391" w:type="pct"/>
            <w:vMerge/>
            <w:vAlign w:val="center"/>
          </w:tcPr>
          <w:p w14:paraId="256AF6E9" w14:textId="77777777" w:rsidR="00204C56" w:rsidRPr="004C6618" w:rsidRDefault="00204C56">
            <w:pPr>
              <w:spacing w:line="240" w:lineRule="auto"/>
              <w:ind w:firstLineChars="0" w:firstLine="0"/>
              <w:jc w:val="center"/>
              <w:rPr>
                <w:rFonts w:eastAsia="宋体" w:cs="Times New Roman"/>
                <w:color w:val="000000" w:themeColor="text1"/>
                <w:sz w:val="20"/>
                <w:szCs w:val="20"/>
              </w:rPr>
            </w:pPr>
          </w:p>
        </w:tc>
        <w:tc>
          <w:tcPr>
            <w:tcW w:w="438" w:type="pct"/>
            <w:vMerge/>
            <w:tcBorders>
              <w:right w:val="single" w:sz="4" w:space="0" w:color="auto"/>
            </w:tcBorders>
            <w:vAlign w:val="center"/>
          </w:tcPr>
          <w:p w14:paraId="138F1719"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779" w:type="pct"/>
            <w:gridSpan w:val="2"/>
            <w:vAlign w:val="center"/>
          </w:tcPr>
          <w:p w14:paraId="7375D460"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日均值</w:t>
            </w:r>
          </w:p>
        </w:tc>
        <w:tc>
          <w:tcPr>
            <w:tcW w:w="440" w:type="pct"/>
            <w:gridSpan w:val="2"/>
            <w:vAlign w:val="center"/>
          </w:tcPr>
          <w:p w14:paraId="0A614CDB"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eastAsia="等线" w:cs="Times New Roman"/>
                <w:color w:val="000000" w:themeColor="text1"/>
                <w:sz w:val="21"/>
                <w:szCs w:val="21"/>
              </w:rPr>
              <w:t xml:space="preserve">11.00 </w:t>
            </w:r>
          </w:p>
        </w:tc>
        <w:tc>
          <w:tcPr>
            <w:tcW w:w="438" w:type="pct"/>
            <w:tcBorders>
              <w:top w:val="single" w:sz="4" w:space="0" w:color="auto"/>
              <w:bottom w:val="single" w:sz="4" w:space="0" w:color="auto"/>
              <w:right w:val="single" w:sz="4" w:space="0" w:color="auto"/>
            </w:tcBorders>
            <w:vAlign w:val="center"/>
          </w:tcPr>
          <w:p w14:paraId="51CE2947"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eastAsia="等线" w:cs="Times New Roman"/>
                <w:color w:val="000000" w:themeColor="text1"/>
                <w:sz w:val="21"/>
                <w:szCs w:val="21"/>
              </w:rPr>
              <w:t xml:space="preserve">50.00 </w:t>
            </w:r>
          </w:p>
        </w:tc>
        <w:tc>
          <w:tcPr>
            <w:tcW w:w="438" w:type="pct"/>
            <w:tcBorders>
              <w:top w:val="single" w:sz="4" w:space="0" w:color="auto"/>
              <w:left w:val="single" w:sz="4" w:space="0" w:color="auto"/>
              <w:bottom w:val="single" w:sz="4" w:space="0" w:color="auto"/>
            </w:tcBorders>
            <w:vAlign w:val="center"/>
          </w:tcPr>
          <w:p w14:paraId="6D1259B7"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eastAsia="等线" w:cs="Times New Roman"/>
                <w:color w:val="000000" w:themeColor="text1"/>
                <w:sz w:val="21"/>
                <w:szCs w:val="21"/>
              </w:rPr>
              <w:t xml:space="preserve">36.20 </w:t>
            </w:r>
          </w:p>
        </w:tc>
        <w:tc>
          <w:tcPr>
            <w:tcW w:w="439" w:type="pct"/>
            <w:tcBorders>
              <w:top w:val="single" w:sz="4" w:space="0" w:color="auto"/>
              <w:left w:val="single" w:sz="4" w:space="0" w:color="auto"/>
              <w:bottom w:val="single" w:sz="4" w:space="0" w:color="auto"/>
            </w:tcBorders>
            <w:vAlign w:val="center"/>
          </w:tcPr>
          <w:p w14:paraId="7408A1E9"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eastAsia="等线" w:cs="Times New Roman"/>
                <w:color w:val="000000" w:themeColor="text1"/>
                <w:sz w:val="21"/>
                <w:szCs w:val="21"/>
              </w:rPr>
              <w:t xml:space="preserve">53.16 </w:t>
            </w:r>
          </w:p>
        </w:tc>
        <w:tc>
          <w:tcPr>
            <w:tcW w:w="438" w:type="pct"/>
            <w:vAlign w:val="center"/>
          </w:tcPr>
          <w:p w14:paraId="0A385F29"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eastAsia="等线" w:cs="Times New Roman"/>
                <w:color w:val="000000" w:themeColor="text1"/>
                <w:sz w:val="21"/>
                <w:szCs w:val="21"/>
              </w:rPr>
              <w:t xml:space="preserve">6.08 </w:t>
            </w:r>
          </w:p>
        </w:tc>
        <w:tc>
          <w:tcPr>
            <w:tcW w:w="439" w:type="pct"/>
            <w:vAlign w:val="center"/>
          </w:tcPr>
          <w:p w14:paraId="2FA75095"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eastAsia="等线" w:cs="Times New Roman"/>
                <w:color w:val="000000" w:themeColor="text1"/>
                <w:sz w:val="21"/>
                <w:szCs w:val="21"/>
              </w:rPr>
              <w:t xml:space="preserve">0.73 </w:t>
            </w:r>
          </w:p>
        </w:tc>
        <w:tc>
          <w:tcPr>
            <w:tcW w:w="471" w:type="pct"/>
            <w:vAlign w:val="center"/>
          </w:tcPr>
          <w:p w14:paraId="40CB2FCF"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w:t>
            </w:r>
          </w:p>
        </w:tc>
      </w:tr>
      <w:tr w:rsidR="00204C56" w:rsidRPr="004C6618" w14:paraId="615B9973" w14:textId="77777777">
        <w:trPr>
          <w:trHeight w:val="20"/>
          <w:jc w:val="center"/>
        </w:trPr>
        <w:tc>
          <w:tcPr>
            <w:tcW w:w="289" w:type="pct"/>
            <w:vMerge/>
            <w:vAlign w:val="center"/>
          </w:tcPr>
          <w:p w14:paraId="6C341F41" w14:textId="77777777" w:rsidR="00204C56" w:rsidRPr="004C6618" w:rsidRDefault="00204C56">
            <w:pPr>
              <w:spacing w:line="240" w:lineRule="auto"/>
              <w:ind w:firstLineChars="0" w:firstLine="0"/>
              <w:jc w:val="center"/>
              <w:rPr>
                <w:rFonts w:eastAsia="宋体" w:cs="Times New Roman"/>
                <w:color w:val="000000" w:themeColor="text1"/>
                <w:sz w:val="20"/>
                <w:szCs w:val="20"/>
              </w:rPr>
            </w:pPr>
          </w:p>
        </w:tc>
        <w:tc>
          <w:tcPr>
            <w:tcW w:w="391" w:type="pct"/>
            <w:vMerge/>
            <w:vAlign w:val="center"/>
          </w:tcPr>
          <w:p w14:paraId="269FFB1F" w14:textId="77777777" w:rsidR="00204C56" w:rsidRPr="004C6618" w:rsidRDefault="00204C56">
            <w:pPr>
              <w:spacing w:line="240" w:lineRule="auto"/>
              <w:ind w:firstLineChars="0" w:firstLine="0"/>
              <w:jc w:val="center"/>
              <w:rPr>
                <w:rFonts w:eastAsia="宋体" w:cs="Times New Roman"/>
                <w:color w:val="000000" w:themeColor="text1"/>
                <w:sz w:val="20"/>
                <w:szCs w:val="20"/>
              </w:rPr>
            </w:pPr>
          </w:p>
        </w:tc>
        <w:tc>
          <w:tcPr>
            <w:tcW w:w="438" w:type="pct"/>
            <w:vMerge/>
            <w:tcBorders>
              <w:right w:val="single" w:sz="4" w:space="0" w:color="auto"/>
            </w:tcBorders>
            <w:vAlign w:val="center"/>
          </w:tcPr>
          <w:p w14:paraId="6271AD80"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342" w:type="pct"/>
            <w:tcBorders>
              <w:right w:val="single" w:sz="4" w:space="0" w:color="auto"/>
            </w:tcBorders>
            <w:vAlign w:val="center"/>
          </w:tcPr>
          <w:p w14:paraId="3E19EE27"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color w:val="000000" w:themeColor="text1"/>
                <w:sz w:val="21"/>
                <w:szCs w:val="21"/>
              </w:rPr>
              <w:t>第四次</w:t>
            </w:r>
            <w:r w:rsidRPr="004C6618">
              <w:rPr>
                <w:rFonts w:hint="eastAsia"/>
                <w:color w:val="000000" w:themeColor="text1"/>
                <w:sz w:val="21"/>
                <w:szCs w:val="21"/>
              </w:rPr>
              <w:t>平行样</w:t>
            </w:r>
          </w:p>
        </w:tc>
        <w:tc>
          <w:tcPr>
            <w:tcW w:w="437" w:type="pct"/>
            <w:tcBorders>
              <w:left w:val="single" w:sz="4" w:space="0" w:color="auto"/>
            </w:tcBorders>
            <w:vAlign w:val="center"/>
          </w:tcPr>
          <w:p w14:paraId="03D2222B"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440" w:type="pct"/>
            <w:gridSpan w:val="2"/>
            <w:vAlign w:val="center"/>
          </w:tcPr>
          <w:p w14:paraId="2F75707D"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11.1</w:t>
            </w:r>
          </w:p>
        </w:tc>
        <w:tc>
          <w:tcPr>
            <w:tcW w:w="438" w:type="pct"/>
            <w:tcBorders>
              <w:top w:val="single" w:sz="4" w:space="0" w:color="auto"/>
              <w:bottom w:val="single" w:sz="4" w:space="0" w:color="auto"/>
              <w:right w:val="single" w:sz="4" w:space="0" w:color="auto"/>
            </w:tcBorders>
            <w:vAlign w:val="center"/>
          </w:tcPr>
          <w:p w14:paraId="47692CF9"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w:t>
            </w:r>
          </w:p>
        </w:tc>
        <w:tc>
          <w:tcPr>
            <w:tcW w:w="438" w:type="pct"/>
            <w:tcBorders>
              <w:top w:val="single" w:sz="4" w:space="0" w:color="auto"/>
              <w:left w:val="single" w:sz="4" w:space="0" w:color="auto"/>
              <w:bottom w:val="single" w:sz="4" w:space="0" w:color="auto"/>
            </w:tcBorders>
            <w:vAlign w:val="center"/>
          </w:tcPr>
          <w:p w14:paraId="28EF23D3"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36.7</w:t>
            </w:r>
          </w:p>
        </w:tc>
        <w:tc>
          <w:tcPr>
            <w:tcW w:w="439" w:type="pct"/>
            <w:tcBorders>
              <w:top w:val="single" w:sz="4" w:space="0" w:color="auto"/>
              <w:left w:val="single" w:sz="4" w:space="0" w:color="auto"/>
              <w:bottom w:val="single" w:sz="4" w:space="0" w:color="auto"/>
            </w:tcBorders>
            <w:vAlign w:val="center"/>
          </w:tcPr>
          <w:p w14:paraId="793E278C"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51.7</w:t>
            </w:r>
          </w:p>
        </w:tc>
        <w:tc>
          <w:tcPr>
            <w:tcW w:w="438" w:type="pct"/>
            <w:vAlign w:val="center"/>
          </w:tcPr>
          <w:p w14:paraId="60801427"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6.18</w:t>
            </w:r>
          </w:p>
        </w:tc>
        <w:tc>
          <w:tcPr>
            <w:tcW w:w="439" w:type="pct"/>
            <w:vAlign w:val="center"/>
          </w:tcPr>
          <w:p w14:paraId="2C920465"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0.74</w:t>
            </w:r>
          </w:p>
        </w:tc>
        <w:tc>
          <w:tcPr>
            <w:tcW w:w="471" w:type="pct"/>
            <w:vAlign w:val="center"/>
          </w:tcPr>
          <w:p w14:paraId="78BF6391"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w:t>
            </w:r>
          </w:p>
        </w:tc>
      </w:tr>
      <w:tr w:rsidR="00204C56" w:rsidRPr="004C6618" w14:paraId="29FC68D6" w14:textId="77777777">
        <w:trPr>
          <w:trHeight w:val="20"/>
          <w:jc w:val="center"/>
        </w:trPr>
        <w:tc>
          <w:tcPr>
            <w:tcW w:w="289" w:type="pct"/>
            <w:vMerge w:val="restart"/>
            <w:vAlign w:val="center"/>
          </w:tcPr>
          <w:p w14:paraId="121AC0A6" w14:textId="77777777" w:rsidR="00204C56" w:rsidRPr="004C6618" w:rsidRDefault="00000000">
            <w:pPr>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13#</w:t>
            </w:r>
          </w:p>
        </w:tc>
        <w:tc>
          <w:tcPr>
            <w:tcW w:w="391" w:type="pct"/>
            <w:vMerge w:val="restart"/>
            <w:vAlign w:val="center"/>
          </w:tcPr>
          <w:p w14:paraId="275D5B0D" w14:textId="77777777" w:rsidR="00204C56" w:rsidRPr="004C6618" w:rsidRDefault="00000000">
            <w:pPr>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污水排放口</w:t>
            </w:r>
          </w:p>
        </w:tc>
        <w:tc>
          <w:tcPr>
            <w:tcW w:w="438" w:type="pct"/>
            <w:vMerge w:val="restart"/>
            <w:tcBorders>
              <w:right w:val="single" w:sz="4" w:space="0" w:color="auto"/>
            </w:tcBorders>
            <w:vAlign w:val="center"/>
          </w:tcPr>
          <w:p w14:paraId="437AC4C9"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2026-03-09</w:t>
            </w:r>
          </w:p>
        </w:tc>
        <w:tc>
          <w:tcPr>
            <w:tcW w:w="342" w:type="pct"/>
            <w:tcBorders>
              <w:right w:val="single" w:sz="4" w:space="0" w:color="auto"/>
            </w:tcBorders>
            <w:vAlign w:val="center"/>
          </w:tcPr>
          <w:p w14:paraId="57DC1C4C"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第一次</w:t>
            </w:r>
          </w:p>
        </w:tc>
        <w:tc>
          <w:tcPr>
            <w:tcW w:w="440" w:type="pct"/>
            <w:gridSpan w:val="2"/>
            <w:tcBorders>
              <w:left w:val="single" w:sz="4" w:space="0" w:color="auto"/>
            </w:tcBorders>
            <w:vAlign w:val="center"/>
          </w:tcPr>
          <w:p w14:paraId="3236822D"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437" w:type="pct"/>
            <w:vAlign w:val="center"/>
          </w:tcPr>
          <w:p w14:paraId="702CC7C5"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7.8</w:t>
            </w:r>
          </w:p>
        </w:tc>
        <w:tc>
          <w:tcPr>
            <w:tcW w:w="438" w:type="pct"/>
            <w:tcBorders>
              <w:top w:val="single" w:sz="4" w:space="0" w:color="auto"/>
              <w:bottom w:val="single" w:sz="4" w:space="0" w:color="auto"/>
              <w:right w:val="single" w:sz="4" w:space="0" w:color="auto"/>
            </w:tcBorders>
            <w:vAlign w:val="center"/>
          </w:tcPr>
          <w:p w14:paraId="00F8BF17"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40</w:t>
            </w:r>
          </w:p>
        </w:tc>
        <w:tc>
          <w:tcPr>
            <w:tcW w:w="438" w:type="pct"/>
            <w:tcBorders>
              <w:top w:val="single" w:sz="4" w:space="0" w:color="auto"/>
              <w:left w:val="single" w:sz="4" w:space="0" w:color="auto"/>
              <w:bottom w:val="single" w:sz="4" w:space="0" w:color="auto"/>
            </w:tcBorders>
            <w:vAlign w:val="center"/>
          </w:tcPr>
          <w:p w14:paraId="61C785D5"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24.5</w:t>
            </w:r>
          </w:p>
        </w:tc>
        <w:tc>
          <w:tcPr>
            <w:tcW w:w="439" w:type="pct"/>
            <w:tcBorders>
              <w:top w:val="single" w:sz="4" w:space="0" w:color="auto"/>
              <w:left w:val="single" w:sz="4" w:space="0" w:color="auto"/>
              <w:bottom w:val="single" w:sz="4" w:space="0" w:color="auto"/>
            </w:tcBorders>
            <w:vAlign w:val="center"/>
          </w:tcPr>
          <w:p w14:paraId="3E662A3A"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31.4</w:t>
            </w:r>
          </w:p>
        </w:tc>
        <w:tc>
          <w:tcPr>
            <w:tcW w:w="438" w:type="pct"/>
            <w:vAlign w:val="center"/>
          </w:tcPr>
          <w:p w14:paraId="706EBCF2"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4.72</w:t>
            </w:r>
          </w:p>
        </w:tc>
        <w:tc>
          <w:tcPr>
            <w:tcW w:w="439" w:type="pct"/>
            <w:vAlign w:val="center"/>
          </w:tcPr>
          <w:p w14:paraId="635393DC"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w:t>
            </w:r>
            <w:r w:rsidRPr="004C6618">
              <w:rPr>
                <w:rFonts w:hint="eastAsia"/>
                <w:color w:val="000000" w:themeColor="text1"/>
                <w:sz w:val="21"/>
                <w:szCs w:val="21"/>
              </w:rPr>
              <w:t>0.04</w:t>
            </w:r>
          </w:p>
        </w:tc>
        <w:tc>
          <w:tcPr>
            <w:tcW w:w="471" w:type="pct"/>
            <w:vAlign w:val="center"/>
          </w:tcPr>
          <w:p w14:paraId="185C5A2F"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0.07</w:t>
            </w:r>
          </w:p>
        </w:tc>
      </w:tr>
      <w:tr w:rsidR="00204C56" w:rsidRPr="004C6618" w14:paraId="4CFE9E45" w14:textId="77777777">
        <w:trPr>
          <w:trHeight w:val="20"/>
          <w:jc w:val="center"/>
        </w:trPr>
        <w:tc>
          <w:tcPr>
            <w:tcW w:w="289" w:type="pct"/>
            <w:vMerge/>
            <w:vAlign w:val="center"/>
          </w:tcPr>
          <w:p w14:paraId="534E9037" w14:textId="77777777" w:rsidR="00204C56" w:rsidRPr="004C6618" w:rsidRDefault="00204C56">
            <w:pPr>
              <w:spacing w:line="240" w:lineRule="auto"/>
              <w:ind w:firstLineChars="0" w:firstLine="0"/>
              <w:jc w:val="center"/>
              <w:rPr>
                <w:rFonts w:eastAsia="宋体" w:cs="Times New Roman"/>
                <w:color w:val="000000" w:themeColor="text1"/>
                <w:sz w:val="20"/>
                <w:szCs w:val="20"/>
              </w:rPr>
            </w:pPr>
          </w:p>
        </w:tc>
        <w:tc>
          <w:tcPr>
            <w:tcW w:w="391" w:type="pct"/>
            <w:vMerge/>
            <w:vAlign w:val="center"/>
          </w:tcPr>
          <w:p w14:paraId="07FF69D9" w14:textId="77777777" w:rsidR="00204C56" w:rsidRPr="004C6618" w:rsidRDefault="00204C56">
            <w:pPr>
              <w:spacing w:line="240" w:lineRule="auto"/>
              <w:ind w:firstLineChars="0" w:firstLine="0"/>
              <w:jc w:val="center"/>
              <w:rPr>
                <w:rFonts w:eastAsia="宋体" w:cs="Times New Roman"/>
                <w:color w:val="000000" w:themeColor="text1"/>
                <w:sz w:val="20"/>
                <w:szCs w:val="20"/>
              </w:rPr>
            </w:pPr>
          </w:p>
        </w:tc>
        <w:tc>
          <w:tcPr>
            <w:tcW w:w="438" w:type="pct"/>
            <w:vMerge/>
            <w:tcBorders>
              <w:right w:val="single" w:sz="4" w:space="0" w:color="auto"/>
            </w:tcBorders>
            <w:vAlign w:val="center"/>
          </w:tcPr>
          <w:p w14:paraId="6C8C5177"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342" w:type="pct"/>
            <w:tcBorders>
              <w:right w:val="single" w:sz="4" w:space="0" w:color="auto"/>
            </w:tcBorders>
            <w:vAlign w:val="center"/>
          </w:tcPr>
          <w:p w14:paraId="5E1E45CE"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第二次</w:t>
            </w:r>
          </w:p>
        </w:tc>
        <w:tc>
          <w:tcPr>
            <w:tcW w:w="440" w:type="pct"/>
            <w:gridSpan w:val="2"/>
            <w:tcBorders>
              <w:left w:val="single" w:sz="4" w:space="0" w:color="auto"/>
            </w:tcBorders>
            <w:vAlign w:val="center"/>
          </w:tcPr>
          <w:p w14:paraId="4A68C82D"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437" w:type="pct"/>
            <w:vAlign w:val="center"/>
          </w:tcPr>
          <w:p w14:paraId="30D4461B"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7.7</w:t>
            </w:r>
          </w:p>
        </w:tc>
        <w:tc>
          <w:tcPr>
            <w:tcW w:w="438" w:type="pct"/>
            <w:tcBorders>
              <w:top w:val="single" w:sz="4" w:space="0" w:color="auto"/>
              <w:bottom w:val="single" w:sz="4" w:space="0" w:color="auto"/>
              <w:right w:val="single" w:sz="4" w:space="0" w:color="auto"/>
            </w:tcBorders>
            <w:vAlign w:val="center"/>
          </w:tcPr>
          <w:p w14:paraId="5A9258E4"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35</w:t>
            </w:r>
          </w:p>
        </w:tc>
        <w:tc>
          <w:tcPr>
            <w:tcW w:w="438" w:type="pct"/>
            <w:tcBorders>
              <w:top w:val="single" w:sz="4" w:space="0" w:color="auto"/>
              <w:left w:val="single" w:sz="4" w:space="0" w:color="auto"/>
              <w:bottom w:val="single" w:sz="4" w:space="0" w:color="auto"/>
            </w:tcBorders>
            <w:vAlign w:val="center"/>
          </w:tcPr>
          <w:p w14:paraId="3B690FED"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22.0</w:t>
            </w:r>
          </w:p>
        </w:tc>
        <w:tc>
          <w:tcPr>
            <w:tcW w:w="439" w:type="pct"/>
            <w:tcBorders>
              <w:top w:val="single" w:sz="4" w:space="0" w:color="auto"/>
              <w:left w:val="single" w:sz="4" w:space="0" w:color="auto"/>
              <w:bottom w:val="single" w:sz="4" w:space="0" w:color="auto"/>
            </w:tcBorders>
            <w:vAlign w:val="center"/>
          </w:tcPr>
          <w:p w14:paraId="4894BC8E"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34.0</w:t>
            </w:r>
          </w:p>
        </w:tc>
        <w:tc>
          <w:tcPr>
            <w:tcW w:w="438" w:type="pct"/>
            <w:vAlign w:val="center"/>
          </w:tcPr>
          <w:p w14:paraId="0D127C0A"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4.15</w:t>
            </w:r>
          </w:p>
        </w:tc>
        <w:tc>
          <w:tcPr>
            <w:tcW w:w="439" w:type="pct"/>
            <w:vAlign w:val="center"/>
          </w:tcPr>
          <w:p w14:paraId="192D470E"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w:t>
            </w:r>
            <w:r w:rsidRPr="004C6618">
              <w:rPr>
                <w:rFonts w:hint="eastAsia"/>
                <w:color w:val="000000" w:themeColor="text1"/>
                <w:sz w:val="21"/>
                <w:szCs w:val="21"/>
              </w:rPr>
              <w:t>0.04</w:t>
            </w:r>
          </w:p>
        </w:tc>
        <w:tc>
          <w:tcPr>
            <w:tcW w:w="471" w:type="pct"/>
            <w:vAlign w:val="center"/>
          </w:tcPr>
          <w:p w14:paraId="790B9922"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0.04</w:t>
            </w:r>
          </w:p>
        </w:tc>
      </w:tr>
      <w:tr w:rsidR="00204C56" w:rsidRPr="004C6618" w14:paraId="194BAC24" w14:textId="77777777">
        <w:trPr>
          <w:trHeight w:val="20"/>
          <w:jc w:val="center"/>
        </w:trPr>
        <w:tc>
          <w:tcPr>
            <w:tcW w:w="289" w:type="pct"/>
            <w:vMerge/>
            <w:vAlign w:val="center"/>
          </w:tcPr>
          <w:p w14:paraId="5F0A8CB7" w14:textId="77777777" w:rsidR="00204C56" w:rsidRPr="004C6618" w:rsidRDefault="00204C56">
            <w:pPr>
              <w:spacing w:line="240" w:lineRule="auto"/>
              <w:ind w:firstLineChars="0" w:firstLine="0"/>
              <w:jc w:val="center"/>
              <w:rPr>
                <w:rFonts w:eastAsia="宋体" w:cs="Times New Roman"/>
                <w:color w:val="000000" w:themeColor="text1"/>
                <w:sz w:val="20"/>
                <w:szCs w:val="20"/>
              </w:rPr>
            </w:pPr>
          </w:p>
        </w:tc>
        <w:tc>
          <w:tcPr>
            <w:tcW w:w="391" w:type="pct"/>
            <w:vMerge/>
            <w:vAlign w:val="center"/>
          </w:tcPr>
          <w:p w14:paraId="32C5258B" w14:textId="77777777" w:rsidR="00204C56" w:rsidRPr="004C6618" w:rsidRDefault="00204C56">
            <w:pPr>
              <w:spacing w:line="240" w:lineRule="auto"/>
              <w:ind w:firstLineChars="0" w:firstLine="0"/>
              <w:jc w:val="center"/>
              <w:rPr>
                <w:rFonts w:eastAsia="宋体" w:cs="Times New Roman"/>
                <w:color w:val="000000" w:themeColor="text1"/>
                <w:sz w:val="20"/>
                <w:szCs w:val="20"/>
              </w:rPr>
            </w:pPr>
          </w:p>
        </w:tc>
        <w:tc>
          <w:tcPr>
            <w:tcW w:w="438" w:type="pct"/>
            <w:vMerge/>
            <w:tcBorders>
              <w:right w:val="single" w:sz="4" w:space="0" w:color="auto"/>
            </w:tcBorders>
            <w:vAlign w:val="center"/>
          </w:tcPr>
          <w:p w14:paraId="503E0FE6"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342" w:type="pct"/>
            <w:tcBorders>
              <w:right w:val="single" w:sz="4" w:space="0" w:color="auto"/>
            </w:tcBorders>
            <w:vAlign w:val="center"/>
          </w:tcPr>
          <w:p w14:paraId="77F4D28D"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第三次</w:t>
            </w:r>
          </w:p>
        </w:tc>
        <w:tc>
          <w:tcPr>
            <w:tcW w:w="440" w:type="pct"/>
            <w:gridSpan w:val="2"/>
            <w:tcBorders>
              <w:left w:val="single" w:sz="4" w:space="0" w:color="auto"/>
            </w:tcBorders>
            <w:vAlign w:val="center"/>
          </w:tcPr>
          <w:p w14:paraId="063E6FED"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437" w:type="pct"/>
            <w:vAlign w:val="center"/>
          </w:tcPr>
          <w:p w14:paraId="24587E96"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7.8</w:t>
            </w:r>
          </w:p>
        </w:tc>
        <w:tc>
          <w:tcPr>
            <w:tcW w:w="438" w:type="pct"/>
            <w:tcBorders>
              <w:top w:val="single" w:sz="4" w:space="0" w:color="auto"/>
              <w:bottom w:val="single" w:sz="4" w:space="0" w:color="auto"/>
              <w:right w:val="single" w:sz="4" w:space="0" w:color="auto"/>
            </w:tcBorders>
            <w:vAlign w:val="center"/>
          </w:tcPr>
          <w:p w14:paraId="71FD0FC3"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21</w:t>
            </w:r>
          </w:p>
        </w:tc>
        <w:tc>
          <w:tcPr>
            <w:tcW w:w="438" w:type="pct"/>
            <w:tcBorders>
              <w:top w:val="single" w:sz="4" w:space="0" w:color="auto"/>
              <w:left w:val="single" w:sz="4" w:space="0" w:color="auto"/>
              <w:bottom w:val="single" w:sz="4" w:space="0" w:color="auto"/>
            </w:tcBorders>
            <w:vAlign w:val="center"/>
          </w:tcPr>
          <w:p w14:paraId="1452B2CA"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19.9</w:t>
            </w:r>
          </w:p>
        </w:tc>
        <w:tc>
          <w:tcPr>
            <w:tcW w:w="439" w:type="pct"/>
            <w:tcBorders>
              <w:top w:val="single" w:sz="4" w:space="0" w:color="auto"/>
              <w:left w:val="single" w:sz="4" w:space="0" w:color="auto"/>
              <w:bottom w:val="single" w:sz="4" w:space="0" w:color="auto"/>
            </w:tcBorders>
            <w:vAlign w:val="center"/>
          </w:tcPr>
          <w:p w14:paraId="43A1A81B"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30.8</w:t>
            </w:r>
          </w:p>
        </w:tc>
        <w:tc>
          <w:tcPr>
            <w:tcW w:w="438" w:type="pct"/>
            <w:vAlign w:val="center"/>
          </w:tcPr>
          <w:p w14:paraId="2BBADA8B"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2.96</w:t>
            </w:r>
          </w:p>
        </w:tc>
        <w:tc>
          <w:tcPr>
            <w:tcW w:w="439" w:type="pct"/>
            <w:vAlign w:val="center"/>
          </w:tcPr>
          <w:p w14:paraId="3A5ECBF5"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w:t>
            </w:r>
            <w:r w:rsidRPr="004C6618">
              <w:rPr>
                <w:rFonts w:hint="eastAsia"/>
                <w:color w:val="000000" w:themeColor="text1"/>
                <w:sz w:val="21"/>
                <w:szCs w:val="21"/>
              </w:rPr>
              <w:t>0.04</w:t>
            </w:r>
          </w:p>
        </w:tc>
        <w:tc>
          <w:tcPr>
            <w:tcW w:w="471" w:type="pct"/>
            <w:vAlign w:val="center"/>
          </w:tcPr>
          <w:p w14:paraId="61C33817"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w:t>
            </w:r>
            <w:r w:rsidRPr="004C6618">
              <w:rPr>
                <w:rFonts w:hint="eastAsia"/>
                <w:color w:val="000000" w:themeColor="text1"/>
                <w:sz w:val="21"/>
                <w:szCs w:val="21"/>
              </w:rPr>
              <w:t>0.04</w:t>
            </w:r>
          </w:p>
        </w:tc>
      </w:tr>
      <w:tr w:rsidR="00204C56" w:rsidRPr="004C6618" w14:paraId="61FB1411" w14:textId="77777777">
        <w:trPr>
          <w:trHeight w:val="20"/>
          <w:jc w:val="center"/>
        </w:trPr>
        <w:tc>
          <w:tcPr>
            <w:tcW w:w="289" w:type="pct"/>
            <w:vMerge/>
            <w:vAlign w:val="center"/>
          </w:tcPr>
          <w:p w14:paraId="07179622" w14:textId="77777777" w:rsidR="00204C56" w:rsidRPr="004C6618" w:rsidRDefault="00204C56">
            <w:pPr>
              <w:spacing w:line="240" w:lineRule="auto"/>
              <w:ind w:firstLineChars="0" w:firstLine="0"/>
              <w:jc w:val="center"/>
              <w:rPr>
                <w:rFonts w:eastAsia="宋体" w:cs="Times New Roman"/>
                <w:color w:val="000000" w:themeColor="text1"/>
                <w:sz w:val="20"/>
                <w:szCs w:val="20"/>
              </w:rPr>
            </w:pPr>
          </w:p>
        </w:tc>
        <w:tc>
          <w:tcPr>
            <w:tcW w:w="391" w:type="pct"/>
            <w:vMerge/>
            <w:vAlign w:val="center"/>
          </w:tcPr>
          <w:p w14:paraId="2EE73A8B" w14:textId="77777777" w:rsidR="00204C56" w:rsidRPr="004C6618" w:rsidRDefault="00204C56">
            <w:pPr>
              <w:spacing w:line="240" w:lineRule="auto"/>
              <w:ind w:firstLineChars="0" w:firstLine="0"/>
              <w:jc w:val="center"/>
              <w:rPr>
                <w:rFonts w:eastAsia="宋体" w:cs="Times New Roman"/>
                <w:color w:val="000000" w:themeColor="text1"/>
                <w:sz w:val="20"/>
                <w:szCs w:val="20"/>
              </w:rPr>
            </w:pPr>
          </w:p>
        </w:tc>
        <w:tc>
          <w:tcPr>
            <w:tcW w:w="438" w:type="pct"/>
            <w:vMerge/>
            <w:tcBorders>
              <w:right w:val="single" w:sz="4" w:space="0" w:color="auto"/>
            </w:tcBorders>
            <w:vAlign w:val="center"/>
          </w:tcPr>
          <w:p w14:paraId="77BDB611"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342" w:type="pct"/>
            <w:tcBorders>
              <w:right w:val="single" w:sz="4" w:space="0" w:color="auto"/>
            </w:tcBorders>
            <w:vAlign w:val="center"/>
          </w:tcPr>
          <w:p w14:paraId="43FEA6A2"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color w:val="000000" w:themeColor="text1"/>
                <w:sz w:val="21"/>
                <w:szCs w:val="21"/>
              </w:rPr>
              <w:t>第四次</w:t>
            </w:r>
          </w:p>
        </w:tc>
        <w:tc>
          <w:tcPr>
            <w:tcW w:w="440" w:type="pct"/>
            <w:gridSpan w:val="2"/>
            <w:tcBorders>
              <w:left w:val="single" w:sz="4" w:space="0" w:color="auto"/>
            </w:tcBorders>
            <w:vAlign w:val="center"/>
          </w:tcPr>
          <w:p w14:paraId="1B4B6374"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437" w:type="pct"/>
            <w:vAlign w:val="center"/>
          </w:tcPr>
          <w:p w14:paraId="3633215F"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7.9</w:t>
            </w:r>
          </w:p>
        </w:tc>
        <w:tc>
          <w:tcPr>
            <w:tcW w:w="438" w:type="pct"/>
            <w:tcBorders>
              <w:top w:val="single" w:sz="4" w:space="0" w:color="auto"/>
              <w:bottom w:val="single" w:sz="4" w:space="0" w:color="auto"/>
              <w:right w:val="single" w:sz="4" w:space="0" w:color="auto"/>
            </w:tcBorders>
            <w:vAlign w:val="center"/>
          </w:tcPr>
          <w:p w14:paraId="6294173F"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28</w:t>
            </w:r>
          </w:p>
        </w:tc>
        <w:tc>
          <w:tcPr>
            <w:tcW w:w="438" w:type="pct"/>
            <w:tcBorders>
              <w:top w:val="single" w:sz="4" w:space="0" w:color="auto"/>
              <w:left w:val="single" w:sz="4" w:space="0" w:color="auto"/>
              <w:bottom w:val="single" w:sz="4" w:space="0" w:color="auto"/>
            </w:tcBorders>
            <w:vAlign w:val="center"/>
          </w:tcPr>
          <w:p w14:paraId="664CAEA4"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18.8</w:t>
            </w:r>
          </w:p>
        </w:tc>
        <w:tc>
          <w:tcPr>
            <w:tcW w:w="439" w:type="pct"/>
            <w:tcBorders>
              <w:top w:val="single" w:sz="4" w:space="0" w:color="auto"/>
              <w:left w:val="single" w:sz="4" w:space="0" w:color="auto"/>
              <w:bottom w:val="single" w:sz="4" w:space="0" w:color="auto"/>
            </w:tcBorders>
            <w:vAlign w:val="center"/>
          </w:tcPr>
          <w:p w14:paraId="26D4B2DB"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33.2</w:t>
            </w:r>
          </w:p>
        </w:tc>
        <w:tc>
          <w:tcPr>
            <w:tcW w:w="438" w:type="pct"/>
            <w:vAlign w:val="center"/>
          </w:tcPr>
          <w:p w14:paraId="48DE36E7"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1.42</w:t>
            </w:r>
          </w:p>
        </w:tc>
        <w:tc>
          <w:tcPr>
            <w:tcW w:w="439" w:type="pct"/>
            <w:vAlign w:val="center"/>
          </w:tcPr>
          <w:p w14:paraId="0FED105E"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w:t>
            </w:r>
            <w:r w:rsidRPr="004C6618">
              <w:rPr>
                <w:rFonts w:hint="eastAsia"/>
                <w:color w:val="000000" w:themeColor="text1"/>
                <w:sz w:val="21"/>
                <w:szCs w:val="21"/>
              </w:rPr>
              <w:t>0.04</w:t>
            </w:r>
          </w:p>
        </w:tc>
        <w:tc>
          <w:tcPr>
            <w:tcW w:w="471" w:type="pct"/>
            <w:vAlign w:val="center"/>
          </w:tcPr>
          <w:p w14:paraId="14998E76"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w:t>
            </w:r>
            <w:r w:rsidRPr="004C6618">
              <w:rPr>
                <w:rFonts w:hint="eastAsia"/>
                <w:color w:val="000000" w:themeColor="text1"/>
                <w:sz w:val="21"/>
                <w:szCs w:val="21"/>
              </w:rPr>
              <w:t>0.04</w:t>
            </w:r>
          </w:p>
        </w:tc>
      </w:tr>
      <w:tr w:rsidR="00204C56" w:rsidRPr="004C6618" w14:paraId="0DCA7041" w14:textId="77777777">
        <w:trPr>
          <w:trHeight w:val="20"/>
          <w:jc w:val="center"/>
        </w:trPr>
        <w:tc>
          <w:tcPr>
            <w:tcW w:w="289" w:type="pct"/>
            <w:vMerge/>
            <w:vAlign w:val="center"/>
          </w:tcPr>
          <w:p w14:paraId="783DA9C9" w14:textId="77777777" w:rsidR="00204C56" w:rsidRPr="004C6618" w:rsidRDefault="00204C56">
            <w:pPr>
              <w:spacing w:line="240" w:lineRule="auto"/>
              <w:ind w:firstLineChars="0" w:firstLine="0"/>
              <w:jc w:val="center"/>
              <w:rPr>
                <w:rFonts w:eastAsia="宋体" w:cs="Times New Roman"/>
                <w:color w:val="000000" w:themeColor="text1"/>
                <w:sz w:val="20"/>
                <w:szCs w:val="20"/>
              </w:rPr>
            </w:pPr>
          </w:p>
        </w:tc>
        <w:tc>
          <w:tcPr>
            <w:tcW w:w="391" w:type="pct"/>
            <w:vMerge/>
            <w:vAlign w:val="center"/>
          </w:tcPr>
          <w:p w14:paraId="70A78D83" w14:textId="77777777" w:rsidR="00204C56" w:rsidRPr="004C6618" w:rsidRDefault="00204C56">
            <w:pPr>
              <w:spacing w:line="240" w:lineRule="auto"/>
              <w:ind w:firstLineChars="0" w:firstLine="0"/>
              <w:jc w:val="center"/>
              <w:rPr>
                <w:rFonts w:eastAsia="宋体" w:cs="Times New Roman"/>
                <w:color w:val="000000" w:themeColor="text1"/>
                <w:sz w:val="20"/>
                <w:szCs w:val="20"/>
              </w:rPr>
            </w:pPr>
          </w:p>
        </w:tc>
        <w:tc>
          <w:tcPr>
            <w:tcW w:w="438" w:type="pct"/>
            <w:vMerge/>
            <w:tcBorders>
              <w:right w:val="single" w:sz="4" w:space="0" w:color="auto"/>
            </w:tcBorders>
            <w:vAlign w:val="center"/>
          </w:tcPr>
          <w:p w14:paraId="66ECC06A"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782" w:type="pct"/>
            <w:gridSpan w:val="3"/>
            <w:vAlign w:val="center"/>
          </w:tcPr>
          <w:p w14:paraId="239E9D05"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日均值</w:t>
            </w:r>
          </w:p>
        </w:tc>
        <w:tc>
          <w:tcPr>
            <w:tcW w:w="437" w:type="pct"/>
            <w:vAlign w:val="center"/>
          </w:tcPr>
          <w:p w14:paraId="16FA7B9F"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eastAsia="等线" w:cs="Times New Roman"/>
                <w:color w:val="000000" w:themeColor="text1"/>
                <w:sz w:val="21"/>
                <w:szCs w:val="21"/>
              </w:rPr>
              <w:t xml:space="preserve">7.80 </w:t>
            </w:r>
          </w:p>
        </w:tc>
        <w:tc>
          <w:tcPr>
            <w:tcW w:w="438" w:type="pct"/>
            <w:tcBorders>
              <w:top w:val="single" w:sz="4" w:space="0" w:color="auto"/>
              <w:bottom w:val="single" w:sz="4" w:space="0" w:color="auto"/>
              <w:right w:val="single" w:sz="4" w:space="0" w:color="auto"/>
            </w:tcBorders>
            <w:vAlign w:val="center"/>
          </w:tcPr>
          <w:p w14:paraId="22653C16"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eastAsia="等线" w:cs="Times New Roman"/>
                <w:color w:val="000000" w:themeColor="text1"/>
                <w:sz w:val="21"/>
                <w:szCs w:val="21"/>
              </w:rPr>
              <w:t xml:space="preserve">31.00 </w:t>
            </w:r>
          </w:p>
        </w:tc>
        <w:tc>
          <w:tcPr>
            <w:tcW w:w="438" w:type="pct"/>
            <w:tcBorders>
              <w:top w:val="single" w:sz="4" w:space="0" w:color="auto"/>
              <w:left w:val="single" w:sz="4" w:space="0" w:color="auto"/>
              <w:bottom w:val="single" w:sz="4" w:space="0" w:color="auto"/>
            </w:tcBorders>
            <w:vAlign w:val="center"/>
          </w:tcPr>
          <w:p w14:paraId="20BEC9BF"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eastAsia="等线" w:cs="Times New Roman"/>
                <w:color w:val="000000" w:themeColor="text1"/>
                <w:sz w:val="21"/>
                <w:szCs w:val="21"/>
              </w:rPr>
              <w:t xml:space="preserve">21.30 </w:t>
            </w:r>
          </w:p>
        </w:tc>
        <w:tc>
          <w:tcPr>
            <w:tcW w:w="439" w:type="pct"/>
            <w:tcBorders>
              <w:top w:val="single" w:sz="4" w:space="0" w:color="auto"/>
              <w:left w:val="single" w:sz="4" w:space="0" w:color="auto"/>
              <w:bottom w:val="single" w:sz="4" w:space="0" w:color="auto"/>
            </w:tcBorders>
            <w:vAlign w:val="center"/>
          </w:tcPr>
          <w:p w14:paraId="524E6F3D"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eastAsia="等线" w:cs="Times New Roman"/>
                <w:color w:val="000000" w:themeColor="text1"/>
                <w:sz w:val="21"/>
                <w:szCs w:val="21"/>
              </w:rPr>
              <w:t xml:space="preserve">32.35 </w:t>
            </w:r>
          </w:p>
        </w:tc>
        <w:tc>
          <w:tcPr>
            <w:tcW w:w="438" w:type="pct"/>
            <w:vAlign w:val="center"/>
          </w:tcPr>
          <w:p w14:paraId="260E629C"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eastAsia="等线" w:cs="Times New Roman"/>
                <w:color w:val="000000" w:themeColor="text1"/>
                <w:sz w:val="21"/>
                <w:szCs w:val="21"/>
              </w:rPr>
              <w:t xml:space="preserve">3.31 </w:t>
            </w:r>
          </w:p>
        </w:tc>
        <w:tc>
          <w:tcPr>
            <w:tcW w:w="439" w:type="pct"/>
            <w:vAlign w:val="center"/>
          </w:tcPr>
          <w:p w14:paraId="10E9C049"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eastAsia="等线" w:cs="Times New Roman"/>
                <w:color w:val="000000" w:themeColor="text1"/>
                <w:sz w:val="21"/>
                <w:szCs w:val="21"/>
              </w:rPr>
              <w:t xml:space="preserve">0.02 </w:t>
            </w:r>
          </w:p>
        </w:tc>
        <w:tc>
          <w:tcPr>
            <w:tcW w:w="471" w:type="pct"/>
            <w:vAlign w:val="center"/>
          </w:tcPr>
          <w:p w14:paraId="72825A2D"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eastAsia="等线" w:cs="Times New Roman"/>
                <w:color w:val="000000" w:themeColor="text1"/>
                <w:sz w:val="21"/>
                <w:szCs w:val="21"/>
              </w:rPr>
              <w:t>0.0</w:t>
            </w:r>
            <w:r w:rsidRPr="004C6618">
              <w:rPr>
                <w:rFonts w:eastAsia="等线" w:cs="Times New Roman" w:hint="eastAsia"/>
                <w:color w:val="000000" w:themeColor="text1"/>
                <w:sz w:val="21"/>
                <w:szCs w:val="21"/>
              </w:rPr>
              <w:t>4</w:t>
            </w:r>
          </w:p>
        </w:tc>
      </w:tr>
      <w:tr w:rsidR="00204C56" w:rsidRPr="004C6618" w14:paraId="2DEDBADF" w14:textId="77777777">
        <w:trPr>
          <w:trHeight w:val="20"/>
          <w:jc w:val="center"/>
        </w:trPr>
        <w:tc>
          <w:tcPr>
            <w:tcW w:w="289" w:type="pct"/>
            <w:vMerge/>
            <w:vAlign w:val="center"/>
          </w:tcPr>
          <w:p w14:paraId="2A41237D" w14:textId="77777777" w:rsidR="00204C56" w:rsidRPr="004C6618" w:rsidRDefault="00204C56">
            <w:pPr>
              <w:spacing w:line="240" w:lineRule="auto"/>
              <w:ind w:firstLineChars="0" w:firstLine="0"/>
              <w:jc w:val="center"/>
              <w:rPr>
                <w:rFonts w:eastAsia="宋体" w:cs="Times New Roman"/>
                <w:color w:val="000000" w:themeColor="text1"/>
                <w:sz w:val="20"/>
                <w:szCs w:val="20"/>
              </w:rPr>
            </w:pPr>
          </w:p>
        </w:tc>
        <w:tc>
          <w:tcPr>
            <w:tcW w:w="391" w:type="pct"/>
            <w:vMerge/>
            <w:vAlign w:val="center"/>
          </w:tcPr>
          <w:p w14:paraId="1FFB3CE4" w14:textId="77777777" w:rsidR="00204C56" w:rsidRPr="004C6618" w:rsidRDefault="00204C56">
            <w:pPr>
              <w:spacing w:line="240" w:lineRule="auto"/>
              <w:ind w:firstLineChars="0" w:firstLine="0"/>
              <w:jc w:val="center"/>
              <w:rPr>
                <w:rFonts w:eastAsia="宋体" w:cs="Times New Roman"/>
                <w:color w:val="000000" w:themeColor="text1"/>
                <w:sz w:val="20"/>
                <w:szCs w:val="20"/>
              </w:rPr>
            </w:pPr>
          </w:p>
        </w:tc>
        <w:tc>
          <w:tcPr>
            <w:tcW w:w="438" w:type="pct"/>
            <w:vMerge/>
            <w:tcBorders>
              <w:right w:val="single" w:sz="4" w:space="0" w:color="auto"/>
            </w:tcBorders>
            <w:vAlign w:val="center"/>
          </w:tcPr>
          <w:p w14:paraId="045BBF70"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342" w:type="pct"/>
            <w:tcBorders>
              <w:right w:val="single" w:sz="4" w:space="0" w:color="auto"/>
            </w:tcBorders>
            <w:vAlign w:val="center"/>
          </w:tcPr>
          <w:p w14:paraId="4ECBDF8A"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color w:val="000000" w:themeColor="text1"/>
                <w:sz w:val="21"/>
                <w:szCs w:val="21"/>
              </w:rPr>
              <w:t>第四次</w:t>
            </w:r>
            <w:r w:rsidRPr="004C6618">
              <w:rPr>
                <w:rFonts w:hint="eastAsia"/>
                <w:color w:val="000000" w:themeColor="text1"/>
                <w:sz w:val="21"/>
                <w:szCs w:val="21"/>
              </w:rPr>
              <w:t>平行样</w:t>
            </w:r>
          </w:p>
        </w:tc>
        <w:tc>
          <w:tcPr>
            <w:tcW w:w="440" w:type="pct"/>
            <w:gridSpan w:val="2"/>
            <w:tcBorders>
              <w:left w:val="single" w:sz="4" w:space="0" w:color="auto"/>
            </w:tcBorders>
            <w:vAlign w:val="center"/>
          </w:tcPr>
          <w:p w14:paraId="7E4B7F48"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437" w:type="pct"/>
            <w:vAlign w:val="center"/>
          </w:tcPr>
          <w:p w14:paraId="315ED84E"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7.9</w:t>
            </w:r>
          </w:p>
        </w:tc>
        <w:tc>
          <w:tcPr>
            <w:tcW w:w="438" w:type="pct"/>
            <w:tcBorders>
              <w:top w:val="single" w:sz="4" w:space="0" w:color="auto"/>
              <w:bottom w:val="single" w:sz="4" w:space="0" w:color="auto"/>
              <w:right w:val="single" w:sz="4" w:space="0" w:color="auto"/>
            </w:tcBorders>
            <w:vAlign w:val="center"/>
          </w:tcPr>
          <w:p w14:paraId="1E9CF896"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w:t>
            </w:r>
          </w:p>
        </w:tc>
        <w:tc>
          <w:tcPr>
            <w:tcW w:w="438" w:type="pct"/>
            <w:tcBorders>
              <w:top w:val="single" w:sz="4" w:space="0" w:color="auto"/>
              <w:left w:val="single" w:sz="4" w:space="0" w:color="auto"/>
              <w:bottom w:val="single" w:sz="4" w:space="0" w:color="auto"/>
            </w:tcBorders>
            <w:vAlign w:val="center"/>
          </w:tcPr>
          <w:p w14:paraId="06F95A94"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18.4</w:t>
            </w:r>
          </w:p>
        </w:tc>
        <w:tc>
          <w:tcPr>
            <w:tcW w:w="439" w:type="pct"/>
            <w:tcBorders>
              <w:top w:val="single" w:sz="4" w:space="0" w:color="auto"/>
              <w:left w:val="single" w:sz="4" w:space="0" w:color="auto"/>
              <w:bottom w:val="single" w:sz="4" w:space="0" w:color="auto"/>
            </w:tcBorders>
            <w:vAlign w:val="center"/>
          </w:tcPr>
          <w:p w14:paraId="27148934"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34.0</w:t>
            </w:r>
          </w:p>
        </w:tc>
        <w:tc>
          <w:tcPr>
            <w:tcW w:w="438" w:type="pct"/>
            <w:vAlign w:val="center"/>
          </w:tcPr>
          <w:p w14:paraId="59E05486"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1.46</w:t>
            </w:r>
          </w:p>
        </w:tc>
        <w:tc>
          <w:tcPr>
            <w:tcW w:w="439" w:type="pct"/>
            <w:vAlign w:val="center"/>
          </w:tcPr>
          <w:p w14:paraId="0E178135"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w:t>
            </w:r>
            <w:r w:rsidRPr="004C6618">
              <w:rPr>
                <w:rFonts w:hint="eastAsia"/>
                <w:color w:val="000000" w:themeColor="text1"/>
                <w:sz w:val="21"/>
                <w:szCs w:val="21"/>
              </w:rPr>
              <w:t>0.04</w:t>
            </w:r>
          </w:p>
        </w:tc>
        <w:tc>
          <w:tcPr>
            <w:tcW w:w="471" w:type="pct"/>
            <w:vAlign w:val="center"/>
          </w:tcPr>
          <w:p w14:paraId="36C490A4"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w:t>
            </w:r>
            <w:r w:rsidRPr="004C6618">
              <w:rPr>
                <w:rFonts w:hint="eastAsia"/>
                <w:color w:val="000000" w:themeColor="text1"/>
                <w:sz w:val="21"/>
                <w:szCs w:val="21"/>
              </w:rPr>
              <w:t>0.04</w:t>
            </w:r>
          </w:p>
        </w:tc>
      </w:tr>
      <w:tr w:rsidR="00204C56" w:rsidRPr="004C6618" w14:paraId="79C82580" w14:textId="77777777">
        <w:trPr>
          <w:trHeight w:val="20"/>
          <w:jc w:val="center"/>
        </w:trPr>
        <w:tc>
          <w:tcPr>
            <w:tcW w:w="289" w:type="pct"/>
            <w:vMerge/>
            <w:vAlign w:val="center"/>
          </w:tcPr>
          <w:p w14:paraId="1426C7F1" w14:textId="77777777" w:rsidR="00204C56" w:rsidRPr="004C6618" w:rsidRDefault="00204C56">
            <w:pPr>
              <w:spacing w:line="240" w:lineRule="auto"/>
              <w:ind w:firstLineChars="0" w:firstLine="0"/>
              <w:jc w:val="center"/>
              <w:rPr>
                <w:rFonts w:eastAsia="宋体" w:cs="Times New Roman"/>
                <w:color w:val="000000" w:themeColor="text1"/>
                <w:sz w:val="20"/>
                <w:szCs w:val="20"/>
              </w:rPr>
            </w:pPr>
          </w:p>
        </w:tc>
        <w:tc>
          <w:tcPr>
            <w:tcW w:w="391" w:type="pct"/>
            <w:vMerge/>
            <w:vAlign w:val="center"/>
          </w:tcPr>
          <w:p w14:paraId="2ED1349B" w14:textId="77777777" w:rsidR="00204C56" w:rsidRPr="004C6618" w:rsidRDefault="00204C56">
            <w:pPr>
              <w:spacing w:line="240" w:lineRule="auto"/>
              <w:ind w:firstLineChars="0" w:firstLine="0"/>
              <w:jc w:val="center"/>
              <w:rPr>
                <w:rFonts w:eastAsia="宋体" w:cs="Times New Roman"/>
                <w:color w:val="000000" w:themeColor="text1"/>
                <w:sz w:val="20"/>
                <w:szCs w:val="20"/>
              </w:rPr>
            </w:pPr>
          </w:p>
        </w:tc>
        <w:tc>
          <w:tcPr>
            <w:tcW w:w="438" w:type="pct"/>
            <w:vMerge w:val="restart"/>
            <w:tcBorders>
              <w:right w:val="single" w:sz="4" w:space="0" w:color="auto"/>
            </w:tcBorders>
            <w:vAlign w:val="center"/>
          </w:tcPr>
          <w:p w14:paraId="2ADBDFCC"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2026-03-10</w:t>
            </w:r>
          </w:p>
        </w:tc>
        <w:tc>
          <w:tcPr>
            <w:tcW w:w="342" w:type="pct"/>
            <w:tcBorders>
              <w:right w:val="single" w:sz="4" w:space="0" w:color="auto"/>
            </w:tcBorders>
            <w:vAlign w:val="center"/>
          </w:tcPr>
          <w:p w14:paraId="50256582"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第一次</w:t>
            </w:r>
          </w:p>
        </w:tc>
        <w:tc>
          <w:tcPr>
            <w:tcW w:w="440" w:type="pct"/>
            <w:gridSpan w:val="2"/>
            <w:tcBorders>
              <w:left w:val="single" w:sz="4" w:space="0" w:color="auto"/>
            </w:tcBorders>
            <w:vAlign w:val="center"/>
          </w:tcPr>
          <w:p w14:paraId="45B4023F"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437" w:type="pct"/>
            <w:vAlign w:val="center"/>
          </w:tcPr>
          <w:p w14:paraId="25C6F272"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7.9</w:t>
            </w:r>
          </w:p>
        </w:tc>
        <w:tc>
          <w:tcPr>
            <w:tcW w:w="438" w:type="pct"/>
            <w:tcBorders>
              <w:top w:val="single" w:sz="4" w:space="0" w:color="auto"/>
              <w:bottom w:val="single" w:sz="4" w:space="0" w:color="auto"/>
              <w:right w:val="single" w:sz="4" w:space="0" w:color="auto"/>
            </w:tcBorders>
            <w:vAlign w:val="center"/>
          </w:tcPr>
          <w:p w14:paraId="5C4FC4CC"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29</w:t>
            </w:r>
          </w:p>
        </w:tc>
        <w:tc>
          <w:tcPr>
            <w:tcW w:w="438" w:type="pct"/>
            <w:tcBorders>
              <w:top w:val="single" w:sz="4" w:space="0" w:color="auto"/>
              <w:left w:val="single" w:sz="4" w:space="0" w:color="auto"/>
              <w:bottom w:val="single" w:sz="4" w:space="0" w:color="auto"/>
            </w:tcBorders>
            <w:vAlign w:val="center"/>
          </w:tcPr>
          <w:p w14:paraId="7B3DA796"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21.4</w:t>
            </w:r>
          </w:p>
        </w:tc>
        <w:tc>
          <w:tcPr>
            <w:tcW w:w="439" w:type="pct"/>
            <w:tcBorders>
              <w:top w:val="single" w:sz="4" w:space="0" w:color="auto"/>
              <w:left w:val="single" w:sz="4" w:space="0" w:color="auto"/>
              <w:bottom w:val="single" w:sz="4" w:space="0" w:color="auto"/>
            </w:tcBorders>
            <w:vAlign w:val="center"/>
          </w:tcPr>
          <w:p w14:paraId="075331C3"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31.5</w:t>
            </w:r>
          </w:p>
        </w:tc>
        <w:tc>
          <w:tcPr>
            <w:tcW w:w="438" w:type="pct"/>
            <w:vAlign w:val="center"/>
          </w:tcPr>
          <w:p w14:paraId="1DA8BA84"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3.15</w:t>
            </w:r>
          </w:p>
        </w:tc>
        <w:tc>
          <w:tcPr>
            <w:tcW w:w="439" w:type="pct"/>
            <w:vAlign w:val="center"/>
          </w:tcPr>
          <w:p w14:paraId="6D082807"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w:t>
            </w:r>
            <w:r w:rsidRPr="004C6618">
              <w:rPr>
                <w:rFonts w:hint="eastAsia"/>
                <w:color w:val="000000" w:themeColor="text1"/>
                <w:sz w:val="21"/>
                <w:szCs w:val="21"/>
              </w:rPr>
              <w:t>0.04</w:t>
            </w:r>
          </w:p>
        </w:tc>
        <w:tc>
          <w:tcPr>
            <w:tcW w:w="471" w:type="pct"/>
            <w:vAlign w:val="center"/>
          </w:tcPr>
          <w:p w14:paraId="6CF478B8"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w:t>
            </w:r>
            <w:r w:rsidRPr="004C6618">
              <w:rPr>
                <w:rFonts w:hint="eastAsia"/>
                <w:color w:val="000000" w:themeColor="text1"/>
                <w:sz w:val="21"/>
                <w:szCs w:val="21"/>
              </w:rPr>
              <w:t>0.04</w:t>
            </w:r>
          </w:p>
        </w:tc>
      </w:tr>
      <w:tr w:rsidR="00204C56" w:rsidRPr="004C6618" w14:paraId="1E1CF276" w14:textId="77777777">
        <w:trPr>
          <w:trHeight w:val="20"/>
          <w:jc w:val="center"/>
        </w:trPr>
        <w:tc>
          <w:tcPr>
            <w:tcW w:w="289" w:type="pct"/>
            <w:vMerge/>
            <w:vAlign w:val="center"/>
          </w:tcPr>
          <w:p w14:paraId="0E5386AE" w14:textId="77777777" w:rsidR="00204C56" w:rsidRPr="004C6618" w:rsidRDefault="00204C56">
            <w:pPr>
              <w:spacing w:line="240" w:lineRule="auto"/>
              <w:ind w:firstLineChars="0" w:firstLine="0"/>
              <w:jc w:val="center"/>
              <w:rPr>
                <w:rFonts w:eastAsia="宋体" w:cs="Times New Roman"/>
                <w:color w:val="000000" w:themeColor="text1"/>
                <w:sz w:val="20"/>
                <w:szCs w:val="20"/>
              </w:rPr>
            </w:pPr>
          </w:p>
        </w:tc>
        <w:tc>
          <w:tcPr>
            <w:tcW w:w="391" w:type="pct"/>
            <w:vMerge/>
            <w:vAlign w:val="center"/>
          </w:tcPr>
          <w:p w14:paraId="35627955" w14:textId="77777777" w:rsidR="00204C56" w:rsidRPr="004C6618" w:rsidRDefault="00204C56">
            <w:pPr>
              <w:spacing w:line="240" w:lineRule="auto"/>
              <w:ind w:firstLineChars="0" w:firstLine="0"/>
              <w:jc w:val="center"/>
              <w:rPr>
                <w:rFonts w:eastAsia="宋体" w:cs="Times New Roman"/>
                <w:color w:val="000000" w:themeColor="text1"/>
                <w:sz w:val="20"/>
                <w:szCs w:val="20"/>
              </w:rPr>
            </w:pPr>
          </w:p>
        </w:tc>
        <w:tc>
          <w:tcPr>
            <w:tcW w:w="438" w:type="pct"/>
            <w:vMerge/>
            <w:tcBorders>
              <w:right w:val="single" w:sz="4" w:space="0" w:color="auto"/>
            </w:tcBorders>
            <w:vAlign w:val="center"/>
          </w:tcPr>
          <w:p w14:paraId="1DD58D98"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342" w:type="pct"/>
            <w:tcBorders>
              <w:right w:val="single" w:sz="4" w:space="0" w:color="auto"/>
            </w:tcBorders>
            <w:vAlign w:val="center"/>
          </w:tcPr>
          <w:p w14:paraId="24A5C049"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第二次</w:t>
            </w:r>
          </w:p>
        </w:tc>
        <w:tc>
          <w:tcPr>
            <w:tcW w:w="440" w:type="pct"/>
            <w:gridSpan w:val="2"/>
            <w:tcBorders>
              <w:left w:val="single" w:sz="4" w:space="0" w:color="auto"/>
            </w:tcBorders>
            <w:vAlign w:val="center"/>
          </w:tcPr>
          <w:p w14:paraId="05CE6F9D"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437" w:type="pct"/>
            <w:vAlign w:val="center"/>
          </w:tcPr>
          <w:p w14:paraId="5B9C8B43"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7.8</w:t>
            </w:r>
          </w:p>
        </w:tc>
        <w:tc>
          <w:tcPr>
            <w:tcW w:w="438" w:type="pct"/>
            <w:tcBorders>
              <w:top w:val="single" w:sz="4" w:space="0" w:color="auto"/>
              <w:bottom w:val="single" w:sz="4" w:space="0" w:color="auto"/>
              <w:right w:val="single" w:sz="4" w:space="0" w:color="auto"/>
            </w:tcBorders>
            <w:vAlign w:val="center"/>
          </w:tcPr>
          <w:p w14:paraId="1F977025"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26</w:t>
            </w:r>
          </w:p>
        </w:tc>
        <w:tc>
          <w:tcPr>
            <w:tcW w:w="438" w:type="pct"/>
            <w:tcBorders>
              <w:top w:val="single" w:sz="4" w:space="0" w:color="auto"/>
              <w:left w:val="single" w:sz="4" w:space="0" w:color="auto"/>
              <w:bottom w:val="single" w:sz="4" w:space="0" w:color="auto"/>
            </w:tcBorders>
            <w:vAlign w:val="center"/>
          </w:tcPr>
          <w:p w14:paraId="0FB5F703"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20.3</w:t>
            </w:r>
          </w:p>
        </w:tc>
        <w:tc>
          <w:tcPr>
            <w:tcW w:w="439" w:type="pct"/>
            <w:tcBorders>
              <w:top w:val="single" w:sz="4" w:space="0" w:color="auto"/>
              <w:left w:val="single" w:sz="4" w:space="0" w:color="auto"/>
              <w:bottom w:val="single" w:sz="4" w:space="0" w:color="auto"/>
            </w:tcBorders>
            <w:vAlign w:val="center"/>
          </w:tcPr>
          <w:p w14:paraId="52D1F113"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30.5</w:t>
            </w:r>
          </w:p>
        </w:tc>
        <w:tc>
          <w:tcPr>
            <w:tcW w:w="438" w:type="pct"/>
            <w:vAlign w:val="center"/>
          </w:tcPr>
          <w:p w14:paraId="5B1A4E93"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2.67</w:t>
            </w:r>
          </w:p>
        </w:tc>
        <w:tc>
          <w:tcPr>
            <w:tcW w:w="439" w:type="pct"/>
            <w:vAlign w:val="center"/>
          </w:tcPr>
          <w:p w14:paraId="1B455417"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w:t>
            </w:r>
            <w:r w:rsidRPr="004C6618">
              <w:rPr>
                <w:rFonts w:hint="eastAsia"/>
                <w:color w:val="000000" w:themeColor="text1"/>
                <w:sz w:val="21"/>
                <w:szCs w:val="21"/>
              </w:rPr>
              <w:t>0.04</w:t>
            </w:r>
          </w:p>
        </w:tc>
        <w:tc>
          <w:tcPr>
            <w:tcW w:w="471" w:type="pct"/>
            <w:vAlign w:val="center"/>
          </w:tcPr>
          <w:p w14:paraId="4DB7C568"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0.07</w:t>
            </w:r>
          </w:p>
        </w:tc>
      </w:tr>
      <w:tr w:rsidR="00204C56" w:rsidRPr="004C6618" w14:paraId="12569893" w14:textId="77777777">
        <w:trPr>
          <w:trHeight w:val="20"/>
          <w:jc w:val="center"/>
        </w:trPr>
        <w:tc>
          <w:tcPr>
            <w:tcW w:w="289" w:type="pct"/>
            <w:vMerge/>
            <w:vAlign w:val="center"/>
          </w:tcPr>
          <w:p w14:paraId="578E5DE0" w14:textId="77777777" w:rsidR="00204C56" w:rsidRPr="004C6618" w:rsidRDefault="00204C56">
            <w:pPr>
              <w:spacing w:line="240" w:lineRule="auto"/>
              <w:ind w:firstLineChars="0" w:firstLine="0"/>
              <w:jc w:val="center"/>
              <w:rPr>
                <w:rFonts w:eastAsia="宋体" w:cs="Times New Roman"/>
                <w:color w:val="000000" w:themeColor="text1"/>
                <w:sz w:val="20"/>
                <w:szCs w:val="20"/>
              </w:rPr>
            </w:pPr>
          </w:p>
        </w:tc>
        <w:tc>
          <w:tcPr>
            <w:tcW w:w="391" w:type="pct"/>
            <w:vMerge/>
            <w:vAlign w:val="center"/>
          </w:tcPr>
          <w:p w14:paraId="0BB43F62" w14:textId="77777777" w:rsidR="00204C56" w:rsidRPr="004C6618" w:rsidRDefault="00204C56">
            <w:pPr>
              <w:spacing w:line="240" w:lineRule="auto"/>
              <w:ind w:firstLineChars="0" w:firstLine="0"/>
              <w:jc w:val="center"/>
              <w:rPr>
                <w:rFonts w:eastAsia="宋体" w:cs="Times New Roman"/>
                <w:color w:val="000000" w:themeColor="text1"/>
                <w:sz w:val="20"/>
                <w:szCs w:val="20"/>
              </w:rPr>
            </w:pPr>
          </w:p>
        </w:tc>
        <w:tc>
          <w:tcPr>
            <w:tcW w:w="438" w:type="pct"/>
            <w:vMerge/>
            <w:tcBorders>
              <w:right w:val="single" w:sz="4" w:space="0" w:color="auto"/>
            </w:tcBorders>
            <w:vAlign w:val="center"/>
          </w:tcPr>
          <w:p w14:paraId="1CF04063"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342" w:type="pct"/>
            <w:tcBorders>
              <w:right w:val="single" w:sz="4" w:space="0" w:color="auto"/>
            </w:tcBorders>
            <w:vAlign w:val="center"/>
          </w:tcPr>
          <w:p w14:paraId="47E2C8C4"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第三次</w:t>
            </w:r>
          </w:p>
        </w:tc>
        <w:tc>
          <w:tcPr>
            <w:tcW w:w="440" w:type="pct"/>
            <w:gridSpan w:val="2"/>
            <w:tcBorders>
              <w:left w:val="single" w:sz="4" w:space="0" w:color="auto"/>
            </w:tcBorders>
            <w:vAlign w:val="center"/>
          </w:tcPr>
          <w:p w14:paraId="623CE6E3"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437" w:type="pct"/>
            <w:vAlign w:val="center"/>
          </w:tcPr>
          <w:p w14:paraId="55726A94"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7.8</w:t>
            </w:r>
          </w:p>
        </w:tc>
        <w:tc>
          <w:tcPr>
            <w:tcW w:w="438" w:type="pct"/>
            <w:tcBorders>
              <w:top w:val="single" w:sz="4" w:space="0" w:color="auto"/>
              <w:bottom w:val="single" w:sz="4" w:space="0" w:color="auto"/>
              <w:right w:val="single" w:sz="4" w:space="0" w:color="auto"/>
            </w:tcBorders>
            <w:vAlign w:val="center"/>
          </w:tcPr>
          <w:p w14:paraId="216FA0FC"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23</w:t>
            </w:r>
          </w:p>
        </w:tc>
        <w:tc>
          <w:tcPr>
            <w:tcW w:w="438" w:type="pct"/>
            <w:tcBorders>
              <w:top w:val="single" w:sz="4" w:space="0" w:color="auto"/>
              <w:left w:val="single" w:sz="4" w:space="0" w:color="auto"/>
              <w:bottom w:val="single" w:sz="4" w:space="0" w:color="auto"/>
            </w:tcBorders>
            <w:vAlign w:val="center"/>
          </w:tcPr>
          <w:p w14:paraId="527FA8A1"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19.4</w:t>
            </w:r>
          </w:p>
        </w:tc>
        <w:tc>
          <w:tcPr>
            <w:tcW w:w="439" w:type="pct"/>
            <w:tcBorders>
              <w:top w:val="single" w:sz="4" w:space="0" w:color="auto"/>
              <w:left w:val="single" w:sz="4" w:space="0" w:color="auto"/>
              <w:bottom w:val="single" w:sz="4" w:space="0" w:color="auto"/>
            </w:tcBorders>
            <w:vAlign w:val="center"/>
          </w:tcPr>
          <w:p w14:paraId="06751477"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29.2</w:t>
            </w:r>
          </w:p>
        </w:tc>
        <w:tc>
          <w:tcPr>
            <w:tcW w:w="438" w:type="pct"/>
            <w:vAlign w:val="center"/>
          </w:tcPr>
          <w:p w14:paraId="549EC2E4"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2.43</w:t>
            </w:r>
          </w:p>
        </w:tc>
        <w:tc>
          <w:tcPr>
            <w:tcW w:w="439" w:type="pct"/>
            <w:vAlign w:val="center"/>
          </w:tcPr>
          <w:p w14:paraId="69A77E5D"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w:t>
            </w:r>
            <w:r w:rsidRPr="004C6618">
              <w:rPr>
                <w:rFonts w:hint="eastAsia"/>
                <w:color w:val="000000" w:themeColor="text1"/>
                <w:sz w:val="21"/>
                <w:szCs w:val="21"/>
              </w:rPr>
              <w:t>0.04</w:t>
            </w:r>
          </w:p>
        </w:tc>
        <w:tc>
          <w:tcPr>
            <w:tcW w:w="471" w:type="pct"/>
            <w:vAlign w:val="center"/>
          </w:tcPr>
          <w:p w14:paraId="59A7B84F"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w:t>
            </w:r>
            <w:r w:rsidRPr="004C6618">
              <w:rPr>
                <w:rFonts w:hint="eastAsia"/>
                <w:color w:val="000000" w:themeColor="text1"/>
                <w:sz w:val="21"/>
                <w:szCs w:val="21"/>
              </w:rPr>
              <w:t>0.04</w:t>
            </w:r>
          </w:p>
        </w:tc>
      </w:tr>
      <w:tr w:rsidR="00204C56" w:rsidRPr="004C6618" w14:paraId="6E6491E2" w14:textId="77777777">
        <w:trPr>
          <w:trHeight w:val="20"/>
          <w:jc w:val="center"/>
        </w:trPr>
        <w:tc>
          <w:tcPr>
            <w:tcW w:w="289" w:type="pct"/>
            <w:vMerge/>
            <w:vAlign w:val="center"/>
          </w:tcPr>
          <w:p w14:paraId="1F280C22" w14:textId="77777777" w:rsidR="00204C56" w:rsidRPr="004C6618" w:rsidRDefault="00204C56">
            <w:pPr>
              <w:spacing w:line="240" w:lineRule="auto"/>
              <w:ind w:firstLineChars="0" w:firstLine="0"/>
              <w:jc w:val="center"/>
              <w:rPr>
                <w:rFonts w:eastAsia="宋体" w:cs="Times New Roman"/>
                <w:color w:val="000000" w:themeColor="text1"/>
                <w:sz w:val="20"/>
                <w:szCs w:val="20"/>
              </w:rPr>
            </w:pPr>
          </w:p>
        </w:tc>
        <w:tc>
          <w:tcPr>
            <w:tcW w:w="391" w:type="pct"/>
            <w:vMerge/>
            <w:vAlign w:val="center"/>
          </w:tcPr>
          <w:p w14:paraId="5E6627D3" w14:textId="77777777" w:rsidR="00204C56" w:rsidRPr="004C6618" w:rsidRDefault="00204C56">
            <w:pPr>
              <w:spacing w:line="240" w:lineRule="auto"/>
              <w:ind w:firstLineChars="0" w:firstLine="0"/>
              <w:jc w:val="center"/>
              <w:rPr>
                <w:rFonts w:eastAsia="宋体" w:cs="Times New Roman"/>
                <w:color w:val="000000" w:themeColor="text1"/>
                <w:sz w:val="20"/>
                <w:szCs w:val="20"/>
              </w:rPr>
            </w:pPr>
          </w:p>
        </w:tc>
        <w:tc>
          <w:tcPr>
            <w:tcW w:w="438" w:type="pct"/>
            <w:vMerge/>
            <w:tcBorders>
              <w:right w:val="single" w:sz="4" w:space="0" w:color="auto"/>
            </w:tcBorders>
            <w:vAlign w:val="center"/>
          </w:tcPr>
          <w:p w14:paraId="1012C1B1"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342" w:type="pct"/>
            <w:tcBorders>
              <w:right w:val="single" w:sz="4" w:space="0" w:color="auto"/>
            </w:tcBorders>
            <w:vAlign w:val="center"/>
          </w:tcPr>
          <w:p w14:paraId="3A9D5654"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color w:val="000000" w:themeColor="text1"/>
                <w:sz w:val="21"/>
                <w:szCs w:val="21"/>
              </w:rPr>
              <w:t>第四次</w:t>
            </w:r>
          </w:p>
        </w:tc>
        <w:tc>
          <w:tcPr>
            <w:tcW w:w="440" w:type="pct"/>
            <w:gridSpan w:val="2"/>
            <w:tcBorders>
              <w:left w:val="single" w:sz="4" w:space="0" w:color="auto"/>
            </w:tcBorders>
            <w:vAlign w:val="center"/>
          </w:tcPr>
          <w:p w14:paraId="4105A2BE"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437" w:type="pct"/>
            <w:vAlign w:val="center"/>
          </w:tcPr>
          <w:p w14:paraId="10411EC7"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7.9</w:t>
            </w:r>
          </w:p>
        </w:tc>
        <w:tc>
          <w:tcPr>
            <w:tcW w:w="438" w:type="pct"/>
            <w:tcBorders>
              <w:top w:val="single" w:sz="4" w:space="0" w:color="auto"/>
              <w:bottom w:val="single" w:sz="4" w:space="0" w:color="auto"/>
              <w:right w:val="single" w:sz="4" w:space="0" w:color="auto"/>
            </w:tcBorders>
            <w:vAlign w:val="center"/>
          </w:tcPr>
          <w:p w14:paraId="2D468446"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21</w:t>
            </w:r>
          </w:p>
        </w:tc>
        <w:tc>
          <w:tcPr>
            <w:tcW w:w="438" w:type="pct"/>
            <w:tcBorders>
              <w:top w:val="single" w:sz="4" w:space="0" w:color="auto"/>
              <w:left w:val="single" w:sz="4" w:space="0" w:color="auto"/>
              <w:bottom w:val="single" w:sz="4" w:space="0" w:color="auto"/>
            </w:tcBorders>
            <w:vAlign w:val="center"/>
          </w:tcPr>
          <w:p w14:paraId="054D2BF4"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18.5</w:t>
            </w:r>
          </w:p>
        </w:tc>
        <w:tc>
          <w:tcPr>
            <w:tcW w:w="439" w:type="pct"/>
            <w:tcBorders>
              <w:top w:val="single" w:sz="4" w:space="0" w:color="auto"/>
              <w:left w:val="single" w:sz="4" w:space="0" w:color="auto"/>
              <w:bottom w:val="single" w:sz="4" w:space="0" w:color="auto"/>
            </w:tcBorders>
            <w:vAlign w:val="center"/>
          </w:tcPr>
          <w:p w14:paraId="7C9BDDCB"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29.1</w:t>
            </w:r>
          </w:p>
        </w:tc>
        <w:tc>
          <w:tcPr>
            <w:tcW w:w="438" w:type="pct"/>
            <w:vAlign w:val="center"/>
          </w:tcPr>
          <w:p w14:paraId="0298B0C2"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1.54</w:t>
            </w:r>
          </w:p>
        </w:tc>
        <w:tc>
          <w:tcPr>
            <w:tcW w:w="439" w:type="pct"/>
            <w:vAlign w:val="center"/>
          </w:tcPr>
          <w:p w14:paraId="36C1A744"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w:t>
            </w:r>
            <w:r w:rsidRPr="004C6618">
              <w:rPr>
                <w:rFonts w:hint="eastAsia"/>
                <w:color w:val="000000" w:themeColor="text1"/>
                <w:sz w:val="21"/>
                <w:szCs w:val="21"/>
              </w:rPr>
              <w:t>0.04</w:t>
            </w:r>
          </w:p>
        </w:tc>
        <w:tc>
          <w:tcPr>
            <w:tcW w:w="471" w:type="pct"/>
            <w:vAlign w:val="center"/>
          </w:tcPr>
          <w:p w14:paraId="3E3ABCAA"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w:t>
            </w:r>
            <w:r w:rsidRPr="004C6618">
              <w:rPr>
                <w:rFonts w:hint="eastAsia"/>
                <w:color w:val="000000" w:themeColor="text1"/>
                <w:sz w:val="21"/>
                <w:szCs w:val="21"/>
              </w:rPr>
              <w:t>0.04</w:t>
            </w:r>
          </w:p>
        </w:tc>
      </w:tr>
      <w:tr w:rsidR="00204C56" w:rsidRPr="004C6618" w14:paraId="09B533F3" w14:textId="77777777">
        <w:trPr>
          <w:trHeight w:val="20"/>
          <w:jc w:val="center"/>
        </w:trPr>
        <w:tc>
          <w:tcPr>
            <w:tcW w:w="289" w:type="pct"/>
            <w:vMerge/>
            <w:vAlign w:val="center"/>
          </w:tcPr>
          <w:p w14:paraId="233D79EC" w14:textId="77777777" w:rsidR="00204C56" w:rsidRPr="004C6618" w:rsidRDefault="00204C56">
            <w:pPr>
              <w:spacing w:line="240" w:lineRule="auto"/>
              <w:ind w:firstLineChars="0" w:firstLine="0"/>
              <w:jc w:val="center"/>
              <w:rPr>
                <w:rFonts w:eastAsia="宋体" w:cs="Times New Roman"/>
                <w:color w:val="000000" w:themeColor="text1"/>
                <w:sz w:val="20"/>
                <w:szCs w:val="20"/>
              </w:rPr>
            </w:pPr>
          </w:p>
        </w:tc>
        <w:tc>
          <w:tcPr>
            <w:tcW w:w="391" w:type="pct"/>
            <w:vMerge/>
            <w:vAlign w:val="center"/>
          </w:tcPr>
          <w:p w14:paraId="087B1F17" w14:textId="77777777" w:rsidR="00204C56" w:rsidRPr="004C6618" w:rsidRDefault="00204C56">
            <w:pPr>
              <w:spacing w:line="240" w:lineRule="auto"/>
              <w:ind w:firstLineChars="0" w:firstLine="0"/>
              <w:jc w:val="center"/>
              <w:rPr>
                <w:rFonts w:eastAsia="宋体" w:cs="Times New Roman"/>
                <w:color w:val="000000" w:themeColor="text1"/>
                <w:sz w:val="20"/>
                <w:szCs w:val="20"/>
              </w:rPr>
            </w:pPr>
          </w:p>
        </w:tc>
        <w:tc>
          <w:tcPr>
            <w:tcW w:w="438" w:type="pct"/>
            <w:vMerge/>
            <w:tcBorders>
              <w:right w:val="single" w:sz="4" w:space="0" w:color="auto"/>
            </w:tcBorders>
            <w:vAlign w:val="center"/>
          </w:tcPr>
          <w:p w14:paraId="76646C5A"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782" w:type="pct"/>
            <w:gridSpan w:val="3"/>
            <w:vAlign w:val="center"/>
          </w:tcPr>
          <w:p w14:paraId="059D9EFA"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日均值</w:t>
            </w:r>
          </w:p>
        </w:tc>
        <w:tc>
          <w:tcPr>
            <w:tcW w:w="437" w:type="pct"/>
            <w:vAlign w:val="center"/>
          </w:tcPr>
          <w:p w14:paraId="0AE88E0D"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eastAsia="等线" w:cs="Times New Roman"/>
                <w:color w:val="000000" w:themeColor="text1"/>
                <w:sz w:val="21"/>
                <w:szCs w:val="21"/>
              </w:rPr>
              <w:t xml:space="preserve">7.85 </w:t>
            </w:r>
          </w:p>
        </w:tc>
        <w:tc>
          <w:tcPr>
            <w:tcW w:w="438" w:type="pct"/>
            <w:tcBorders>
              <w:top w:val="single" w:sz="4" w:space="0" w:color="auto"/>
              <w:bottom w:val="single" w:sz="4" w:space="0" w:color="auto"/>
              <w:right w:val="single" w:sz="4" w:space="0" w:color="auto"/>
            </w:tcBorders>
            <w:vAlign w:val="center"/>
          </w:tcPr>
          <w:p w14:paraId="169E492A"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eastAsia="等线" w:cs="Times New Roman"/>
                <w:color w:val="000000" w:themeColor="text1"/>
                <w:sz w:val="21"/>
                <w:szCs w:val="21"/>
              </w:rPr>
              <w:t xml:space="preserve">24.75 </w:t>
            </w:r>
          </w:p>
        </w:tc>
        <w:tc>
          <w:tcPr>
            <w:tcW w:w="438" w:type="pct"/>
            <w:tcBorders>
              <w:top w:val="single" w:sz="4" w:space="0" w:color="auto"/>
              <w:left w:val="single" w:sz="4" w:space="0" w:color="auto"/>
              <w:bottom w:val="single" w:sz="4" w:space="0" w:color="auto"/>
            </w:tcBorders>
            <w:vAlign w:val="center"/>
          </w:tcPr>
          <w:p w14:paraId="51698BD3"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eastAsia="等线" w:cs="Times New Roman"/>
                <w:color w:val="000000" w:themeColor="text1"/>
                <w:sz w:val="21"/>
                <w:szCs w:val="21"/>
              </w:rPr>
              <w:t xml:space="preserve">19.90 </w:t>
            </w:r>
          </w:p>
        </w:tc>
        <w:tc>
          <w:tcPr>
            <w:tcW w:w="439" w:type="pct"/>
            <w:tcBorders>
              <w:top w:val="single" w:sz="4" w:space="0" w:color="auto"/>
              <w:left w:val="single" w:sz="4" w:space="0" w:color="auto"/>
              <w:bottom w:val="single" w:sz="4" w:space="0" w:color="auto"/>
            </w:tcBorders>
            <w:vAlign w:val="center"/>
          </w:tcPr>
          <w:p w14:paraId="59260700"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eastAsia="等线" w:cs="Times New Roman"/>
                <w:color w:val="000000" w:themeColor="text1"/>
                <w:sz w:val="21"/>
                <w:szCs w:val="21"/>
              </w:rPr>
              <w:t xml:space="preserve">30.08 </w:t>
            </w:r>
          </w:p>
        </w:tc>
        <w:tc>
          <w:tcPr>
            <w:tcW w:w="438" w:type="pct"/>
            <w:vAlign w:val="center"/>
          </w:tcPr>
          <w:p w14:paraId="22E773AD"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eastAsia="等线" w:cs="Times New Roman"/>
                <w:color w:val="000000" w:themeColor="text1"/>
                <w:sz w:val="21"/>
                <w:szCs w:val="21"/>
              </w:rPr>
              <w:t xml:space="preserve">2.45 </w:t>
            </w:r>
          </w:p>
        </w:tc>
        <w:tc>
          <w:tcPr>
            <w:tcW w:w="439" w:type="pct"/>
            <w:vAlign w:val="center"/>
          </w:tcPr>
          <w:p w14:paraId="244D842C"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eastAsia="等线" w:cs="Times New Roman"/>
                <w:color w:val="000000" w:themeColor="text1"/>
                <w:sz w:val="21"/>
                <w:szCs w:val="21"/>
              </w:rPr>
              <w:t xml:space="preserve">0.02 </w:t>
            </w:r>
          </w:p>
        </w:tc>
        <w:tc>
          <w:tcPr>
            <w:tcW w:w="471" w:type="pct"/>
            <w:vAlign w:val="center"/>
          </w:tcPr>
          <w:p w14:paraId="4CD45B09"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eastAsia="等线" w:cs="Times New Roman"/>
                <w:color w:val="000000" w:themeColor="text1"/>
                <w:sz w:val="21"/>
                <w:szCs w:val="21"/>
              </w:rPr>
              <w:t>0.0</w:t>
            </w:r>
            <w:r w:rsidRPr="004C6618">
              <w:rPr>
                <w:rFonts w:eastAsia="等线" w:cs="Times New Roman" w:hint="eastAsia"/>
                <w:color w:val="000000" w:themeColor="text1"/>
                <w:sz w:val="21"/>
                <w:szCs w:val="21"/>
              </w:rPr>
              <w:t>3</w:t>
            </w:r>
            <w:r w:rsidRPr="004C6618">
              <w:rPr>
                <w:rFonts w:eastAsia="等线" w:cs="Times New Roman"/>
                <w:color w:val="000000" w:themeColor="text1"/>
                <w:sz w:val="21"/>
                <w:szCs w:val="21"/>
              </w:rPr>
              <w:t xml:space="preserve"> </w:t>
            </w:r>
          </w:p>
        </w:tc>
      </w:tr>
      <w:tr w:rsidR="00204C56" w:rsidRPr="004C6618" w14:paraId="626DCCAD" w14:textId="77777777">
        <w:trPr>
          <w:trHeight w:val="20"/>
          <w:jc w:val="center"/>
        </w:trPr>
        <w:tc>
          <w:tcPr>
            <w:tcW w:w="289" w:type="pct"/>
            <w:vMerge/>
            <w:vAlign w:val="center"/>
          </w:tcPr>
          <w:p w14:paraId="0796B64A" w14:textId="77777777" w:rsidR="00204C56" w:rsidRPr="004C6618" w:rsidRDefault="00204C56">
            <w:pPr>
              <w:spacing w:line="240" w:lineRule="auto"/>
              <w:ind w:firstLineChars="0" w:firstLine="0"/>
              <w:jc w:val="center"/>
              <w:rPr>
                <w:rFonts w:eastAsia="宋体" w:cs="Times New Roman"/>
                <w:color w:val="000000" w:themeColor="text1"/>
                <w:sz w:val="20"/>
                <w:szCs w:val="20"/>
              </w:rPr>
            </w:pPr>
          </w:p>
        </w:tc>
        <w:tc>
          <w:tcPr>
            <w:tcW w:w="391" w:type="pct"/>
            <w:vMerge/>
            <w:vAlign w:val="center"/>
          </w:tcPr>
          <w:p w14:paraId="3BDBF386" w14:textId="77777777" w:rsidR="00204C56" w:rsidRPr="004C6618" w:rsidRDefault="00204C56">
            <w:pPr>
              <w:spacing w:line="240" w:lineRule="auto"/>
              <w:ind w:firstLineChars="0" w:firstLine="0"/>
              <w:jc w:val="center"/>
              <w:rPr>
                <w:rFonts w:eastAsia="宋体" w:cs="Times New Roman"/>
                <w:color w:val="000000" w:themeColor="text1"/>
                <w:sz w:val="20"/>
                <w:szCs w:val="20"/>
              </w:rPr>
            </w:pPr>
          </w:p>
        </w:tc>
        <w:tc>
          <w:tcPr>
            <w:tcW w:w="438" w:type="pct"/>
            <w:vMerge/>
            <w:tcBorders>
              <w:right w:val="single" w:sz="4" w:space="0" w:color="auto"/>
            </w:tcBorders>
            <w:vAlign w:val="center"/>
          </w:tcPr>
          <w:p w14:paraId="001A2FD4"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342" w:type="pct"/>
            <w:tcBorders>
              <w:right w:val="single" w:sz="4" w:space="0" w:color="auto"/>
            </w:tcBorders>
            <w:vAlign w:val="center"/>
          </w:tcPr>
          <w:p w14:paraId="07A98AD2"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color w:val="000000" w:themeColor="text1"/>
                <w:sz w:val="21"/>
                <w:szCs w:val="21"/>
              </w:rPr>
              <w:t>第四次</w:t>
            </w:r>
            <w:r w:rsidRPr="004C6618">
              <w:rPr>
                <w:rFonts w:hint="eastAsia"/>
                <w:color w:val="000000" w:themeColor="text1"/>
                <w:sz w:val="21"/>
                <w:szCs w:val="21"/>
              </w:rPr>
              <w:t>平行样</w:t>
            </w:r>
          </w:p>
        </w:tc>
        <w:tc>
          <w:tcPr>
            <w:tcW w:w="440" w:type="pct"/>
            <w:gridSpan w:val="2"/>
            <w:tcBorders>
              <w:left w:val="single" w:sz="4" w:space="0" w:color="auto"/>
            </w:tcBorders>
            <w:vAlign w:val="center"/>
          </w:tcPr>
          <w:p w14:paraId="0E3F539D"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437" w:type="pct"/>
            <w:vAlign w:val="center"/>
          </w:tcPr>
          <w:p w14:paraId="2E776E2A"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7.9</w:t>
            </w:r>
          </w:p>
        </w:tc>
        <w:tc>
          <w:tcPr>
            <w:tcW w:w="438" w:type="pct"/>
            <w:tcBorders>
              <w:top w:val="single" w:sz="4" w:space="0" w:color="auto"/>
              <w:bottom w:val="single" w:sz="4" w:space="0" w:color="auto"/>
              <w:right w:val="single" w:sz="4" w:space="0" w:color="auto"/>
            </w:tcBorders>
            <w:vAlign w:val="center"/>
          </w:tcPr>
          <w:p w14:paraId="36CA1E6F"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w:t>
            </w:r>
          </w:p>
        </w:tc>
        <w:tc>
          <w:tcPr>
            <w:tcW w:w="438" w:type="pct"/>
            <w:tcBorders>
              <w:top w:val="single" w:sz="4" w:space="0" w:color="auto"/>
              <w:left w:val="single" w:sz="4" w:space="0" w:color="auto"/>
              <w:bottom w:val="single" w:sz="4" w:space="0" w:color="auto"/>
            </w:tcBorders>
            <w:vAlign w:val="center"/>
          </w:tcPr>
          <w:p w14:paraId="02FE4A01"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18.8</w:t>
            </w:r>
          </w:p>
        </w:tc>
        <w:tc>
          <w:tcPr>
            <w:tcW w:w="439" w:type="pct"/>
            <w:tcBorders>
              <w:top w:val="single" w:sz="4" w:space="0" w:color="auto"/>
              <w:left w:val="single" w:sz="4" w:space="0" w:color="auto"/>
              <w:bottom w:val="single" w:sz="4" w:space="0" w:color="auto"/>
            </w:tcBorders>
            <w:vAlign w:val="center"/>
          </w:tcPr>
          <w:p w14:paraId="7069B0AC"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30.1</w:t>
            </w:r>
          </w:p>
        </w:tc>
        <w:tc>
          <w:tcPr>
            <w:tcW w:w="438" w:type="pct"/>
            <w:vAlign w:val="center"/>
          </w:tcPr>
          <w:p w14:paraId="21ABAC0D"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1.58</w:t>
            </w:r>
          </w:p>
        </w:tc>
        <w:tc>
          <w:tcPr>
            <w:tcW w:w="439" w:type="pct"/>
            <w:vAlign w:val="center"/>
          </w:tcPr>
          <w:p w14:paraId="51F438FA"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w:t>
            </w:r>
            <w:r w:rsidRPr="004C6618">
              <w:rPr>
                <w:rFonts w:hint="eastAsia"/>
                <w:color w:val="000000" w:themeColor="text1"/>
                <w:sz w:val="21"/>
                <w:szCs w:val="21"/>
              </w:rPr>
              <w:t>0.04</w:t>
            </w:r>
          </w:p>
        </w:tc>
        <w:tc>
          <w:tcPr>
            <w:tcW w:w="471" w:type="pct"/>
            <w:vAlign w:val="center"/>
          </w:tcPr>
          <w:p w14:paraId="213AA8E3"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w:t>
            </w:r>
            <w:r w:rsidRPr="004C6618">
              <w:rPr>
                <w:rFonts w:hint="eastAsia"/>
                <w:color w:val="000000" w:themeColor="text1"/>
                <w:sz w:val="21"/>
                <w:szCs w:val="21"/>
              </w:rPr>
              <w:t>0.04</w:t>
            </w:r>
          </w:p>
        </w:tc>
      </w:tr>
      <w:tr w:rsidR="00204C56" w:rsidRPr="004C6618" w14:paraId="0B96B683" w14:textId="77777777">
        <w:trPr>
          <w:trHeight w:val="20"/>
          <w:jc w:val="center"/>
        </w:trPr>
        <w:tc>
          <w:tcPr>
            <w:tcW w:w="1459" w:type="pct"/>
            <w:gridSpan w:val="4"/>
            <w:tcBorders>
              <w:right w:val="single" w:sz="4" w:space="0" w:color="auto"/>
            </w:tcBorders>
            <w:vAlign w:val="center"/>
          </w:tcPr>
          <w:p w14:paraId="2951FC3D"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b/>
                <w:bCs/>
                <w:color w:val="000000" w:themeColor="text1"/>
                <w:sz w:val="21"/>
                <w:szCs w:val="21"/>
              </w:rPr>
              <w:t>纳管标准</w:t>
            </w:r>
          </w:p>
        </w:tc>
        <w:tc>
          <w:tcPr>
            <w:tcW w:w="440" w:type="pct"/>
            <w:gridSpan w:val="2"/>
            <w:tcBorders>
              <w:left w:val="single" w:sz="4" w:space="0" w:color="auto"/>
            </w:tcBorders>
            <w:vAlign w:val="center"/>
          </w:tcPr>
          <w:p w14:paraId="49467F82" w14:textId="77777777" w:rsidR="00204C56" w:rsidRPr="004C6618" w:rsidRDefault="00000000">
            <w:pPr>
              <w:adjustRightInd w:val="0"/>
              <w:snapToGrid w:val="0"/>
              <w:spacing w:line="240" w:lineRule="auto"/>
              <w:ind w:firstLineChars="0" w:firstLine="0"/>
              <w:jc w:val="center"/>
              <w:rPr>
                <w:b/>
                <w:bCs/>
                <w:color w:val="000000" w:themeColor="text1"/>
                <w:sz w:val="21"/>
                <w:szCs w:val="21"/>
              </w:rPr>
            </w:pPr>
            <w:r w:rsidRPr="004C6618">
              <w:rPr>
                <w:rFonts w:hint="eastAsia"/>
                <w:b/>
                <w:bCs/>
                <w:color w:val="000000" w:themeColor="text1"/>
                <w:sz w:val="21"/>
                <w:szCs w:val="21"/>
              </w:rPr>
              <w:t>—</w:t>
            </w:r>
          </w:p>
        </w:tc>
        <w:tc>
          <w:tcPr>
            <w:tcW w:w="437" w:type="pct"/>
            <w:vAlign w:val="center"/>
          </w:tcPr>
          <w:p w14:paraId="309685C7" w14:textId="77777777" w:rsidR="00204C56" w:rsidRPr="004C6618" w:rsidRDefault="00000000">
            <w:pPr>
              <w:adjustRightInd w:val="0"/>
              <w:snapToGrid w:val="0"/>
              <w:spacing w:line="240" w:lineRule="auto"/>
              <w:ind w:firstLineChars="0" w:firstLine="0"/>
              <w:jc w:val="center"/>
              <w:rPr>
                <w:b/>
                <w:bCs/>
                <w:color w:val="000000" w:themeColor="text1"/>
                <w:sz w:val="21"/>
                <w:szCs w:val="21"/>
              </w:rPr>
            </w:pPr>
            <w:r w:rsidRPr="004C6618">
              <w:rPr>
                <w:b/>
                <w:bCs/>
                <w:color w:val="000000" w:themeColor="text1"/>
                <w:sz w:val="21"/>
                <w:szCs w:val="21"/>
              </w:rPr>
              <w:t>6~9</w:t>
            </w:r>
          </w:p>
        </w:tc>
        <w:tc>
          <w:tcPr>
            <w:tcW w:w="438" w:type="pct"/>
            <w:tcBorders>
              <w:top w:val="single" w:sz="4" w:space="0" w:color="auto"/>
              <w:bottom w:val="single" w:sz="4" w:space="0" w:color="auto"/>
              <w:right w:val="single" w:sz="4" w:space="0" w:color="auto"/>
            </w:tcBorders>
            <w:vAlign w:val="center"/>
          </w:tcPr>
          <w:p w14:paraId="1996FE2F" w14:textId="77777777" w:rsidR="00204C56" w:rsidRPr="004C6618" w:rsidRDefault="00000000">
            <w:pPr>
              <w:adjustRightInd w:val="0"/>
              <w:snapToGrid w:val="0"/>
              <w:spacing w:line="240" w:lineRule="auto"/>
              <w:ind w:firstLineChars="0" w:firstLine="0"/>
              <w:jc w:val="center"/>
              <w:rPr>
                <w:b/>
                <w:bCs/>
                <w:color w:val="000000" w:themeColor="text1"/>
                <w:sz w:val="21"/>
                <w:szCs w:val="21"/>
              </w:rPr>
            </w:pPr>
            <w:r w:rsidRPr="004C6618">
              <w:rPr>
                <w:rFonts w:hint="eastAsia"/>
                <w:b/>
                <w:bCs/>
                <w:color w:val="000000" w:themeColor="text1"/>
                <w:sz w:val="21"/>
                <w:szCs w:val="21"/>
              </w:rPr>
              <w:t>400</w:t>
            </w:r>
          </w:p>
        </w:tc>
        <w:tc>
          <w:tcPr>
            <w:tcW w:w="438" w:type="pct"/>
            <w:tcBorders>
              <w:top w:val="single" w:sz="4" w:space="0" w:color="auto"/>
              <w:left w:val="single" w:sz="4" w:space="0" w:color="auto"/>
              <w:bottom w:val="single" w:sz="4" w:space="0" w:color="auto"/>
            </w:tcBorders>
            <w:vAlign w:val="center"/>
          </w:tcPr>
          <w:p w14:paraId="50A21136" w14:textId="77777777" w:rsidR="00204C56" w:rsidRPr="004C6618" w:rsidRDefault="00000000">
            <w:pPr>
              <w:adjustRightInd w:val="0"/>
              <w:snapToGrid w:val="0"/>
              <w:spacing w:line="240" w:lineRule="auto"/>
              <w:ind w:firstLineChars="0" w:firstLine="0"/>
              <w:jc w:val="center"/>
              <w:rPr>
                <w:b/>
                <w:bCs/>
                <w:color w:val="000000" w:themeColor="text1"/>
                <w:sz w:val="21"/>
                <w:szCs w:val="21"/>
              </w:rPr>
            </w:pPr>
            <w:r w:rsidRPr="004C6618">
              <w:rPr>
                <w:rFonts w:hint="eastAsia"/>
                <w:b/>
                <w:bCs/>
                <w:color w:val="000000" w:themeColor="text1"/>
                <w:sz w:val="21"/>
                <w:szCs w:val="21"/>
              </w:rPr>
              <w:t>35</w:t>
            </w:r>
          </w:p>
        </w:tc>
        <w:tc>
          <w:tcPr>
            <w:tcW w:w="439" w:type="pct"/>
            <w:tcBorders>
              <w:top w:val="single" w:sz="4" w:space="0" w:color="auto"/>
              <w:left w:val="single" w:sz="4" w:space="0" w:color="auto"/>
              <w:bottom w:val="single" w:sz="4" w:space="0" w:color="auto"/>
            </w:tcBorders>
            <w:vAlign w:val="center"/>
          </w:tcPr>
          <w:p w14:paraId="747B3109" w14:textId="77777777" w:rsidR="00204C56" w:rsidRPr="004C6618" w:rsidRDefault="00000000">
            <w:pPr>
              <w:adjustRightInd w:val="0"/>
              <w:snapToGrid w:val="0"/>
              <w:spacing w:line="240" w:lineRule="auto"/>
              <w:ind w:firstLineChars="0" w:firstLine="0"/>
              <w:jc w:val="center"/>
              <w:rPr>
                <w:b/>
                <w:bCs/>
                <w:color w:val="000000" w:themeColor="text1"/>
                <w:sz w:val="21"/>
                <w:szCs w:val="21"/>
              </w:rPr>
            </w:pPr>
            <w:r w:rsidRPr="004C6618">
              <w:rPr>
                <w:rFonts w:hint="eastAsia"/>
                <w:b/>
                <w:bCs/>
                <w:color w:val="000000" w:themeColor="text1"/>
                <w:sz w:val="21"/>
                <w:szCs w:val="21"/>
              </w:rPr>
              <w:t>70</w:t>
            </w:r>
          </w:p>
        </w:tc>
        <w:tc>
          <w:tcPr>
            <w:tcW w:w="438" w:type="pct"/>
            <w:vAlign w:val="center"/>
          </w:tcPr>
          <w:p w14:paraId="3515201B" w14:textId="77777777" w:rsidR="00204C56" w:rsidRPr="004C6618" w:rsidRDefault="00000000">
            <w:pPr>
              <w:adjustRightInd w:val="0"/>
              <w:snapToGrid w:val="0"/>
              <w:spacing w:line="240" w:lineRule="auto"/>
              <w:ind w:firstLineChars="0" w:firstLine="0"/>
              <w:jc w:val="center"/>
              <w:rPr>
                <w:b/>
                <w:bCs/>
                <w:color w:val="000000" w:themeColor="text1"/>
                <w:sz w:val="21"/>
                <w:szCs w:val="21"/>
              </w:rPr>
            </w:pPr>
            <w:r w:rsidRPr="004C6618">
              <w:rPr>
                <w:rFonts w:hint="eastAsia"/>
                <w:b/>
                <w:bCs/>
                <w:color w:val="000000" w:themeColor="text1"/>
                <w:sz w:val="21"/>
                <w:szCs w:val="21"/>
              </w:rPr>
              <w:t>8</w:t>
            </w:r>
          </w:p>
        </w:tc>
        <w:tc>
          <w:tcPr>
            <w:tcW w:w="439" w:type="pct"/>
            <w:vAlign w:val="center"/>
          </w:tcPr>
          <w:p w14:paraId="067D6CC6" w14:textId="18425106" w:rsidR="00204C56" w:rsidRPr="004C6618" w:rsidRDefault="00C36509">
            <w:pPr>
              <w:adjustRightInd w:val="0"/>
              <w:snapToGrid w:val="0"/>
              <w:spacing w:line="240" w:lineRule="auto"/>
              <w:ind w:firstLineChars="0" w:firstLine="0"/>
              <w:jc w:val="center"/>
              <w:rPr>
                <w:b/>
                <w:bCs/>
                <w:color w:val="000000" w:themeColor="text1"/>
                <w:sz w:val="21"/>
                <w:szCs w:val="21"/>
              </w:rPr>
            </w:pPr>
            <w:r w:rsidRPr="004C6618">
              <w:rPr>
                <w:rFonts w:hint="eastAsia"/>
                <w:b/>
                <w:bCs/>
                <w:color w:val="000000" w:themeColor="text1"/>
                <w:sz w:val="21"/>
                <w:szCs w:val="21"/>
              </w:rPr>
              <w:t>2.0</w:t>
            </w:r>
          </w:p>
        </w:tc>
        <w:tc>
          <w:tcPr>
            <w:tcW w:w="471" w:type="pct"/>
            <w:vAlign w:val="center"/>
          </w:tcPr>
          <w:p w14:paraId="14C2ADEA" w14:textId="77777777" w:rsidR="00204C56" w:rsidRPr="004C6618" w:rsidRDefault="00000000">
            <w:pPr>
              <w:adjustRightInd w:val="0"/>
              <w:snapToGrid w:val="0"/>
              <w:spacing w:line="240" w:lineRule="auto"/>
              <w:ind w:firstLineChars="0" w:firstLine="0"/>
              <w:jc w:val="center"/>
              <w:rPr>
                <w:b/>
                <w:bCs/>
                <w:color w:val="000000" w:themeColor="text1"/>
                <w:sz w:val="21"/>
                <w:szCs w:val="21"/>
              </w:rPr>
            </w:pPr>
            <w:r w:rsidRPr="004C6618">
              <w:rPr>
                <w:rFonts w:hint="eastAsia"/>
                <w:b/>
                <w:bCs/>
                <w:color w:val="000000" w:themeColor="text1"/>
                <w:sz w:val="21"/>
                <w:szCs w:val="21"/>
              </w:rPr>
              <w:t>5</w:t>
            </w:r>
          </w:p>
        </w:tc>
      </w:tr>
      <w:tr w:rsidR="00204C56" w:rsidRPr="004C6618" w14:paraId="55AE370E" w14:textId="77777777">
        <w:trPr>
          <w:trHeight w:val="20"/>
          <w:jc w:val="center"/>
        </w:trPr>
        <w:tc>
          <w:tcPr>
            <w:tcW w:w="1459" w:type="pct"/>
            <w:gridSpan w:val="4"/>
            <w:tcBorders>
              <w:right w:val="single" w:sz="4" w:space="0" w:color="auto"/>
            </w:tcBorders>
            <w:vAlign w:val="center"/>
          </w:tcPr>
          <w:p w14:paraId="2FE48486" w14:textId="77777777" w:rsidR="00204C56" w:rsidRPr="004C6618" w:rsidRDefault="00000000">
            <w:pPr>
              <w:adjustRightInd w:val="0"/>
              <w:snapToGrid w:val="0"/>
              <w:spacing w:line="240" w:lineRule="auto"/>
              <w:ind w:firstLineChars="0" w:firstLine="0"/>
              <w:jc w:val="center"/>
              <w:rPr>
                <w:b/>
                <w:bCs/>
                <w:color w:val="000000" w:themeColor="text1"/>
                <w:sz w:val="21"/>
                <w:szCs w:val="21"/>
              </w:rPr>
            </w:pPr>
            <w:bookmarkStart w:id="156" w:name="_Hlk226035206"/>
            <w:r w:rsidRPr="004C6618">
              <w:rPr>
                <w:rFonts w:hint="eastAsia"/>
                <w:b/>
                <w:bCs/>
                <w:color w:val="000000" w:themeColor="text1"/>
                <w:sz w:val="21"/>
                <w:szCs w:val="21"/>
              </w:rPr>
              <w:t>是否达标</w:t>
            </w:r>
          </w:p>
        </w:tc>
        <w:tc>
          <w:tcPr>
            <w:tcW w:w="440" w:type="pct"/>
            <w:gridSpan w:val="2"/>
            <w:tcBorders>
              <w:left w:val="single" w:sz="4" w:space="0" w:color="auto"/>
            </w:tcBorders>
            <w:vAlign w:val="center"/>
          </w:tcPr>
          <w:p w14:paraId="6CBCE6B6" w14:textId="77777777" w:rsidR="00204C56" w:rsidRPr="004C6618" w:rsidRDefault="00000000">
            <w:pPr>
              <w:adjustRightInd w:val="0"/>
              <w:snapToGrid w:val="0"/>
              <w:spacing w:line="240" w:lineRule="auto"/>
              <w:ind w:firstLineChars="0" w:firstLine="0"/>
              <w:jc w:val="center"/>
              <w:rPr>
                <w:b/>
                <w:bCs/>
                <w:color w:val="000000" w:themeColor="text1"/>
                <w:sz w:val="21"/>
                <w:szCs w:val="21"/>
              </w:rPr>
            </w:pPr>
            <w:r w:rsidRPr="004C6618">
              <w:rPr>
                <w:rFonts w:hint="eastAsia"/>
                <w:b/>
                <w:bCs/>
                <w:color w:val="000000" w:themeColor="text1"/>
                <w:sz w:val="21"/>
                <w:szCs w:val="21"/>
              </w:rPr>
              <w:t>—</w:t>
            </w:r>
          </w:p>
        </w:tc>
        <w:tc>
          <w:tcPr>
            <w:tcW w:w="437" w:type="pct"/>
            <w:vAlign w:val="center"/>
          </w:tcPr>
          <w:p w14:paraId="25EBD2BF" w14:textId="77777777" w:rsidR="00204C56" w:rsidRPr="004C6618" w:rsidRDefault="00000000">
            <w:pPr>
              <w:adjustRightInd w:val="0"/>
              <w:snapToGrid w:val="0"/>
              <w:spacing w:line="240" w:lineRule="auto"/>
              <w:ind w:firstLineChars="0" w:firstLine="0"/>
              <w:jc w:val="center"/>
              <w:rPr>
                <w:b/>
                <w:bCs/>
                <w:color w:val="000000" w:themeColor="text1"/>
                <w:sz w:val="21"/>
                <w:szCs w:val="21"/>
              </w:rPr>
            </w:pPr>
            <w:r w:rsidRPr="004C6618">
              <w:rPr>
                <w:rFonts w:hint="eastAsia"/>
                <w:b/>
                <w:bCs/>
                <w:color w:val="000000" w:themeColor="text1"/>
                <w:sz w:val="21"/>
                <w:szCs w:val="21"/>
              </w:rPr>
              <w:t>达标</w:t>
            </w:r>
          </w:p>
        </w:tc>
        <w:tc>
          <w:tcPr>
            <w:tcW w:w="438" w:type="pct"/>
            <w:tcBorders>
              <w:top w:val="single" w:sz="4" w:space="0" w:color="auto"/>
              <w:bottom w:val="single" w:sz="4" w:space="0" w:color="auto"/>
              <w:right w:val="single" w:sz="4" w:space="0" w:color="auto"/>
            </w:tcBorders>
          </w:tcPr>
          <w:p w14:paraId="6300C253" w14:textId="77777777" w:rsidR="00204C56" w:rsidRPr="004C6618" w:rsidRDefault="00000000">
            <w:pPr>
              <w:adjustRightInd w:val="0"/>
              <w:snapToGrid w:val="0"/>
              <w:spacing w:line="240" w:lineRule="auto"/>
              <w:ind w:firstLineChars="0" w:firstLine="0"/>
              <w:jc w:val="center"/>
              <w:rPr>
                <w:b/>
                <w:bCs/>
                <w:color w:val="000000" w:themeColor="text1"/>
                <w:sz w:val="21"/>
                <w:szCs w:val="21"/>
              </w:rPr>
            </w:pPr>
            <w:r w:rsidRPr="004C6618">
              <w:rPr>
                <w:rFonts w:hint="eastAsia"/>
                <w:b/>
                <w:bCs/>
                <w:color w:val="000000" w:themeColor="text1"/>
                <w:sz w:val="21"/>
                <w:szCs w:val="21"/>
              </w:rPr>
              <w:t>达标</w:t>
            </w:r>
          </w:p>
        </w:tc>
        <w:tc>
          <w:tcPr>
            <w:tcW w:w="438" w:type="pct"/>
            <w:tcBorders>
              <w:top w:val="single" w:sz="4" w:space="0" w:color="auto"/>
              <w:left w:val="single" w:sz="4" w:space="0" w:color="auto"/>
              <w:bottom w:val="single" w:sz="4" w:space="0" w:color="auto"/>
            </w:tcBorders>
          </w:tcPr>
          <w:p w14:paraId="2F2BDB4C" w14:textId="77777777" w:rsidR="00204C56" w:rsidRPr="004C6618" w:rsidRDefault="00000000">
            <w:pPr>
              <w:adjustRightInd w:val="0"/>
              <w:snapToGrid w:val="0"/>
              <w:spacing w:line="240" w:lineRule="auto"/>
              <w:ind w:firstLineChars="0" w:firstLine="0"/>
              <w:jc w:val="center"/>
              <w:rPr>
                <w:b/>
                <w:bCs/>
                <w:color w:val="000000" w:themeColor="text1"/>
                <w:sz w:val="21"/>
                <w:szCs w:val="21"/>
              </w:rPr>
            </w:pPr>
            <w:r w:rsidRPr="004C6618">
              <w:rPr>
                <w:rFonts w:hint="eastAsia"/>
                <w:b/>
                <w:bCs/>
                <w:color w:val="000000" w:themeColor="text1"/>
                <w:sz w:val="21"/>
                <w:szCs w:val="21"/>
              </w:rPr>
              <w:t>达标</w:t>
            </w:r>
          </w:p>
        </w:tc>
        <w:tc>
          <w:tcPr>
            <w:tcW w:w="439" w:type="pct"/>
            <w:tcBorders>
              <w:top w:val="single" w:sz="4" w:space="0" w:color="auto"/>
              <w:left w:val="single" w:sz="4" w:space="0" w:color="auto"/>
              <w:bottom w:val="single" w:sz="4" w:space="0" w:color="auto"/>
            </w:tcBorders>
          </w:tcPr>
          <w:p w14:paraId="4088B0BA" w14:textId="77777777" w:rsidR="00204C56" w:rsidRPr="004C6618" w:rsidRDefault="00000000">
            <w:pPr>
              <w:adjustRightInd w:val="0"/>
              <w:snapToGrid w:val="0"/>
              <w:spacing w:line="240" w:lineRule="auto"/>
              <w:ind w:firstLineChars="0" w:firstLine="0"/>
              <w:jc w:val="center"/>
              <w:rPr>
                <w:b/>
                <w:bCs/>
                <w:color w:val="000000" w:themeColor="text1"/>
                <w:sz w:val="21"/>
                <w:szCs w:val="21"/>
              </w:rPr>
            </w:pPr>
            <w:r w:rsidRPr="004C6618">
              <w:rPr>
                <w:rFonts w:hint="eastAsia"/>
                <w:b/>
                <w:bCs/>
                <w:color w:val="000000" w:themeColor="text1"/>
                <w:sz w:val="21"/>
                <w:szCs w:val="21"/>
              </w:rPr>
              <w:t>达标</w:t>
            </w:r>
          </w:p>
        </w:tc>
        <w:tc>
          <w:tcPr>
            <w:tcW w:w="438" w:type="pct"/>
          </w:tcPr>
          <w:p w14:paraId="56F0994C" w14:textId="77777777" w:rsidR="00204C56" w:rsidRPr="004C6618" w:rsidRDefault="00000000">
            <w:pPr>
              <w:adjustRightInd w:val="0"/>
              <w:snapToGrid w:val="0"/>
              <w:spacing w:line="240" w:lineRule="auto"/>
              <w:ind w:firstLineChars="0" w:firstLine="0"/>
              <w:jc w:val="center"/>
              <w:rPr>
                <w:b/>
                <w:bCs/>
                <w:color w:val="000000" w:themeColor="text1"/>
                <w:sz w:val="21"/>
                <w:szCs w:val="21"/>
              </w:rPr>
            </w:pPr>
            <w:r w:rsidRPr="004C6618">
              <w:rPr>
                <w:rFonts w:hint="eastAsia"/>
                <w:b/>
                <w:bCs/>
                <w:color w:val="000000" w:themeColor="text1"/>
                <w:sz w:val="21"/>
                <w:szCs w:val="21"/>
              </w:rPr>
              <w:t>达标</w:t>
            </w:r>
          </w:p>
        </w:tc>
        <w:tc>
          <w:tcPr>
            <w:tcW w:w="439" w:type="pct"/>
          </w:tcPr>
          <w:p w14:paraId="6735EE9F" w14:textId="77777777" w:rsidR="00204C56" w:rsidRPr="004C6618" w:rsidRDefault="00000000">
            <w:pPr>
              <w:adjustRightInd w:val="0"/>
              <w:snapToGrid w:val="0"/>
              <w:spacing w:line="240" w:lineRule="auto"/>
              <w:ind w:firstLineChars="0" w:firstLine="0"/>
              <w:jc w:val="center"/>
              <w:rPr>
                <w:b/>
                <w:bCs/>
                <w:color w:val="000000" w:themeColor="text1"/>
                <w:sz w:val="21"/>
                <w:szCs w:val="21"/>
              </w:rPr>
            </w:pPr>
            <w:r w:rsidRPr="004C6618">
              <w:rPr>
                <w:rFonts w:hint="eastAsia"/>
                <w:b/>
                <w:bCs/>
                <w:color w:val="000000" w:themeColor="text1"/>
                <w:sz w:val="21"/>
                <w:szCs w:val="21"/>
              </w:rPr>
              <w:t>达标</w:t>
            </w:r>
          </w:p>
        </w:tc>
        <w:tc>
          <w:tcPr>
            <w:tcW w:w="471" w:type="pct"/>
          </w:tcPr>
          <w:p w14:paraId="1B1026D3" w14:textId="77777777" w:rsidR="00204C56" w:rsidRPr="004C6618" w:rsidRDefault="00000000">
            <w:pPr>
              <w:adjustRightInd w:val="0"/>
              <w:snapToGrid w:val="0"/>
              <w:spacing w:line="240" w:lineRule="auto"/>
              <w:ind w:firstLineChars="0" w:firstLine="0"/>
              <w:jc w:val="center"/>
              <w:rPr>
                <w:b/>
                <w:bCs/>
                <w:color w:val="000000" w:themeColor="text1"/>
                <w:sz w:val="21"/>
                <w:szCs w:val="21"/>
              </w:rPr>
            </w:pPr>
            <w:r w:rsidRPr="004C6618">
              <w:rPr>
                <w:rFonts w:hint="eastAsia"/>
                <w:b/>
                <w:bCs/>
                <w:color w:val="000000" w:themeColor="text1"/>
                <w:sz w:val="21"/>
                <w:szCs w:val="21"/>
              </w:rPr>
              <w:t>达标</w:t>
            </w:r>
          </w:p>
        </w:tc>
      </w:tr>
    </w:tbl>
    <w:bookmarkEnd w:id="156"/>
    <w:p w14:paraId="1782FC17" w14:textId="77777777" w:rsidR="00204C56" w:rsidRPr="004C6618" w:rsidRDefault="00000000">
      <w:pPr>
        <w:pStyle w:val="aff0"/>
        <w:spacing w:beforeLines="0" w:before="0" w:afterLines="0" w:after="0"/>
        <w:rPr>
          <w:color w:val="000000" w:themeColor="text1"/>
        </w:rPr>
      </w:pPr>
      <w:r w:rsidRPr="004C6618">
        <w:rPr>
          <w:color w:val="000000" w:themeColor="text1"/>
        </w:rPr>
        <w:t>表</w:t>
      </w:r>
      <w:r w:rsidRPr="004C6618">
        <w:rPr>
          <w:color w:val="000000" w:themeColor="text1"/>
        </w:rPr>
        <w:t>9</w:t>
      </w:r>
      <w:r w:rsidRPr="004C6618">
        <w:rPr>
          <w:rFonts w:hint="eastAsia"/>
          <w:color w:val="000000" w:themeColor="text1"/>
        </w:rPr>
        <w:t>.</w:t>
      </w:r>
      <w:r w:rsidRPr="004C6618">
        <w:rPr>
          <w:color w:val="000000" w:themeColor="text1"/>
        </w:rPr>
        <w:t>2</w:t>
      </w:r>
      <w:r w:rsidRPr="004C6618">
        <w:rPr>
          <w:rFonts w:hint="eastAsia"/>
          <w:color w:val="000000" w:themeColor="text1"/>
        </w:rPr>
        <w:t>.1-2</w:t>
      </w:r>
      <w:r w:rsidRPr="004C6618">
        <w:rPr>
          <w:color w:val="000000" w:themeColor="text1"/>
        </w:rPr>
        <w:t xml:space="preserve"> </w:t>
      </w:r>
      <w:r w:rsidRPr="004C6618">
        <w:rPr>
          <w:color w:val="000000" w:themeColor="text1"/>
        </w:rPr>
        <w:t>废水水质监测结果（单位：</w:t>
      </w:r>
      <w:r w:rsidRPr="004C6618">
        <w:rPr>
          <w:color w:val="000000" w:themeColor="text1"/>
        </w:rPr>
        <w:t>pH</w:t>
      </w:r>
      <w:r w:rsidRPr="004C6618">
        <w:rPr>
          <w:color w:val="000000" w:themeColor="text1"/>
        </w:rPr>
        <w:t>值为无量纲，其余为</w:t>
      </w:r>
      <w:r w:rsidRPr="004C6618">
        <w:rPr>
          <w:color w:val="000000" w:themeColor="text1"/>
        </w:rPr>
        <w:t>mg/L</w:t>
      </w:r>
      <w:r w:rsidRPr="004C6618">
        <w:rPr>
          <w:color w:val="000000" w:themeColor="text1"/>
        </w:rPr>
        <w:t>）</w:t>
      </w:r>
    </w:p>
    <w:tbl>
      <w:tblPr>
        <w:tblW w:w="510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1191"/>
        <w:gridCol w:w="1257"/>
        <w:gridCol w:w="9"/>
        <w:gridCol w:w="1257"/>
        <w:gridCol w:w="1419"/>
        <w:gridCol w:w="1982"/>
        <w:gridCol w:w="1985"/>
        <w:gridCol w:w="2128"/>
        <w:gridCol w:w="2093"/>
      </w:tblGrid>
      <w:tr w:rsidR="00204C56" w:rsidRPr="004C6618" w14:paraId="2F5FB195" w14:textId="77777777">
        <w:trPr>
          <w:trHeight w:val="20"/>
          <w:jc w:val="center"/>
        </w:trPr>
        <w:tc>
          <w:tcPr>
            <w:tcW w:w="336" w:type="pct"/>
            <w:vMerge w:val="restart"/>
            <w:vAlign w:val="center"/>
          </w:tcPr>
          <w:p w14:paraId="170DB654" w14:textId="77777777" w:rsidR="00204C56" w:rsidRPr="004C6618" w:rsidRDefault="00000000">
            <w:pPr>
              <w:spacing w:line="240" w:lineRule="auto"/>
              <w:ind w:firstLineChars="0" w:firstLine="0"/>
              <w:jc w:val="center"/>
              <w:rPr>
                <w:rFonts w:eastAsia="宋体" w:cs="Times New Roman"/>
                <w:b/>
                <w:color w:val="000000" w:themeColor="text1"/>
                <w:spacing w:val="-2"/>
                <w:sz w:val="21"/>
                <w:szCs w:val="21"/>
              </w:rPr>
            </w:pPr>
            <w:r w:rsidRPr="004C6618">
              <w:rPr>
                <w:rFonts w:eastAsia="宋体" w:cs="Times New Roman"/>
                <w:b/>
                <w:color w:val="000000" w:themeColor="text1"/>
                <w:spacing w:val="-2"/>
                <w:sz w:val="21"/>
                <w:szCs w:val="21"/>
              </w:rPr>
              <w:t>检测点号</w:t>
            </w:r>
          </w:p>
        </w:tc>
        <w:tc>
          <w:tcPr>
            <w:tcW w:w="417" w:type="pct"/>
            <w:vMerge w:val="restart"/>
            <w:vAlign w:val="center"/>
          </w:tcPr>
          <w:p w14:paraId="0418824C" w14:textId="77777777" w:rsidR="00204C56" w:rsidRPr="004C6618" w:rsidRDefault="00000000">
            <w:pPr>
              <w:spacing w:line="240" w:lineRule="auto"/>
              <w:ind w:firstLineChars="0" w:firstLine="0"/>
              <w:jc w:val="center"/>
              <w:rPr>
                <w:rFonts w:eastAsia="宋体" w:cs="Times New Roman"/>
                <w:b/>
                <w:color w:val="000000" w:themeColor="text1"/>
                <w:spacing w:val="-2"/>
                <w:sz w:val="21"/>
                <w:szCs w:val="21"/>
              </w:rPr>
            </w:pPr>
            <w:r w:rsidRPr="004C6618">
              <w:rPr>
                <w:rFonts w:eastAsia="宋体" w:cs="Times New Roman"/>
                <w:b/>
                <w:color w:val="000000" w:themeColor="text1"/>
                <w:spacing w:val="-2"/>
                <w:sz w:val="21"/>
                <w:szCs w:val="21"/>
              </w:rPr>
              <w:t>检测点位</w:t>
            </w:r>
          </w:p>
        </w:tc>
        <w:tc>
          <w:tcPr>
            <w:tcW w:w="883" w:type="pct"/>
            <w:gridSpan w:val="3"/>
            <w:vMerge w:val="restart"/>
            <w:tcBorders>
              <w:right w:val="single" w:sz="4" w:space="0" w:color="auto"/>
            </w:tcBorders>
            <w:vAlign w:val="center"/>
          </w:tcPr>
          <w:p w14:paraId="3B4B3F8D" w14:textId="77777777" w:rsidR="00204C56" w:rsidRPr="004C6618" w:rsidRDefault="00000000">
            <w:pPr>
              <w:spacing w:line="240" w:lineRule="auto"/>
              <w:ind w:firstLineChars="0" w:firstLine="0"/>
              <w:jc w:val="center"/>
              <w:rPr>
                <w:rFonts w:eastAsia="宋体" w:cs="Times New Roman"/>
                <w:b/>
                <w:color w:val="000000" w:themeColor="text1"/>
                <w:sz w:val="21"/>
                <w:szCs w:val="20"/>
              </w:rPr>
            </w:pPr>
            <w:r w:rsidRPr="004C6618">
              <w:rPr>
                <w:rFonts w:eastAsia="宋体" w:cs="Times New Roman"/>
                <w:b/>
                <w:color w:val="000000" w:themeColor="text1"/>
                <w:sz w:val="21"/>
                <w:szCs w:val="20"/>
              </w:rPr>
              <w:t>采样日期</w:t>
            </w:r>
          </w:p>
        </w:tc>
        <w:tc>
          <w:tcPr>
            <w:tcW w:w="497" w:type="pct"/>
            <w:vMerge w:val="restart"/>
            <w:tcBorders>
              <w:left w:val="single" w:sz="4" w:space="0" w:color="auto"/>
            </w:tcBorders>
            <w:vAlign w:val="center"/>
          </w:tcPr>
          <w:p w14:paraId="50D1E8ED" w14:textId="77777777" w:rsidR="00204C56" w:rsidRPr="004C6618" w:rsidRDefault="00000000">
            <w:pPr>
              <w:spacing w:line="240" w:lineRule="auto"/>
              <w:ind w:firstLineChars="0" w:firstLine="0"/>
              <w:jc w:val="center"/>
              <w:rPr>
                <w:rFonts w:eastAsia="宋体" w:cs="Times New Roman"/>
                <w:b/>
                <w:color w:val="000000" w:themeColor="text1"/>
                <w:spacing w:val="-2"/>
                <w:sz w:val="21"/>
                <w:szCs w:val="21"/>
              </w:rPr>
            </w:pPr>
            <w:r w:rsidRPr="004C6618">
              <w:rPr>
                <w:rFonts w:eastAsia="宋体" w:cs="Times New Roman"/>
                <w:b/>
                <w:color w:val="000000" w:themeColor="text1"/>
                <w:spacing w:val="-2"/>
                <w:sz w:val="21"/>
                <w:szCs w:val="21"/>
              </w:rPr>
              <w:t>样品性状</w:t>
            </w:r>
          </w:p>
        </w:tc>
        <w:tc>
          <w:tcPr>
            <w:tcW w:w="2867" w:type="pct"/>
            <w:gridSpan w:val="4"/>
            <w:tcBorders>
              <w:bottom w:val="single" w:sz="4" w:space="0" w:color="auto"/>
            </w:tcBorders>
            <w:vAlign w:val="center"/>
          </w:tcPr>
          <w:p w14:paraId="1FE1AABC" w14:textId="77777777" w:rsidR="00204C56" w:rsidRPr="004C6618" w:rsidRDefault="00000000">
            <w:pPr>
              <w:spacing w:line="240" w:lineRule="auto"/>
              <w:ind w:firstLineChars="0" w:firstLine="0"/>
              <w:jc w:val="center"/>
              <w:rPr>
                <w:rFonts w:eastAsia="宋体" w:cs="Times New Roman"/>
                <w:b/>
                <w:color w:val="000000" w:themeColor="text1"/>
                <w:spacing w:val="-2"/>
                <w:sz w:val="21"/>
                <w:szCs w:val="21"/>
              </w:rPr>
            </w:pPr>
            <w:r w:rsidRPr="004C6618">
              <w:rPr>
                <w:rFonts w:eastAsia="宋体" w:cs="Times New Roman"/>
                <w:b/>
                <w:color w:val="000000" w:themeColor="text1"/>
                <w:spacing w:val="-2"/>
                <w:sz w:val="21"/>
                <w:szCs w:val="21"/>
              </w:rPr>
              <w:t>检测结果</w:t>
            </w:r>
            <w:r w:rsidRPr="004C6618">
              <w:rPr>
                <w:rFonts w:eastAsia="宋体" w:cs="Times New Roman"/>
                <w:b/>
                <w:color w:val="000000" w:themeColor="text1"/>
                <w:spacing w:val="-2"/>
                <w:sz w:val="21"/>
                <w:szCs w:val="21"/>
              </w:rPr>
              <w:t>mg/L</w:t>
            </w:r>
          </w:p>
        </w:tc>
      </w:tr>
      <w:tr w:rsidR="00204C56" w:rsidRPr="004C6618" w14:paraId="04096AAC" w14:textId="77777777">
        <w:trPr>
          <w:trHeight w:val="20"/>
          <w:jc w:val="center"/>
        </w:trPr>
        <w:tc>
          <w:tcPr>
            <w:tcW w:w="336" w:type="pct"/>
            <w:vMerge/>
            <w:vAlign w:val="center"/>
          </w:tcPr>
          <w:p w14:paraId="052C7F51" w14:textId="77777777" w:rsidR="00204C56" w:rsidRPr="004C6618" w:rsidRDefault="00204C56">
            <w:pPr>
              <w:spacing w:beforeLines="50" w:before="163" w:line="400" w:lineRule="exact"/>
              <w:ind w:firstLineChars="0" w:firstLine="0"/>
              <w:jc w:val="center"/>
              <w:rPr>
                <w:rFonts w:eastAsia="宋体" w:cs="Times New Roman"/>
                <w:color w:val="000000" w:themeColor="text1"/>
                <w:spacing w:val="-2"/>
                <w:sz w:val="21"/>
                <w:szCs w:val="21"/>
              </w:rPr>
            </w:pPr>
          </w:p>
        </w:tc>
        <w:tc>
          <w:tcPr>
            <w:tcW w:w="417" w:type="pct"/>
            <w:vMerge/>
            <w:vAlign w:val="center"/>
          </w:tcPr>
          <w:p w14:paraId="171D0644" w14:textId="77777777" w:rsidR="00204C56" w:rsidRPr="004C6618" w:rsidRDefault="00204C56">
            <w:pPr>
              <w:spacing w:beforeLines="50" w:before="163" w:line="400" w:lineRule="exact"/>
              <w:ind w:firstLineChars="0" w:firstLine="0"/>
              <w:jc w:val="center"/>
              <w:rPr>
                <w:rFonts w:eastAsia="宋体" w:cs="Times New Roman"/>
                <w:color w:val="000000" w:themeColor="text1"/>
                <w:spacing w:val="-2"/>
                <w:sz w:val="21"/>
                <w:szCs w:val="21"/>
              </w:rPr>
            </w:pPr>
          </w:p>
        </w:tc>
        <w:tc>
          <w:tcPr>
            <w:tcW w:w="883" w:type="pct"/>
            <w:gridSpan w:val="3"/>
            <w:vMerge/>
            <w:tcBorders>
              <w:right w:val="single" w:sz="4" w:space="0" w:color="auto"/>
            </w:tcBorders>
            <w:vAlign w:val="center"/>
          </w:tcPr>
          <w:p w14:paraId="4F862F40" w14:textId="77777777" w:rsidR="00204C56" w:rsidRPr="004C6618" w:rsidRDefault="00204C56">
            <w:pPr>
              <w:spacing w:beforeLines="50" w:before="163" w:line="400" w:lineRule="exact"/>
              <w:ind w:firstLineChars="0" w:firstLine="0"/>
              <w:jc w:val="center"/>
              <w:rPr>
                <w:rFonts w:eastAsia="宋体" w:cs="Times New Roman"/>
                <w:color w:val="000000" w:themeColor="text1"/>
                <w:spacing w:val="-2"/>
                <w:sz w:val="21"/>
                <w:szCs w:val="21"/>
              </w:rPr>
            </w:pPr>
          </w:p>
        </w:tc>
        <w:tc>
          <w:tcPr>
            <w:tcW w:w="497" w:type="pct"/>
            <w:vMerge/>
            <w:tcBorders>
              <w:left w:val="single" w:sz="4" w:space="0" w:color="auto"/>
            </w:tcBorders>
            <w:vAlign w:val="center"/>
          </w:tcPr>
          <w:p w14:paraId="69CF8E34" w14:textId="77777777" w:rsidR="00204C56" w:rsidRPr="004C6618" w:rsidRDefault="00204C56">
            <w:pPr>
              <w:spacing w:beforeLines="50" w:before="163" w:line="400" w:lineRule="exact"/>
              <w:ind w:firstLineChars="0" w:firstLine="0"/>
              <w:jc w:val="center"/>
              <w:rPr>
                <w:rFonts w:eastAsia="宋体" w:cs="Times New Roman"/>
                <w:color w:val="000000" w:themeColor="text1"/>
                <w:spacing w:val="-2"/>
                <w:sz w:val="21"/>
                <w:szCs w:val="21"/>
              </w:rPr>
            </w:pPr>
          </w:p>
        </w:tc>
        <w:tc>
          <w:tcPr>
            <w:tcW w:w="694" w:type="pct"/>
            <w:tcBorders>
              <w:left w:val="single" w:sz="4" w:space="0" w:color="auto"/>
            </w:tcBorders>
            <w:vAlign w:val="center"/>
          </w:tcPr>
          <w:p w14:paraId="5A8F4691" w14:textId="77777777" w:rsidR="00204C56" w:rsidRPr="004C6618" w:rsidRDefault="00000000">
            <w:pPr>
              <w:spacing w:line="240" w:lineRule="auto"/>
              <w:ind w:firstLineChars="0" w:firstLine="0"/>
              <w:jc w:val="center"/>
              <w:rPr>
                <w:rFonts w:eastAsia="宋体" w:cs="Times New Roman"/>
                <w:b/>
                <w:color w:val="000000" w:themeColor="text1"/>
                <w:spacing w:val="-2"/>
                <w:sz w:val="21"/>
                <w:szCs w:val="21"/>
              </w:rPr>
            </w:pPr>
            <w:r w:rsidRPr="004C6618">
              <w:rPr>
                <w:rFonts w:eastAsia="宋体" w:cs="Times New Roman" w:hint="eastAsia"/>
                <w:b/>
                <w:color w:val="000000" w:themeColor="text1"/>
                <w:spacing w:val="-2"/>
                <w:sz w:val="21"/>
                <w:szCs w:val="21"/>
              </w:rPr>
              <w:t>石油类</w:t>
            </w:r>
          </w:p>
        </w:tc>
        <w:tc>
          <w:tcPr>
            <w:tcW w:w="695" w:type="pct"/>
            <w:vAlign w:val="center"/>
          </w:tcPr>
          <w:p w14:paraId="4593152C" w14:textId="77777777" w:rsidR="00204C56" w:rsidRPr="004C6618" w:rsidRDefault="00000000">
            <w:pPr>
              <w:spacing w:line="240" w:lineRule="auto"/>
              <w:ind w:firstLineChars="0" w:firstLine="0"/>
              <w:jc w:val="center"/>
              <w:rPr>
                <w:rFonts w:eastAsia="宋体" w:cs="Times New Roman"/>
                <w:b/>
                <w:color w:val="000000" w:themeColor="text1"/>
                <w:sz w:val="21"/>
                <w:szCs w:val="21"/>
              </w:rPr>
            </w:pPr>
            <w:r w:rsidRPr="004C6618">
              <w:rPr>
                <w:rFonts w:eastAsia="宋体" w:cs="Times New Roman" w:hint="eastAsia"/>
                <w:b/>
                <w:bCs/>
                <w:color w:val="000000" w:themeColor="text1"/>
                <w:kern w:val="0"/>
                <w:sz w:val="21"/>
                <w:szCs w:val="21"/>
                <w:lang w:bidi="ar"/>
              </w:rPr>
              <w:t>*</w:t>
            </w:r>
            <w:r w:rsidRPr="004C6618">
              <w:rPr>
                <w:rFonts w:eastAsia="宋体" w:cs="Times New Roman" w:hint="eastAsia"/>
                <w:b/>
                <w:bCs/>
                <w:color w:val="000000" w:themeColor="text1"/>
                <w:sz w:val="21"/>
                <w:szCs w:val="20"/>
              </w:rPr>
              <w:t>总有机碳</w:t>
            </w:r>
          </w:p>
        </w:tc>
        <w:tc>
          <w:tcPr>
            <w:tcW w:w="745" w:type="pct"/>
            <w:vAlign w:val="center"/>
          </w:tcPr>
          <w:p w14:paraId="36A0136C" w14:textId="77777777" w:rsidR="00204C56" w:rsidRPr="004C6618" w:rsidRDefault="00000000">
            <w:pPr>
              <w:spacing w:line="240" w:lineRule="auto"/>
              <w:ind w:firstLineChars="0" w:firstLine="0"/>
              <w:jc w:val="center"/>
              <w:rPr>
                <w:rFonts w:eastAsia="宋体" w:cs="Times New Roman"/>
                <w:b/>
                <w:color w:val="000000" w:themeColor="text1"/>
                <w:spacing w:val="-2"/>
                <w:sz w:val="21"/>
                <w:szCs w:val="21"/>
              </w:rPr>
            </w:pPr>
            <w:r w:rsidRPr="004C6618">
              <w:rPr>
                <w:rFonts w:eastAsia="宋体" w:cs="Times New Roman"/>
                <w:b/>
                <w:color w:val="000000" w:themeColor="text1"/>
                <w:spacing w:val="-2"/>
                <w:sz w:val="21"/>
                <w:szCs w:val="21"/>
              </w:rPr>
              <w:t>化学需氧量</w:t>
            </w:r>
          </w:p>
        </w:tc>
        <w:tc>
          <w:tcPr>
            <w:tcW w:w="733" w:type="pct"/>
            <w:vAlign w:val="center"/>
          </w:tcPr>
          <w:p w14:paraId="3615F94A" w14:textId="77777777" w:rsidR="00204C56" w:rsidRPr="004C6618" w:rsidRDefault="00000000">
            <w:pPr>
              <w:spacing w:line="240" w:lineRule="auto"/>
              <w:ind w:firstLineChars="0" w:firstLine="0"/>
              <w:jc w:val="center"/>
              <w:rPr>
                <w:rFonts w:eastAsia="宋体" w:cs="Times New Roman"/>
                <w:b/>
                <w:color w:val="000000" w:themeColor="text1"/>
                <w:sz w:val="21"/>
                <w:szCs w:val="21"/>
              </w:rPr>
            </w:pPr>
            <w:r w:rsidRPr="004C6618">
              <w:rPr>
                <w:rFonts w:eastAsia="宋体" w:cs="Times New Roman" w:hint="eastAsia"/>
                <w:b/>
                <w:color w:val="000000" w:themeColor="text1"/>
                <w:sz w:val="21"/>
                <w:szCs w:val="21"/>
              </w:rPr>
              <w:t>阴离子表面活性剂</w:t>
            </w:r>
          </w:p>
        </w:tc>
      </w:tr>
      <w:tr w:rsidR="00204C56" w:rsidRPr="004C6618" w14:paraId="7B36FDC8" w14:textId="77777777">
        <w:trPr>
          <w:trHeight w:val="20"/>
          <w:jc w:val="center"/>
        </w:trPr>
        <w:tc>
          <w:tcPr>
            <w:tcW w:w="336" w:type="pct"/>
            <w:vMerge w:val="restart"/>
            <w:vAlign w:val="center"/>
          </w:tcPr>
          <w:p w14:paraId="784DF357"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12#</w:t>
            </w:r>
          </w:p>
        </w:tc>
        <w:tc>
          <w:tcPr>
            <w:tcW w:w="417" w:type="pct"/>
            <w:vMerge w:val="restart"/>
            <w:vAlign w:val="center"/>
          </w:tcPr>
          <w:p w14:paraId="617D4CE9"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调节池</w:t>
            </w:r>
          </w:p>
        </w:tc>
        <w:tc>
          <w:tcPr>
            <w:tcW w:w="440" w:type="pct"/>
            <w:vMerge w:val="restart"/>
            <w:tcBorders>
              <w:right w:val="single" w:sz="4" w:space="0" w:color="auto"/>
            </w:tcBorders>
            <w:vAlign w:val="center"/>
          </w:tcPr>
          <w:p w14:paraId="1EFC6DAC"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2026-03-09</w:t>
            </w:r>
          </w:p>
        </w:tc>
        <w:tc>
          <w:tcPr>
            <w:tcW w:w="443" w:type="pct"/>
            <w:gridSpan w:val="2"/>
            <w:tcBorders>
              <w:right w:val="single" w:sz="4" w:space="0" w:color="auto"/>
            </w:tcBorders>
            <w:vAlign w:val="center"/>
          </w:tcPr>
          <w:p w14:paraId="55082FF5"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第一次</w:t>
            </w:r>
          </w:p>
        </w:tc>
        <w:tc>
          <w:tcPr>
            <w:tcW w:w="497" w:type="pct"/>
            <w:tcBorders>
              <w:left w:val="single" w:sz="4" w:space="0" w:color="auto"/>
            </w:tcBorders>
            <w:vAlign w:val="center"/>
          </w:tcPr>
          <w:p w14:paraId="3624A6FE"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694" w:type="pct"/>
            <w:tcBorders>
              <w:top w:val="single" w:sz="4" w:space="0" w:color="auto"/>
              <w:left w:val="single" w:sz="4" w:space="0" w:color="auto"/>
              <w:bottom w:val="single" w:sz="4" w:space="0" w:color="auto"/>
            </w:tcBorders>
            <w:vAlign w:val="center"/>
          </w:tcPr>
          <w:p w14:paraId="372721B6"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1.65</w:t>
            </w:r>
          </w:p>
        </w:tc>
        <w:tc>
          <w:tcPr>
            <w:tcW w:w="695" w:type="pct"/>
            <w:vAlign w:val="center"/>
          </w:tcPr>
          <w:p w14:paraId="734508DF"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21.7</w:t>
            </w:r>
          </w:p>
        </w:tc>
        <w:tc>
          <w:tcPr>
            <w:tcW w:w="745" w:type="pct"/>
            <w:vAlign w:val="center"/>
          </w:tcPr>
          <w:p w14:paraId="3A725756"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158</w:t>
            </w:r>
          </w:p>
        </w:tc>
        <w:tc>
          <w:tcPr>
            <w:tcW w:w="733" w:type="pct"/>
            <w:vAlign w:val="center"/>
          </w:tcPr>
          <w:p w14:paraId="4F8D4FB0"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0.902</w:t>
            </w:r>
          </w:p>
        </w:tc>
      </w:tr>
      <w:tr w:rsidR="00204C56" w:rsidRPr="004C6618" w14:paraId="3E4486DB" w14:textId="77777777">
        <w:trPr>
          <w:trHeight w:val="20"/>
          <w:jc w:val="center"/>
        </w:trPr>
        <w:tc>
          <w:tcPr>
            <w:tcW w:w="336" w:type="pct"/>
            <w:vMerge/>
            <w:vAlign w:val="center"/>
          </w:tcPr>
          <w:p w14:paraId="07B2E29D"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417" w:type="pct"/>
            <w:vMerge/>
            <w:vAlign w:val="center"/>
          </w:tcPr>
          <w:p w14:paraId="74AC455F"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440" w:type="pct"/>
            <w:vMerge/>
            <w:tcBorders>
              <w:right w:val="single" w:sz="4" w:space="0" w:color="auto"/>
            </w:tcBorders>
            <w:vAlign w:val="center"/>
          </w:tcPr>
          <w:p w14:paraId="0FEE5164"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443" w:type="pct"/>
            <w:gridSpan w:val="2"/>
            <w:tcBorders>
              <w:right w:val="single" w:sz="4" w:space="0" w:color="auto"/>
            </w:tcBorders>
            <w:vAlign w:val="center"/>
          </w:tcPr>
          <w:p w14:paraId="44B510D1"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第二次</w:t>
            </w:r>
          </w:p>
        </w:tc>
        <w:tc>
          <w:tcPr>
            <w:tcW w:w="497" w:type="pct"/>
            <w:tcBorders>
              <w:left w:val="single" w:sz="4" w:space="0" w:color="auto"/>
            </w:tcBorders>
            <w:vAlign w:val="center"/>
          </w:tcPr>
          <w:p w14:paraId="7152F132"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694" w:type="pct"/>
            <w:tcBorders>
              <w:top w:val="single" w:sz="4" w:space="0" w:color="auto"/>
              <w:left w:val="single" w:sz="4" w:space="0" w:color="auto"/>
              <w:bottom w:val="single" w:sz="4" w:space="0" w:color="auto"/>
            </w:tcBorders>
            <w:vAlign w:val="center"/>
          </w:tcPr>
          <w:p w14:paraId="15FC121D"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2.24</w:t>
            </w:r>
          </w:p>
        </w:tc>
        <w:tc>
          <w:tcPr>
            <w:tcW w:w="695" w:type="pct"/>
            <w:vAlign w:val="center"/>
          </w:tcPr>
          <w:p w14:paraId="024F9B43"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22.2</w:t>
            </w:r>
          </w:p>
        </w:tc>
        <w:tc>
          <w:tcPr>
            <w:tcW w:w="745" w:type="pct"/>
            <w:vAlign w:val="center"/>
          </w:tcPr>
          <w:p w14:paraId="4303F9B6"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145</w:t>
            </w:r>
          </w:p>
        </w:tc>
        <w:tc>
          <w:tcPr>
            <w:tcW w:w="733" w:type="pct"/>
            <w:vAlign w:val="center"/>
          </w:tcPr>
          <w:p w14:paraId="0A8F8095"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0.954</w:t>
            </w:r>
          </w:p>
        </w:tc>
      </w:tr>
      <w:tr w:rsidR="00204C56" w:rsidRPr="004C6618" w14:paraId="04E3D342" w14:textId="77777777">
        <w:trPr>
          <w:trHeight w:val="20"/>
          <w:jc w:val="center"/>
        </w:trPr>
        <w:tc>
          <w:tcPr>
            <w:tcW w:w="336" w:type="pct"/>
            <w:vMerge/>
            <w:vAlign w:val="center"/>
          </w:tcPr>
          <w:p w14:paraId="65F65846"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417" w:type="pct"/>
            <w:vMerge/>
            <w:vAlign w:val="center"/>
          </w:tcPr>
          <w:p w14:paraId="36A551AB"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440" w:type="pct"/>
            <w:vMerge/>
            <w:tcBorders>
              <w:right w:val="single" w:sz="4" w:space="0" w:color="auto"/>
            </w:tcBorders>
            <w:vAlign w:val="center"/>
          </w:tcPr>
          <w:p w14:paraId="7F3AD799"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443" w:type="pct"/>
            <w:gridSpan w:val="2"/>
            <w:tcBorders>
              <w:right w:val="single" w:sz="4" w:space="0" w:color="auto"/>
            </w:tcBorders>
            <w:vAlign w:val="center"/>
          </w:tcPr>
          <w:p w14:paraId="0F6DF78E"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第三次</w:t>
            </w:r>
          </w:p>
        </w:tc>
        <w:tc>
          <w:tcPr>
            <w:tcW w:w="497" w:type="pct"/>
            <w:tcBorders>
              <w:left w:val="single" w:sz="4" w:space="0" w:color="auto"/>
            </w:tcBorders>
            <w:vAlign w:val="center"/>
          </w:tcPr>
          <w:p w14:paraId="08BEB684"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694" w:type="pct"/>
            <w:tcBorders>
              <w:top w:val="single" w:sz="4" w:space="0" w:color="auto"/>
              <w:left w:val="single" w:sz="4" w:space="0" w:color="auto"/>
              <w:bottom w:val="single" w:sz="4" w:space="0" w:color="auto"/>
            </w:tcBorders>
            <w:vAlign w:val="center"/>
          </w:tcPr>
          <w:p w14:paraId="176C94B6"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1.79</w:t>
            </w:r>
          </w:p>
        </w:tc>
        <w:tc>
          <w:tcPr>
            <w:tcW w:w="695" w:type="pct"/>
            <w:vAlign w:val="center"/>
          </w:tcPr>
          <w:p w14:paraId="3B91CAC8"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23.9</w:t>
            </w:r>
          </w:p>
        </w:tc>
        <w:tc>
          <w:tcPr>
            <w:tcW w:w="745" w:type="pct"/>
            <w:vAlign w:val="center"/>
          </w:tcPr>
          <w:p w14:paraId="631D2B21"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111</w:t>
            </w:r>
          </w:p>
        </w:tc>
        <w:tc>
          <w:tcPr>
            <w:tcW w:w="733" w:type="pct"/>
            <w:vAlign w:val="center"/>
          </w:tcPr>
          <w:p w14:paraId="710C6DF9"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1.180</w:t>
            </w:r>
          </w:p>
        </w:tc>
      </w:tr>
      <w:tr w:rsidR="00204C56" w:rsidRPr="004C6618" w14:paraId="0135BEF8" w14:textId="77777777">
        <w:trPr>
          <w:trHeight w:val="20"/>
          <w:jc w:val="center"/>
        </w:trPr>
        <w:tc>
          <w:tcPr>
            <w:tcW w:w="336" w:type="pct"/>
            <w:vMerge/>
            <w:vAlign w:val="center"/>
          </w:tcPr>
          <w:p w14:paraId="332C50BC"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417" w:type="pct"/>
            <w:vMerge/>
            <w:vAlign w:val="center"/>
          </w:tcPr>
          <w:p w14:paraId="46221A42"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440" w:type="pct"/>
            <w:vMerge/>
            <w:tcBorders>
              <w:right w:val="single" w:sz="4" w:space="0" w:color="auto"/>
            </w:tcBorders>
            <w:vAlign w:val="center"/>
          </w:tcPr>
          <w:p w14:paraId="25562747"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443" w:type="pct"/>
            <w:gridSpan w:val="2"/>
            <w:tcBorders>
              <w:right w:val="single" w:sz="4" w:space="0" w:color="auto"/>
            </w:tcBorders>
            <w:vAlign w:val="center"/>
          </w:tcPr>
          <w:p w14:paraId="752D8556"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color w:val="000000" w:themeColor="text1"/>
                <w:sz w:val="21"/>
                <w:szCs w:val="21"/>
              </w:rPr>
              <w:t>第四次</w:t>
            </w:r>
          </w:p>
        </w:tc>
        <w:tc>
          <w:tcPr>
            <w:tcW w:w="497" w:type="pct"/>
            <w:tcBorders>
              <w:left w:val="single" w:sz="4" w:space="0" w:color="auto"/>
            </w:tcBorders>
            <w:vAlign w:val="center"/>
          </w:tcPr>
          <w:p w14:paraId="6E613D6F"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694" w:type="pct"/>
            <w:tcBorders>
              <w:top w:val="single" w:sz="4" w:space="0" w:color="auto"/>
              <w:left w:val="single" w:sz="4" w:space="0" w:color="auto"/>
              <w:bottom w:val="single" w:sz="4" w:space="0" w:color="auto"/>
            </w:tcBorders>
            <w:vAlign w:val="center"/>
          </w:tcPr>
          <w:p w14:paraId="237EBBA5"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1.88</w:t>
            </w:r>
          </w:p>
        </w:tc>
        <w:tc>
          <w:tcPr>
            <w:tcW w:w="695" w:type="pct"/>
            <w:vAlign w:val="center"/>
          </w:tcPr>
          <w:p w14:paraId="4FF16735"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23.6</w:t>
            </w:r>
          </w:p>
        </w:tc>
        <w:tc>
          <w:tcPr>
            <w:tcW w:w="745" w:type="pct"/>
            <w:vAlign w:val="center"/>
          </w:tcPr>
          <w:p w14:paraId="7B1133EB"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122</w:t>
            </w:r>
          </w:p>
        </w:tc>
        <w:tc>
          <w:tcPr>
            <w:tcW w:w="733" w:type="pct"/>
            <w:vAlign w:val="center"/>
          </w:tcPr>
          <w:p w14:paraId="5E01AC24"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1.074</w:t>
            </w:r>
          </w:p>
        </w:tc>
      </w:tr>
      <w:tr w:rsidR="00204C56" w:rsidRPr="004C6618" w14:paraId="1A84C41C" w14:textId="77777777">
        <w:trPr>
          <w:trHeight w:val="20"/>
          <w:jc w:val="center"/>
        </w:trPr>
        <w:tc>
          <w:tcPr>
            <w:tcW w:w="336" w:type="pct"/>
            <w:vMerge/>
            <w:vAlign w:val="center"/>
          </w:tcPr>
          <w:p w14:paraId="05EBD410"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417" w:type="pct"/>
            <w:vMerge/>
            <w:vAlign w:val="center"/>
          </w:tcPr>
          <w:p w14:paraId="4333247C"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440" w:type="pct"/>
            <w:vMerge/>
            <w:tcBorders>
              <w:right w:val="single" w:sz="4" w:space="0" w:color="auto"/>
            </w:tcBorders>
            <w:vAlign w:val="center"/>
          </w:tcPr>
          <w:p w14:paraId="1C0B70A4"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940" w:type="pct"/>
            <w:gridSpan w:val="3"/>
            <w:vAlign w:val="center"/>
          </w:tcPr>
          <w:p w14:paraId="7DECF1A8"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日均值</w:t>
            </w:r>
          </w:p>
        </w:tc>
        <w:tc>
          <w:tcPr>
            <w:tcW w:w="694" w:type="pct"/>
            <w:tcBorders>
              <w:top w:val="single" w:sz="4" w:space="0" w:color="auto"/>
              <w:left w:val="single" w:sz="4" w:space="0" w:color="auto"/>
              <w:bottom w:val="single" w:sz="4" w:space="0" w:color="auto"/>
            </w:tcBorders>
            <w:vAlign w:val="center"/>
          </w:tcPr>
          <w:p w14:paraId="05FFAF13"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eastAsia="等线" w:cs="Times New Roman"/>
                <w:color w:val="000000" w:themeColor="text1"/>
                <w:sz w:val="21"/>
                <w:szCs w:val="21"/>
              </w:rPr>
              <w:t>1.89</w:t>
            </w:r>
          </w:p>
        </w:tc>
        <w:tc>
          <w:tcPr>
            <w:tcW w:w="695" w:type="pct"/>
            <w:vAlign w:val="center"/>
          </w:tcPr>
          <w:p w14:paraId="3CEC14E3"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eastAsia="等线" w:cs="Times New Roman"/>
                <w:color w:val="000000" w:themeColor="text1"/>
                <w:sz w:val="21"/>
                <w:szCs w:val="21"/>
              </w:rPr>
              <w:t>22.85</w:t>
            </w:r>
          </w:p>
        </w:tc>
        <w:tc>
          <w:tcPr>
            <w:tcW w:w="745" w:type="pct"/>
            <w:vAlign w:val="center"/>
          </w:tcPr>
          <w:p w14:paraId="47EA3004"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eastAsia="等线" w:cs="Times New Roman"/>
                <w:color w:val="000000" w:themeColor="text1"/>
                <w:sz w:val="21"/>
                <w:szCs w:val="21"/>
              </w:rPr>
              <w:t xml:space="preserve">134 </w:t>
            </w:r>
          </w:p>
        </w:tc>
        <w:tc>
          <w:tcPr>
            <w:tcW w:w="733" w:type="pct"/>
            <w:vAlign w:val="center"/>
          </w:tcPr>
          <w:p w14:paraId="7E40E456"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eastAsia="等线" w:cs="Times New Roman"/>
                <w:color w:val="000000" w:themeColor="text1"/>
                <w:sz w:val="21"/>
                <w:szCs w:val="21"/>
              </w:rPr>
              <w:t xml:space="preserve">1.028 </w:t>
            </w:r>
          </w:p>
        </w:tc>
      </w:tr>
      <w:tr w:rsidR="00204C56" w:rsidRPr="004C6618" w14:paraId="17E8DA7B" w14:textId="77777777">
        <w:trPr>
          <w:trHeight w:val="20"/>
          <w:jc w:val="center"/>
        </w:trPr>
        <w:tc>
          <w:tcPr>
            <w:tcW w:w="336" w:type="pct"/>
            <w:vMerge/>
            <w:vAlign w:val="center"/>
          </w:tcPr>
          <w:p w14:paraId="72642C3A"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417" w:type="pct"/>
            <w:vMerge/>
            <w:vAlign w:val="center"/>
          </w:tcPr>
          <w:p w14:paraId="0801A6E8"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440" w:type="pct"/>
            <w:vMerge/>
            <w:tcBorders>
              <w:right w:val="single" w:sz="4" w:space="0" w:color="auto"/>
            </w:tcBorders>
            <w:vAlign w:val="center"/>
          </w:tcPr>
          <w:p w14:paraId="426CD33F"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443" w:type="pct"/>
            <w:gridSpan w:val="2"/>
            <w:tcBorders>
              <w:right w:val="single" w:sz="4" w:space="0" w:color="auto"/>
            </w:tcBorders>
            <w:vAlign w:val="center"/>
          </w:tcPr>
          <w:p w14:paraId="63F0DDDE"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color w:val="000000" w:themeColor="text1"/>
                <w:sz w:val="21"/>
                <w:szCs w:val="21"/>
              </w:rPr>
              <w:t>第四次</w:t>
            </w:r>
            <w:r w:rsidRPr="004C6618">
              <w:rPr>
                <w:rFonts w:hint="eastAsia"/>
                <w:color w:val="000000" w:themeColor="text1"/>
                <w:sz w:val="21"/>
                <w:szCs w:val="21"/>
              </w:rPr>
              <w:t>平行样</w:t>
            </w:r>
          </w:p>
        </w:tc>
        <w:tc>
          <w:tcPr>
            <w:tcW w:w="497" w:type="pct"/>
            <w:tcBorders>
              <w:left w:val="single" w:sz="4" w:space="0" w:color="auto"/>
            </w:tcBorders>
            <w:vAlign w:val="center"/>
          </w:tcPr>
          <w:p w14:paraId="2A7C8084"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694" w:type="pct"/>
            <w:tcBorders>
              <w:top w:val="single" w:sz="4" w:space="0" w:color="auto"/>
              <w:left w:val="single" w:sz="4" w:space="0" w:color="auto"/>
              <w:bottom w:val="single" w:sz="4" w:space="0" w:color="auto"/>
            </w:tcBorders>
            <w:vAlign w:val="center"/>
          </w:tcPr>
          <w:p w14:paraId="055B0CE4"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w:t>
            </w:r>
          </w:p>
        </w:tc>
        <w:tc>
          <w:tcPr>
            <w:tcW w:w="695" w:type="pct"/>
            <w:vAlign w:val="center"/>
          </w:tcPr>
          <w:p w14:paraId="110A3E81"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25.8</w:t>
            </w:r>
          </w:p>
        </w:tc>
        <w:tc>
          <w:tcPr>
            <w:tcW w:w="745" w:type="pct"/>
            <w:vAlign w:val="center"/>
          </w:tcPr>
          <w:p w14:paraId="510C8CC4"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117</w:t>
            </w:r>
          </w:p>
        </w:tc>
        <w:tc>
          <w:tcPr>
            <w:tcW w:w="733" w:type="pct"/>
            <w:vAlign w:val="center"/>
          </w:tcPr>
          <w:p w14:paraId="698113FE"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1.058</w:t>
            </w:r>
          </w:p>
        </w:tc>
      </w:tr>
      <w:tr w:rsidR="00204C56" w:rsidRPr="004C6618" w14:paraId="098BA070" w14:textId="77777777">
        <w:trPr>
          <w:trHeight w:val="20"/>
          <w:jc w:val="center"/>
        </w:trPr>
        <w:tc>
          <w:tcPr>
            <w:tcW w:w="336" w:type="pct"/>
            <w:vMerge/>
            <w:vAlign w:val="center"/>
          </w:tcPr>
          <w:p w14:paraId="5B12670A"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417" w:type="pct"/>
            <w:vMerge/>
            <w:vAlign w:val="center"/>
          </w:tcPr>
          <w:p w14:paraId="6C07D9F9"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440" w:type="pct"/>
            <w:vMerge w:val="restart"/>
            <w:tcBorders>
              <w:right w:val="single" w:sz="4" w:space="0" w:color="auto"/>
            </w:tcBorders>
            <w:vAlign w:val="center"/>
          </w:tcPr>
          <w:p w14:paraId="04422284"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2026-03-10</w:t>
            </w:r>
          </w:p>
        </w:tc>
        <w:tc>
          <w:tcPr>
            <w:tcW w:w="443" w:type="pct"/>
            <w:gridSpan w:val="2"/>
            <w:tcBorders>
              <w:right w:val="single" w:sz="4" w:space="0" w:color="auto"/>
            </w:tcBorders>
            <w:vAlign w:val="center"/>
          </w:tcPr>
          <w:p w14:paraId="7832DB92"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第一次</w:t>
            </w:r>
          </w:p>
        </w:tc>
        <w:tc>
          <w:tcPr>
            <w:tcW w:w="497" w:type="pct"/>
            <w:tcBorders>
              <w:left w:val="single" w:sz="4" w:space="0" w:color="auto"/>
            </w:tcBorders>
            <w:vAlign w:val="center"/>
          </w:tcPr>
          <w:p w14:paraId="521E6407"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694" w:type="pct"/>
            <w:tcBorders>
              <w:top w:val="single" w:sz="4" w:space="0" w:color="auto"/>
              <w:left w:val="single" w:sz="4" w:space="0" w:color="auto"/>
              <w:bottom w:val="single" w:sz="4" w:space="0" w:color="auto"/>
            </w:tcBorders>
            <w:vAlign w:val="center"/>
          </w:tcPr>
          <w:p w14:paraId="72F04146"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1.64</w:t>
            </w:r>
          </w:p>
        </w:tc>
        <w:tc>
          <w:tcPr>
            <w:tcW w:w="695" w:type="pct"/>
            <w:vAlign w:val="center"/>
          </w:tcPr>
          <w:p w14:paraId="06050761"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23.9</w:t>
            </w:r>
          </w:p>
        </w:tc>
        <w:tc>
          <w:tcPr>
            <w:tcW w:w="745" w:type="pct"/>
            <w:vAlign w:val="center"/>
          </w:tcPr>
          <w:p w14:paraId="09F8CBEA"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124</w:t>
            </w:r>
          </w:p>
        </w:tc>
        <w:tc>
          <w:tcPr>
            <w:tcW w:w="733" w:type="pct"/>
            <w:vAlign w:val="center"/>
          </w:tcPr>
          <w:p w14:paraId="28B381E9"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1.032</w:t>
            </w:r>
          </w:p>
        </w:tc>
      </w:tr>
      <w:tr w:rsidR="00204C56" w:rsidRPr="004C6618" w14:paraId="32025C9C" w14:textId="77777777">
        <w:trPr>
          <w:trHeight w:val="20"/>
          <w:jc w:val="center"/>
        </w:trPr>
        <w:tc>
          <w:tcPr>
            <w:tcW w:w="336" w:type="pct"/>
            <w:vMerge/>
            <w:vAlign w:val="center"/>
          </w:tcPr>
          <w:p w14:paraId="4C96A587"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417" w:type="pct"/>
            <w:vMerge/>
            <w:vAlign w:val="center"/>
          </w:tcPr>
          <w:p w14:paraId="4A5918C3"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440" w:type="pct"/>
            <w:vMerge/>
            <w:tcBorders>
              <w:right w:val="single" w:sz="4" w:space="0" w:color="auto"/>
            </w:tcBorders>
            <w:vAlign w:val="center"/>
          </w:tcPr>
          <w:p w14:paraId="5717E02F"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443" w:type="pct"/>
            <w:gridSpan w:val="2"/>
            <w:tcBorders>
              <w:right w:val="single" w:sz="4" w:space="0" w:color="auto"/>
            </w:tcBorders>
            <w:vAlign w:val="center"/>
          </w:tcPr>
          <w:p w14:paraId="4A0041C4"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第二次</w:t>
            </w:r>
          </w:p>
        </w:tc>
        <w:tc>
          <w:tcPr>
            <w:tcW w:w="497" w:type="pct"/>
            <w:tcBorders>
              <w:left w:val="single" w:sz="4" w:space="0" w:color="auto"/>
            </w:tcBorders>
            <w:vAlign w:val="center"/>
          </w:tcPr>
          <w:p w14:paraId="06E7DC1D"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694" w:type="pct"/>
            <w:tcBorders>
              <w:top w:val="single" w:sz="4" w:space="0" w:color="auto"/>
              <w:left w:val="single" w:sz="4" w:space="0" w:color="auto"/>
              <w:bottom w:val="single" w:sz="4" w:space="0" w:color="auto"/>
            </w:tcBorders>
            <w:vAlign w:val="center"/>
          </w:tcPr>
          <w:p w14:paraId="07F40B32"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2.26</w:t>
            </w:r>
          </w:p>
        </w:tc>
        <w:tc>
          <w:tcPr>
            <w:tcW w:w="695" w:type="pct"/>
            <w:vAlign w:val="center"/>
          </w:tcPr>
          <w:p w14:paraId="385E3BA8"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28.2</w:t>
            </w:r>
          </w:p>
        </w:tc>
        <w:tc>
          <w:tcPr>
            <w:tcW w:w="745" w:type="pct"/>
            <w:vAlign w:val="center"/>
          </w:tcPr>
          <w:p w14:paraId="1223623E"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131</w:t>
            </w:r>
          </w:p>
        </w:tc>
        <w:tc>
          <w:tcPr>
            <w:tcW w:w="733" w:type="pct"/>
            <w:vAlign w:val="center"/>
          </w:tcPr>
          <w:p w14:paraId="727C9F90"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1.118</w:t>
            </w:r>
          </w:p>
        </w:tc>
      </w:tr>
      <w:tr w:rsidR="00204C56" w:rsidRPr="004C6618" w14:paraId="739FC406" w14:textId="77777777">
        <w:trPr>
          <w:trHeight w:val="20"/>
          <w:jc w:val="center"/>
        </w:trPr>
        <w:tc>
          <w:tcPr>
            <w:tcW w:w="336" w:type="pct"/>
            <w:vMerge/>
            <w:vAlign w:val="center"/>
          </w:tcPr>
          <w:p w14:paraId="1FA7ABE8"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417" w:type="pct"/>
            <w:vMerge/>
            <w:vAlign w:val="center"/>
          </w:tcPr>
          <w:p w14:paraId="7E7AB7F2"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440" w:type="pct"/>
            <w:vMerge/>
            <w:tcBorders>
              <w:right w:val="single" w:sz="4" w:space="0" w:color="auto"/>
            </w:tcBorders>
            <w:vAlign w:val="center"/>
          </w:tcPr>
          <w:p w14:paraId="44EFC8DB"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443" w:type="pct"/>
            <w:gridSpan w:val="2"/>
            <w:tcBorders>
              <w:right w:val="single" w:sz="4" w:space="0" w:color="auto"/>
            </w:tcBorders>
            <w:vAlign w:val="center"/>
          </w:tcPr>
          <w:p w14:paraId="3DF962D5"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第三次</w:t>
            </w:r>
          </w:p>
        </w:tc>
        <w:tc>
          <w:tcPr>
            <w:tcW w:w="497" w:type="pct"/>
            <w:tcBorders>
              <w:left w:val="single" w:sz="4" w:space="0" w:color="auto"/>
            </w:tcBorders>
            <w:vAlign w:val="center"/>
          </w:tcPr>
          <w:p w14:paraId="23516716"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694" w:type="pct"/>
            <w:tcBorders>
              <w:top w:val="single" w:sz="4" w:space="0" w:color="auto"/>
              <w:left w:val="single" w:sz="4" w:space="0" w:color="auto"/>
              <w:bottom w:val="single" w:sz="4" w:space="0" w:color="auto"/>
            </w:tcBorders>
            <w:vAlign w:val="center"/>
          </w:tcPr>
          <w:p w14:paraId="04EC8B71"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1.92</w:t>
            </w:r>
          </w:p>
        </w:tc>
        <w:tc>
          <w:tcPr>
            <w:tcW w:w="695" w:type="pct"/>
            <w:vAlign w:val="center"/>
          </w:tcPr>
          <w:p w14:paraId="01AE165E"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25.9</w:t>
            </w:r>
          </w:p>
        </w:tc>
        <w:tc>
          <w:tcPr>
            <w:tcW w:w="745" w:type="pct"/>
            <w:vAlign w:val="center"/>
          </w:tcPr>
          <w:p w14:paraId="0E9CBCFD"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117</w:t>
            </w:r>
          </w:p>
        </w:tc>
        <w:tc>
          <w:tcPr>
            <w:tcW w:w="733" w:type="pct"/>
            <w:vAlign w:val="center"/>
          </w:tcPr>
          <w:p w14:paraId="2E0AE92A"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1.140</w:t>
            </w:r>
          </w:p>
        </w:tc>
      </w:tr>
      <w:tr w:rsidR="00204C56" w:rsidRPr="004C6618" w14:paraId="04F8A665" w14:textId="77777777">
        <w:trPr>
          <w:trHeight w:val="20"/>
          <w:jc w:val="center"/>
        </w:trPr>
        <w:tc>
          <w:tcPr>
            <w:tcW w:w="336" w:type="pct"/>
            <w:vMerge/>
            <w:vAlign w:val="center"/>
          </w:tcPr>
          <w:p w14:paraId="53301D3A"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417" w:type="pct"/>
            <w:vMerge/>
            <w:vAlign w:val="center"/>
          </w:tcPr>
          <w:p w14:paraId="77DE2E6E"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440" w:type="pct"/>
            <w:vMerge/>
            <w:tcBorders>
              <w:right w:val="single" w:sz="4" w:space="0" w:color="auto"/>
            </w:tcBorders>
            <w:vAlign w:val="center"/>
          </w:tcPr>
          <w:p w14:paraId="21A8358A"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443" w:type="pct"/>
            <w:gridSpan w:val="2"/>
            <w:tcBorders>
              <w:right w:val="single" w:sz="4" w:space="0" w:color="auto"/>
            </w:tcBorders>
            <w:vAlign w:val="center"/>
          </w:tcPr>
          <w:p w14:paraId="4D1AA11C"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color w:val="000000" w:themeColor="text1"/>
                <w:sz w:val="21"/>
                <w:szCs w:val="21"/>
              </w:rPr>
              <w:t>第四次</w:t>
            </w:r>
          </w:p>
        </w:tc>
        <w:tc>
          <w:tcPr>
            <w:tcW w:w="497" w:type="pct"/>
            <w:tcBorders>
              <w:left w:val="single" w:sz="4" w:space="0" w:color="auto"/>
            </w:tcBorders>
            <w:vAlign w:val="center"/>
          </w:tcPr>
          <w:p w14:paraId="11A38EEF"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694" w:type="pct"/>
            <w:tcBorders>
              <w:top w:val="single" w:sz="4" w:space="0" w:color="auto"/>
              <w:left w:val="single" w:sz="4" w:space="0" w:color="auto"/>
              <w:bottom w:val="single" w:sz="4" w:space="0" w:color="auto"/>
            </w:tcBorders>
            <w:vAlign w:val="center"/>
          </w:tcPr>
          <w:p w14:paraId="4AAF1F8B"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2.48</w:t>
            </w:r>
          </w:p>
        </w:tc>
        <w:tc>
          <w:tcPr>
            <w:tcW w:w="695" w:type="pct"/>
            <w:vAlign w:val="center"/>
          </w:tcPr>
          <w:p w14:paraId="3B5A0498"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24.6</w:t>
            </w:r>
          </w:p>
        </w:tc>
        <w:tc>
          <w:tcPr>
            <w:tcW w:w="745" w:type="pct"/>
            <w:vAlign w:val="center"/>
          </w:tcPr>
          <w:p w14:paraId="076F00AE"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139</w:t>
            </w:r>
          </w:p>
        </w:tc>
        <w:tc>
          <w:tcPr>
            <w:tcW w:w="733" w:type="pct"/>
            <w:vAlign w:val="center"/>
          </w:tcPr>
          <w:p w14:paraId="4879D54C"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0.992</w:t>
            </w:r>
          </w:p>
        </w:tc>
      </w:tr>
      <w:tr w:rsidR="00204C56" w:rsidRPr="004C6618" w14:paraId="41120F1D" w14:textId="77777777">
        <w:trPr>
          <w:trHeight w:val="20"/>
          <w:jc w:val="center"/>
        </w:trPr>
        <w:tc>
          <w:tcPr>
            <w:tcW w:w="336" w:type="pct"/>
            <w:vMerge/>
            <w:vAlign w:val="center"/>
          </w:tcPr>
          <w:p w14:paraId="521425BD"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417" w:type="pct"/>
            <w:vMerge/>
            <w:vAlign w:val="center"/>
          </w:tcPr>
          <w:p w14:paraId="69F8B493"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440" w:type="pct"/>
            <w:vMerge/>
            <w:tcBorders>
              <w:right w:val="single" w:sz="4" w:space="0" w:color="auto"/>
            </w:tcBorders>
            <w:vAlign w:val="center"/>
          </w:tcPr>
          <w:p w14:paraId="05346158"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940" w:type="pct"/>
            <w:gridSpan w:val="3"/>
            <w:vAlign w:val="center"/>
          </w:tcPr>
          <w:p w14:paraId="45871CB3"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日均值</w:t>
            </w:r>
          </w:p>
        </w:tc>
        <w:tc>
          <w:tcPr>
            <w:tcW w:w="694" w:type="pct"/>
            <w:tcBorders>
              <w:top w:val="single" w:sz="4" w:space="0" w:color="auto"/>
              <w:left w:val="single" w:sz="4" w:space="0" w:color="auto"/>
              <w:bottom w:val="single" w:sz="4" w:space="0" w:color="auto"/>
            </w:tcBorders>
            <w:vAlign w:val="center"/>
          </w:tcPr>
          <w:p w14:paraId="6B64CD8D"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eastAsia="等线" w:cs="Times New Roman"/>
                <w:color w:val="000000" w:themeColor="text1"/>
                <w:sz w:val="21"/>
                <w:szCs w:val="21"/>
              </w:rPr>
              <w:t xml:space="preserve">2.075 </w:t>
            </w:r>
          </w:p>
        </w:tc>
        <w:tc>
          <w:tcPr>
            <w:tcW w:w="695" w:type="pct"/>
            <w:vAlign w:val="center"/>
          </w:tcPr>
          <w:p w14:paraId="152E81DA"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eastAsia="等线" w:cs="Times New Roman"/>
                <w:color w:val="000000" w:themeColor="text1"/>
                <w:sz w:val="21"/>
                <w:szCs w:val="21"/>
              </w:rPr>
              <w:t xml:space="preserve">25.650 </w:t>
            </w:r>
          </w:p>
        </w:tc>
        <w:tc>
          <w:tcPr>
            <w:tcW w:w="745" w:type="pct"/>
            <w:vAlign w:val="center"/>
          </w:tcPr>
          <w:p w14:paraId="343843C4"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eastAsia="等线" w:cs="Times New Roman"/>
                <w:color w:val="000000" w:themeColor="text1"/>
                <w:sz w:val="21"/>
                <w:szCs w:val="21"/>
              </w:rPr>
              <w:t>127.75</w:t>
            </w:r>
          </w:p>
        </w:tc>
        <w:tc>
          <w:tcPr>
            <w:tcW w:w="733" w:type="pct"/>
            <w:vAlign w:val="center"/>
          </w:tcPr>
          <w:p w14:paraId="6D8C7930"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eastAsia="等线" w:cs="Times New Roman"/>
                <w:color w:val="000000" w:themeColor="text1"/>
                <w:sz w:val="21"/>
                <w:szCs w:val="21"/>
              </w:rPr>
              <w:t xml:space="preserve">1.071 </w:t>
            </w:r>
          </w:p>
        </w:tc>
      </w:tr>
      <w:tr w:rsidR="00204C56" w:rsidRPr="004C6618" w14:paraId="0AA44806" w14:textId="77777777">
        <w:trPr>
          <w:trHeight w:val="20"/>
          <w:jc w:val="center"/>
        </w:trPr>
        <w:tc>
          <w:tcPr>
            <w:tcW w:w="336" w:type="pct"/>
            <w:vMerge/>
            <w:vAlign w:val="center"/>
          </w:tcPr>
          <w:p w14:paraId="6CDA9BEE"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417" w:type="pct"/>
            <w:vMerge/>
            <w:vAlign w:val="center"/>
          </w:tcPr>
          <w:p w14:paraId="199CF5D8"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440" w:type="pct"/>
            <w:vMerge/>
            <w:tcBorders>
              <w:right w:val="single" w:sz="4" w:space="0" w:color="auto"/>
            </w:tcBorders>
            <w:vAlign w:val="center"/>
          </w:tcPr>
          <w:p w14:paraId="35902707"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443" w:type="pct"/>
            <w:gridSpan w:val="2"/>
            <w:tcBorders>
              <w:right w:val="single" w:sz="4" w:space="0" w:color="auto"/>
            </w:tcBorders>
            <w:vAlign w:val="center"/>
          </w:tcPr>
          <w:p w14:paraId="7635FCEC"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color w:val="000000" w:themeColor="text1"/>
                <w:sz w:val="21"/>
                <w:szCs w:val="21"/>
              </w:rPr>
              <w:t>第四次</w:t>
            </w:r>
            <w:r w:rsidRPr="004C6618">
              <w:rPr>
                <w:rFonts w:hint="eastAsia"/>
                <w:color w:val="000000" w:themeColor="text1"/>
                <w:sz w:val="21"/>
                <w:szCs w:val="21"/>
              </w:rPr>
              <w:t>平行样</w:t>
            </w:r>
          </w:p>
        </w:tc>
        <w:tc>
          <w:tcPr>
            <w:tcW w:w="497" w:type="pct"/>
            <w:tcBorders>
              <w:left w:val="single" w:sz="4" w:space="0" w:color="auto"/>
            </w:tcBorders>
            <w:vAlign w:val="center"/>
          </w:tcPr>
          <w:p w14:paraId="1034F195"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694" w:type="pct"/>
            <w:tcBorders>
              <w:top w:val="single" w:sz="4" w:space="0" w:color="auto"/>
              <w:left w:val="single" w:sz="4" w:space="0" w:color="auto"/>
              <w:bottom w:val="single" w:sz="4" w:space="0" w:color="auto"/>
            </w:tcBorders>
            <w:vAlign w:val="center"/>
          </w:tcPr>
          <w:p w14:paraId="5A24A0BE"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w:t>
            </w:r>
          </w:p>
        </w:tc>
        <w:tc>
          <w:tcPr>
            <w:tcW w:w="695" w:type="pct"/>
            <w:vAlign w:val="center"/>
          </w:tcPr>
          <w:p w14:paraId="4A377B08"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24.5</w:t>
            </w:r>
          </w:p>
        </w:tc>
        <w:tc>
          <w:tcPr>
            <w:tcW w:w="745" w:type="pct"/>
            <w:vAlign w:val="center"/>
          </w:tcPr>
          <w:p w14:paraId="4D77ABDC"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135</w:t>
            </w:r>
          </w:p>
        </w:tc>
        <w:tc>
          <w:tcPr>
            <w:tcW w:w="733" w:type="pct"/>
            <w:vAlign w:val="center"/>
          </w:tcPr>
          <w:p w14:paraId="0308FB7B"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1.003</w:t>
            </w:r>
          </w:p>
        </w:tc>
      </w:tr>
      <w:tr w:rsidR="00204C56" w:rsidRPr="004C6618" w14:paraId="32C0CBAC" w14:textId="77777777">
        <w:trPr>
          <w:trHeight w:val="20"/>
          <w:jc w:val="center"/>
        </w:trPr>
        <w:tc>
          <w:tcPr>
            <w:tcW w:w="336" w:type="pct"/>
            <w:vMerge w:val="restart"/>
            <w:vAlign w:val="center"/>
          </w:tcPr>
          <w:p w14:paraId="5B6BB358"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13#</w:t>
            </w:r>
          </w:p>
        </w:tc>
        <w:tc>
          <w:tcPr>
            <w:tcW w:w="417" w:type="pct"/>
            <w:vMerge w:val="restart"/>
            <w:vAlign w:val="center"/>
          </w:tcPr>
          <w:p w14:paraId="4DCC2B66"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污水排放口</w:t>
            </w:r>
          </w:p>
        </w:tc>
        <w:tc>
          <w:tcPr>
            <w:tcW w:w="440" w:type="pct"/>
            <w:vMerge w:val="restart"/>
            <w:tcBorders>
              <w:right w:val="single" w:sz="4" w:space="0" w:color="auto"/>
            </w:tcBorders>
            <w:vAlign w:val="center"/>
          </w:tcPr>
          <w:p w14:paraId="2CA9BCF3"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2026-03-09</w:t>
            </w:r>
          </w:p>
        </w:tc>
        <w:tc>
          <w:tcPr>
            <w:tcW w:w="443" w:type="pct"/>
            <w:gridSpan w:val="2"/>
            <w:tcBorders>
              <w:right w:val="single" w:sz="4" w:space="0" w:color="auto"/>
            </w:tcBorders>
            <w:vAlign w:val="center"/>
          </w:tcPr>
          <w:p w14:paraId="06C28867"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第一次</w:t>
            </w:r>
          </w:p>
        </w:tc>
        <w:tc>
          <w:tcPr>
            <w:tcW w:w="497" w:type="pct"/>
            <w:tcBorders>
              <w:left w:val="single" w:sz="4" w:space="0" w:color="auto"/>
            </w:tcBorders>
            <w:vAlign w:val="center"/>
          </w:tcPr>
          <w:p w14:paraId="6FF78DE3"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694" w:type="pct"/>
            <w:tcBorders>
              <w:top w:val="single" w:sz="4" w:space="0" w:color="auto"/>
              <w:left w:val="single" w:sz="4" w:space="0" w:color="auto"/>
              <w:bottom w:val="single" w:sz="4" w:space="0" w:color="auto"/>
            </w:tcBorders>
            <w:vAlign w:val="center"/>
          </w:tcPr>
          <w:p w14:paraId="070B3FB2"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0.22</w:t>
            </w:r>
          </w:p>
        </w:tc>
        <w:tc>
          <w:tcPr>
            <w:tcW w:w="695" w:type="pct"/>
            <w:vAlign w:val="center"/>
          </w:tcPr>
          <w:p w14:paraId="55973773"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20.6</w:t>
            </w:r>
          </w:p>
        </w:tc>
        <w:tc>
          <w:tcPr>
            <w:tcW w:w="745" w:type="pct"/>
            <w:vAlign w:val="center"/>
          </w:tcPr>
          <w:p w14:paraId="253721ED"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124</w:t>
            </w:r>
          </w:p>
        </w:tc>
        <w:tc>
          <w:tcPr>
            <w:tcW w:w="733" w:type="pct"/>
            <w:vAlign w:val="center"/>
          </w:tcPr>
          <w:p w14:paraId="4F1D5132"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0.592</w:t>
            </w:r>
          </w:p>
        </w:tc>
      </w:tr>
      <w:tr w:rsidR="00204C56" w:rsidRPr="004C6618" w14:paraId="7925FCCA" w14:textId="77777777">
        <w:trPr>
          <w:trHeight w:val="20"/>
          <w:jc w:val="center"/>
        </w:trPr>
        <w:tc>
          <w:tcPr>
            <w:tcW w:w="336" w:type="pct"/>
            <w:vMerge/>
            <w:vAlign w:val="center"/>
          </w:tcPr>
          <w:p w14:paraId="29525D87"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417" w:type="pct"/>
            <w:vMerge/>
            <w:vAlign w:val="center"/>
          </w:tcPr>
          <w:p w14:paraId="57DAC7ED"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440" w:type="pct"/>
            <w:vMerge/>
            <w:tcBorders>
              <w:right w:val="single" w:sz="4" w:space="0" w:color="auto"/>
            </w:tcBorders>
            <w:vAlign w:val="center"/>
          </w:tcPr>
          <w:p w14:paraId="7F34BEAA"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443" w:type="pct"/>
            <w:gridSpan w:val="2"/>
            <w:tcBorders>
              <w:right w:val="single" w:sz="4" w:space="0" w:color="auto"/>
            </w:tcBorders>
            <w:vAlign w:val="center"/>
          </w:tcPr>
          <w:p w14:paraId="25836B5B"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第二次</w:t>
            </w:r>
          </w:p>
        </w:tc>
        <w:tc>
          <w:tcPr>
            <w:tcW w:w="497" w:type="pct"/>
            <w:tcBorders>
              <w:left w:val="single" w:sz="4" w:space="0" w:color="auto"/>
            </w:tcBorders>
            <w:vAlign w:val="center"/>
          </w:tcPr>
          <w:p w14:paraId="3DBA559B"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694" w:type="pct"/>
            <w:tcBorders>
              <w:top w:val="single" w:sz="4" w:space="0" w:color="auto"/>
              <w:left w:val="single" w:sz="4" w:space="0" w:color="auto"/>
              <w:bottom w:val="single" w:sz="4" w:space="0" w:color="auto"/>
            </w:tcBorders>
            <w:vAlign w:val="center"/>
          </w:tcPr>
          <w:p w14:paraId="3072E317"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0.24</w:t>
            </w:r>
          </w:p>
        </w:tc>
        <w:tc>
          <w:tcPr>
            <w:tcW w:w="695" w:type="pct"/>
            <w:vAlign w:val="center"/>
          </w:tcPr>
          <w:p w14:paraId="427EC3A5"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25.6</w:t>
            </w:r>
          </w:p>
        </w:tc>
        <w:tc>
          <w:tcPr>
            <w:tcW w:w="745" w:type="pct"/>
            <w:vAlign w:val="center"/>
          </w:tcPr>
          <w:p w14:paraId="14246610"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114</w:t>
            </w:r>
          </w:p>
        </w:tc>
        <w:tc>
          <w:tcPr>
            <w:tcW w:w="733" w:type="pct"/>
            <w:vAlign w:val="center"/>
          </w:tcPr>
          <w:p w14:paraId="536C347A"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0.547</w:t>
            </w:r>
          </w:p>
        </w:tc>
      </w:tr>
      <w:tr w:rsidR="00204C56" w:rsidRPr="004C6618" w14:paraId="10B72CB0" w14:textId="77777777">
        <w:trPr>
          <w:trHeight w:val="20"/>
          <w:jc w:val="center"/>
        </w:trPr>
        <w:tc>
          <w:tcPr>
            <w:tcW w:w="336" w:type="pct"/>
            <w:vMerge/>
            <w:vAlign w:val="center"/>
          </w:tcPr>
          <w:p w14:paraId="415FD4BB"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417" w:type="pct"/>
            <w:vMerge/>
            <w:vAlign w:val="center"/>
          </w:tcPr>
          <w:p w14:paraId="1470F3CF"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440" w:type="pct"/>
            <w:vMerge/>
            <w:tcBorders>
              <w:right w:val="single" w:sz="4" w:space="0" w:color="auto"/>
            </w:tcBorders>
            <w:vAlign w:val="center"/>
          </w:tcPr>
          <w:p w14:paraId="4C4618ED"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443" w:type="pct"/>
            <w:gridSpan w:val="2"/>
            <w:tcBorders>
              <w:right w:val="single" w:sz="4" w:space="0" w:color="auto"/>
            </w:tcBorders>
            <w:vAlign w:val="center"/>
          </w:tcPr>
          <w:p w14:paraId="383715F0"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第三次</w:t>
            </w:r>
          </w:p>
        </w:tc>
        <w:tc>
          <w:tcPr>
            <w:tcW w:w="497" w:type="pct"/>
            <w:tcBorders>
              <w:left w:val="single" w:sz="4" w:space="0" w:color="auto"/>
            </w:tcBorders>
            <w:vAlign w:val="center"/>
          </w:tcPr>
          <w:p w14:paraId="345169DC"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694" w:type="pct"/>
            <w:tcBorders>
              <w:top w:val="single" w:sz="4" w:space="0" w:color="auto"/>
              <w:left w:val="single" w:sz="4" w:space="0" w:color="auto"/>
              <w:bottom w:val="single" w:sz="4" w:space="0" w:color="auto"/>
            </w:tcBorders>
            <w:vAlign w:val="center"/>
          </w:tcPr>
          <w:p w14:paraId="3256F650"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0.22</w:t>
            </w:r>
          </w:p>
        </w:tc>
        <w:tc>
          <w:tcPr>
            <w:tcW w:w="695" w:type="pct"/>
            <w:vAlign w:val="center"/>
          </w:tcPr>
          <w:p w14:paraId="4D34294A"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22.6</w:t>
            </w:r>
          </w:p>
        </w:tc>
        <w:tc>
          <w:tcPr>
            <w:tcW w:w="745" w:type="pct"/>
            <w:vAlign w:val="center"/>
          </w:tcPr>
          <w:p w14:paraId="6520C7A2"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128</w:t>
            </w:r>
          </w:p>
        </w:tc>
        <w:tc>
          <w:tcPr>
            <w:tcW w:w="733" w:type="pct"/>
            <w:vAlign w:val="center"/>
          </w:tcPr>
          <w:p w14:paraId="35978431"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0.571</w:t>
            </w:r>
          </w:p>
        </w:tc>
      </w:tr>
      <w:tr w:rsidR="00204C56" w:rsidRPr="004C6618" w14:paraId="00E095FE" w14:textId="77777777">
        <w:trPr>
          <w:trHeight w:val="20"/>
          <w:jc w:val="center"/>
        </w:trPr>
        <w:tc>
          <w:tcPr>
            <w:tcW w:w="336" w:type="pct"/>
            <w:vMerge/>
            <w:vAlign w:val="center"/>
          </w:tcPr>
          <w:p w14:paraId="5E3A0A18"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417" w:type="pct"/>
            <w:vMerge/>
            <w:vAlign w:val="center"/>
          </w:tcPr>
          <w:p w14:paraId="73A2105C"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440" w:type="pct"/>
            <w:vMerge/>
            <w:tcBorders>
              <w:right w:val="single" w:sz="4" w:space="0" w:color="auto"/>
            </w:tcBorders>
            <w:vAlign w:val="center"/>
          </w:tcPr>
          <w:p w14:paraId="2B5A8ADD"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443" w:type="pct"/>
            <w:gridSpan w:val="2"/>
            <w:tcBorders>
              <w:right w:val="single" w:sz="4" w:space="0" w:color="auto"/>
            </w:tcBorders>
            <w:vAlign w:val="center"/>
          </w:tcPr>
          <w:p w14:paraId="4B8E1A6C"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color w:val="000000" w:themeColor="text1"/>
                <w:sz w:val="21"/>
                <w:szCs w:val="21"/>
              </w:rPr>
              <w:t>第四次</w:t>
            </w:r>
          </w:p>
        </w:tc>
        <w:tc>
          <w:tcPr>
            <w:tcW w:w="497" w:type="pct"/>
            <w:tcBorders>
              <w:left w:val="single" w:sz="4" w:space="0" w:color="auto"/>
            </w:tcBorders>
            <w:vAlign w:val="center"/>
          </w:tcPr>
          <w:p w14:paraId="25988EC8"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694" w:type="pct"/>
            <w:tcBorders>
              <w:top w:val="single" w:sz="4" w:space="0" w:color="auto"/>
              <w:left w:val="single" w:sz="4" w:space="0" w:color="auto"/>
              <w:bottom w:val="single" w:sz="4" w:space="0" w:color="auto"/>
            </w:tcBorders>
            <w:vAlign w:val="center"/>
          </w:tcPr>
          <w:p w14:paraId="68AA578F"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0.19</w:t>
            </w:r>
          </w:p>
        </w:tc>
        <w:tc>
          <w:tcPr>
            <w:tcW w:w="695" w:type="pct"/>
            <w:vAlign w:val="center"/>
          </w:tcPr>
          <w:p w14:paraId="69EDFF09"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22.0</w:t>
            </w:r>
          </w:p>
        </w:tc>
        <w:tc>
          <w:tcPr>
            <w:tcW w:w="745" w:type="pct"/>
            <w:vAlign w:val="center"/>
          </w:tcPr>
          <w:p w14:paraId="6A5DE04C"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126</w:t>
            </w:r>
          </w:p>
        </w:tc>
        <w:tc>
          <w:tcPr>
            <w:tcW w:w="733" w:type="pct"/>
            <w:vAlign w:val="center"/>
          </w:tcPr>
          <w:p w14:paraId="2E72B042"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0.540</w:t>
            </w:r>
          </w:p>
        </w:tc>
      </w:tr>
      <w:tr w:rsidR="00204C56" w:rsidRPr="004C6618" w14:paraId="6521242D" w14:textId="77777777">
        <w:trPr>
          <w:trHeight w:val="20"/>
          <w:jc w:val="center"/>
        </w:trPr>
        <w:tc>
          <w:tcPr>
            <w:tcW w:w="336" w:type="pct"/>
            <w:vMerge/>
            <w:vAlign w:val="center"/>
          </w:tcPr>
          <w:p w14:paraId="42E6E5B9"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417" w:type="pct"/>
            <w:vMerge/>
            <w:vAlign w:val="center"/>
          </w:tcPr>
          <w:p w14:paraId="2F07C9BE"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440" w:type="pct"/>
            <w:vMerge/>
            <w:tcBorders>
              <w:right w:val="single" w:sz="4" w:space="0" w:color="auto"/>
            </w:tcBorders>
            <w:vAlign w:val="center"/>
          </w:tcPr>
          <w:p w14:paraId="58D353AA"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940" w:type="pct"/>
            <w:gridSpan w:val="3"/>
            <w:vAlign w:val="center"/>
          </w:tcPr>
          <w:p w14:paraId="3E3D9233"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日均值</w:t>
            </w:r>
          </w:p>
        </w:tc>
        <w:tc>
          <w:tcPr>
            <w:tcW w:w="694" w:type="pct"/>
            <w:tcBorders>
              <w:top w:val="single" w:sz="4" w:space="0" w:color="auto"/>
              <w:left w:val="single" w:sz="4" w:space="0" w:color="auto"/>
              <w:bottom w:val="single" w:sz="4" w:space="0" w:color="auto"/>
            </w:tcBorders>
            <w:vAlign w:val="center"/>
          </w:tcPr>
          <w:p w14:paraId="5B1E8884"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eastAsia="等线" w:cs="Times New Roman"/>
                <w:color w:val="000000" w:themeColor="text1"/>
                <w:sz w:val="21"/>
                <w:szCs w:val="21"/>
              </w:rPr>
              <w:t>0.218</w:t>
            </w:r>
          </w:p>
        </w:tc>
        <w:tc>
          <w:tcPr>
            <w:tcW w:w="695" w:type="pct"/>
            <w:vAlign w:val="center"/>
          </w:tcPr>
          <w:p w14:paraId="3D680F90"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eastAsia="等线" w:cs="Times New Roman"/>
                <w:color w:val="000000" w:themeColor="text1"/>
                <w:sz w:val="21"/>
                <w:szCs w:val="21"/>
              </w:rPr>
              <w:t xml:space="preserve">22.7 </w:t>
            </w:r>
          </w:p>
        </w:tc>
        <w:tc>
          <w:tcPr>
            <w:tcW w:w="745" w:type="pct"/>
            <w:vAlign w:val="center"/>
          </w:tcPr>
          <w:p w14:paraId="5C29D875"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eastAsia="等线" w:cs="Times New Roman"/>
                <w:color w:val="000000" w:themeColor="text1"/>
                <w:sz w:val="21"/>
                <w:szCs w:val="21"/>
              </w:rPr>
              <w:t xml:space="preserve">123 </w:t>
            </w:r>
          </w:p>
        </w:tc>
        <w:tc>
          <w:tcPr>
            <w:tcW w:w="733" w:type="pct"/>
            <w:vAlign w:val="center"/>
          </w:tcPr>
          <w:p w14:paraId="4C61F5D7"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eastAsia="等线" w:cs="Times New Roman"/>
                <w:color w:val="000000" w:themeColor="text1"/>
                <w:sz w:val="21"/>
                <w:szCs w:val="21"/>
              </w:rPr>
              <w:t xml:space="preserve">0.563 </w:t>
            </w:r>
          </w:p>
        </w:tc>
      </w:tr>
      <w:tr w:rsidR="00204C56" w:rsidRPr="004C6618" w14:paraId="3201BD82" w14:textId="77777777">
        <w:trPr>
          <w:trHeight w:val="20"/>
          <w:jc w:val="center"/>
        </w:trPr>
        <w:tc>
          <w:tcPr>
            <w:tcW w:w="336" w:type="pct"/>
            <w:vMerge/>
            <w:vAlign w:val="center"/>
          </w:tcPr>
          <w:p w14:paraId="4375C1D7"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417" w:type="pct"/>
            <w:vMerge/>
            <w:vAlign w:val="center"/>
          </w:tcPr>
          <w:p w14:paraId="179A39BD"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440" w:type="pct"/>
            <w:vMerge/>
            <w:tcBorders>
              <w:right w:val="single" w:sz="4" w:space="0" w:color="auto"/>
            </w:tcBorders>
            <w:vAlign w:val="center"/>
          </w:tcPr>
          <w:p w14:paraId="12A5B8F7"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443" w:type="pct"/>
            <w:gridSpan w:val="2"/>
            <w:tcBorders>
              <w:right w:val="single" w:sz="4" w:space="0" w:color="auto"/>
            </w:tcBorders>
            <w:vAlign w:val="center"/>
          </w:tcPr>
          <w:p w14:paraId="7AB5A322"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color w:val="000000" w:themeColor="text1"/>
                <w:sz w:val="21"/>
                <w:szCs w:val="21"/>
              </w:rPr>
              <w:t>第四次</w:t>
            </w:r>
            <w:r w:rsidRPr="004C6618">
              <w:rPr>
                <w:rFonts w:hint="eastAsia"/>
                <w:color w:val="000000" w:themeColor="text1"/>
                <w:sz w:val="21"/>
                <w:szCs w:val="21"/>
              </w:rPr>
              <w:t>平行样</w:t>
            </w:r>
          </w:p>
        </w:tc>
        <w:tc>
          <w:tcPr>
            <w:tcW w:w="497" w:type="pct"/>
            <w:tcBorders>
              <w:left w:val="single" w:sz="4" w:space="0" w:color="auto"/>
            </w:tcBorders>
            <w:vAlign w:val="center"/>
          </w:tcPr>
          <w:p w14:paraId="25405387"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694" w:type="pct"/>
            <w:tcBorders>
              <w:top w:val="single" w:sz="4" w:space="0" w:color="auto"/>
              <w:left w:val="single" w:sz="4" w:space="0" w:color="auto"/>
              <w:bottom w:val="single" w:sz="4" w:space="0" w:color="auto"/>
            </w:tcBorders>
            <w:vAlign w:val="center"/>
          </w:tcPr>
          <w:p w14:paraId="2FD12568"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w:t>
            </w:r>
          </w:p>
        </w:tc>
        <w:tc>
          <w:tcPr>
            <w:tcW w:w="695" w:type="pct"/>
            <w:vAlign w:val="center"/>
          </w:tcPr>
          <w:p w14:paraId="0594C593"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24.3</w:t>
            </w:r>
          </w:p>
        </w:tc>
        <w:tc>
          <w:tcPr>
            <w:tcW w:w="745" w:type="pct"/>
            <w:vAlign w:val="center"/>
          </w:tcPr>
          <w:p w14:paraId="376C541F"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122</w:t>
            </w:r>
          </w:p>
        </w:tc>
        <w:tc>
          <w:tcPr>
            <w:tcW w:w="733" w:type="pct"/>
            <w:vAlign w:val="center"/>
          </w:tcPr>
          <w:p w14:paraId="51E3FA2F"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0.554</w:t>
            </w:r>
          </w:p>
        </w:tc>
      </w:tr>
      <w:tr w:rsidR="00204C56" w:rsidRPr="004C6618" w14:paraId="5A8E075A" w14:textId="77777777">
        <w:trPr>
          <w:trHeight w:val="20"/>
          <w:jc w:val="center"/>
        </w:trPr>
        <w:tc>
          <w:tcPr>
            <w:tcW w:w="336" w:type="pct"/>
            <w:vMerge/>
            <w:vAlign w:val="center"/>
          </w:tcPr>
          <w:p w14:paraId="07CFF54D"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417" w:type="pct"/>
            <w:vMerge/>
            <w:vAlign w:val="center"/>
          </w:tcPr>
          <w:p w14:paraId="500252FA"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443" w:type="pct"/>
            <w:gridSpan w:val="2"/>
            <w:vMerge w:val="restart"/>
            <w:tcBorders>
              <w:right w:val="single" w:sz="4" w:space="0" w:color="auto"/>
            </w:tcBorders>
            <w:vAlign w:val="center"/>
          </w:tcPr>
          <w:p w14:paraId="04363005"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2026-03-10</w:t>
            </w:r>
          </w:p>
        </w:tc>
        <w:tc>
          <w:tcPr>
            <w:tcW w:w="440" w:type="pct"/>
            <w:tcBorders>
              <w:right w:val="single" w:sz="4" w:space="0" w:color="auto"/>
            </w:tcBorders>
            <w:vAlign w:val="center"/>
          </w:tcPr>
          <w:p w14:paraId="2DDCD236"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第一次</w:t>
            </w:r>
          </w:p>
        </w:tc>
        <w:tc>
          <w:tcPr>
            <w:tcW w:w="497" w:type="pct"/>
            <w:tcBorders>
              <w:left w:val="single" w:sz="4" w:space="0" w:color="auto"/>
            </w:tcBorders>
            <w:vAlign w:val="center"/>
          </w:tcPr>
          <w:p w14:paraId="0B792368"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694" w:type="pct"/>
            <w:tcBorders>
              <w:top w:val="single" w:sz="4" w:space="0" w:color="auto"/>
              <w:left w:val="single" w:sz="4" w:space="0" w:color="auto"/>
              <w:bottom w:val="single" w:sz="4" w:space="0" w:color="auto"/>
            </w:tcBorders>
            <w:vAlign w:val="center"/>
          </w:tcPr>
          <w:p w14:paraId="415012B1"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0.23</w:t>
            </w:r>
          </w:p>
        </w:tc>
        <w:tc>
          <w:tcPr>
            <w:tcW w:w="695" w:type="pct"/>
            <w:vAlign w:val="center"/>
          </w:tcPr>
          <w:p w14:paraId="37E9D5D6"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24.8</w:t>
            </w:r>
          </w:p>
        </w:tc>
        <w:tc>
          <w:tcPr>
            <w:tcW w:w="745" w:type="pct"/>
            <w:vAlign w:val="center"/>
          </w:tcPr>
          <w:p w14:paraId="20BD3BCD"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123</w:t>
            </w:r>
          </w:p>
        </w:tc>
        <w:tc>
          <w:tcPr>
            <w:tcW w:w="733" w:type="pct"/>
            <w:vAlign w:val="center"/>
          </w:tcPr>
          <w:p w14:paraId="16ABDEC6"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0.634</w:t>
            </w:r>
          </w:p>
        </w:tc>
      </w:tr>
      <w:tr w:rsidR="00204C56" w:rsidRPr="004C6618" w14:paraId="5C4894DB" w14:textId="77777777">
        <w:trPr>
          <w:trHeight w:val="20"/>
          <w:jc w:val="center"/>
        </w:trPr>
        <w:tc>
          <w:tcPr>
            <w:tcW w:w="336" w:type="pct"/>
            <w:vMerge/>
            <w:vAlign w:val="center"/>
          </w:tcPr>
          <w:p w14:paraId="15BCF518"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417" w:type="pct"/>
            <w:vMerge/>
            <w:vAlign w:val="center"/>
          </w:tcPr>
          <w:p w14:paraId="0D1354B1"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443" w:type="pct"/>
            <w:gridSpan w:val="2"/>
            <w:vMerge/>
            <w:tcBorders>
              <w:right w:val="single" w:sz="4" w:space="0" w:color="auto"/>
            </w:tcBorders>
            <w:vAlign w:val="center"/>
          </w:tcPr>
          <w:p w14:paraId="39A4BBE7"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440" w:type="pct"/>
            <w:tcBorders>
              <w:right w:val="single" w:sz="4" w:space="0" w:color="auto"/>
            </w:tcBorders>
            <w:vAlign w:val="center"/>
          </w:tcPr>
          <w:p w14:paraId="7FC97032"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第二次</w:t>
            </w:r>
          </w:p>
        </w:tc>
        <w:tc>
          <w:tcPr>
            <w:tcW w:w="497" w:type="pct"/>
            <w:tcBorders>
              <w:left w:val="single" w:sz="4" w:space="0" w:color="auto"/>
            </w:tcBorders>
            <w:vAlign w:val="center"/>
          </w:tcPr>
          <w:p w14:paraId="6DE221DA"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694" w:type="pct"/>
            <w:tcBorders>
              <w:top w:val="single" w:sz="4" w:space="0" w:color="auto"/>
              <w:left w:val="single" w:sz="4" w:space="0" w:color="auto"/>
              <w:bottom w:val="single" w:sz="4" w:space="0" w:color="auto"/>
            </w:tcBorders>
            <w:vAlign w:val="center"/>
          </w:tcPr>
          <w:p w14:paraId="1739936C"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0.20</w:t>
            </w:r>
          </w:p>
        </w:tc>
        <w:tc>
          <w:tcPr>
            <w:tcW w:w="695" w:type="pct"/>
            <w:vAlign w:val="center"/>
          </w:tcPr>
          <w:p w14:paraId="16D94704"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26.7</w:t>
            </w:r>
          </w:p>
        </w:tc>
        <w:tc>
          <w:tcPr>
            <w:tcW w:w="745" w:type="pct"/>
            <w:vAlign w:val="center"/>
          </w:tcPr>
          <w:p w14:paraId="28862172"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131</w:t>
            </w:r>
          </w:p>
        </w:tc>
        <w:tc>
          <w:tcPr>
            <w:tcW w:w="733" w:type="pct"/>
            <w:vAlign w:val="center"/>
          </w:tcPr>
          <w:p w14:paraId="3CBDE6B5"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0.589</w:t>
            </w:r>
          </w:p>
        </w:tc>
      </w:tr>
      <w:tr w:rsidR="00204C56" w:rsidRPr="004C6618" w14:paraId="53D8BA44" w14:textId="77777777">
        <w:trPr>
          <w:trHeight w:val="20"/>
          <w:jc w:val="center"/>
        </w:trPr>
        <w:tc>
          <w:tcPr>
            <w:tcW w:w="336" w:type="pct"/>
            <w:vMerge/>
            <w:vAlign w:val="center"/>
          </w:tcPr>
          <w:p w14:paraId="67836CFF"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417" w:type="pct"/>
            <w:vMerge/>
            <w:vAlign w:val="center"/>
          </w:tcPr>
          <w:p w14:paraId="37F971DE"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443" w:type="pct"/>
            <w:gridSpan w:val="2"/>
            <w:vMerge/>
            <w:tcBorders>
              <w:right w:val="single" w:sz="4" w:space="0" w:color="auto"/>
            </w:tcBorders>
            <w:vAlign w:val="center"/>
          </w:tcPr>
          <w:p w14:paraId="77921575"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440" w:type="pct"/>
            <w:tcBorders>
              <w:right w:val="single" w:sz="4" w:space="0" w:color="auto"/>
            </w:tcBorders>
            <w:vAlign w:val="center"/>
          </w:tcPr>
          <w:p w14:paraId="3A4E121B"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第三次</w:t>
            </w:r>
          </w:p>
        </w:tc>
        <w:tc>
          <w:tcPr>
            <w:tcW w:w="497" w:type="pct"/>
            <w:tcBorders>
              <w:left w:val="single" w:sz="4" w:space="0" w:color="auto"/>
            </w:tcBorders>
            <w:vAlign w:val="center"/>
          </w:tcPr>
          <w:p w14:paraId="60195F29"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694" w:type="pct"/>
            <w:tcBorders>
              <w:top w:val="single" w:sz="4" w:space="0" w:color="auto"/>
              <w:left w:val="single" w:sz="4" w:space="0" w:color="auto"/>
              <w:bottom w:val="single" w:sz="4" w:space="0" w:color="auto"/>
            </w:tcBorders>
            <w:vAlign w:val="center"/>
          </w:tcPr>
          <w:p w14:paraId="4864A16E"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0.23</w:t>
            </w:r>
          </w:p>
        </w:tc>
        <w:tc>
          <w:tcPr>
            <w:tcW w:w="695" w:type="pct"/>
            <w:vAlign w:val="center"/>
          </w:tcPr>
          <w:p w14:paraId="5791C443"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25.9</w:t>
            </w:r>
          </w:p>
        </w:tc>
        <w:tc>
          <w:tcPr>
            <w:tcW w:w="745" w:type="pct"/>
            <w:vAlign w:val="center"/>
          </w:tcPr>
          <w:p w14:paraId="0E232D3D"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114</w:t>
            </w:r>
          </w:p>
        </w:tc>
        <w:tc>
          <w:tcPr>
            <w:tcW w:w="733" w:type="pct"/>
            <w:vAlign w:val="center"/>
          </w:tcPr>
          <w:p w14:paraId="768B2A0A"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0.681</w:t>
            </w:r>
          </w:p>
        </w:tc>
      </w:tr>
      <w:tr w:rsidR="00204C56" w:rsidRPr="004C6618" w14:paraId="5D232918" w14:textId="77777777">
        <w:trPr>
          <w:trHeight w:val="20"/>
          <w:jc w:val="center"/>
        </w:trPr>
        <w:tc>
          <w:tcPr>
            <w:tcW w:w="336" w:type="pct"/>
            <w:vMerge/>
            <w:vAlign w:val="center"/>
          </w:tcPr>
          <w:p w14:paraId="3C6EADA0"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417" w:type="pct"/>
            <w:vMerge/>
            <w:vAlign w:val="center"/>
          </w:tcPr>
          <w:p w14:paraId="7D07B4AE"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443" w:type="pct"/>
            <w:gridSpan w:val="2"/>
            <w:vMerge/>
            <w:tcBorders>
              <w:right w:val="single" w:sz="4" w:space="0" w:color="auto"/>
            </w:tcBorders>
            <w:vAlign w:val="center"/>
          </w:tcPr>
          <w:p w14:paraId="2BAB6415"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440" w:type="pct"/>
            <w:tcBorders>
              <w:right w:val="single" w:sz="4" w:space="0" w:color="auto"/>
            </w:tcBorders>
            <w:vAlign w:val="center"/>
          </w:tcPr>
          <w:p w14:paraId="692B509E"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color w:val="000000" w:themeColor="text1"/>
                <w:sz w:val="21"/>
                <w:szCs w:val="21"/>
              </w:rPr>
              <w:t>第四次</w:t>
            </w:r>
          </w:p>
        </w:tc>
        <w:tc>
          <w:tcPr>
            <w:tcW w:w="497" w:type="pct"/>
            <w:tcBorders>
              <w:left w:val="single" w:sz="4" w:space="0" w:color="auto"/>
            </w:tcBorders>
            <w:vAlign w:val="center"/>
          </w:tcPr>
          <w:p w14:paraId="3DC0B92E"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694" w:type="pct"/>
            <w:tcBorders>
              <w:top w:val="single" w:sz="4" w:space="0" w:color="auto"/>
              <w:left w:val="single" w:sz="4" w:space="0" w:color="auto"/>
              <w:bottom w:val="single" w:sz="4" w:space="0" w:color="auto"/>
            </w:tcBorders>
            <w:vAlign w:val="center"/>
          </w:tcPr>
          <w:p w14:paraId="258CF640"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0.19</w:t>
            </w:r>
          </w:p>
        </w:tc>
        <w:tc>
          <w:tcPr>
            <w:tcW w:w="695" w:type="pct"/>
            <w:vAlign w:val="center"/>
          </w:tcPr>
          <w:p w14:paraId="2BCFB53E"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25.2</w:t>
            </w:r>
          </w:p>
        </w:tc>
        <w:tc>
          <w:tcPr>
            <w:tcW w:w="745" w:type="pct"/>
            <w:vAlign w:val="center"/>
          </w:tcPr>
          <w:p w14:paraId="5A68C3A5"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120</w:t>
            </w:r>
          </w:p>
        </w:tc>
        <w:tc>
          <w:tcPr>
            <w:tcW w:w="733" w:type="pct"/>
            <w:vAlign w:val="center"/>
          </w:tcPr>
          <w:p w14:paraId="00266CA8"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0.623</w:t>
            </w:r>
          </w:p>
        </w:tc>
      </w:tr>
      <w:tr w:rsidR="00204C56" w:rsidRPr="004C6618" w14:paraId="62465155" w14:textId="77777777">
        <w:trPr>
          <w:trHeight w:val="20"/>
          <w:jc w:val="center"/>
        </w:trPr>
        <w:tc>
          <w:tcPr>
            <w:tcW w:w="336" w:type="pct"/>
            <w:vMerge/>
            <w:vAlign w:val="center"/>
          </w:tcPr>
          <w:p w14:paraId="28EC632D"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417" w:type="pct"/>
            <w:vMerge/>
            <w:vAlign w:val="center"/>
          </w:tcPr>
          <w:p w14:paraId="0FA574F7"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443" w:type="pct"/>
            <w:gridSpan w:val="2"/>
            <w:vMerge/>
            <w:tcBorders>
              <w:right w:val="single" w:sz="4" w:space="0" w:color="auto"/>
            </w:tcBorders>
            <w:vAlign w:val="center"/>
          </w:tcPr>
          <w:p w14:paraId="5984E35F"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937" w:type="pct"/>
            <w:gridSpan w:val="2"/>
            <w:vAlign w:val="center"/>
          </w:tcPr>
          <w:p w14:paraId="5A13A3D4"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日均值</w:t>
            </w:r>
          </w:p>
        </w:tc>
        <w:tc>
          <w:tcPr>
            <w:tcW w:w="694" w:type="pct"/>
            <w:tcBorders>
              <w:top w:val="single" w:sz="4" w:space="0" w:color="auto"/>
              <w:left w:val="single" w:sz="4" w:space="0" w:color="auto"/>
              <w:bottom w:val="single" w:sz="4" w:space="0" w:color="auto"/>
            </w:tcBorders>
            <w:vAlign w:val="center"/>
          </w:tcPr>
          <w:p w14:paraId="3E80E092"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eastAsia="等线" w:cs="Times New Roman"/>
                <w:color w:val="000000" w:themeColor="text1"/>
                <w:sz w:val="21"/>
                <w:szCs w:val="21"/>
              </w:rPr>
              <w:t xml:space="preserve">0.213 </w:t>
            </w:r>
          </w:p>
        </w:tc>
        <w:tc>
          <w:tcPr>
            <w:tcW w:w="695" w:type="pct"/>
            <w:vAlign w:val="center"/>
          </w:tcPr>
          <w:p w14:paraId="713411BC"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eastAsia="等线" w:cs="Times New Roman"/>
                <w:color w:val="000000" w:themeColor="text1"/>
                <w:sz w:val="21"/>
                <w:szCs w:val="21"/>
              </w:rPr>
              <w:t>25.65</w:t>
            </w:r>
          </w:p>
        </w:tc>
        <w:tc>
          <w:tcPr>
            <w:tcW w:w="745" w:type="pct"/>
            <w:vAlign w:val="center"/>
          </w:tcPr>
          <w:p w14:paraId="75994B2F"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eastAsia="等线" w:cs="Times New Roman"/>
                <w:color w:val="000000" w:themeColor="text1"/>
                <w:sz w:val="21"/>
                <w:szCs w:val="21"/>
              </w:rPr>
              <w:t xml:space="preserve">122 </w:t>
            </w:r>
          </w:p>
        </w:tc>
        <w:tc>
          <w:tcPr>
            <w:tcW w:w="733" w:type="pct"/>
            <w:vAlign w:val="center"/>
          </w:tcPr>
          <w:p w14:paraId="14E64DE0"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eastAsia="等线" w:cs="Times New Roman"/>
                <w:color w:val="000000" w:themeColor="text1"/>
                <w:sz w:val="21"/>
                <w:szCs w:val="21"/>
              </w:rPr>
              <w:t xml:space="preserve">0.632 </w:t>
            </w:r>
          </w:p>
        </w:tc>
      </w:tr>
      <w:tr w:rsidR="00204C56" w:rsidRPr="004C6618" w14:paraId="4500AB96" w14:textId="77777777">
        <w:trPr>
          <w:trHeight w:val="20"/>
          <w:jc w:val="center"/>
        </w:trPr>
        <w:tc>
          <w:tcPr>
            <w:tcW w:w="336" w:type="pct"/>
            <w:vMerge/>
            <w:vAlign w:val="center"/>
          </w:tcPr>
          <w:p w14:paraId="3EAB043E"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417" w:type="pct"/>
            <w:vMerge/>
            <w:vAlign w:val="center"/>
          </w:tcPr>
          <w:p w14:paraId="41CE9A9C"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443" w:type="pct"/>
            <w:gridSpan w:val="2"/>
            <w:vMerge/>
            <w:tcBorders>
              <w:right w:val="single" w:sz="4" w:space="0" w:color="auto"/>
            </w:tcBorders>
            <w:vAlign w:val="center"/>
          </w:tcPr>
          <w:p w14:paraId="2E0E3594"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440" w:type="pct"/>
            <w:tcBorders>
              <w:right w:val="single" w:sz="4" w:space="0" w:color="auto"/>
            </w:tcBorders>
            <w:vAlign w:val="center"/>
          </w:tcPr>
          <w:p w14:paraId="722A3F9C"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color w:val="000000" w:themeColor="text1"/>
                <w:sz w:val="21"/>
                <w:szCs w:val="21"/>
              </w:rPr>
              <w:t>第四次</w:t>
            </w:r>
            <w:r w:rsidRPr="004C6618">
              <w:rPr>
                <w:rFonts w:hint="eastAsia"/>
                <w:color w:val="000000" w:themeColor="text1"/>
                <w:sz w:val="21"/>
                <w:szCs w:val="21"/>
              </w:rPr>
              <w:t>平行样</w:t>
            </w:r>
          </w:p>
        </w:tc>
        <w:tc>
          <w:tcPr>
            <w:tcW w:w="497" w:type="pct"/>
            <w:tcBorders>
              <w:left w:val="single" w:sz="4" w:space="0" w:color="auto"/>
            </w:tcBorders>
            <w:vAlign w:val="center"/>
          </w:tcPr>
          <w:p w14:paraId="59D74380"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694" w:type="pct"/>
            <w:tcBorders>
              <w:top w:val="single" w:sz="4" w:space="0" w:color="auto"/>
              <w:left w:val="single" w:sz="4" w:space="0" w:color="auto"/>
              <w:bottom w:val="single" w:sz="4" w:space="0" w:color="auto"/>
            </w:tcBorders>
            <w:vAlign w:val="center"/>
          </w:tcPr>
          <w:p w14:paraId="32455AD8"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w:t>
            </w:r>
          </w:p>
        </w:tc>
        <w:tc>
          <w:tcPr>
            <w:tcW w:w="695" w:type="pct"/>
            <w:vAlign w:val="center"/>
          </w:tcPr>
          <w:p w14:paraId="29BAE60A"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26.2</w:t>
            </w:r>
          </w:p>
        </w:tc>
        <w:tc>
          <w:tcPr>
            <w:tcW w:w="745" w:type="pct"/>
            <w:vAlign w:val="center"/>
          </w:tcPr>
          <w:p w14:paraId="0217D1BF"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122</w:t>
            </w:r>
          </w:p>
        </w:tc>
        <w:tc>
          <w:tcPr>
            <w:tcW w:w="733" w:type="pct"/>
            <w:vAlign w:val="center"/>
          </w:tcPr>
          <w:p w14:paraId="66D64422"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0.632</w:t>
            </w:r>
          </w:p>
        </w:tc>
      </w:tr>
      <w:tr w:rsidR="00204C56" w:rsidRPr="004C6618" w14:paraId="615E5C1F" w14:textId="77777777">
        <w:trPr>
          <w:trHeight w:val="20"/>
          <w:jc w:val="center"/>
        </w:trPr>
        <w:tc>
          <w:tcPr>
            <w:tcW w:w="1636" w:type="pct"/>
            <w:gridSpan w:val="5"/>
            <w:tcBorders>
              <w:right w:val="single" w:sz="4" w:space="0" w:color="auto"/>
            </w:tcBorders>
            <w:vAlign w:val="center"/>
          </w:tcPr>
          <w:p w14:paraId="45C3852A" w14:textId="77777777" w:rsidR="00204C56" w:rsidRPr="004C6618" w:rsidRDefault="00000000">
            <w:pPr>
              <w:adjustRightInd w:val="0"/>
              <w:snapToGrid w:val="0"/>
              <w:spacing w:line="240" w:lineRule="auto"/>
              <w:ind w:firstLineChars="0" w:firstLine="0"/>
              <w:jc w:val="center"/>
              <w:rPr>
                <w:color w:val="000000" w:themeColor="text1"/>
                <w:sz w:val="21"/>
                <w:szCs w:val="21"/>
              </w:rPr>
            </w:pPr>
            <w:bookmarkStart w:id="157" w:name="_Hlk226032131"/>
            <w:r w:rsidRPr="004C6618">
              <w:rPr>
                <w:b/>
                <w:bCs/>
                <w:color w:val="000000" w:themeColor="text1"/>
                <w:sz w:val="21"/>
                <w:szCs w:val="21"/>
              </w:rPr>
              <w:t>纳管标准</w:t>
            </w:r>
          </w:p>
        </w:tc>
        <w:tc>
          <w:tcPr>
            <w:tcW w:w="497" w:type="pct"/>
            <w:tcBorders>
              <w:left w:val="single" w:sz="4" w:space="0" w:color="auto"/>
            </w:tcBorders>
            <w:vAlign w:val="center"/>
          </w:tcPr>
          <w:p w14:paraId="78D876C5"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w:t>
            </w:r>
          </w:p>
        </w:tc>
        <w:tc>
          <w:tcPr>
            <w:tcW w:w="694" w:type="pct"/>
            <w:tcBorders>
              <w:top w:val="single" w:sz="4" w:space="0" w:color="auto"/>
              <w:left w:val="single" w:sz="4" w:space="0" w:color="auto"/>
              <w:bottom w:val="single" w:sz="4" w:space="0" w:color="auto"/>
            </w:tcBorders>
            <w:vAlign w:val="center"/>
          </w:tcPr>
          <w:p w14:paraId="23514D98" w14:textId="77777777" w:rsidR="00204C56" w:rsidRPr="004C6618" w:rsidRDefault="00000000">
            <w:pPr>
              <w:adjustRightInd w:val="0"/>
              <w:snapToGrid w:val="0"/>
              <w:spacing w:line="240" w:lineRule="auto"/>
              <w:ind w:firstLineChars="0" w:firstLine="0"/>
              <w:jc w:val="center"/>
              <w:rPr>
                <w:b/>
                <w:bCs/>
                <w:color w:val="000000" w:themeColor="text1"/>
                <w:sz w:val="21"/>
                <w:szCs w:val="21"/>
              </w:rPr>
            </w:pPr>
            <w:r w:rsidRPr="004C6618">
              <w:rPr>
                <w:rFonts w:hint="eastAsia"/>
                <w:b/>
                <w:bCs/>
                <w:color w:val="000000" w:themeColor="text1"/>
                <w:sz w:val="21"/>
                <w:szCs w:val="21"/>
              </w:rPr>
              <w:t>20</w:t>
            </w:r>
          </w:p>
        </w:tc>
        <w:tc>
          <w:tcPr>
            <w:tcW w:w="695" w:type="pct"/>
            <w:vAlign w:val="center"/>
          </w:tcPr>
          <w:p w14:paraId="011A7499" w14:textId="77777777" w:rsidR="00204C56" w:rsidRPr="004C6618" w:rsidRDefault="00000000">
            <w:pPr>
              <w:adjustRightInd w:val="0"/>
              <w:snapToGrid w:val="0"/>
              <w:spacing w:line="240" w:lineRule="auto"/>
              <w:ind w:firstLineChars="0" w:firstLine="0"/>
              <w:jc w:val="center"/>
              <w:rPr>
                <w:b/>
                <w:bCs/>
                <w:color w:val="000000" w:themeColor="text1"/>
                <w:sz w:val="21"/>
                <w:szCs w:val="21"/>
              </w:rPr>
            </w:pPr>
            <w:r w:rsidRPr="004C6618">
              <w:rPr>
                <w:rFonts w:hint="eastAsia"/>
                <w:b/>
                <w:bCs/>
                <w:color w:val="000000" w:themeColor="text1"/>
                <w:sz w:val="21"/>
                <w:szCs w:val="21"/>
              </w:rPr>
              <w:t>200</w:t>
            </w:r>
          </w:p>
        </w:tc>
        <w:tc>
          <w:tcPr>
            <w:tcW w:w="745" w:type="pct"/>
            <w:vAlign w:val="center"/>
          </w:tcPr>
          <w:p w14:paraId="6EF7C3C8" w14:textId="77777777" w:rsidR="00204C56" w:rsidRPr="004C6618" w:rsidRDefault="00000000">
            <w:pPr>
              <w:adjustRightInd w:val="0"/>
              <w:snapToGrid w:val="0"/>
              <w:spacing w:line="240" w:lineRule="auto"/>
              <w:ind w:firstLineChars="0" w:firstLine="0"/>
              <w:jc w:val="center"/>
              <w:rPr>
                <w:b/>
                <w:bCs/>
                <w:color w:val="000000" w:themeColor="text1"/>
                <w:sz w:val="21"/>
                <w:szCs w:val="21"/>
              </w:rPr>
            </w:pPr>
            <w:r w:rsidRPr="004C6618">
              <w:rPr>
                <w:rFonts w:hint="eastAsia"/>
                <w:b/>
                <w:bCs/>
                <w:color w:val="000000" w:themeColor="text1"/>
                <w:sz w:val="21"/>
                <w:szCs w:val="21"/>
              </w:rPr>
              <w:t>500</w:t>
            </w:r>
          </w:p>
        </w:tc>
        <w:tc>
          <w:tcPr>
            <w:tcW w:w="733" w:type="pct"/>
            <w:vAlign w:val="center"/>
          </w:tcPr>
          <w:p w14:paraId="321EC452" w14:textId="77777777" w:rsidR="00204C56" w:rsidRPr="004C6618" w:rsidRDefault="00000000">
            <w:pPr>
              <w:adjustRightInd w:val="0"/>
              <w:snapToGrid w:val="0"/>
              <w:spacing w:line="240" w:lineRule="auto"/>
              <w:ind w:firstLineChars="0" w:firstLine="0"/>
              <w:jc w:val="center"/>
              <w:rPr>
                <w:b/>
                <w:bCs/>
                <w:color w:val="000000" w:themeColor="text1"/>
                <w:sz w:val="21"/>
                <w:szCs w:val="21"/>
              </w:rPr>
            </w:pPr>
            <w:r w:rsidRPr="004C6618">
              <w:rPr>
                <w:rFonts w:hint="eastAsia"/>
                <w:b/>
                <w:bCs/>
                <w:color w:val="000000" w:themeColor="text1"/>
                <w:sz w:val="21"/>
                <w:szCs w:val="21"/>
              </w:rPr>
              <w:t>20</w:t>
            </w:r>
          </w:p>
        </w:tc>
      </w:tr>
      <w:tr w:rsidR="00204C56" w:rsidRPr="004C6618" w14:paraId="2B884B3E" w14:textId="77777777">
        <w:trPr>
          <w:trHeight w:val="20"/>
          <w:jc w:val="center"/>
        </w:trPr>
        <w:tc>
          <w:tcPr>
            <w:tcW w:w="1636" w:type="pct"/>
            <w:gridSpan w:val="5"/>
            <w:tcBorders>
              <w:right w:val="single" w:sz="4" w:space="0" w:color="auto"/>
            </w:tcBorders>
            <w:vAlign w:val="center"/>
          </w:tcPr>
          <w:p w14:paraId="7C010566" w14:textId="77777777" w:rsidR="00204C56" w:rsidRPr="004C6618" w:rsidRDefault="00000000">
            <w:pPr>
              <w:adjustRightInd w:val="0"/>
              <w:snapToGrid w:val="0"/>
              <w:spacing w:line="240" w:lineRule="auto"/>
              <w:ind w:firstLineChars="0" w:firstLine="0"/>
              <w:jc w:val="center"/>
              <w:rPr>
                <w:b/>
                <w:bCs/>
                <w:color w:val="000000" w:themeColor="text1"/>
                <w:sz w:val="21"/>
                <w:szCs w:val="21"/>
              </w:rPr>
            </w:pPr>
            <w:r w:rsidRPr="004C6618">
              <w:rPr>
                <w:rFonts w:hint="eastAsia"/>
                <w:b/>
                <w:bCs/>
                <w:color w:val="000000" w:themeColor="text1"/>
                <w:sz w:val="21"/>
                <w:szCs w:val="21"/>
              </w:rPr>
              <w:t>是否达标</w:t>
            </w:r>
          </w:p>
        </w:tc>
        <w:tc>
          <w:tcPr>
            <w:tcW w:w="497" w:type="pct"/>
            <w:tcBorders>
              <w:left w:val="single" w:sz="4" w:space="0" w:color="auto"/>
            </w:tcBorders>
            <w:vAlign w:val="center"/>
          </w:tcPr>
          <w:p w14:paraId="4E3908B9"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w:t>
            </w:r>
          </w:p>
        </w:tc>
        <w:tc>
          <w:tcPr>
            <w:tcW w:w="694" w:type="pct"/>
            <w:tcBorders>
              <w:top w:val="single" w:sz="4" w:space="0" w:color="auto"/>
              <w:left w:val="single" w:sz="4" w:space="0" w:color="auto"/>
              <w:bottom w:val="single" w:sz="4" w:space="0" w:color="auto"/>
            </w:tcBorders>
            <w:vAlign w:val="center"/>
          </w:tcPr>
          <w:p w14:paraId="7D1085FB" w14:textId="77777777" w:rsidR="00204C56" w:rsidRPr="004C6618" w:rsidRDefault="00000000">
            <w:pPr>
              <w:adjustRightInd w:val="0"/>
              <w:snapToGrid w:val="0"/>
              <w:spacing w:line="240" w:lineRule="auto"/>
              <w:ind w:firstLineChars="0" w:firstLine="0"/>
              <w:jc w:val="center"/>
              <w:rPr>
                <w:b/>
                <w:bCs/>
                <w:color w:val="000000" w:themeColor="text1"/>
                <w:sz w:val="21"/>
                <w:szCs w:val="21"/>
              </w:rPr>
            </w:pPr>
            <w:r w:rsidRPr="004C6618">
              <w:rPr>
                <w:rFonts w:hint="eastAsia"/>
                <w:b/>
                <w:bCs/>
                <w:color w:val="000000" w:themeColor="text1"/>
                <w:sz w:val="21"/>
                <w:szCs w:val="21"/>
              </w:rPr>
              <w:t>达标</w:t>
            </w:r>
          </w:p>
        </w:tc>
        <w:tc>
          <w:tcPr>
            <w:tcW w:w="695" w:type="pct"/>
          </w:tcPr>
          <w:p w14:paraId="7DF0FA25" w14:textId="77777777" w:rsidR="00204C56" w:rsidRPr="004C6618" w:rsidRDefault="00000000">
            <w:pPr>
              <w:adjustRightInd w:val="0"/>
              <w:snapToGrid w:val="0"/>
              <w:spacing w:line="240" w:lineRule="auto"/>
              <w:ind w:firstLineChars="0" w:firstLine="0"/>
              <w:jc w:val="center"/>
              <w:rPr>
                <w:b/>
                <w:bCs/>
                <w:color w:val="000000" w:themeColor="text1"/>
                <w:sz w:val="21"/>
                <w:szCs w:val="21"/>
              </w:rPr>
            </w:pPr>
            <w:r w:rsidRPr="004C6618">
              <w:rPr>
                <w:rFonts w:hint="eastAsia"/>
                <w:b/>
                <w:bCs/>
                <w:color w:val="000000" w:themeColor="text1"/>
                <w:sz w:val="21"/>
                <w:szCs w:val="21"/>
              </w:rPr>
              <w:t>达标</w:t>
            </w:r>
          </w:p>
        </w:tc>
        <w:tc>
          <w:tcPr>
            <w:tcW w:w="745" w:type="pct"/>
          </w:tcPr>
          <w:p w14:paraId="20B96956" w14:textId="77777777" w:rsidR="00204C56" w:rsidRPr="004C6618" w:rsidRDefault="00000000">
            <w:pPr>
              <w:adjustRightInd w:val="0"/>
              <w:snapToGrid w:val="0"/>
              <w:spacing w:line="240" w:lineRule="auto"/>
              <w:ind w:firstLineChars="0" w:firstLine="0"/>
              <w:jc w:val="center"/>
              <w:rPr>
                <w:b/>
                <w:bCs/>
                <w:color w:val="000000" w:themeColor="text1"/>
                <w:sz w:val="21"/>
                <w:szCs w:val="21"/>
              </w:rPr>
            </w:pPr>
            <w:r w:rsidRPr="004C6618">
              <w:rPr>
                <w:rFonts w:hint="eastAsia"/>
                <w:b/>
                <w:bCs/>
                <w:color w:val="000000" w:themeColor="text1"/>
                <w:sz w:val="21"/>
                <w:szCs w:val="21"/>
              </w:rPr>
              <w:t>达标</w:t>
            </w:r>
          </w:p>
        </w:tc>
        <w:tc>
          <w:tcPr>
            <w:tcW w:w="733" w:type="pct"/>
          </w:tcPr>
          <w:p w14:paraId="040AC084" w14:textId="77777777" w:rsidR="00204C56" w:rsidRPr="004C6618" w:rsidRDefault="00000000">
            <w:pPr>
              <w:adjustRightInd w:val="0"/>
              <w:snapToGrid w:val="0"/>
              <w:spacing w:line="240" w:lineRule="auto"/>
              <w:ind w:firstLineChars="0" w:firstLine="0"/>
              <w:jc w:val="center"/>
              <w:rPr>
                <w:b/>
                <w:bCs/>
                <w:color w:val="000000" w:themeColor="text1"/>
                <w:sz w:val="21"/>
                <w:szCs w:val="21"/>
              </w:rPr>
            </w:pPr>
            <w:bookmarkStart w:id="158" w:name="OLE_LINK12"/>
            <w:r w:rsidRPr="004C6618">
              <w:rPr>
                <w:rFonts w:hint="eastAsia"/>
                <w:b/>
                <w:bCs/>
                <w:color w:val="000000" w:themeColor="text1"/>
                <w:sz w:val="21"/>
                <w:szCs w:val="21"/>
              </w:rPr>
              <w:t>达标</w:t>
            </w:r>
            <w:bookmarkEnd w:id="158"/>
          </w:p>
        </w:tc>
      </w:tr>
    </w:tbl>
    <w:bookmarkEnd w:id="157"/>
    <w:p w14:paraId="26BB4159" w14:textId="77777777" w:rsidR="00204C56" w:rsidRPr="004C6618" w:rsidRDefault="00000000">
      <w:pPr>
        <w:pStyle w:val="aff0"/>
        <w:spacing w:beforeLines="0" w:before="0" w:afterLines="0" w:after="0"/>
        <w:rPr>
          <w:color w:val="000000" w:themeColor="text1"/>
        </w:rPr>
      </w:pPr>
      <w:r w:rsidRPr="004C6618">
        <w:rPr>
          <w:color w:val="000000" w:themeColor="text1"/>
        </w:rPr>
        <w:t>表</w:t>
      </w:r>
      <w:r w:rsidRPr="004C6618">
        <w:rPr>
          <w:color w:val="000000" w:themeColor="text1"/>
        </w:rPr>
        <w:t>9</w:t>
      </w:r>
      <w:r w:rsidRPr="004C6618">
        <w:rPr>
          <w:rFonts w:hint="eastAsia"/>
          <w:color w:val="000000" w:themeColor="text1"/>
        </w:rPr>
        <w:t>.</w:t>
      </w:r>
      <w:r w:rsidRPr="004C6618">
        <w:rPr>
          <w:color w:val="000000" w:themeColor="text1"/>
        </w:rPr>
        <w:t>2</w:t>
      </w:r>
      <w:r w:rsidRPr="004C6618">
        <w:rPr>
          <w:rFonts w:hint="eastAsia"/>
          <w:color w:val="000000" w:themeColor="text1"/>
        </w:rPr>
        <w:t>.1-3</w:t>
      </w:r>
      <w:r w:rsidRPr="004C6618">
        <w:rPr>
          <w:color w:val="000000" w:themeColor="text1"/>
        </w:rPr>
        <w:t xml:space="preserve">  </w:t>
      </w:r>
      <w:r w:rsidRPr="004C6618">
        <w:rPr>
          <w:color w:val="000000" w:themeColor="text1"/>
        </w:rPr>
        <w:t>废水水质监测结果（单位：</w:t>
      </w:r>
      <w:r w:rsidRPr="004C6618">
        <w:rPr>
          <w:color w:val="000000" w:themeColor="text1"/>
        </w:rPr>
        <w:t>pH</w:t>
      </w:r>
      <w:r w:rsidRPr="004C6618">
        <w:rPr>
          <w:color w:val="000000" w:themeColor="text1"/>
        </w:rPr>
        <w:t>值为无量纲，其余为</w:t>
      </w:r>
      <w:r w:rsidRPr="004C6618">
        <w:rPr>
          <w:color w:val="000000" w:themeColor="text1"/>
        </w:rPr>
        <w:t>mg/L</w:t>
      </w:r>
      <w:r w:rsidRPr="004C6618">
        <w:rPr>
          <w:color w:val="000000" w:themeColor="text1"/>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0"/>
        <w:gridCol w:w="1920"/>
        <w:gridCol w:w="1920"/>
        <w:gridCol w:w="2267"/>
        <w:gridCol w:w="2023"/>
        <w:gridCol w:w="4802"/>
      </w:tblGrid>
      <w:tr w:rsidR="00204C56" w:rsidRPr="004C6618" w14:paraId="1AF2404D" w14:textId="77777777">
        <w:trPr>
          <w:trHeight w:val="20"/>
        </w:trPr>
        <w:tc>
          <w:tcPr>
            <w:tcW w:w="379" w:type="pct"/>
            <w:vMerge w:val="restart"/>
            <w:vAlign w:val="center"/>
          </w:tcPr>
          <w:p w14:paraId="78C6B32B" w14:textId="77777777" w:rsidR="00204C56" w:rsidRPr="004C6618" w:rsidRDefault="00000000">
            <w:pPr>
              <w:spacing w:line="240" w:lineRule="auto"/>
              <w:ind w:firstLineChars="0" w:firstLine="0"/>
              <w:jc w:val="center"/>
              <w:rPr>
                <w:rFonts w:eastAsia="宋体" w:cs="Times New Roman"/>
                <w:b/>
                <w:color w:val="000000" w:themeColor="text1"/>
                <w:sz w:val="21"/>
                <w:szCs w:val="20"/>
              </w:rPr>
            </w:pPr>
            <w:r w:rsidRPr="004C6618">
              <w:rPr>
                <w:rFonts w:eastAsia="宋体" w:cs="Times New Roman" w:hint="eastAsia"/>
                <w:b/>
                <w:color w:val="000000" w:themeColor="text1"/>
                <w:sz w:val="21"/>
                <w:szCs w:val="20"/>
              </w:rPr>
              <w:t>检测点号</w:t>
            </w:r>
          </w:p>
        </w:tc>
        <w:tc>
          <w:tcPr>
            <w:tcW w:w="686" w:type="pct"/>
            <w:vMerge w:val="restart"/>
            <w:tcBorders>
              <w:right w:val="single" w:sz="4" w:space="0" w:color="auto"/>
            </w:tcBorders>
            <w:vAlign w:val="center"/>
          </w:tcPr>
          <w:p w14:paraId="79D46F87" w14:textId="77777777" w:rsidR="00204C56" w:rsidRPr="004C6618" w:rsidRDefault="00000000">
            <w:pPr>
              <w:spacing w:line="240" w:lineRule="auto"/>
              <w:ind w:firstLineChars="0" w:firstLine="0"/>
              <w:jc w:val="center"/>
              <w:rPr>
                <w:rFonts w:eastAsia="宋体" w:cs="Times New Roman"/>
                <w:b/>
                <w:color w:val="000000" w:themeColor="text1"/>
                <w:sz w:val="21"/>
                <w:szCs w:val="20"/>
              </w:rPr>
            </w:pPr>
            <w:r w:rsidRPr="004C6618">
              <w:rPr>
                <w:rFonts w:eastAsia="宋体" w:cs="Times New Roman" w:hint="eastAsia"/>
                <w:b/>
                <w:color w:val="000000" w:themeColor="text1"/>
                <w:sz w:val="21"/>
                <w:szCs w:val="20"/>
              </w:rPr>
              <w:t>检测点位</w:t>
            </w:r>
          </w:p>
        </w:tc>
        <w:tc>
          <w:tcPr>
            <w:tcW w:w="686" w:type="pct"/>
            <w:vMerge w:val="restart"/>
            <w:tcBorders>
              <w:left w:val="single" w:sz="4" w:space="0" w:color="auto"/>
            </w:tcBorders>
            <w:vAlign w:val="center"/>
          </w:tcPr>
          <w:p w14:paraId="65C7986F" w14:textId="77777777" w:rsidR="00204C56" w:rsidRPr="004C6618" w:rsidRDefault="00000000">
            <w:pPr>
              <w:spacing w:line="240" w:lineRule="auto"/>
              <w:ind w:firstLineChars="0" w:firstLine="0"/>
              <w:jc w:val="center"/>
              <w:rPr>
                <w:rFonts w:eastAsia="宋体" w:cs="Times New Roman"/>
                <w:b/>
                <w:color w:val="000000" w:themeColor="text1"/>
                <w:sz w:val="21"/>
                <w:szCs w:val="20"/>
              </w:rPr>
            </w:pPr>
            <w:r w:rsidRPr="004C6618">
              <w:rPr>
                <w:rFonts w:eastAsia="宋体" w:cs="Times New Roman" w:hint="eastAsia"/>
                <w:b/>
                <w:color w:val="000000" w:themeColor="text1"/>
                <w:sz w:val="21"/>
                <w:szCs w:val="20"/>
              </w:rPr>
              <w:t>采样日期</w:t>
            </w:r>
          </w:p>
        </w:tc>
        <w:tc>
          <w:tcPr>
            <w:tcW w:w="1533" w:type="pct"/>
            <w:gridSpan w:val="2"/>
            <w:vMerge w:val="restart"/>
            <w:vAlign w:val="center"/>
          </w:tcPr>
          <w:p w14:paraId="352FC70C" w14:textId="77777777" w:rsidR="00204C56" w:rsidRPr="004C6618" w:rsidRDefault="00000000">
            <w:pPr>
              <w:spacing w:line="240" w:lineRule="auto"/>
              <w:ind w:firstLineChars="0" w:firstLine="0"/>
              <w:jc w:val="center"/>
              <w:rPr>
                <w:rFonts w:eastAsia="宋体" w:cs="Times New Roman"/>
                <w:b/>
                <w:color w:val="000000" w:themeColor="text1"/>
                <w:sz w:val="21"/>
                <w:szCs w:val="20"/>
              </w:rPr>
            </w:pPr>
            <w:r w:rsidRPr="004C6618">
              <w:rPr>
                <w:rFonts w:eastAsia="宋体" w:cs="Times New Roman" w:hint="eastAsia"/>
                <w:b/>
                <w:color w:val="000000" w:themeColor="text1"/>
                <w:sz w:val="21"/>
                <w:szCs w:val="20"/>
              </w:rPr>
              <w:t>样品性状</w:t>
            </w:r>
          </w:p>
        </w:tc>
        <w:tc>
          <w:tcPr>
            <w:tcW w:w="1716" w:type="pct"/>
            <w:tcBorders>
              <w:bottom w:val="single" w:sz="4" w:space="0" w:color="auto"/>
            </w:tcBorders>
            <w:vAlign w:val="center"/>
          </w:tcPr>
          <w:p w14:paraId="04F3E058" w14:textId="77777777" w:rsidR="00204C56" w:rsidRPr="004C6618" w:rsidRDefault="00000000">
            <w:pPr>
              <w:spacing w:line="240" w:lineRule="auto"/>
              <w:ind w:firstLineChars="0" w:firstLine="0"/>
              <w:jc w:val="center"/>
              <w:rPr>
                <w:rFonts w:eastAsia="宋体" w:cs="Times New Roman"/>
                <w:b/>
                <w:color w:val="000000" w:themeColor="text1"/>
                <w:spacing w:val="-2"/>
                <w:sz w:val="21"/>
                <w:szCs w:val="21"/>
              </w:rPr>
            </w:pPr>
            <w:r w:rsidRPr="004C6618">
              <w:rPr>
                <w:rFonts w:eastAsia="宋体" w:cs="Times New Roman" w:hint="eastAsia"/>
                <w:b/>
                <w:color w:val="000000" w:themeColor="text1"/>
                <w:spacing w:val="-2"/>
                <w:sz w:val="21"/>
                <w:szCs w:val="21"/>
              </w:rPr>
              <w:t>检测结果</w:t>
            </w:r>
            <w:r w:rsidRPr="004C6618">
              <w:rPr>
                <w:rFonts w:eastAsia="宋体" w:cs="Times New Roman" w:hint="eastAsia"/>
                <w:b/>
                <w:color w:val="000000" w:themeColor="text1"/>
                <w:spacing w:val="-2"/>
                <w:sz w:val="21"/>
                <w:szCs w:val="21"/>
              </w:rPr>
              <w:t>mg/L</w:t>
            </w:r>
          </w:p>
        </w:tc>
      </w:tr>
      <w:tr w:rsidR="00204C56" w:rsidRPr="004C6618" w14:paraId="551AB7E4" w14:textId="77777777">
        <w:trPr>
          <w:trHeight w:val="20"/>
        </w:trPr>
        <w:tc>
          <w:tcPr>
            <w:tcW w:w="379" w:type="pct"/>
            <w:vMerge/>
            <w:vAlign w:val="center"/>
          </w:tcPr>
          <w:p w14:paraId="5A998384" w14:textId="77777777" w:rsidR="00204C56" w:rsidRPr="004C6618" w:rsidRDefault="00204C56">
            <w:pPr>
              <w:spacing w:beforeLines="50" w:before="163" w:line="400" w:lineRule="exact"/>
              <w:ind w:firstLineChars="0" w:firstLine="0"/>
              <w:jc w:val="center"/>
              <w:rPr>
                <w:rFonts w:eastAsia="宋体" w:hAnsi="宋体" w:cs="Times New Roman" w:hint="eastAsia"/>
                <w:color w:val="000000" w:themeColor="text1"/>
                <w:spacing w:val="-2"/>
                <w:sz w:val="21"/>
                <w:szCs w:val="21"/>
              </w:rPr>
            </w:pPr>
          </w:p>
        </w:tc>
        <w:tc>
          <w:tcPr>
            <w:tcW w:w="686" w:type="pct"/>
            <w:vMerge/>
            <w:tcBorders>
              <w:right w:val="single" w:sz="4" w:space="0" w:color="auto"/>
            </w:tcBorders>
            <w:vAlign w:val="center"/>
          </w:tcPr>
          <w:p w14:paraId="4E574BF9" w14:textId="77777777" w:rsidR="00204C56" w:rsidRPr="004C6618" w:rsidRDefault="00204C56">
            <w:pPr>
              <w:widowControl/>
              <w:spacing w:line="240" w:lineRule="auto"/>
              <w:ind w:firstLineChars="0" w:firstLine="0"/>
              <w:jc w:val="center"/>
              <w:rPr>
                <w:rFonts w:eastAsia="宋体" w:cs="Times New Roman"/>
                <w:b/>
                <w:color w:val="000000" w:themeColor="text1"/>
                <w:spacing w:val="-2"/>
                <w:sz w:val="21"/>
                <w:szCs w:val="21"/>
              </w:rPr>
            </w:pPr>
          </w:p>
        </w:tc>
        <w:tc>
          <w:tcPr>
            <w:tcW w:w="686" w:type="pct"/>
            <w:vMerge/>
            <w:tcBorders>
              <w:left w:val="single" w:sz="4" w:space="0" w:color="auto"/>
            </w:tcBorders>
            <w:vAlign w:val="center"/>
          </w:tcPr>
          <w:p w14:paraId="060A7450" w14:textId="77777777" w:rsidR="00204C56" w:rsidRPr="004C6618" w:rsidRDefault="00204C56">
            <w:pPr>
              <w:spacing w:beforeLines="50" w:before="163" w:line="400" w:lineRule="exact"/>
              <w:ind w:firstLineChars="0" w:firstLine="0"/>
              <w:jc w:val="center"/>
              <w:rPr>
                <w:rFonts w:eastAsia="宋体" w:hAnsi="宋体" w:cs="Times New Roman" w:hint="eastAsia"/>
                <w:color w:val="000000" w:themeColor="text1"/>
                <w:spacing w:val="-2"/>
                <w:sz w:val="21"/>
                <w:szCs w:val="21"/>
              </w:rPr>
            </w:pPr>
          </w:p>
        </w:tc>
        <w:tc>
          <w:tcPr>
            <w:tcW w:w="1533" w:type="pct"/>
            <w:gridSpan w:val="2"/>
            <w:vMerge/>
            <w:vAlign w:val="center"/>
          </w:tcPr>
          <w:p w14:paraId="5A1CE745" w14:textId="77777777" w:rsidR="00204C56" w:rsidRPr="004C6618" w:rsidRDefault="00204C56">
            <w:pPr>
              <w:spacing w:beforeLines="50" w:before="163" w:line="400" w:lineRule="exact"/>
              <w:ind w:firstLineChars="0" w:firstLine="0"/>
              <w:jc w:val="center"/>
              <w:rPr>
                <w:rFonts w:eastAsia="宋体" w:hAnsi="宋体" w:cs="Times New Roman" w:hint="eastAsia"/>
                <w:color w:val="000000" w:themeColor="text1"/>
                <w:spacing w:val="-2"/>
                <w:sz w:val="21"/>
                <w:szCs w:val="21"/>
              </w:rPr>
            </w:pPr>
          </w:p>
        </w:tc>
        <w:tc>
          <w:tcPr>
            <w:tcW w:w="1716" w:type="pct"/>
            <w:tcBorders>
              <w:left w:val="single" w:sz="4" w:space="0" w:color="auto"/>
            </w:tcBorders>
            <w:vAlign w:val="center"/>
          </w:tcPr>
          <w:p w14:paraId="21E1237A" w14:textId="77777777" w:rsidR="00204C56" w:rsidRPr="004C6618" w:rsidRDefault="00000000">
            <w:pPr>
              <w:spacing w:line="240" w:lineRule="auto"/>
              <w:ind w:firstLineChars="0" w:firstLine="0"/>
              <w:jc w:val="center"/>
              <w:rPr>
                <w:rFonts w:eastAsia="宋体" w:cs="Times New Roman"/>
                <w:b/>
                <w:color w:val="000000" w:themeColor="text1"/>
                <w:sz w:val="21"/>
                <w:szCs w:val="22"/>
              </w:rPr>
            </w:pPr>
            <w:r w:rsidRPr="004C6618">
              <w:rPr>
                <w:rFonts w:eastAsia="宋体" w:cs="Times New Roman" w:hint="eastAsia"/>
                <w:b/>
                <w:color w:val="000000" w:themeColor="text1"/>
                <w:sz w:val="21"/>
                <w:szCs w:val="22"/>
              </w:rPr>
              <w:t>总锡</w:t>
            </w:r>
          </w:p>
        </w:tc>
      </w:tr>
      <w:tr w:rsidR="00204C56" w:rsidRPr="004C6618" w14:paraId="1B1B7227" w14:textId="77777777">
        <w:trPr>
          <w:trHeight w:val="20"/>
        </w:trPr>
        <w:tc>
          <w:tcPr>
            <w:tcW w:w="379" w:type="pct"/>
            <w:vMerge w:val="restart"/>
            <w:vAlign w:val="center"/>
          </w:tcPr>
          <w:p w14:paraId="7D0D84FC"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10</w:t>
            </w:r>
            <w:r w:rsidRPr="004C6618">
              <w:rPr>
                <w:color w:val="000000" w:themeColor="text1"/>
                <w:sz w:val="21"/>
                <w:szCs w:val="21"/>
              </w:rPr>
              <w:t>#</w:t>
            </w:r>
          </w:p>
        </w:tc>
        <w:tc>
          <w:tcPr>
            <w:tcW w:w="686" w:type="pct"/>
            <w:vMerge w:val="restart"/>
            <w:tcBorders>
              <w:right w:val="single" w:sz="4" w:space="0" w:color="auto"/>
            </w:tcBorders>
            <w:vAlign w:val="center"/>
          </w:tcPr>
          <w:p w14:paraId="0AB3AB9D"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含锡废水处理设施进口</w:t>
            </w:r>
          </w:p>
        </w:tc>
        <w:tc>
          <w:tcPr>
            <w:tcW w:w="686" w:type="pct"/>
            <w:vMerge w:val="restart"/>
            <w:tcBorders>
              <w:left w:val="single" w:sz="4" w:space="0" w:color="auto"/>
            </w:tcBorders>
            <w:vAlign w:val="center"/>
          </w:tcPr>
          <w:p w14:paraId="29CB6773"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2026-03-09</w:t>
            </w:r>
          </w:p>
        </w:tc>
        <w:tc>
          <w:tcPr>
            <w:tcW w:w="810" w:type="pct"/>
            <w:tcBorders>
              <w:left w:val="single" w:sz="4" w:space="0" w:color="auto"/>
            </w:tcBorders>
            <w:vAlign w:val="center"/>
          </w:tcPr>
          <w:p w14:paraId="7B4C7034"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第一次</w:t>
            </w:r>
          </w:p>
        </w:tc>
        <w:tc>
          <w:tcPr>
            <w:tcW w:w="723" w:type="pct"/>
            <w:vAlign w:val="center"/>
          </w:tcPr>
          <w:p w14:paraId="3E797B65"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1716" w:type="pct"/>
            <w:tcBorders>
              <w:left w:val="single" w:sz="4" w:space="0" w:color="auto"/>
            </w:tcBorders>
            <w:vAlign w:val="center"/>
          </w:tcPr>
          <w:p w14:paraId="557F98F2"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2.94</w:t>
            </w:r>
          </w:p>
        </w:tc>
      </w:tr>
      <w:tr w:rsidR="00204C56" w:rsidRPr="004C6618" w14:paraId="6C59C718" w14:textId="77777777">
        <w:trPr>
          <w:trHeight w:val="20"/>
        </w:trPr>
        <w:tc>
          <w:tcPr>
            <w:tcW w:w="379" w:type="pct"/>
            <w:vMerge/>
            <w:vAlign w:val="center"/>
          </w:tcPr>
          <w:p w14:paraId="06F70DC6"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86" w:type="pct"/>
            <w:vMerge/>
            <w:tcBorders>
              <w:right w:val="single" w:sz="4" w:space="0" w:color="auto"/>
            </w:tcBorders>
            <w:vAlign w:val="center"/>
          </w:tcPr>
          <w:p w14:paraId="4ED822F8"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86" w:type="pct"/>
            <w:vMerge/>
            <w:tcBorders>
              <w:left w:val="single" w:sz="4" w:space="0" w:color="auto"/>
            </w:tcBorders>
            <w:vAlign w:val="center"/>
          </w:tcPr>
          <w:p w14:paraId="54C26D38" w14:textId="77777777" w:rsidR="00204C56" w:rsidRPr="004C6618" w:rsidRDefault="00204C56">
            <w:pPr>
              <w:adjustRightInd w:val="0"/>
              <w:snapToGrid w:val="0"/>
              <w:spacing w:line="240" w:lineRule="auto"/>
              <w:jc w:val="center"/>
              <w:rPr>
                <w:color w:val="000000" w:themeColor="text1"/>
                <w:sz w:val="21"/>
                <w:szCs w:val="21"/>
              </w:rPr>
            </w:pPr>
          </w:p>
        </w:tc>
        <w:tc>
          <w:tcPr>
            <w:tcW w:w="810" w:type="pct"/>
            <w:tcBorders>
              <w:left w:val="single" w:sz="4" w:space="0" w:color="auto"/>
            </w:tcBorders>
            <w:vAlign w:val="center"/>
          </w:tcPr>
          <w:p w14:paraId="41E4D11D"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第二次</w:t>
            </w:r>
          </w:p>
        </w:tc>
        <w:tc>
          <w:tcPr>
            <w:tcW w:w="723" w:type="pct"/>
            <w:vAlign w:val="center"/>
          </w:tcPr>
          <w:p w14:paraId="0237223A"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1716" w:type="pct"/>
            <w:tcBorders>
              <w:left w:val="single" w:sz="4" w:space="0" w:color="auto"/>
            </w:tcBorders>
            <w:vAlign w:val="center"/>
          </w:tcPr>
          <w:p w14:paraId="1828B2A3"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2.45</w:t>
            </w:r>
          </w:p>
        </w:tc>
      </w:tr>
      <w:tr w:rsidR="00204C56" w:rsidRPr="004C6618" w14:paraId="73B2B2F0" w14:textId="77777777">
        <w:trPr>
          <w:trHeight w:val="20"/>
        </w:trPr>
        <w:tc>
          <w:tcPr>
            <w:tcW w:w="379" w:type="pct"/>
            <w:vMerge/>
            <w:vAlign w:val="center"/>
          </w:tcPr>
          <w:p w14:paraId="4B37D72F"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86" w:type="pct"/>
            <w:vMerge/>
            <w:tcBorders>
              <w:right w:val="single" w:sz="4" w:space="0" w:color="auto"/>
            </w:tcBorders>
            <w:vAlign w:val="center"/>
          </w:tcPr>
          <w:p w14:paraId="3846FC78"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86" w:type="pct"/>
            <w:vMerge/>
            <w:tcBorders>
              <w:left w:val="single" w:sz="4" w:space="0" w:color="auto"/>
            </w:tcBorders>
            <w:vAlign w:val="center"/>
          </w:tcPr>
          <w:p w14:paraId="16504BA2" w14:textId="77777777" w:rsidR="00204C56" w:rsidRPr="004C6618" w:rsidRDefault="00204C56">
            <w:pPr>
              <w:adjustRightInd w:val="0"/>
              <w:snapToGrid w:val="0"/>
              <w:spacing w:line="240" w:lineRule="auto"/>
              <w:jc w:val="center"/>
              <w:rPr>
                <w:color w:val="000000" w:themeColor="text1"/>
                <w:sz w:val="21"/>
                <w:szCs w:val="21"/>
              </w:rPr>
            </w:pPr>
          </w:p>
        </w:tc>
        <w:tc>
          <w:tcPr>
            <w:tcW w:w="810" w:type="pct"/>
            <w:tcBorders>
              <w:left w:val="single" w:sz="4" w:space="0" w:color="auto"/>
            </w:tcBorders>
            <w:vAlign w:val="center"/>
          </w:tcPr>
          <w:p w14:paraId="217236A2"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第三次</w:t>
            </w:r>
          </w:p>
        </w:tc>
        <w:tc>
          <w:tcPr>
            <w:tcW w:w="723" w:type="pct"/>
            <w:vAlign w:val="center"/>
          </w:tcPr>
          <w:p w14:paraId="35A6A1D8"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1716" w:type="pct"/>
            <w:tcBorders>
              <w:left w:val="single" w:sz="4" w:space="0" w:color="auto"/>
            </w:tcBorders>
            <w:vAlign w:val="center"/>
          </w:tcPr>
          <w:p w14:paraId="549BAFC3"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3.95</w:t>
            </w:r>
          </w:p>
        </w:tc>
      </w:tr>
      <w:tr w:rsidR="00204C56" w:rsidRPr="004C6618" w14:paraId="5BF548F9" w14:textId="77777777">
        <w:trPr>
          <w:trHeight w:val="20"/>
        </w:trPr>
        <w:tc>
          <w:tcPr>
            <w:tcW w:w="379" w:type="pct"/>
            <w:vMerge/>
            <w:vAlign w:val="center"/>
          </w:tcPr>
          <w:p w14:paraId="29879EFE"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86" w:type="pct"/>
            <w:vMerge/>
            <w:tcBorders>
              <w:right w:val="single" w:sz="4" w:space="0" w:color="auto"/>
            </w:tcBorders>
            <w:vAlign w:val="center"/>
          </w:tcPr>
          <w:p w14:paraId="52EB4F36"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86" w:type="pct"/>
            <w:vMerge/>
            <w:tcBorders>
              <w:left w:val="single" w:sz="4" w:space="0" w:color="auto"/>
            </w:tcBorders>
            <w:vAlign w:val="center"/>
          </w:tcPr>
          <w:p w14:paraId="284ABBC3" w14:textId="77777777" w:rsidR="00204C56" w:rsidRPr="004C6618" w:rsidRDefault="00204C56">
            <w:pPr>
              <w:adjustRightInd w:val="0"/>
              <w:snapToGrid w:val="0"/>
              <w:spacing w:line="240" w:lineRule="auto"/>
              <w:jc w:val="center"/>
              <w:rPr>
                <w:color w:val="000000" w:themeColor="text1"/>
                <w:sz w:val="21"/>
                <w:szCs w:val="21"/>
              </w:rPr>
            </w:pPr>
          </w:p>
        </w:tc>
        <w:tc>
          <w:tcPr>
            <w:tcW w:w="810" w:type="pct"/>
            <w:tcBorders>
              <w:left w:val="single" w:sz="4" w:space="0" w:color="auto"/>
            </w:tcBorders>
            <w:vAlign w:val="center"/>
          </w:tcPr>
          <w:p w14:paraId="5611E5F4"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第四次</w:t>
            </w:r>
          </w:p>
        </w:tc>
        <w:tc>
          <w:tcPr>
            <w:tcW w:w="723" w:type="pct"/>
            <w:vAlign w:val="center"/>
          </w:tcPr>
          <w:p w14:paraId="07AFB1BD"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1716" w:type="pct"/>
            <w:tcBorders>
              <w:left w:val="single" w:sz="4" w:space="0" w:color="auto"/>
            </w:tcBorders>
            <w:vAlign w:val="center"/>
          </w:tcPr>
          <w:p w14:paraId="7A4248F1"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5.76</w:t>
            </w:r>
          </w:p>
        </w:tc>
      </w:tr>
      <w:tr w:rsidR="00204C56" w:rsidRPr="004C6618" w14:paraId="2AE07ED8" w14:textId="77777777">
        <w:trPr>
          <w:trHeight w:val="20"/>
        </w:trPr>
        <w:tc>
          <w:tcPr>
            <w:tcW w:w="379" w:type="pct"/>
            <w:vMerge/>
            <w:vAlign w:val="center"/>
          </w:tcPr>
          <w:p w14:paraId="6BFD695F"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86" w:type="pct"/>
            <w:vMerge/>
            <w:tcBorders>
              <w:right w:val="single" w:sz="4" w:space="0" w:color="auto"/>
            </w:tcBorders>
            <w:vAlign w:val="center"/>
          </w:tcPr>
          <w:p w14:paraId="73C05772"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86" w:type="pct"/>
            <w:vMerge/>
            <w:tcBorders>
              <w:left w:val="single" w:sz="4" w:space="0" w:color="auto"/>
            </w:tcBorders>
            <w:vAlign w:val="center"/>
          </w:tcPr>
          <w:p w14:paraId="34E7AD05"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1533" w:type="pct"/>
            <w:gridSpan w:val="2"/>
            <w:tcBorders>
              <w:left w:val="single" w:sz="4" w:space="0" w:color="auto"/>
            </w:tcBorders>
            <w:vAlign w:val="center"/>
          </w:tcPr>
          <w:p w14:paraId="36E5755B"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日均值</w:t>
            </w:r>
          </w:p>
        </w:tc>
        <w:tc>
          <w:tcPr>
            <w:tcW w:w="1716" w:type="pct"/>
            <w:tcBorders>
              <w:left w:val="single" w:sz="4" w:space="0" w:color="auto"/>
            </w:tcBorders>
            <w:vAlign w:val="center"/>
          </w:tcPr>
          <w:p w14:paraId="1BD3E40D"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sz w:val="21"/>
                <w:szCs w:val="21"/>
              </w:rPr>
              <w:t>3.78</w:t>
            </w:r>
          </w:p>
        </w:tc>
      </w:tr>
      <w:tr w:rsidR="00204C56" w:rsidRPr="004C6618" w14:paraId="760787C8" w14:textId="77777777">
        <w:trPr>
          <w:trHeight w:val="20"/>
        </w:trPr>
        <w:tc>
          <w:tcPr>
            <w:tcW w:w="379" w:type="pct"/>
            <w:vMerge/>
            <w:vAlign w:val="center"/>
          </w:tcPr>
          <w:p w14:paraId="016F002F"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86" w:type="pct"/>
            <w:vMerge/>
            <w:tcBorders>
              <w:right w:val="single" w:sz="4" w:space="0" w:color="auto"/>
            </w:tcBorders>
            <w:vAlign w:val="center"/>
          </w:tcPr>
          <w:p w14:paraId="1A66CB24"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86" w:type="pct"/>
            <w:vMerge w:val="restart"/>
            <w:tcBorders>
              <w:left w:val="single" w:sz="4" w:space="0" w:color="auto"/>
            </w:tcBorders>
            <w:vAlign w:val="center"/>
          </w:tcPr>
          <w:p w14:paraId="748BE32B"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2026-03-10</w:t>
            </w:r>
          </w:p>
        </w:tc>
        <w:tc>
          <w:tcPr>
            <w:tcW w:w="810" w:type="pct"/>
            <w:tcBorders>
              <w:left w:val="single" w:sz="4" w:space="0" w:color="auto"/>
            </w:tcBorders>
            <w:vAlign w:val="center"/>
          </w:tcPr>
          <w:p w14:paraId="3596CBB7"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第一次</w:t>
            </w:r>
          </w:p>
        </w:tc>
        <w:tc>
          <w:tcPr>
            <w:tcW w:w="723" w:type="pct"/>
            <w:vAlign w:val="center"/>
          </w:tcPr>
          <w:p w14:paraId="7511FAAD"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1716" w:type="pct"/>
            <w:tcBorders>
              <w:left w:val="single" w:sz="4" w:space="0" w:color="auto"/>
            </w:tcBorders>
            <w:vAlign w:val="center"/>
          </w:tcPr>
          <w:p w14:paraId="4DCABED3"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2.41</w:t>
            </w:r>
          </w:p>
        </w:tc>
      </w:tr>
      <w:tr w:rsidR="00204C56" w:rsidRPr="004C6618" w14:paraId="31FAB805" w14:textId="77777777">
        <w:trPr>
          <w:trHeight w:val="20"/>
        </w:trPr>
        <w:tc>
          <w:tcPr>
            <w:tcW w:w="379" w:type="pct"/>
            <w:vMerge/>
            <w:vAlign w:val="center"/>
          </w:tcPr>
          <w:p w14:paraId="19F0E969"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86" w:type="pct"/>
            <w:vMerge/>
            <w:tcBorders>
              <w:right w:val="single" w:sz="4" w:space="0" w:color="auto"/>
            </w:tcBorders>
            <w:vAlign w:val="center"/>
          </w:tcPr>
          <w:p w14:paraId="4A372E65"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86" w:type="pct"/>
            <w:vMerge/>
            <w:tcBorders>
              <w:left w:val="single" w:sz="4" w:space="0" w:color="auto"/>
            </w:tcBorders>
            <w:vAlign w:val="center"/>
          </w:tcPr>
          <w:p w14:paraId="41FBBCF2"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810" w:type="pct"/>
            <w:tcBorders>
              <w:left w:val="single" w:sz="4" w:space="0" w:color="auto"/>
            </w:tcBorders>
            <w:vAlign w:val="center"/>
          </w:tcPr>
          <w:p w14:paraId="718C6B19"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第二次</w:t>
            </w:r>
          </w:p>
        </w:tc>
        <w:tc>
          <w:tcPr>
            <w:tcW w:w="723" w:type="pct"/>
            <w:vAlign w:val="center"/>
          </w:tcPr>
          <w:p w14:paraId="32F5A075"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1716" w:type="pct"/>
            <w:tcBorders>
              <w:left w:val="single" w:sz="4" w:space="0" w:color="auto"/>
            </w:tcBorders>
            <w:vAlign w:val="center"/>
          </w:tcPr>
          <w:p w14:paraId="14198472"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2.92</w:t>
            </w:r>
          </w:p>
        </w:tc>
      </w:tr>
      <w:tr w:rsidR="00204C56" w:rsidRPr="004C6618" w14:paraId="3AD1201C" w14:textId="77777777">
        <w:trPr>
          <w:trHeight w:val="20"/>
        </w:trPr>
        <w:tc>
          <w:tcPr>
            <w:tcW w:w="379" w:type="pct"/>
            <w:vMerge/>
            <w:vAlign w:val="center"/>
          </w:tcPr>
          <w:p w14:paraId="7A7270E7"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86" w:type="pct"/>
            <w:vMerge/>
            <w:tcBorders>
              <w:right w:val="single" w:sz="4" w:space="0" w:color="auto"/>
            </w:tcBorders>
            <w:vAlign w:val="center"/>
          </w:tcPr>
          <w:p w14:paraId="13624D00"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86" w:type="pct"/>
            <w:vMerge/>
            <w:tcBorders>
              <w:left w:val="single" w:sz="4" w:space="0" w:color="auto"/>
            </w:tcBorders>
            <w:vAlign w:val="center"/>
          </w:tcPr>
          <w:p w14:paraId="3D30AEE0"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810" w:type="pct"/>
            <w:tcBorders>
              <w:left w:val="single" w:sz="4" w:space="0" w:color="auto"/>
            </w:tcBorders>
            <w:vAlign w:val="center"/>
          </w:tcPr>
          <w:p w14:paraId="0FB191DB"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第三次</w:t>
            </w:r>
          </w:p>
        </w:tc>
        <w:tc>
          <w:tcPr>
            <w:tcW w:w="723" w:type="pct"/>
            <w:vAlign w:val="center"/>
          </w:tcPr>
          <w:p w14:paraId="2A35472A"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1716" w:type="pct"/>
            <w:tcBorders>
              <w:left w:val="single" w:sz="4" w:space="0" w:color="auto"/>
            </w:tcBorders>
            <w:vAlign w:val="center"/>
          </w:tcPr>
          <w:p w14:paraId="58F7F078"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1.78</w:t>
            </w:r>
          </w:p>
        </w:tc>
      </w:tr>
      <w:tr w:rsidR="00204C56" w:rsidRPr="004C6618" w14:paraId="0E0F5924" w14:textId="77777777">
        <w:trPr>
          <w:trHeight w:val="20"/>
        </w:trPr>
        <w:tc>
          <w:tcPr>
            <w:tcW w:w="379" w:type="pct"/>
            <w:vMerge/>
            <w:vAlign w:val="center"/>
          </w:tcPr>
          <w:p w14:paraId="03C996F6"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86" w:type="pct"/>
            <w:vMerge/>
            <w:tcBorders>
              <w:right w:val="single" w:sz="4" w:space="0" w:color="auto"/>
            </w:tcBorders>
            <w:vAlign w:val="center"/>
          </w:tcPr>
          <w:p w14:paraId="67B1051A"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86" w:type="pct"/>
            <w:vMerge/>
            <w:tcBorders>
              <w:left w:val="single" w:sz="4" w:space="0" w:color="auto"/>
            </w:tcBorders>
            <w:vAlign w:val="center"/>
          </w:tcPr>
          <w:p w14:paraId="0D1D96F5"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810" w:type="pct"/>
            <w:tcBorders>
              <w:left w:val="single" w:sz="4" w:space="0" w:color="auto"/>
            </w:tcBorders>
            <w:vAlign w:val="center"/>
          </w:tcPr>
          <w:p w14:paraId="4334E6AE"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第四次</w:t>
            </w:r>
          </w:p>
        </w:tc>
        <w:tc>
          <w:tcPr>
            <w:tcW w:w="723" w:type="pct"/>
            <w:vAlign w:val="center"/>
          </w:tcPr>
          <w:p w14:paraId="5F828B75"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1716" w:type="pct"/>
            <w:tcBorders>
              <w:left w:val="single" w:sz="4" w:space="0" w:color="auto"/>
            </w:tcBorders>
            <w:vAlign w:val="center"/>
          </w:tcPr>
          <w:p w14:paraId="2E2CF713"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3.41</w:t>
            </w:r>
          </w:p>
        </w:tc>
      </w:tr>
      <w:tr w:rsidR="00204C56" w:rsidRPr="004C6618" w14:paraId="4F891579" w14:textId="77777777">
        <w:trPr>
          <w:trHeight w:val="20"/>
        </w:trPr>
        <w:tc>
          <w:tcPr>
            <w:tcW w:w="379" w:type="pct"/>
            <w:vMerge/>
            <w:vAlign w:val="center"/>
          </w:tcPr>
          <w:p w14:paraId="7DDB6742"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86" w:type="pct"/>
            <w:vMerge/>
            <w:tcBorders>
              <w:right w:val="single" w:sz="4" w:space="0" w:color="auto"/>
            </w:tcBorders>
            <w:vAlign w:val="center"/>
          </w:tcPr>
          <w:p w14:paraId="65153D1F"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86" w:type="pct"/>
            <w:vMerge/>
            <w:tcBorders>
              <w:left w:val="single" w:sz="4" w:space="0" w:color="auto"/>
            </w:tcBorders>
            <w:vAlign w:val="center"/>
          </w:tcPr>
          <w:p w14:paraId="7AD6A8B2"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1533" w:type="pct"/>
            <w:gridSpan w:val="2"/>
            <w:tcBorders>
              <w:left w:val="single" w:sz="4" w:space="0" w:color="auto"/>
            </w:tcBorders>
            <w:vAlign w:val="center"/>
          </w:tcPr>
          <w:p w14:paraId="1812BE16"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日均值</w:t>
            </w:r>
          </w:p>
        </w:tc>
        <w:tc>
          <w:tcPr>
            <w:tcW w:w="1716" w:type="pct"/>
            <w:tcBorders>
              <w:left w:val="single" w:sz="4" w:space="0" w:color="auto"/>
            </w:tcBorders>
            <w:vAlign w:val="center"/>
          </w:tcPr>
          <w:p w14:paraId="22130A91"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sz w:val="21"/>
                <w:szCs w:val="21"/>
              </w:rPr>
              <w:t>2.41</w:t>
            </w:r>
          </w:p>
        </w:tc>
      </w:tr>
      <w:tr w:rsidR="00204C56" w:rsidRPr="004C6618" w14:paraId="50037F25" w14:textId="77777777">
        <w:trPr>
          <w:trHeight w:val="20"/>
        </w:trPr>
        <w:tc>
          <w:tcPr>
            <w:tcW w:w="379" w:type="pct"/>
            <w:vMerge w:val="restart"/>
            <w:vAlign w:val="center"/>
          </w:tcPr>
          <w:p w14:paraId="590990A8"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11</w:t>
            </w:r>
            <w:r w:rsidRPr="004C6618">
              <w:rPr>
                <w:color w:val="000000" w:themeColor="text1"/>
                <w:sz w:val="21"/>
                <w:szCs w:val="21"/>
              </w:rPr>
              <w:t>#</w:t>
            </w:r>
          </w:p>
        </w:tc>
        <w:tc>
          <w:tcPr>
            <w:tcW w:w="686" w:type="pct"/>
            <w:vMerge w:val="restart"/>
            <w:tcBorders>
              <w:right w:val="single" w:sz="4" w:space="0" w:color="auto"/>
            </w:tcBorders>
            <w:vAlign w:val="center"/>
          </w:tcPr>
          <w:p w14:paraId="5EFF64BB"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含锡废水处理设施出口</w:t>
            </w:r>
          </w:p>
        </w:tc>
        <w:tc>
          <w:tcPr>
            <w:tcW w:w="686" w:type="pct"/>
            <w:vMerge w:val="restart"/>
            <w:tcBorders>
              <w:left w:val="single" w:sz="4" w:space="0" w:color="auto"/>
            </w:tcBorders>
            <w:vAlign w:val="center"/>
          </w:tcPr>
          <w:p w14:paraId="06C842C3"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2026-03-09</w:t>
            </w:r>
          </w:p>
        </w:tc>
        <w:tc>
          <w:tcPr>
            <w:tcW w:w="810" w:type="pct"/>
            <w:tcBorders>
              <w:left w:val="single" w:sz="4" w:space="0" w:color="auto"/>
            </w:tcBorders>
            <w:vAlign w:val="center"/>
          </w:tcPr>
          <w:p w14:paraId="4BB5EABC"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第一次</w:t>
            </w:r>
          </w:p>
        </w:tc>
        <w:tc>
          <w:tcPr>
            <w:tcW w:w="723" w:type="pct"/>
            <w:vAlign w:val="center"/>
          </w:tcPr>
          <w:p w14:paraId="1CFB1B78"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无色微浑</w:t>
            </w:r>
          </w:p>
        </w:tc>
        <w:tc>
          <w:tcPr>
            <w:tcW w:w="1716" w:type="pct"/>
            <w:tcBorders>
              <w:left w:val="single" w:sz="4" w:space="0" w:color="auto"/>
            </w:tcBorders>
            <w:vAlign w:val="center"/>
          </w:tcPr>
          <w:p w14:paraId="68599705"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0.07</w:t>
            </w:r>
          </w:p>
        </w:tc>
      </w:tr>
      <w:tr w:rsidR="00204C56" w:rsidRPr="004C6618" w14:paraId="32119250" w14:textId="77777777">
        <w:trPr>
          <w:trHeight w:val="20"/>
        </w:trPr>
        <w:tc>
          <w:tcPr>
            <w:tcW w:w="379" w:type="pct"/>
            <w:vMerge/>
            <w:vAlign w:val="center"/>
          </w:tcPr>
          <w:p w14:paraId="31319099"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86" w:type="pct"/>
            <w:vMerge/>
            <w:tcBorders>
              <w:right w:val="single" w:sz="4" w:space="0" w:color="auto"/>
            </w:tcBorders>
            <w:vAlign w:val="center"/>
          </w:tcPr>
          <w:p w14:paraId="55851579"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86" w:type="pct"/>
            <w:vMerge/>
            <w:tcBorders>
              <w:left w:val="single" w:sz="4" w:space="0" w:color="auto"/>
            </w:tcBorders>
            <w:vAlign w:val="center"/>
          </w:tcPr>
          <w:p w14:paraId="6D959F44"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810" w:type="pct"/>
            <w:tcBorders>
              <w:left w:val="single" w:sz="4" w:space="0" w:color="auto"/>
            </w:tcBorders>
            <w:vAlign w:val="center"/>
          </w:tcPr>
          <w:p w14:paraId="200BEB84"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第二次</w:t>
            </w:r>
          </w:p>
        </w:tc>
        <w:tc>
          <w:tcPr>
            <w:tcW w:w="723" w:type="pct"/>
            <w:vAlign w:val="center"/>
          </w:tcPr>
          <w:p w14:paraId="0456EB84"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无色微浑</w:t>
            </w:r>
          </w:p>
        </w:tc>
        <w:tc>
          <w:tcPr>
            <w:tcW w:w="1716" w:type="pct"/>
            <w:tcBorders>
              <w:left w:val="single" w:sz="4" w:space="0" w:color="auto"/>
            </w:tcBorders>
            <w:vAlign w:val="center"/>
          </w:tcPr>
          <w:p w14:paraId="1595E226"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0.05</w:t>
            </w:r>
          </w:p>
        </w:tc>
      </w:tr>
      <w:tr w:rsidR="00204C56" w:rsidRPr="004C6618" w14:paraId="013468C9" w14:textId="77777777">
        <w:trPr>
          <w:trHeight w:val="20"/>
        </w:trPr>
        <w:tc>
          <w:tcPr>
            <w:tcW w:w="379" w:type="pct"/>
            <w:vMerge/>
            <w:vAlign w:val="center"/>
          </w:tcPr>
          <w:p w14:paraId="6726DDFA"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86" w:type="pct"/>
            <w:vMerge/>
            <w:tcBorders>
              <w:right w:val="single" w:sz="4" w:space="0" w:color="auto"/>
            </w:tcBorders>
            <w:vAlign w:val="center"/>
          </w:tcPr>
          <w:p w14:paraId="591EB4A2"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86" w:type="pct"/>
            <w:vMerge/>
            <w:tcBorders>
              <w:left w:val="single" w:sz="4" w:space="0" w:color="auto"/>
            </w:tcBorders>
            <w:vAlign w:val="center"/>
          </w:tcPr>
          <w:p w14:paraId="0A048B83"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810" w:type="pct"/>
            <w:tcBorders>
              <w:left w:val="single" w:sz="4" w:space="0" w:color="auto"/>
            </w:tcBorders>
            <w:vAlign w:val="center"/>
          </w:tcPr>
          <w:p w14:paraId="6B68E034"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第三次</w:t>
            </w:r>
          </w:p>
        </w:tc>
        <w:tc>
          <w:tcPr>
            <w:tcW w:w="723" w:type="pct"/>
            <w:vAlign w:val="center"/>
          </w:tcPr>
          <w:p w14:paraId="316E0CE6"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无色微浑</w:t>
            </w:r>
          </w:p>
        </w:tc>
        <w:tc>
          <w:tcPr>
            <w:tcW w:w="1716" w:type="pct"/>
            <w:tcBorders>
              <w:left w:val="single" w:sz="4" w:space="0" w:color="auto"/>
            </w:tcBorders>
            <w:vAlign w:val="center"/>
          </w:tcPr>
          <w:p w14:paraId="65F19D82"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w:t>
            </w:r>
            <w:r w:rsidRPr="004C6618">
              <w:rPr>
                <w:rFonts w:hint="eastAsia"/>
                <w:color w:val="000000" w:themeColor="text1"/>
                <w:sz w:val="21"/>
                <w:szCs w:val="21"/>
              </w:rPr>
              <w:t>0.04</w:t>
            </w:r>
          </w:p>
        </w:tc>
      </w:tr>
      <w:tr w:rsidR="00204C56" w:rsidRPr="004C6618" w14:paraId="2FEBDD27" w14:textId="77777777">
        <w:trPr>
          <w:trHeight w:val="20"/>
        </w:trPr>
        <w:tc>
          <w:tcPr>
            <w:tcW w:w="379" w:type="pct"/>
            <w:vMerge/>
            <w:vAlign w:val="center"/>
          </w:tcPr>
          <w:p w14:paraId="52A4915A"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86" w:type="pct"/>
            <w:vMerge/>
            <w:tcBorders>
              <w:right w:val="single" w:sz="4" w:space="0" w:color="auto"/>
            </w:tcBorders>
            <w:vAlign w:val="center"/>
          </w:tcPr>
          <w:p w14:paraId="0E691B97"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86" w:type="pct"/>
            <w:vMerge/>
            <w:tcBorders>
              <w:left w:val="single" w:sz="4" w:space="0" w:color="auto"/>
            </w:tcBorders>
            <w:vAlign w:val="center"/>
          </w:tcPr>
          <w:p w14:paraId="71543264"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810" w:type="pct"/>
            <w:tcBorders>
              <w:left w:val="single" w:sz="4" w:space="0" w:color="auto"/>
            </w:tcBorders>
            <w:vAlign w:val="center"/>
          </w:tcPr>
          <w:p w14:paraId="461E0B8E"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第四次</w:t>
            </w:r>
          </w:p>
        </w:tc>
        <w:tc>
          <w:tcPr>
            <w:tcW w:w="723" w:type="pct"/>
            <w:vAlign w:val="center"/>
          </w:tcPr>
          <w:p w14:paraId="09AE2FB7"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无色微浑</w:t>
            </w:r>
          </w:p>
        </w:tc>
        <w:tc>
          <w:tcPr>
            <w:tcW w:w="1716" w:type="pct"/>
            <w:tcBorders>
              <w:left w:val="single" w:sz="4" w:space="0" w:color="auto"/>
            </w:tcBorders>
            <w:vAlign w:val="center"/>
          </w:tcPr>
          <w:p w14:paraId="7A692CE2"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w:t>
            </w:r>
            <w:r w:rsidRPr="004C6618">
              <w:rPr>
                <w:rFonts w:hint="eastAsia"/>
                <w:color w:val="000000" w:themeColor="text1"/>
                <w:sz w:val="21"/>
                <w:szCs w:val="21"/>
              </w:rPr>
              <w:t>0.04</w:t>
            </w:r>
          </w:p>
        </w:tc>
      </w:tr>
      <w:tr w:rsidR="00204C56" w:rsidRPr="004C6618" w14:paraId="1B3B82A4" w14:textId="77777777">
        <w:trPr>
          <w:trHeight w:val="20"/>
        </w:trPr>
        <w:tc>
          <w:tcPr>
            <w:tcW w:w="379" w:type="pct"/>
            <w:vMerge/>
            <w:vAlign w:val="center"/>
          </w:tcPr>
          <w:p w14:paraId="068FEF2C"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86" w:type="pct"/>
            <w:vMerge/>
            <w:tcBorders>
              <w:right w:val="single" w:sz="4" w:space="0" w:color="auto"/>
            </w:tcBorders>
            <w:vAlign w:val="center"/>
          </w:tcPr>
          <w:p w14:paraId="5AD721D5"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86" w:type="pct"/>
            <w:vMerge/>
            <w:tcBorders>
              <w:left w:val="single" w:sz="4" w:space="0" w:color="auto"/>
            </w:tcBorders>
            <w:vAlign w:val="center"/>
          </w:tcPr>
          <w:p w14:paraId="0A39C0B9"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1533" w:type="pct"/>
            <w:gridSpan w:val="2"/>
            <w:tcBorders>
              <w:left w:val="single" w:sz="4" w:space="0" w:color="auto"/>
            </w:tcBorders>
            <w:vAlign w:val="center"/>
          </w:tcPr>
          <w:p w14:paraId="64A3329A"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日均值</w:t>
            </w:r>
          </w:p>
        </w:tc>
        <w:tc>
          <w:tcPr>
            <w:tcW w:w="1716" w:type="pct"/>
            <w:tcBorders>
              <w:left w:val="single" w:sz="4" w:space="0" w:color="auto"/>
            </w:tcBorders>
            <w:vAlign w:val="center"/>
          </w:tcPr>
          <w:p w14:paraId="63D91D07"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sz w:val="21"/>
                <w:szCs w:val="21"/>
              </w:rPr>
              <w:t>0.04</w:t>
            </w:r>
          </w:p>
        </w:tc>
      </w:tr>
      <w:tr w:rsidR="00204C56" w:rsidRPr="004C6618" w14:paraId="2E5EA00E" w14:textId="77777777">
        <w:trPr>
          <w:trHeight w:val="20"/>
        </w:trPr>
        <w:tc>
          <w:tcPr>
            <w:tcW w:w="379" w:type="pct"/>
            <w:vMerge/>
            <w:vAlign w:val="center"/>
          </w:tcPr>
          <w:p w14:paraId="550F9309"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86" w:type="pct"/>
            <w:vMerge/>
            <w:tcBorders>
              <w:right w:val="single" w:sz="4" w:space="0" w:color="auto"/>
            </w:tcBorders>
            <w:vAlign w:val="center"/>
          </w:tcPr>
          <w:p w14:paraId="5188A8B8"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86" w:type="pct"/>
            <w:vMerge/>
            <w:tcBorders>
              <w:left w:val="single" w:sz="4" w:space="0" w:color="auto"/>
            </w:tcBorders>
            <w:vAlign w:val="center"/>
          </w:tcPr>
          <w:p w14:paraId="02BD7CA1"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810" w:type="pct"/>
            <w:tcBorders>
              <w:left w:val="single" w:sz="4" w:space="0" w:color="auto"/>
            </w:tcBorders>
            <w:vAlign w:val="center"/>
          </w:tcPr>
          <w:p w14:paraId="3A62E18A"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第四次平行样</w:t>
            </w:r>
          </w:p>
        </w:tc>
        <w:tc>
          <w:tcPr>
            <w:tcW w:w="723" w:type="pct"/>
            <w:vAlign w:val="center"/>
          </w:tcPr>
          <w:p w14:paraId="7E7335AF"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无色微浑</w:t>
            </w:r>
          </w:p>
        </w:tc>
        <w:tc>
          <w:tcPr>
            <w:tcW w:w="1716" w:type="pct"/>
            <w:tcBorders>
              <w:left w:val="single" w:sz="4" w:space="0" w:color="auto"/>
            </w:tcBorders>
            <w:vAlign w:val="center"/>
          </w:tcPr>
          <w:p w14:paraId="24DF8784"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w:t>
            </w:r>
            <w:r w:rsidRPr="004C6618">
              <w:rPr>
                <w:rFonts w:hint="eastAsia"/>
                <w:color w:val="000000" w:themeColor="text1"/>
                <w:sz w:val="21"/>
                <w:szCs w:val="21"/>
              </w:rPr>
              <w:t>0.04</w:t>
            </w:r>
          </w:p>
        </w:tc>
      </w:tr>
      <w:tr w:rsidR="00204C56" w:rsidRPr="004C6618" w14:paraId="524BD548" w14:textId="77777777">
        <w:trPr>
          <w:trHeight w:val="20"/>
        </w:trPr>
        <w:tc>
          <w:tcPr>
            <w:tcW w:w="379" w:type="pct"/>
            <w:vMerge/>
            <w:vAlign w:val="center"/>
          </w:tcPr>
          <w:p w14:paraId="7F2F0F66"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86" w:type="pct"/>
            <w:vMerge/>
            <w:tcBorders>
              <w:right w:val="single" w:sz="4" w:space="0" w:color="auto"/>
            </w:tcBorders>
            <w:vAlign w:val="center"/>
          </w:tcPr>
          <w:p w14:paraId="4B6EC5D9"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86" w:type="pct"/>
            <w:vMerge w:val="restart"/>
            <w:tcBorders>
              <w:left w:val="single" w:sz="4" w:space="0" w:color="auto"/>
            </w:tcBorders>
            <w:vAlign w:val="center"/>
          </w:tcPr>
          <w:p w14:paraId="73A8F12B"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2026-03-10</w:t>
            </w:r>
          </w:p>
        </w:tc>
        <w:tc>
          <w:tcPr>
            <w:tcW w:w="810" w:type="pct"/>
            <w:tcBorders>
              <w:left w:val="single" w:sz="4" w:space="0" w:color="auto"/>
            </w:tcBorders>
            <w:vAlign w:val="center"/>
          </w:tcPr>
          <w:p w14:paraId="3338E892"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第一次</w:t>
            </w:r>
          </w:p>
        </w:tc>
        <w:tc>
          <w:tcPr>
            <w:tcW w:w="723" w:type="pct"/>
            <w:vAlign w:val="center"/>
          </w:tcPr>
          <w:p w14:paraId="293EFCE3"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无色微浑</w:t>
            </w:r>
          </w:p>
        </w:tc>
        <w:tc>
          <w:tcPr>
            <w:tcW w:w="1716" w:type="pct"/>
            <w:tcBorders>
              <w:left w:val="single" w:sz="4" w:space="0" w:color="auto"/>
            </w:tcBorders>
            <w:vAlign w:val="center"/>
          </w:tcPr>
          <w:p w14:paraId="70784DC1"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0.05</w:t>
            </w:r>
          </w:p>
        </w:tc>
      </w:tr>
      <w:tr w:rsidR="00204C56" w:rsidRPr="004C6618" w14:paraId="66B47EDD" w14:textId="77777777">
        <w:trPr>
          <w:trHeight w:val="20"/>
        </w:trPr>
        <w:tc>
          <w:tcPr>
            <w:tcW w:w="379" w:type="pct"/>
            <w:vMerge/>
            <w:vAlign w:val="center"/>
          </w:tcPr>
          <w:p w14:paraId="424201D9"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86" w:type="pct"/>
            <w:vMerge/>
            <w:tcBorders>
              <w:right w:val="single" w:sz="4" w:space="0" w:color="auto"/>
            </w:tcBorders>
            <w:vAlign w:val="center"/>
          </w:tcPr>
          <w:p w14:paraId="794DC1BD"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86" w:type="pct"/>
            <w:vMerge/>
            <w:tcBorders>
              <w:left w:val="single" w:sz="4" w:space="0" w:color="auto"/>
            </w:tcBorders>
            <w:vAlign w:val="center"/>
          </w:tcPr>
          <w:p w14:paraId="370E5CAF"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810" w:type="pct"/>
            <w:tcBorders>
              <w:left w:val="single" w:sz="4" w:space="0" w:color="auto"/>
            </w:tcBorders>
            <w:vAlign w:val="center"/>
          </w:tcPr>
          <w:p w14:paraId="3D066424"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第二次</w:t>
            </w:r>
          </w:p>
        </w:tc>
        <w:tc>
          <w:tcPr>
            <w:tcW w:w="723" w:type="pct"/>
            <w:vAlign w:val="center"/>
          </w:tcPr>
          <w:p w14:paraId="393C8641"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无色微浑</w:t>
            </w:r>
          </w:p>
        </w:tc>
        <w:tc>
          <w:tcPr>
            <w:tcW w:w="1716" w:type="pct"/>
            <w:tcBorders>
              <w:left w:val="single" w:sz="4" w:space="0" w:color="auto"/>
            </w:tcBorders>
            <w:vAlign w:val="center"/>
          </w:tcPr>
          <w:p w14:paraId="61F748E6"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w:t>
            </w:r>
            <w:r w:rsidRPr="004C6618">
              <w:rPr>
                <w:rFonts w:hint="eastAsia"/>
                <w:color w:val="000000" w:themeColor="text1"/>
                <w:sz w:val="21"/>
                <w:szCs w:val="21"/>
              </w:rPr>
              <w:t>0.04</w:t>
            </w:r>
          </w:p>
        </w:tc>
      </w:tr>
      <w:tr w:rsidR="00204C56" w:rsidRPr="004C6618" w14:paraId="3F2C9D14" w14:textId="77777777">
        <w:trPr>
          <w:trHeight w:val="20"/>
        </w:trPr>
        <w:tc>
          <w:tcPr>
            <w:tcW w:w="379" w:type="pct"/>
            <w:vMerge/>
            <w:vAlign w:val="center"/>
          </w:tcPr>
          <w:p w14:paraId="3573BFEC"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86" w:type="pct"/>
            <w:vMerge/>
            <w:tcBorders>
              <w:right w:val="single" w:sz="4" w:space="0" w:color="auto"/>
            </w:tcBorders>
            <w:vAlign w:val="center"/>
          </w:tcPr>
          <w:p w14:paraId="3496A032"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86" w:type="pct"/>
            <w:vMerge/>
            <w:tcBorders>
              <w:left w:val="single" w:sz="4" w:space="0" w:color="auto"/>
            </w:tcBorders>
            <w:vAlign w:val="center"/>
          </w:tcPr>
          <w:p w14:paraId="118C6161"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810" w:type="pct"/>
            <w:tcBorders>
              <w:left w:val="single" w:sz="4" w:space="0" w:color="auto"/>
            </w:tcBorders>
            <w:vAlign w:val="center"/>
          </w:tcPr>
          <w:p w14:paraId="51807717"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第三次</w:t>
            </w:r>
          </w:p>
        </w:tc>
        <w:tc>
          <w:tcPr>
            <w:tcW w:w="723" w:type="pct"/>
            <w:vAlign w:val="center"/>
          </w:tcPr>
          <w:p w14:paraId="486597AE"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无色微浑</w:t>
            </w:r>
          </w:p>
        </w:tc>
        <w:tc>
          <w:tcPr>
            <w:tcW w:w="1716" w:type="pct"/>
            <w:tcBorders>
              <w:left w:val="single" w:sz="4" w:space="0" w:color="auto"/>
            </w:tcBorders>
            <w:vAlign w:val="center"/>
          </w:tcPr>
          <w:p w14:paraId="7C78BE61"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0.04</w:t>
            </w:r>
          </w:p>
        </w:tc>
      </w:tr>
      <w:tr w:rsidR="00204C56" w:rsidRPr="004C6618" w14:paraId="75E1D109" w14:textId="77777777">
        <w:trPr>
          <w:trHeight w:val="20"/>
        </w:trPr>
        <w:tc>
          <w:tcPr>
            <w:tcW w:w="379" w:type="pct"/>
            <w:vMerge/>
            <w:vAlign w:val="center"/>
          </w:tcPr>
          <w:p w14:paraId="2D92DC43"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86" w:type="pct"/>
            <w:vMerge/>
            <w:tcBorders>
              <w:right w:val="single" w:sz="4" w:space="0" w:color="auto"/>
            </w:tcBorders>
            <w:vAlign w:val="center"/>
          </w:tcPr>
          <w:p w14:paraId="7618C191"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86" w:type="pct"/>
            <w:vMerge/>
            <w:tcBorders>
              <w:left w:val="single" w:sz="4" w:space="0" w:color="auto"/>
            </w:tcBorders>
            <w:vAlign w:val="center"/>
          </w:tcPr>
          <w:p w14:paraId="2EC6BF9A"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810" w:type="pct"/>
            <w:tcBorders>
              <w:left w:val="single" w:sz="4" w:space="0" w:color="auto"/>
            </w:tcBorders>
            <w:vAlign w:val="center"/>
          </w:tcPr>
          <w:p w14:paraId="19B14E64"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第四次</w:t>
            </w:r>
          </w:p>
        </w:tc>
        <w:tc>
          <w:tcPr>
            <w:tcW w:w="723" w:type="pct"/>
            <w:vAlign w:val="center"/>
          </w:tcPr>
          <w:p w14:paraId="421904D4"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无色微浑</w:t>
            </w:r>
          </w:p>
        </w:tc>
        <w:tc>
          <w:tcPr>
            <w:tcW w:w="1716" w:type="pct"/>
            <w:tcBorders>
              <w:left w:val="single" w:sz="4" w:space="0" w:color="auto"/>
            </w:tcBorders>
            <w:vAlign w:val="center"/>
          </w:tcPr>
          <w:p w14:paraId="54DB2330"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w:t>
            </w:r>
            <w:r w:rsidRPr="004C6618">
              <w:rPr>
                <w:rFonts w:hint="eastAsia"/>
                <w:color w:val="000000" w:themeColor="text1"/>
                <w:sz w:val="21"/>
                <w:szCs w:val="21"/>
              </w:rPr>
              <w:t>0.04</w:t>
            </w:r>
          </w:p>
        </w:tc>
      </w:tr>
      <w:tr w:rsidR="00204C56" w:rsidRPr="004C6618" w14:paraId="6080C2A4" w14:textId="77777777">
        <w:trPr>
          <w:trHeight w:val="20"/>
        </w:trPr>
        <w:tc>
          <w:tcPr>
            <w:tcW w:w="379" w:type="pct"/>
            <w:vMerge/>
            <w:vAlign w:val="center"/>
          </w:tcPr>
          <w:p w14:paraId="731D35FC"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86" w:type="pct"/>
            <w:vMerge/>
            <w:tcBorders>
              <w:right w:val="single" w:sz="4" w:space="0" w:color="auto"/>
            </w:tcBorders>
            <w:vAlign w:val="center"/>
          </w:tcPr>
          <w:p w14:paraId="42ACFE28"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86" w:type="pct"/>
            <w:vMerge/>
            <w:tcBorders>
              <w:left w:val="single" w:sz="4" w:space="0" w:color="auto"/>
            </w:tcBorders>
            <w:vAlign w:val="center"/>
          </w:tcPr>
          <w:p w14:paraId="019F16E2"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1533" w:type="pct"/>
            <w:gridSpan w:val="2"/>
            <w:tcBorders>
              <w:left w:val="single" w:sz="4" w:space="0" w:color="auto"/>
            </w:tcBorders>
            <w:vAlign w:val="center"/>
          </w:tcPr>
          <w:p w14:paraId="4F3D811E"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日均值</w:t>
            </w:r>
          </w:p>
        </w:tc>
        <w:tc>
          <w:tcPr>
            <w:tcW w:w="1716" w:type="pct"/>
            <w:tcBorders>
              <w:left w:val="single" w:sz="4" w:space="0" w:color="auto"/>
            </w:tcBorders>
            <w:vAlign w:val="center"/>
          </w:tcPr>
          <w:p w14:paraId="058F2B67"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sz w:val="21"/>
                <w:szCs w:val="21"/>
              </w:rPr>
              <w:t>0.03</w:t>
            </w:r>
          </w:p>
        </w:tc>
      </w:tr>
      <w:tr w:rsidR="00204C56" w:rsidRPr="004C6618" w14:paraId="7CB8EB4F" w14:textId="77777777">
        <w:trPr>
          <w:trHeight w:val="20"/>
        </w:trPr>
        <w:tc>
          <w:tcPr>
            <w:tcW w:w="379" w:type="pct"/>
            <w:vMerge/>
            <w:vAlign w:val="center"/>
          </w:tcPr>
          <w:p w14:paraId="46B7FE92"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86" w:type="pct"/>
            <w:vMerge/>
            <w:tcBorders>
              <w:right w:val="single" w:sz="4" w:space="0" w:color="auto"/>
            </w:tcBorders>
            <w:vAlign w:val="center"/>
          </w:tcPr>
          <w:p w14:paraId="1BADFD95"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86" w:type="pct"/>
            <w:vMerge/>
            <w:tcBorders>
              <w:left w:val="single" w:sz="4" w:space="0" w:color="auto"/>
            </w:tcBorders>
            <w:vAlign w:val="center"/>
          </w:tcPr>
          <w:p w14:paraId="7CE60F19"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810" w:type="pct"/>
            <w:tcBorders>
              <w:left w:val="single" w:sz="4" w:space="0" w:color="auto"/>
            </w:tcBorders>
            <w:vAlign w:val="center"/>
          </w:tcPr>
          <w:p w14:paraId="20DE2759"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第四次平行样</w:t>
            </w:r>
          </w:p>
        </w:tc>
        <w:tc>
          <w:tcPr>
            <w:tcW w:w="723" w:type="pct"/>
            <w:vAlign w:val="center"/>
          </w:tcPr>
          <w:p w14:paraId="05983F27"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无色微浑</w:t>
            </w:r>
          </w:p>
        </w:tc>
        <w:tc>
          <w:tcPr>
            <w:tcW w:w="1716" w:type="pct"/>
            <w:tcBorders>
              <w:left w:val="single" w:sz="4" w:space="0" w:color="auto"/>
            </w:tcBorders>
            <w:vAlign w:val="center"/>
          </w:tcPr>
          <w:p w14:paraId="3CBB6906"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w:t>
            </w:r>
            <w:r w:rsidRPr="004C6618">
              <w:rPr>
                <w:rFonts w:hint="eastAsia"/>
                <w:color w:val="000000" w:themeColor="text1"/>
                <w:sz w:val="21"/>
                <w:szCs w:val="21"/>
              </w:rPr>
              <w:t>0.04</w:t>
            </w:r>
          </w:p>
        </w:tc>
      </w:tr>
      <w:tr w:rsidR="00204C56" w:rsidRPr="004C6618" w14:paraId="7BDFC9B4" w14:textId="77777777">
        <w:trPr>
          <w:trHeight w:val="20"/>
        </w:trPr>
        <w:tc>
          <w:tcPr>
            <w:tcW w:w="2561" w:type="pct"/>
            <w:gridSpan w:val="4"/>
            <w:vAlign w:val="center"/>
          </w:tcPr>
          <w:p w14:paraId="5D2837A0"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b/>
                <w:bCs/>
                <w:color w:val="000000" w:themeColor="text1"/>
                <w:sz w:val="21"/>
                <w:szCs w:val="21"/>
              </w:rPr>
              <w:t>纳管标准</w:t>
            </w:r>
          </w:p>
        </w:tc>
        <w:tc>
          <w:tcPr>
            <w:tcW w:w="723" w:type="pct"/>
            <w:vAlign w:val="center"/>
          </w:tcPr>
          <w:p w14:paraId="6AEACDC3" w14:textId="77777777" w:rsidR="00204C56" w:rsidRPr="004C6618" w:rsidRDefault="00000000">
            <w:pPr>
              <w:adjustRightInd w:val="0"/>
              <w:snapToGrid w:val="0"/>
              <w:spacing w:line="240" w:lineRule="auto"/>
              <w:ind w:firstLineChars="0" w:firstLine="0"/>
              <w:jc w:val="center"/>
              <w:rPr>
                <w:b/>
                <w:bCs/>
                <w:color w:val="000000" w:themeColor="text1"/>
                <w:sz w:val="21"/>
                <w:szCs w:val="21"/>
              </w:rPr>
            </w:pPr>
            <w:r w:rsidRPr="004C6618">
              <w:rPr>
                <w:rFonts w:hint="eastAsia"/>
                <w:b/>
                <w:bCs/>
                <w:color w:val="000000" w:themeColor="text1"/>
                <w:sz w:val="21"/>
                <w:szCs w:val="21"/>
              </w:rPr>
              <w:t>—</w:t>
            </w:r>
          </w:p>
        </w:tc>
        <w:tc>
          <w:tcPr>
            <w:tcW w:w="1716" w:type="pct"/>
            <w:tcBorders>
              <w:left w:val="single" w:sz="4" w:space="0" w:color="auto"/>
            </w:tcBorders>
            <w:vAlign w:val="center"/>
          </w:tcPr>
          <w:p w14:paraId="4CE4AD79" w14:textId="77777777" w:rsidR="00204C56" w:rsidRPr="004C6618" w:rsidRDefault="00000000">
            <w:pPr>
              <w:adjustRightInd w:val="0"/>
              <w:snapToGrid w:val="0"/>
              <w:spacing w:line="240" w:lineRule="auto"/>
              <w:ind w:firstLineChars="0" w:firstLine="0"/>
              <w:jc w:val="center"/>
              <w:rPr>
                <w:b/>
                <w:bCs/>
                <w:color w:val="000000" w:themeColor="text1"/>
                <w:sz w:val="21"/>
                <w:szCs w:val="21"/>
              </w:rPr>
            </w:pPr>
            <w:r w:rsidRPr="004C6618">
              <w:rPr>
                <w:rFonts w:hint="eastAsia"/>
                <w:b/>
                <w:bCs/>
                <w:color w:val="000000" w:themeColor="text1"/>
                <w:sz w:val="21"/>
                <w:szCs w:val="21"/>
              </w:rPr>
              <w:t>5</w:t>
            </w:r>
          </w:p>
        </w:tc>
      </w:tr>
      <w:tr w:rsidR="00204C56" w:rsidRPr="004C6618" w14:paraId="77BF6E69" w14:textId="77777777">
        <w:trPr>
          <w:trHeight w:val="20"/>
        </w:trPr>
        <w:tc>
          <w:tcPr>
            <w:tcW w:w="2561" w:type="pct"/>
            <w:gridSpan w:val="4"/>
            <w:vAlign w:val="center"/>
          </w:tcPr>
          <w:p w14:paraId="5349FAEC"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b/>
                <w:bCs/>
                <w:color w:val="000000" w:themeColor="text1"/>
                <w:sz w:val="21"/>
                <w:szCs w:val="21"/>
              </w:rPr>
              <w:t>是否达标</w:t>
            </w:r>
          </w:p>
        </w:tc>
        <w:tc>
          <w:tcPr>
            <w:tcW w:w="723" w:type="pct"/>
            <w:vAlign w:val="center"/>
          </w:tcPr>
          <w:p w14:paraId="582C0560" w14:textId="77777777" w:rsidR="00204C56" w:rsidRPr="004C6618" w:rsidRDefault="00000000">
            <w:pPr>
              <w:adjustRightInd w:val="0"/>
              <w:snapToGrid w:val="0"/>
              <w:spacing w:line="240" w:lineRule="auto"/>
              <w:ind w:firstLineChars="0" w:firstLine="0"/>
              <w:jc w:val="center"/>
              <w:rPr>
                <w:b/>
                <w:bCs/>
                <w:color w:val="000000" w:themeColor="text1"/>
                <w:sz w:val="21"/>
                <w:szCs w:val="21"/>
              </w:rPr>
            </w:pPr>
            <w:r w:rsidRPr="004C6618">
              <w:rPr>
                <w:rFonts w:hint="eastAsia"/>
                <w:b/>
                <w:bCs/>
                <w:color w:val="000000" w:themeColor="text1"/>
                <w:sz w:val="21"/>
                <w:szCs w:val="21"/>
              </w:rPr>
              <w:t>—</w:t>
            </w:r>
          </w:p>
        </w:tc>
        <w:tc>
          <w:tcPr>
            <w:tcW w:w="1716" w:type="pct"/>
            <w:tcBorders>
              <w:left w:val="single" w:sz="4" w:space="0" w:color="auto"/>
            </w:tcBorders>
            <w:vAlign w:val="center"/>
          </w:tcPr>
          <w:p w14:paraId="2BD72551" w14:textId="77777777" w:rsidR="00204C56" w:rsidRPr="004C6618" w:rsidRDefault="00000000">
            <w:pPr>
              <w:adjustRightInd w:val="0"/>
              <w:snapToGrid w:val="0"/>
              <w:spacing w:line="240" w:lineRule="auto"/>
              <w:ind w:firstLineChars="0" w:firstLine="0"/>
              <w:jc w:val="center"/>
              <w:rPr>
                <w:b/>
                <w:bCs/>
                <w:color w:val="000000" w:themeColor="text1"/>
                <w:sz w:val="21"/>
                <w:szCs w:val="21"/>
              </w:rPr>
            </w:pPr>
            <w:r w:rsidRPr="004C6618">
              <w:rPr>
                <w:rFonts w:hint="eastAsia"/>
                <w:b/>
                <w:bCs/>
                <w:color w:val="000000" w:themeColor="text1"/>
                <w:sz w:val="21"/>
                <w:szCs w:val="21"/>
              </w:rPr>
              <w:t>达标</w:t>
            </w:r>
          </w:p>
        </w:tc>
      </w:tr>
    </w:tbl>
    <w:p w14:paraId="05FBB81F" w14:textId="77777777" w:rsidR="00204C56" w:rsidRPr="004C6618" w:rsidRDefault="00000000">
      <w:pPr>
        <w:ind w:firstLine="480"/>
        <w:rPr>
          <w:color w:val="000000" w:themeColor="text1"/>
        </w:rPr>
      </w:pPr>
      <w:r w:rsidRPr="004C6618">
        <w:rPr>
          <w:rFonts w:cs="Times New Roman"/>
          <w:color w:val="000000" w:themeColor="text1"/>
        </w:rPr>
        <w:t>嘉兴中一检测研究院有限公司于</w:t>
      </w:r>
      <w:r w:rsidRPr="004C6618">
        <w:rPr>
          <w:rFonts w:cs="Times New Roman"/>
          <w:color w:val="000000" w:themeColor="text1"/>
        </w:rPr>
        <w:t>202</w:t>
      </w:r>
      <w:r w:rsidRPr="004C6618">
        <w:rPr>
          <w:rFonts w:cs="Times New Roman" w:hint="eastAsia"/>
          <w:color w:val="000000" w:themeColor="text1"/>
        </w:rPr>
        <w:t>6</w:t>
      </w:r>
      <w:r w:rsidRPr="004C6618">
        <w:rPr>
          <w:rFonts w:cs="Times New Roman"/>
          <w:color w:val="000000" w:themeColor="text1"/>
        </w:rPr>
        <w:t>年</w:t>
      </w:r>
      <w:r w:rsidRPr="004C6618">
        <w:rPr>
          <w:rFonts w:cs="Times New Roman" w:hint="eastAsia"/>
          <w:color w:val="000000" w:themeColor="text1"/>
        </w:rPr>
        <w:t>2</w:t>
      </w:r>
      <w:r w:rsidRPr="004C6618">
        <w:rPr>
          <w:rFonts w:cs="Times New Roman"/>
          <w:color w:val="000000" w:themeColor="text1"/>
        </w:rPr>
        <w:t>月</w:t>
      </w:r>
      <w:r w:rsidRPr="004C6618">
        <w:rPr>
          <w:rFonts w:cs="Times New Roman" w:hint="eastAsia"/>
          <w:color w:val="000000" w:themeColor="text1"/>
        </w:rPr>
        <w:t>26</w:t>
      </w:r>
      <w:r w:rsidRPr="004C6618">
        <w:rPr>
          <w:rFonts w:cs="Times New Roman"/>
          <w:color w:val="000000" w:themeColor="text1"/>
        </w:rPr>
        <w:t>日、</w:t>
      </w:r>
      <w:r w:rsidRPr="004C6618">
        <w:rPr>
          <w:rFonts w:cs="Times New Roman" w:hint="eastAsia"/>
          <w:color w:val="000000" w:themeColor="text1"/>
        </w:rPr>
        <w:t>2</w:t>
      </w:r>
      <w:r w:rsidRPr="004C6618">
        <w:rPr>
          <w:rFonts w:cs="Times New Roman"/>
          <w:color w:val="000000" w:themeColor="text1"/>
        </w:rPr>
        <w:t>月</w:t>
      </w:r>
      <w:r w:rsidRPr="004C6618">
        <w:rPr>
          <w:rFonts w:cs="Times New Roman" w:hint="eastAsia"/>
          <w:color w:val="000000" w:themeColor="text1"/>
        </w:rPr>
        <w:t>27</w:t>
      </w:r>
      <w:r w:rsidRPr="004C6618">
        <w:rPr>
          <w:rFonts w:cs="Times New Roman"/>
          <w:color w:val="000000" w:themeColor="text1"/>
        </w:rPr>
        <w:t>日对浙江安诺逻辑科技有限公司</w:t>
      </w:r>
      <w:r w:rsidRPr="004C6618">
        <w:rPr>
          <w:rFonts w:hint="eastAsia"/>
          <w:color w:val="000000" w:themeColor="text1"/>
        </w:rPr>
        <w:t>雨水排放口</w:t>
      </w:r>
      <w:r w:rsidRPr="004C6618">
        <w:rPr>
          <w:rFonts w:cs="Times New Roman"/>
          <w:color w:val="000000" w:themeColor="text1"/>
        </w:rPr>
        <w:t>进行了现场监测，废水水质监测结果见表</w:t>
      </w:r>
      <w:r w:rsidRPr="004C6618">
        <w:rPr>
          <w:rFonts w:cs="Times New Roman"/>
          <w:color w:val="000000" w:themeColor="text1"/>
        </w:rPr>
        <w:t>9</w:t>
      </w:r>
      <w:r w:rsidRPr="004C6618">
        <w:rPr>
          <w:rFonts w:cs="Times New Roman" w:hint="eastAsia"/>
          <w:color w:val="000000" w:themeColor="text1"/>
        </w:rPr>
        <w:t>.2.1-4</w:t>
      </w:r>
      <w:r w:rsidRPr="004C6618">
        <w:rPr>
          <w:rFonts w:hint="eastAsia"/>
          <w:color w:val="000000" w:themeColor="text1"/>
        </w:rPr>
        <w:t>。</w:t>
      </w:r>
    </w:p>
    <w:p w14:paraId="24D3280C" w14:textId="361FCCC8" w:rsidR="00204C56" w:rsidRPr="004C6618" w:rsidRDefault="00000000">
      <w:pPr>
        <w:pStyle w:val="2"/>
        <w:ind w:left="480" w:firstLine="480"/>
        <w:rPr>
          <w:color w:val="000000" w:themeColor="text1"/>
        </w:rPr>
      </w:pPr>
      <w:r w:rsidRPr="004C6618">
        <w:rPr>
          <w:rFonts w:cs="Times New Roman" w:hint="eastAsia"/>
          <w:color w:val="000000" w:themeColor="text1"/>
        </w:rPr>
        <w:t>根据检测结果，公司外排雨水</w:t>
      </w:r>
      <w:r w:rsidRPr="004C6618">
        <w:rPr>
          <w:rFonts w:hint="eastAsia"/>
          <w:color w:val="000000" w:themeColor="text1"/>
        </w:rPr>
        <w:t>水质达到</w:t>
      </w:r>
      <w:r w:rsidR="004D41EF" w:rsidRPr="004C6618">
        <w:rPr>
          <w:rFonts w:cs="Times New Roman"/>
          <w:color w:val="000000" w:themeColor="text1"/>
        </w:rPr>
        <w:t>《浙江省人民政府关于十二五时期重污染高耗能行业深化整治促进提升的指导意见》中</w:t>
      </w:r>
      <w:r w:rsidR="004D41EF" w:rsidRPr="004C6618">
        <w:rPr>
          <w:rFonts w:cs="Times New Roman" w:hint="eastAsia"/>
          <w:color w:val="000000" w:themeColor="text1"/>
        </w:rPr>
        <w:t>的</w:t>
      </w:r>
      <w:r w:rsidR="004D41EF" w:rsidRPr="004C6618">
        <w:rPr>
          <w:rFonts w:cs="Times New Roman"/>
          <w:color w:val="000000" w:themeColor="text1"/>
        </w:rPr>
        <w:t>相关限值要求</w:t>
      </w:r>
      <w:r w:rsidRPr="004C6618">
        <w:rPr>
          <w:rFonts w:hint="eastAsia"/>
          <w:color w:val="000000" w:themeColor="text1"/>
        </w:rPr>
        <w:t>。</w:t>
      </w:r>
    </w:p>
    <w:p w14:paraId="53B42355" w14:textId="77777777" w:rsidR="00204C56" w:rsidRPr="004C6618" w:rsidRDefault="00000000">
      <w:pPr>
        <w:spacing w:line="400" w:lineRule="exact"/>
        <w:ind w:firstLineChars="0" w:firstLine="0"/>
        <w:jc w:val="center"/>
        <w:rPr>
          <w:rFonts w:eastAsia="宋体" w:cs="Times New Roman"/>
          <w:b/>
          <w:bCs/>
          <w:color w:val="000000" w:themeColor="text1"/>
          <w:sz w:val="21"/>
        </w:rPr>
      </w:pPr>
      <w:r w:rsidRPr="004C6618">
        <w:rPr>
          <w:rFonts w:eastAsia="宋体" w:cs="Times New Roman" w:hint="eastAsia"/>
          <w:b/>
          <w:bCs/>
          <w:color w:val="000000" w:themeColor="text1"/>
          <w:sz w:val="21"/>
        </w:rPr>
        <w:t>表</w:t>
      </w:r>
      <w:r w:rsidRPr="004C6618">
        <w:rPr>
          <w:rFonts w:eastAsia="宋体" w:cs="Times New Roman" w:hint="eastAsia"/>
          <w:b/>
          <w:bCs/>
          <w:color w:val="000000" w:themeColor="text1"/>
          <w:sz w:val="21"/>
        </w:rPr>
        <w:t>9.2.1-4</w:t>
      </w:r>
      <w:r w:rsidRPr="004C6618">
        <w:rPr>
          <w:rFonts w:eastAsia="宋体" w:cs="Times New Roman"/>
          <w:b/>
          <w:bCs/>
          <w:color w:val="000000" w:themeColor="text1"/>
          <w:sz w:val="21"/>
        </w:rPr>
        <w:t xml:space="preserve">  </w:t>
      </w:r>
      <w:r w:rsidRPr="004C6618">
        <w:rPr>
          <w:rFonts w:eastAsia="宋体" w:cs="Times New Roman" w:hint="eastAsia"/>
          <w:b/>
          <w:bCs/>
          <w:color w:val="000000" w:themeColor="text1"/>
          <w:sz w:val="21"/>
        </w:rPr>
        <w:t>雨水排放口水质监测结果</w:t>
      </w:r>
      <w:r w:rsidRPr="004C6618">
        <w:rPr>
          <w:rFonts w:eastAsia="宋体" w:cs="Times New Roman" w:hint="eastAsia"/>
          <w:b/>
          <w:bCs/>
          <w:color w:val="000000" w:themeColor="text1"/>
          <w:sz w:val="21"/>
        </w:rPr>
        <w:t xml:space="preserve"> </w:t>
      </w:r>
      <w:r w:rsidRPr="004C6618">
        <w:rPr>
          <w:rFonts w:eastAsia="宋体" w:cs="Times New Roman"/>
          <w:b/>
          <w:bCs/>
          <w:color w:val="000000" w:themeColor="text1"/>
          <w:sz w:val="21"/>
        </w:rPr>
        <w:t xml:space="preserve"> </w:t>
      </w:r>
      <w:r w:rsidRPr="004C6618">
        <w:rPr>
          <w:rFonts w:eastAsia="宋体" w:cs="Times New Roman" w:hint="eastAsia"/>
          <w:b/>
          <w:bCs/>
          <w:color w:val="000000" w:themeColor="text1"/>
          <w:sz w:val="21"/>
        </w:rPr>
        <w:t>单位</w:t>
      </w:r>
      <w:r w:rsidRPr="004C6618">
        <w:rPr>
          <w:rFonts w:eastAsia="宋体" w:cs="Times New Roman" w:hint="eastAsia"/>
          <w:b/>
          <w:bCs/>
          <w:color w:val="000000" w:themeColor="text1"/>
          <w:sz w:val="21"/>
        </w:rPr>
        <w:t>mg/L</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3"/>
        <w:gridCol w:w="1794"/>
        <w:gridCol w:w="2152"/>
        <w:gridCol w:w="2152"/>
        <w:gridCol w:w="2135"/>
        <w:gridCol w:w="2339"/>
        <w:gridCol w:w="2337"/>
      </w:tblGrid>
      <w:tr w:rsidR="00204C56" w:rsidRPr="004C6618" w14:paraId="2BB324D5" w14:textId="77777777">
        <w:trPr>
          <w:trHeight w:val="465"/>
          <w:tblHeader/>
        </w:trPr>
        <w:tc>
          <w:tcPr>
            <w:tcW w:w="387" w:type="pct"/>
            <w:vMerge w:val="restart"/>
            <w:vAlign w:val="center"/>
          </w:tcPr>
          <w:p w14:paraId="40BC5EF4" w14:textId="77777777" w:rsidR="00204C56" w:rsidRPr="004C6618" w:rsidRDefault="00000000">
            <w:pPr>
              <w:spacing w:line="240" w:lineRule="auto"/>
              <w:ind w:firstLineChars="0" w:firstLine="0"/>
              <w:jc w:val="center"/>
              <w:rPr>
                <w:rFonts w:eastAsia="宋体" w:cs="Times New Roman"/>
                <w:b/>
                <w:color w:val="000000" w:themeColor="text1"/>
                <w:sz w:val="21"/>
                <w:szCs w:val="20"/>
              </w:rPr>
            </w:pPr>
            <w:r w:rsidRPr="004C6618">
              <w:rPr>
                <w:rFonts w:eastAsia="宋体" w:cs="Times New Roman" w:hint="eastAsia"/>
                <w:b/>
                <w:color w:val="000000" w:themeColor="text1"/>
                <w:sz w:val="21"/>
                <w:szCs w:val="20"/>
              </w:rPr>
              <w:t>检测点号</w:t>
            </w:r>
          </w:p>
        </w:tc>
        <w:tc>
          <w:tcPr>
            <w:tcW w:w="641" w:type="pct"/>
            <w:vMerge w:val="restart"/>
            <w:vAlign w:val="center"/>
          </w:tcPr>
          <w:p w14:paraId="15937FC6" w14:textId="77777777" w:rsidR="00204C56" w:rsidRPr="004C6618" w:rsidRDefault="00000000">
            <w:pPr>
              <w:spacing w:line="240" w:lineRule="auto"/>
              <w:ind w:firstLineChars="0" w:firstLine="0"/>
              <w:jc w:val="center"/>
              <w:rPr>
                <w:rFonts w:eastAsia="宋体" w:cs="Times New Roman"/>
                <w:b/>
                <w:color w:val="000000" w:themeColor="text1"/>
                <w:sz w:val="21"/>
                <w:szCs w:val="20"/>
              </w:rPr>
            </w:pPr>
            <w:r w:rsidRPr="004C6618">
              <w:rPr>
                <w:rFonts w:eastAsia="宋体" w:cs="Times New Roman" w:hint="eastAsia"/>
                <w:b/>
                <w:color w:val="000000" w:themeColor="text1"/>
                <w:sz w:val="21"/>
                <w:szCs w:val="20"/>
              </w:rPr>
              <w:t>检测点位</w:t>
            </w:r>
          </w:p>
        </w:tc>
        <w:tc>
          <w:tcPr>
            <w:tcW w:w="1538" w:type="pct"/>
            <w:gridSpan w:val="2"/>
            <w:vMerge w:val="restart"/>
            <w:vAlign w:val="center"/>
          </w:tcPr>
          <w:p w14:paraId="56998D32" w14:textId="77777777" w:rsidR="00204C56" w:rsidRPr="004C6618" w:rsidRDefault="00000000">
            <w:pPr>
              <w:spacing w:line="240" w:lineRule="auto"/>
              <w:ind w:firstLineChars="0" w:firstLine="0"/>
              <w:jc w:val="center"/>
              <w:rPr>
                <w:rFonts w:eastAsia="宋体" w:cs="Times New Roman"/>
                <w:b/>
                <w:color w:val="000000" w:themeColor="text1"/>
                <w:sz w:val="21"/>
                <w:szCs w:val="20"/>
              </w:rPr>
            </w:pPr>
            <w:r w:rsidRPr="004C6618">
              <w:rPr>
                <w:rFonts w:eastAsia="宋体" w:cs="Times New Roman" w:hint="eastAsia"/>
                <w:b/>
                <w:color w:val="000000" w:themeColor="text1"/>
                <w:sz w:val="21"/>
                <w:szCs w:val="20"/>
              </w:rPr>
              <w:t>采样日期</w:t>
            </w:r>
          </w:p>
        </w:tc>
        <w:tc>
          <w:tcPr>
            <w:tcW w:w="763" w:type="pct"/>
            <w:vMerge w:val="restart"/>
            <w:vAlign w:val="center"/>
          </w:tcPr>
          <w:p w14:paraId="5BCA8ED4" w14:textId="77777777" w:rsidR="00204C56" w:rsidRPr="004C6618" w:rsidRDefault="00000000">
            <w:pPr>
              <w:spacing w:line="240" w:lineRule="auto"/>
              <w:ind w:firstLineChars="0" w:firstLine="0"/>
              <w:jc w:val="center"/>
              <w:rPr>
                <w:rFonts w:eastAsia="宋体" w:cs="Times New Roman"/>
                <w:b/>
                <w:color w:val="000000" w:themeColor="text1"/>
                <w:sz w:val="21"/>
                <w:szCs w:val="20"/>
              </w:rPr>
            </w:pPr>
            <w:r w:rsidRPr="004C6618">
              <w:rPr>
                <w:rFonts w:eastAsia="宋体" w:cs="Times New Roman" w:hint="eastAsia"/>
                <w:b/>
                <w:color w:val="000000" w:themeColor="text1"/>
                <w:sz w:val="21"/>
                <w:szCs w:val="20"/>
              </w:rPr>
              <w:t>样品性状</w:t>
            </w:r>
          </w:p>
        </w:tc>
        <w:tc>
          <w:tcPr>
            <w:tcW w:w="1671" w:type="pct"/>
            <w:gridSpan w:val="2"/>
            <w:vAlign w:val="center"/>
          </w:tcPr>
          <w:p w14:paraId="04D648CA" w14:textId="77777777" w:rsidR="00204C56" w:rsidRPr="004C6618" w:rsidRDefault="00000000">
            <w:pPr>
              <w:spacing w:line="240" w:lineRule="auto"/>
              <w:ind w:firstLineChars="0" w:firstLine="0"/>
              <w:jc w:val="center"/>
              <w:rPr>
                <w:rFonts w:eastAsia="宋体" w:cs="Times New Roman"/>
                <w:b/>
                <w:color w:val="000000" w:themeColor="text1"/>
                <w:spacing w:val="-2"/>
                <w:sz w:val="21"/>
                <w:szCs w:val="21"/>
              </w:rPr>
            </w:pPr>
            <w:r w:rsidRPr="004C6618">
              <w:rPr>
                <w:rFonts w:eastAsia="宋体" w:hAnsi="宋体" w:cs="Times New Roman" w:hint="eastAsia"/>
                <w:b/>
                <w:color w:val="000000" w:themeColor="text1"/>
                <w:spacing w:val="-2"/>
                <w:sz w:val="21"/>
                <w:szCs w:val="21"/>
              </w:rPr>
              <w:t>检测</w:t>
            </w:r>
            <w:r w:rsidRPr="004C6618">
              <w:rPr>
                <w:rFonts w:eastAsia="宋体" w:hAnsi="宋体" w:cs="Times New Roman"/>
                <w:b/>
                <w:color w:val="000000" w:themeColor="text1"/>
                <w:spacing w:val="-2"/>
                <w:sz w:val="21"/>
                <w:szCs w:val="21"/>
              </w:rPr>
              <w:t>结果</w:t>
            </w:r>
            <w:r w:rsidRPr="004C6618">
              <w:rPr>
                <w:rFonts w:eastAsia="宋体" w:cs="Times New Roman" w:hint="eastAsia"/>
                <w:b/>
                <w:color w:val="000000" w:themeColor="text1"/>
                <w:spacing w:val="-2"/>
                <w:sz w:val="21"/>
                <w:szCs w:val="21"/>
              </w:rPr>
              <w:t>mg/L</w:t>
            </w:r>
          </w:p>
        </w:tc>
      </w:tr>
      <w:tr w:rsidR="00204C56" w:rsidRPr="004C6618" w14:paraId="6B049060" w14:textId="77777777">
        <w:trPr>
          <w:trHeight w:val="465"/>
          <w:tblHeader/>
        </w:trPr>
        <w:tc>
          <w:tcPr>
            <w:tcW w:w="387" w:type="pct"/>
            <w:vMerge/>
            <w:vAlign w:val="center"/>
          </w:tcPr>
          <w:p w14:paraId="1298C2BE" w14:textId="77777777" w:rsidR="00204C56" w:rsidRPr="004C6618" w:rsidRDefault="00204C56">
            <w:pPr>
              <w:spacing w:beforeLines="50" w:before="163" w:line="400" w:lineRule="exact"/>
              <w:ind w:firstLineChars="0" w:firstLine="0"/>
              <w:jc w:val="center"/>
              <w:rPr>
                <w:rFonts w:eastAsia="宋体" w:hAnsi="宋体" w:cs="Times New Roman" w:hint="eastAsia"/>
                <w:color w:val="000000" w:themeColor="text1"/>
                <w:spacing w:val="-2"/>
                <w:sz w:val="21"/>
                <w:szCs w:val="21"/>
              </w:rPr>
            </w:pPr>
          </w:p>
        </w:tc>
        <w:tc>
          <w:tcPr>
            <w:tcW w:w="641" w:type="pct"/>
            <w:vMerge/>
            <w:vAlign w:val="center"/>
          </w:tcPr>
          <w:p w14:paraId="0973B1D1" w14:textId="77777777" w:rsidR="00204C56" w:rsidRPr="004C6618" w:rsidRDefault="00204C56">
            <w:pPr>
              <w:spacing w:beforeLines="50" w:before="163" w:line="400" w:lineRule="exact"/>
              <w:ind w:firstLineChars="0" w:firstLine="0"/>
              <w:jc w:val="center"/>
              <w:rPr>
                <w:rFonts w:eastAsia="宋体" w:hAnsi="宋体" w:cs="Times New Roman" w:hint="eastAsia"/>
                <w:color w:val="000000" w:themeColor="text1"/>
                <w:spacing w:val="-2"/>
                <w:sz w:val="21"/>
                <w:szCs w:val="21"/>
              </w:rPr>
            </w:pPr>
          </w:p>
        </w:tc>
        <w:tc>
          <w:tcPr>
            <w:tcW w:w="1538" w:type="pct"/>
            <w:gridSpan w:val="2"/>
            <w:vMerge/>
            <w:vAlign w:val="center"/>
          </w:tcPr>
          <w:p w14:paraId="36795AA5" w14:textId="77777777" w:rsidR="00204C56" w:rsidRPr="004C6618" w:rsidRDefault="00204C56">
            <w:pPr>
              <w:spacing w:beforeLines="50" w:before="163" w:line="400" w:lineRule="exact"/>
              <w:ind w:firstLineChars="0" w:firstLine="0"/>
              <w:jc w:val="center"/>
              <w:rPr>
                <w:rFonts w:eastAsia="宋体" w:hAnsi="宋体" w:cs="Times New Roman" w:hint="eastAsia"/>
                <w:color w:val="000000" w:themeColor="text1"/>
                <w:spacing w:val="-2"/>
                <w:sz w:val="21"/>
                <w:szCs w:val="21"/>
              </w:rPr>
            </w:pPr>
          </w:p>
        </w:tc>
        <w:tc>
          <w:tcPr>
            <w:tcW w:w="763" w:type="pct"/>
            <w:vMerge/>
            <w:vAlign w:val="center"/>
          </w:tcPr>
          <w:p w14:paraId="68973CDD" w14:textId="77777777" w:rsidR="00204C56" w:rsidRPr="004C6618" w:rsidRDefault="00204C56">
            <w:pPr>
              <w:spacing w:beforeLines="50" w:before="163" w:line="400" w:lineRule="exact"/>
              <w:ind w:firstLineChars="0" w:firstLine="0"/>
              <w:jc w:val="center"/>
              <w:rPr>
                <w:rFonts w:eastAsia="宋体" w:hAnsi="宋体" w:cs="Times New Roman" w:hint="eastAsia"/>
                <w:color w:val="000000" w:themeColor="text1"/>
                <w:spacing w:val="-2"/>
                <w:sz w:val="21"/>
                <w:szCs w:val="21"/>
              </w:rPr>
            </w:pPr>
          </w:p>
        </w:tc>
        <w:tc>
          <w:tcPr>
            <w:tcW w:w="836" w:type="pct"/>
            <w:tcBorders>
              <w:right w:val="single" w:sz="4" w:space="0" w:color="auto"/>
            </w:tcBorders>
            <w:vAlign w:val="center"/>
          </w:tcPr>
          <w:p w14:paraId="0D06CAB9" w14:textId="77777777" w:rsidR="00204C56" w:rsidRPr="004C6618" w:rsidRDefault="00000000">
            <w:pPr>
              <w:spacing w:line="240" w:lineRule="auto"/>
              <w:ind w:firstLineChars="0" w:firstLine="0"/>
              <w:jc w:val="center"/>
              <w:rPr>
                <w:rFonts w:eastAsia="宋体" w:cs="Times New Roman"/>
                <w:b/>
                <w:color w:val="000000" w:themeColor="text1"/>
                <w:sz w:val="21"/>
                <w:szCs w:val="20"/>
              </w:rPr>
            </w:pPr>
            <w:r w:rsidRPr="004C6618">
              <w:rPr>
                <w:rFonts w:eastAsia="宋体" w:cs="Times New Roman" w:hint="eastAsia"/>
                <w:b/>
                <w:color w:val="000000" w:themeColor="text1"/>
                <w:sz w:val="21"/>
                <w:szCs w:val="20"/>
              </w:rPr>
              <w:t>化学需氧量</w:t>
            </w:r>
          </w:p>
        </w:tc>
        <w:tc>
          <w:tcPr>
            <w:tcW w:w="835" w:type="pct"/>
            <w:tcBorders>
              <w:left w:val="single" w:sz="4" w:space="0" w:color="auto"/>
            </w:tcBorders>
            <w:vAlign w:val="center"/>
          </w:tcPr>
          <w:p w14:paraId="589BC5EA" w14:textId="77777777" w:rsidR="00204C56" w:rsidRPr="004C6618" w:rsidRDefault="00000000">
            <w:pPr>
              <w:spacing w:line="240" w:lineRule="auto"/>
              <w:ind w:firstLineChars="0" w:firstLine="0"/>
              <w:jc w:val="center"/>
              <w:rPr>
                <w:rFonts w:eastAsia="宋体" w:cs="Times New Roman"/>
                <w:b/>
                <w:color w:val="000000" w:themeColor="text1"/>
                <w:sz w:val="21"/>
                <w:szCs w:val="22"/>
              </w:rPr>
            </w:pPr>
            <w:r w:rsidRPr="004C6618">
              <w:rPr>
                <w:rFonts w:eastAsia="宋体" w:cs="Times New Roman" w:hint="eastAsia"/>
                <w:b/>
                <w:color w:val="000000" w:themeColor="text1"/>
                <w:sz w:val="21"/>
                <w:szCs w:val="22"/>
              </w:rPr>
              <w:t>悬浮物</w:t>
            </w:r>
          </w:p>
        </w:tc>
      </w:tr>
      <w:tr w:rsidR="00204C56" w:rsidRPr="004C6618" w14:paraId="6D3D945F" w14:textId="77777777">
        <w:trPr>
          <w:trHeight w:val="20"/>
        </w:trPr>
        <w:tc>
          <w:tcPr>
            <w:tcW w:w="387" w:type="pct"/>
            <w:vMerge w:val="restart"/>
            <w:vAlign w:val="center"/>
          </w:tcPr>
          <w:p w14:paraId="2923A212"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w:t>
            </w:r>
          </w:p>
        </w:tc>
        <w:tc>
          <w:tcPr>
            <w:tcW w:w="641" w:type="pct"/>
            <w:vMerge w:val="restart"/>
            <w:vAlign w:val="center"/>
          </w:tcPr>
          <w:p w14:paraId="570D554B"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雨水排放口</w:t>
            </w:r>
          </w:p>
        </w:tc>
        <w:tc>
          <w:tcPr>
            <w:tcW w:w="769" w:type="pct"/>
            <w:vMerge w:val="restart"/>
            <w:vAlign w:val="center"/>
          </w:tcPr>
          <w:p w14:paraId="358E0666"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2026-02-26</w:t>
            </w:r>
          </w:p>
        </w:tc>
        <w:tc>
          <w:tcPr>
            <w:tcW w:w="769" w:type="pct"/>
            <w:vAlign w:val="center"/>
          </w:tcPr>
          <w:p w14:paraId="24983CF7"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第一次</w:t>
            </w:r>
          </w:p>
        </w:tc>
        <w:tc>
          <w:tcPr>
            <w:tcW w:w="763" w:type="pct"/>
            <w:vAlign w:val="center"/>
          </w:tcPr>
          <w:p w14:paraId="7F679543"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836" w:type="pct"/>
            <w:tcBorders>
              <w:right w:val="single" w:sz="4" w:space="0" w:color="auto"/>
            </w:tcBorders>
            <w:vAlign w:val="center"/>
          </w:tcPr>
          <w:p w14:paraId="43D61AC2"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18</w:t>
            </w:r>
          </w:p>
        </w:tc>
        <w:tc>
          <w:tcPr>
            <w:tcW w:w="835" w:type="pct"/>
            <w:tcBorders>
              <w:left w:val="single" w:sz="4" w:space="0" w:color="auto"/>
            </w:tcBorders>
            <w:vAlign w:val="center"/>
          </w:tcPr>
          <w:p w14:paraId="07CD6237"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13</w:t>
            </w:r>
          </w:p>
        </w:tc>
      </w:tr>
      <w:tr w:rsidR="00204C56" w:rsidRPr="004C6618" w14:paraId="0B320272" w14:textId="77777777">
        <w:trPr>
          <w:trHeight w:val="20"/>
        </w:trPr>
        <w:tc>
          <w:tcPr>
            <w:tcW w:w="387" w:type="pct"/>
            <w:vMerge/>
            <w:vAlign w:val="center"/>
          </w:tcPr>
          <w:p w14:paraId="6E71E9C9"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41" w:type="pct"/>
            <w:vMerge/>
            <w:vAlign w:val="center"/>
          </w:tcPr>
          <w:p w14:paraId="2322A5CE"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769" w:type="pct"/>
            <w:vMerge/>
            <w:vAlign w:val="center"/>
          </w:tcPr>
          <w:p w14:paraId="033F84F7"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769" w:type="pct"/>
            <w:vAlign w:val="center"/>
          </w:tcPr>
          <w:p w14:paraId="36DCA2E4"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第二次</w:t>
            </w:r>
          </w:p>
        </w:tc>
        <w:tc>
          <w:tcPr>
            <w:tcW w:w="763" w:type="pct"/>
            <w:vAlign w:val="center"/>
          </w:tcPr>
          <w:p w14:paraId="4961D048"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836" w:type="pct"/>
            <w:tcBorders>
              <w:right w:val="single" w:sz="4" w:space="0" w:color="auto"/>
            </w:tcBorders>
            <w:vAlign w:val="center"/>
          </w:tcPr>
          <w:p w14:paraId="488047A0"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28</w:t>
            </w:r>
          </w:p>
        </w:tc>
        <w:tc>
          <w:tcPr>
            <w:tcW w:w="835" w:type="pct"/>
            <w:tcBorders>
              <w:left w:val="single" w:sz="4" w:space="0" w:color="auto"/>
            </w:tcBorders>
            <w:vAlign w:val="center"/>
          </w:tcPr>
          <w:p w14:paraId="7C48AD6C"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14</w:t>
            </w:r>
          </w:p>
        </w:tc>
      </w:tr>
      <w:tr w:rsidR="00204C56" w:rsidRPr="004C6618" w14:paraId="5C986FF5" w14:textId="77777777">
        <w:trPr>
          <w:trHeight w:val="20"/>
        </w:trPr>
        <w:tc>
          <w:tcPr>
            <w:tcW w:w="387" w:type="pct"/>
            <w:vMerge/>
            <w:vAlign w:val="center"/>
          </w:tcPr>
          <w:p w14:paraId="18948CC8"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41" w:type="pct"/>
            <w:vMerge/>
            <w:vAlign w:val="center"/>
          </w:tcPr>
          <w:p w14:paraId="15E9A56F"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769" w:type="pct"/>
            <w:vMerge/>
            <w:vAlign w:val="center"/>
          </w:tcPr>
          <w:p w14:paraId="3F7C3F75"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769" w:type="pct"/>
            <w:vAlign w:val="center"/>
          </w:tcPr>
          <w:p w14:paraId="1C9B44D2"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第三次</w:t>
            </w:r>
          </w:p>
        </w:tc>
        <w:tc>
          <w:tcPr>
            <w:tcW w:w="763" w:type="pct"/>
            <w:vAlign w:val="center"/>
          </w:tcPr>
          <w:p w14:paraId="0BABF38D"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836" w:type="pct"/>
            <w:tcBorders>
              <w:right w:val="single" w:sz="4" w:space="0" w:color="auto"/>
            </w:tcBorders>
            <w:vAlign w:val="center"/>
          </w:tcPr>
          <w:p w14:paraId="5EAB11BB"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14</w:t>
            </w:r>
          </w:p>
        </w:tc>
        <w:tc>
          <w:tcPr>
            <w:tcW w:w="835" w:type="pct"/>
            <w:tcBorders>
              <w:left w:val="single" w:sz="4" w:space="0" w:color="auto"/>
            </w:tcBorders>
            <w:vAlign w:val="center"/>
          </w:tcPr>
          <w:p w14:paraId="63D424E6"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17</w:t>
            </w:r>
          </w:p>
        </w:tc>
      </w:tr>
      <w:tr w:rsidR="00204C56" w:rsidRPr="004C6618" w14:paraId="25BD1242" w14:textId="77777777">
        <w:trPr>
          <w:trHeight w:val="20"/>
        </w:trPr>
        <w:tc>
          <w:tcPr>
            <w:tcW w:w="387" w:type="pct"/>
            <w:vMerge/>
            <w:vAlign w:val="center"/>
          </w:tcPr>
          <w:p w14:paraId="5F0BF320"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41" w:type="pct"/>
            <w:vMerge/>
            <w:vAlign w:val="center"/>
          </w:tcPr>
          <w:p w14:paraId="687B0CC2"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769" w:type="pct"/>
            <w:vMerge/>
            <w:vAlign w:val="center"/>
          </w:tcPr>
          <w:p w14:paraId="53A54B29"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769" w:type="pct"/>
            <w:vAlign w:val="center"/>
          </w:tcPr>
          <w:p w14:paraId="07415830"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第四次</w:t>
            </w:r>
          </w:p>
        </w:tc>
        <w:tc>
          <w:tcPr>
            <w:tcW w:w="763" w:type="pct"/>
            <w:vAlign w:val="center"/>
          </w:tcPr>
          <w:p w14:paraId="70E0D950"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836" w:type="pct"/>
            <w:tcBorders>
              <w:right w:val="single" w:sz="4" w:space="0" w:color="auto"/>
            </w:tcBorders>
            <w:vAlign w:val="center"/>
          </w:tcPr>
          <w:p w14:paraId="7CFDD4E2"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23</w:t>
            </w:r>
          </w:p>
        </w:tc>
        <w:tc>
          <w:tcPr>
            <w:tcW w:w="835" w:type="pct"/>
            <w:tcBorders>
              <w:left w:val="single" w:sz="4" w:space="0" w:color="auto"/>
            </w:tcBorders>
            <w:vAlign w:val="center"/>
          </w:tcPr>
          <w:p w14:paraId="30DCE800"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15</w:t>
            </w:r>
          </w:p>
        </w:tc>
      </w:tr>
      <w:tr w:rsidR="00204C56" w:rsidRPr="004C6618" w14:paraId="1C5E726C" w14:textId="77777777">
        <w:trPr>
          <w:trHeight w:val="20"/>
        </w:trPr>
        <w:tc>
          <w:tcPr>
            <w:tcW w:w="387" w:type="pct"/>
            <w:vMerge/>
            <w:vAlign w:val="center"/>
          </w:tcPr>
          <w:p w14:paraId="617221AD"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41" w:type="pct"/>
            <w:vMerge/>
            <w:vAlign w:val="center"/>
          </w:tcPr>
          <w:p w14:paraId="7282D06C"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769" w:type="pct"/>
            <w:vMerge/>
            <w:vAlign w:val="center"/>
          </w:tcPr>
          <w:p w14:paraId="1F82B2A0"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769" w:type="pct"/>
            <w:vAlign w:val="center"/>
          </w:tcPr>
          <w:p w14:paraId="740B7379"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日均值</w:t>
            </w:r>
          </w:p>
        </w:tc>
        <w:tc>
          <w:tcPr>
            <w:tcW w:w="763" w:type="pct"/>
            <w:vAlign w:val="center"/>
          </w:tcPr>
          <w:p w14:paraId="7659D081"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b/>
                <w:bCs/>
                <w:color w:val="000000" w:themeColor="text1"/>
                <w:sz w:val="21"/>
                <w:szCs w:val="21"/>
              </w:rPr>
              <w:t>—</w:t>
            </w:r>
          </w:p>
        </w:tc>
        <w:tc>
          <w:tcPr>
            <w:tcW w:w="836" w:type="pct"/>
            <w:tcBorders>
              <w:right w:val="single" w:sz="4" w:space="0" w:color="auto"/>
            </w:tcBorders>
            <w:vAlign w:val="center"/>
          </w:tcPr>
          <w:p w14:paraId="6EA0E643"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21</w:t>
            </w:r>
          </w:p>
        </w:tc>
        <w:tc>
          <w:tcPr>
            <w:tcW w:w="835" w:type="pct"/>
            <w:tcBorders>
              <w:left w:val="single" w:sz="4" w:space="0" w:color="auto"/>
            </w:tcBorders>
            <w:vAlign w:val="center"/>
          </w:tcPr>
          <w:p w14:paraId="2DAE8CDB"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15</w:t>
            </w:r>
          </w:p>
        </w:tc>
      </w:tr>
      <w:tr w:rsidR="00204C56" w:rsidRPr="004C6618" w14:paraId="16FCE717" w14:textId="77777777">
        <w:trPr>
          <w:trHeight w:val="20"/>
        </w:trPr>
        <w:tc>
          <w:tcPr>
            <w:tcW w:w="387" w:type="pct"/>
            <w:vMerge/>
            <w:vAlign w:val="center"/>
          </w:tcPr>
          <w:p w14:paraId="6E5849EF"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41" w:type="pct"/>
            <w:vMerge/>
            <w:vAlign w:val="center"/>
          </w:tcPr>
          <w:p w14:paraId="4C195893"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769" w:type="pct"/>
            <w:vMerge/>
            <w:vAlign w:val="center"/>
          </w:tcPr>
          <w:p w14:paraId="0367D7E6"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769" w:type="pct"/>
            <w:vAlign w:val="center"/>
          </w:tcPr>
          <w:p w14:paraId="41D23386"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第四次平行样</w:t>
            </w:r>
          </w:p>
        </w:tc>
        <w:tc>
          <w:tcPr>
            <w:tcW w:w="763" w:type="pct"/>
            <w:vAlign w:val="center"/>
          </w:tcPr>
          <w:p w14:paraId="380F7286"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836" w:type="pct"/>
            <w:tcBorders>
              <w:right w:val="single" w:sz="4" w:space="0" w:color="auto"/>
            </w:tcBorders>
            <w:vAlign w:val="center"/>
          </w:tcPr>
          <w:p w14:paraId="43A94629"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21</w:t>
            </w:r>
          </w:p>
        </w:tc>
        <w:tc>
          <w:tcPr>
            <w:tcW w:w="835" w:type="pct"/>
            <w:tcBorders>
              <w:left w:val="single" w:sz="4" w:space="0" w:color="auto"/>
            </w:tcBorders>
            <w:vAlign w:val="center"/>
          </w:tcPr>
          <w:p w14:paraId="4FF577AC"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w:t>
            </w:r>
          </w:p>
        </w:tc>
      </w:tr>
      <w:tr w:rsidR="00204C56" w:rsidRPr="004C6618" w14:paraId="11600711" w14:textId="77777777">
        <w:trPr>
          <w:trHeight w:val="20"/>
        </w:trPr>
        <w:tc>
          <w:tcPr>
            <w:tcW w:w="387" w:type="pct"/>
            <w:vMerge w:val="restart"/>
            <w:vAlign w:val="center"/>
          </w:tcPr>
          <w:p w14:paraId="7F3A1C84"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w:t>
            </w:r>
          </w:p>
        </w:tc>
        <w:tc>
          <w:tcPr>
            <w:tcW w:w="641" w:type="pct"/>
            <w:vMerge w:val="restart"/>
            <w:vAlign w:val="center"/>
          </w:tcPr>
          <w:p w14:paraId="7364F8E0"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雨水排放口</w:t>
            </w:r>
          </w:p>
        </w:tc>
        <w:tc>
          <w:tcPr>
            <w:tcW w:w="769" w:type="pct"/>
            <w:vMerge w:val="restart"/>
            <w:vAlign w:val="center"/>
          </w:tcPr>
          <w:p w14:paraId="03AC8C36"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2026-02-27</w:t>
            </w:r>
          </w:p>
        </w:tc>
        <w:tc>
          <w:tcPr>
            <w:tcW w:w="769" w:type="pct"/>
            <w:vAlign w:val="center"/>
          </w:tcPr>
          <w:p w14:paraId="0D8B9736"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第一次</w:t>
            </w:r>
          </w:p>
        </w:tc>
        <w:tc>
          <w:tcPr>
            <w:tcW w:w="763" w:type="pct"/>
            <w:vAlign w:val="center"/>
          </w:tcPr>
          <w:p w14:paraId="3F34B0CF"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836" w:type="pct"/>
            <w:tcBorders>
              <w:right w:val="single" w:sz="4" w:space="0" w:color="auto"/>
            </w:tcBorders>
            <w:vAlign w:val="center"/>
          </w:tcPr>
          <w:p w14:paraId="636FC5E5"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28</w:t>
            </w:r>
          </w:p>
        </w:tc>
        <w:tc>
          <w:tcPr>
            <w:tcW w:w="835" w:type="pct"/>
            <w:tcBorders>
              <w:left w:val="single" w:sz="4" w:space="0" w:color="auto"/>
            </w:tcBorders>
            <w:vAlign w:val="center"/>
          </w:tcPr>
          <w:p w14:paraId="5207D415"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17</w:t>
            </w:r>
          </w:p>
        </w:tc>
      </w:tr>
      <w:tr w:rsidR="00204C56" w:rsidRPr="004C6618" w14:paraId="2C7D4931" w14:textId="77777777">
        <w:trPr>
          <w:trHeight w:val="20"/>
        </w:trPr>
        <w:tc>
          <w:tcPr>
            <w:tcW w:w="387" w:type="pct"/>
            <w:vMerge/>
            <w:vAlign w:val="center"/>
          </w:tcPr>
          <w:p w14:paraId="2BFBDE0F"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41" w:type="pct"/>
            <w:vMerge/>
            <w:vAlign w:val="center"/>
          </w:tcPr>
          <w:p w14:paraId="7882B8D7"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769" w:type="pct"/>
            <w:vMerge/>
            <w:vAlign w:val="center"/>
          </w:tcPr>
          <w:p w14:paraId="49FA16AD"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769" w:type="pct"/>
            <w:vAlign w:val="center"/>
          </w:tcPr>
          <w:p w14:paraId="1A44CD62"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第二次</w:t>
            </w:r>
          </w:p>
        </w:tc>
        <w:tc>
          <w:tcPr>
            <w:tcW w:w="763" w:type="pct"/>
            <w:vAlign w:val="center"/>
          </w:tcPr>
          <w:p w14:paraId="5C87D69B"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836" w:type="pct"/>
            <w:tcBorders>
              <w:right w:val="single" w:sz="4" w:space="0" w:color="auto"/>
            </w:tcBorders>
            <w:vAlign w:val="center"/>
          </w:tcPr>
          <w:p w14:paraId="6240E660"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18</w:t>
            </w:r>
          </w:p>
        </w:tc>
        <w:tc>
          <w:tcPr>
            <w:tcW w:w="835" w:type="pct"/>
            <w:tcBorders>
              <w:left w:val="single" w:sz="4" w:space="0" w:color="auto"/>
            </w:tcBorders>
            <w:vAlign w:val="center"/>
          </w:tcPr>
          <w:p w14:paraId="6ED2EA8E"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15</w:t>
            </w:r>
          </w:p>
        </w:tc>
      </w:tr>
      <w:tr w:rsidR="00204C56" w:rsidRPr="004C6618" w14:paraId="447B1B01" w14:textId="77777777">
        <w:trPr>
          <w:trHeight w:val="20"/>
        </w:trPr>
        <w:tc>
          <w:tcPr>
            <w:tcW w:w="387" w:type="pct"/>
            <w:vMerge/>
            <w:vAlign w:val="center"/>
          </w:tcPr>
          <w:p w14:paraId="5D6D9D2A"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41" w:type="pct"/>
            <w:vMerge/>
            <w:vAlign w:val="center"/>
          </w:tcPr>
          <w:p w14:paraId="51332F38"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769" w:type="pct"/>
            <w:vMerge/>
            <w:vAlign w:val="center"/>
          </w:tcPr>
          <w:p w14:paraId="33A764D1"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769" w:type="pct"/>
            <w:vAlign w:val="center"/>
          </w:tcPr>
          <w:p w14:paraId="37D367DD"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第三次</w:t>
            </w:r>
          </w:p>
        </w:tc>
        <w:tc>
          <w:tcPr>
            <w:tcW w:w="763" w:type="pct"/>
            <w:vAlign w:val="center"/>
          </w:tcPr>
          <w:p w14:paraId="44445D21"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836" w:type="pct"/>
            <w:tcBorders>
              <w:right w:val="single" w:sz="4" w:space="0" w:color="auto"/>
            </w:tcBorders>
            <w:vAlign w:val="center"/>
          </w:tcPr>
          <w:p w14:paraId="0DB59EA5"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21</w:t>
            </w:r>
          </w:p>
        </w:tc>
        <w:tc>
          <w:tcPr>
            <w:tcW w:w="835" w:type="pct"/>
            <w:tcBorders>
              <w:left w:val="single" w:sz="4" w:space="0" w:color="auto"/>
            </w:tcBorders>
            <w:vAlign w:val="center"/>
          </w:tcPr>
          <w:p w14:paraId="0B93E9C0"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16</w:t>
            </w:r>
          </w:p>
        </w:tc>
      </w:tr>
      <w:tr w:rsidR="00204C56" w:rsidRPr="004C6618" w14:paraId="51891D98" w14:textId="77777777">
        <w:trPr>
          <w:trHeight w:val="20"/>
        </w:trPr>
        <w:tc>
          <w:tcPr>
            <w:tcW w:w="387" w:type="pct"/>
            <w:vMerge/>
            <w:vAlign w:val="center"/>
          </w:tcPr>
          <w:p w14:paraId="41C7CE4E"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41" w:type="pct"/>
            <w:vMerge/>
            <w:vAlign w:val="center"/>
          </w:tcPr>
          <w:p w14:paraId="2942511E"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769" w:type="pct"/>
            <w:vMerge/>
            <w:vAlign w:val="center"/>
          </w:tcPr>
          <w:p w14:paraId="702EAA03"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769" w:type="pct"/>
            <w:vAlign w:val="center"/>
          </w:tcPr>
          <w:p w14:paraId="493D252F"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第四次</w:t>
            </w:r>
          </w:p>
        </w:tc>
        <w:tc>
          <w:tcPr>
            <w:tcW w:w="763" w:type="pct"/>
            <w:vAlign w:val="center"/>
          </w:tcPr>
          <w:p w14:paraId="49C84BB9"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836" w:type="pct"/>
            <w:tcBorders>
              <w:right w:val="single" w:sz="4" w:space="0" w:color="auto"/>
            </w:tcBorders>
            <w:vAlign w:val="center"/>
          </w:tcPr>
          <w:p w14:paraId="240DD545"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15</w:t>
            </w:r>
          </w:p>
        </w:tc>
        <w:tc>
          <w:tcPr>
            <w:tcW w:w="835" w:type="pct"/>
            <w:tcBorders>
              <w:left w:val="single" w:sz="4" w:space="0" w:color="auto"/>
            </w:tcBorders>
            <w:vAlign w:val="center"/>
          </w:tcPr>
          <w:p w14:paraId="41BB8278"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19</w:t>
            </w:r>
          </w:p>
        </w:tc>
      </w:tr>
      <w:tr w:rsidR="00204C56" w:rsidRPr="004C6618" w14:paraId="256FC906" w14:textId="77777777">
        <w:trPr>
          <w:trHeight w:val="20"/>
        </w:trPr>
        <w:tc>
          <w:tcPr>
            <w:tcW w:w="387" w:type="pct"/>
            <w:vMerge/>
            <w:vAlign w:val="center"/>
          </w:tcPr>
          <w:p w14:paraId="14412E8E"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41" w:type="pct"/>
            <w:vMerge/>
            <w:vAlign w:val="center"/>
          </w:tcPr>
          <w:p w14:paraId="23A3CB5D"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769" w:type="pct"/>
            <w:vMerge/>
            <w:vAlign w:val="center"/>
          </w:tcPr>
          <w:p w14:paraId="5DBD7717"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769" w:type="pct"/>
            <w:vAlign w:val="center"/>
          </w:tcPr>
          <w:p w14:paraId="488E920F"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日均值</w:t>
            </w:r>
          </w:p>
        </w:tc>
        <w:tc>
          <w:tcPr>
            <w:tcW w:w="763" w:type="pct"/>
            <w:vAlign w:val="center"/>
          </w:tcPr>
          <w:p w14:paraId="20862816"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b/>
                <w:bCs/>
                <w:color w:val="000000" w:themeColor="text1"/>
                <w:sz w:val="21"/>
                <w:szCs w:val="21"/>
              </w:rPr>
              <w:t>—</w:t>
            </w:r>
          </w:p>
        </w:tc>
        <w:tc>
          <w:tcPr>
            <w:tcW w:w="836" w:type="pct"/>
            <w:tcBorders>
              <w:right w:val="single" w:sz="4" w:space="0" w:color="auto"/>
            </w:tcBorders>
            <w:vAlign w:val="center"/>
          </w:tcPr>
          <w:p w14:paraId="55BC9747"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21</w:t>
            </w:r>
          </w:p>
        </w:tc>
        <w:tc>
          <w:tcPr>
            <w:tcW w:w="835" w:type="pct"/>
            <w:tcBorders>
              <w:left w:val="single" w:sz="4" w:space="0" w:color="auto"/>
            </w:tcBorders>
            <w:vAlign w:val="center"/>
          </w:tcPr>
          <w:p w14:paraId="3F045CFA"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17</w:t>
            </w:r>
          </w:p>
        </w:tc>
      </w:tr>
      <w:tr w:rsidR="00204C56" w:rsidRPr="004C6618" w14:paraId="02201F5B" w14:textId="77777777">
        <w:trPr>
          <w:trHeight w:val="20"/>
        </w:trPr>
        <w:tc>
          <w:tcPr>
            <w:tcW w:w="387" w:type="pct"/>
            <w:vMerge/>
            <w:vAlign w:val="center"/>
          </w:tcPr>
          <w:p w14:paraId="4C7FBBBA"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641" w:type="pct"/>
            <w:vMerge/>
            <w:vAlign w:val="center"/>
          </w:tcPr>
          <w:p w14:paraId="5B51B286"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769" w:type="pct"/>
            <w:vMerge/>
            <w:vAlign w:val="center"/>
          </w:tcPr>
          <w:p w14:paraId="683AA45B" w14:textId="77777777" w:rsidR="00204C56" w:rsidRPr="004C6618" w:rsidRDefault="00204C56">
            <w:pPr>
              <w:adjustRightInd w:val="0"/>
              <w:snapToGrid w:val="0"/>
              <w:spacing w:line="240" w:lineRule="auto"/>
              <w:ind w:firstLineChars="0" w:firstLine="0"/>
              <w:jc w:val="center"/>
              <w:rPr>
                <w:color w:val="000000" w:themeColor="text1"/>
                <w:sz w:val="21"/>
                <w:szCs w:val="21"/>
              </w:rPr>
            </w:pPr>
          </w:p>
        </w:tc>
        <w:tc>
          <w:tcPr>
            <w:tcW w:w="769" w:type="pct"/>
            <w:vAlign w:val="center"/>
          </w:tcPr>
          <w:p w14:paraId="2CC0238E"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第四次平行样</w:t>
            </w:r>
          </w:p>
        </w:tc>
        <w:tc>
          <w:tcPr>
            <w:tcW w:w="763" w:type="pct"/>
            <w:vAlign w:val="center"/>
          </w:tcPr>
          <w:p w14:paraId="6220D906"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微黄微浑</w:t>
            </w:r>
          </w:p>
        </w:tc>
        <w:tc>
          <w:tcPr>
            <w:tcW w:w="836" w:type="pct"/>
            <w:tcBorders>
              <w:right w:val="single" w:sz="4" w:space="0" w:color="auto"/>
            </w:tcBorders>
            <w:vAlign w:val="center"/>
          </w:tcPr>
          <w:p w14:paraId="21329E3D"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14</w:t>
            </w:r>
          </w:p>
        </w:tc>
        <w:tc>
          <w:tcPr>
            <w:tcW w:w="835" w:type="pct"/>
            <w:tcBorders>
              <w:left w:val="single" w:sz="4" w:space="0" w:color="auto"/>
            </w:tcBorders>
            <w:vAlign w:val="center"/>
          </w:tcPr>
          <w:p w14:paraId="2DED4295" w14:textId="77777777" w:rsidR="00204C56" w:rsidRPr="004C6618" w:rsidRDefault="00000000">
            <w:pPr>
              <w:adjustRightInd w:val="0"/>
              <w:snapToGrid w:val="0"/>
              <w:spacing w:line="240" w:lineRule="auto"/>
              <w:ind w:firstLineChars="0" w:firstLine="0"/>
              <w:jc w:val="center"/>
              <w:rPr>
                <w:color w:val="000000" w:themeColor="text1"/>
                <w:sz w:val="21"/>
                <w:szCs w:val="21"/>
              </w:rPr>
            </w:pPr>
            <w:r w:rsidRPr="004C6618">
              <w:rPr>
                <w:rFonts w:hint="eastAsia"/>
                <w:color w:val="000000" w:themeColor="text1"/>
                <w:sz w:val="21"/>
                <w:szCs w:val="21"/>
              </w:rPr>
              <w:t>—</w:t>
            </w:r>
          </w:p>
        </w:tc>
      </w:tr>
      <w:tr w:rsidR="00204C56" w:rsidRPr="004C6618" w14:paraId="4D8C03CA" w14:textId="77777777">
        <w:trPr>
          <w:trHeight w:val="20"/>
        </w:trPr>
        <w:tc>
          <w:tcPr>
            <w:tcW w:w="2566" w:type="pct"/>
            <w:gridSpan w:val="4"/>
            <w:vAlign w:val="center"/>
          </w:tcPr>
          <w:p w14:paraId="255F95A4"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hint="eastAsia"/>
                <w:color w:val="000000" w:themeColor="text1"/>
                <w:sz w:val="21"/>
                <w:szCs w:val="21"/>
              </w:rPr>
              <w:t>雨水纳管</w:t>
            </w:r>
            <w:r w:rsidRPr="004C6618">
              <w:rPr>
                <w:color w:val="000000" w:themeColor="text1"/>
                <w:sz w:val="21"/>
                <w:szCs w:val="21"/>
              </w:rPr>
              <w:t>标准值</w:t>
            </w:r>
          </w:p>
        </w:tc>
        <w:tc>
          <w:tcPr>
            <w:tcW w:w="763" w:type="pct"/>
            <w:vAlign w:val="center"/>
          </w:tcPr>
          <w:p w14:paraId="5EFC752B"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1"/>
              </w:rPr>
            </w:pPr>
            <w:r w:rsidRPr="004C6618">
              <w:rPr>
                <w:rFonts w:hint="eastAsia"/>
                <w:color w:val="000000" w:themeColor="text1"/>
                <w:sz w:val="21"/>
                <w:szCs w:val="21"/>
              </w:rPr>
              <w:t>-</w:t>
            </w:r>
          </w:p>
        </w:tc>
        <w:tc>
          <w:tcPr>
            <w:tcW w:w="836" w:type="pct"/>
            <w:tcBorders>
              <w:right w:val="single" w:sz="4" w:space="0" w:color="auto"/>
            </w:tcBorders>
            <w:vAlign w:val="center"/>
          </w:tcPr>
          <w:p w14:paraId="1627D322" w14:textId="77777777" w:rsidR="00204C56" w:rsidRPr="004C6618" w:rsidRDefault="00000000">
            <w:pPr>
              <w:spacing w:line="240" w:lineRule="auto"/>
              <w:ind w:firstLineChars="0" w:firstLine="0"/>
              <w:jc w:val="center"/>
              <w:rPr>
                <w:rFonts w:eastAsia="宋体" w:cs="Times New Roman"/>
                <w:bCs/>
                <w:color w:val="000000" w:themeColor="text1"/>
                <w:sz w:val="21"/>
                <w:szCs w:val="21"/>
              </w:rPr>
            </w:pPr>
            <w:r w:rsidRPr="004C6618">
              <w:rPr>
                <w:rFonts w:hint="eastAsia"/>
                <w:color w:val="000000" w:themeColor="text1"/>
                <w:sz w:val="21"/>
                <w:szCs w:val="21"/>
              </w:rPr>
              <w:t>50</w:t>
            </w:r>
          </w:p>
        </w:tc>
        <w:tc>
          <w:tcPr>
            <w:tcW w:w="835" w:type="pct"/>
            <w:tcBorders>
              <w:left w:val="single" w:sz="4" w:space="0" w:color="auto"/>
            </w:tcBorders>
            <w:vAlign w:val="center"/>
          </w:tcPr>
          <w:p w14:paraId="10DB7108" w14:textId="098C562E" w:rsidR="00204C56" w:rsidRPr="004C6618" w:rsidRDefault="004C6618">
            <w:pPr>
              <w:spacing w:line="240" w:lineRule="auto"/>
              <w:ind w:firstLineChars="0" w:firstLine="0"/>
              <w:jc w:val="center"/>
              <w:rPr>
                <w:rFonts w:eastAsia="宋体" w:hAnsi="宋体" w:cs="Times New Roman" w:hint="eastAsia"/>
                <w:bCs/>
                <w:color w:val="000000" w:themeColor="text1"/>
                <w:sz w:val="21"/>
                <w:szCs w:val="21"/>
              </w:rPr>
            </w:pPr>
            <w:r w:rsidRPr="004C6618">
              <w:rPr>
                <w:rFonts w:hint="eastAsia"/>
                <w:color w:val="000000" w:themeColor="text1"/>
                <w:sz w:val="21"/>
                <w:szCs w:val="21"/>
              </w:rPr>
              <w:t>-</w:t>
            </w:r>
          </w:p>
        </w:tc>
      </w:tr>
      <w:tr w:rsidR="00204C56" w:rsidRPr="004C6618" w14:paraId="2CBF7B3E" w14:textId="77777777">
        <w:trPr>
          <w:trHeight w:val="20"/>
        </w:trPr>
        <w:tc>
          <w:tcPr>
            <w:tcW w:w="2566" w:type="pct"/>
            <w:gridSpan w:val="4"/>
            <w:vAlign w:val="center"/>
          </w:tcPr>
          <w:p w14:paraId="0F7A4BF4"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color w:val="000000" w:themeColor="text1"/>
                <w:sz w:val="21"/>
                <w:szCs w:val="21"/>
              </w:rPr>
              <w:t>达标</w:t>
            </w:r>
            <w:r w:rsidRPr="004C6618">
              <w:rPr>
                <w:rFonts w:hint="eastAsia"/>
                <w:color w:val="000000" w:themeColor="text1"/>
                <w:sz w:val="21"/>
                <w:szCs w:val="21"/>
              </w:rPr>
              <w:t>情况</w:t>
            </w:r>
          </w:p>
        </w:tc>
        <w:tc>
          <w:tcPr>
            <w:tcW w:w="763" w:type="pct"/>
            <w:vAlign w:val="center"/>
          </w:tcPr>
          <w:p w14:paraId="61C094DF"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1"/>
              </w:rPr>
            </w:pPr>
            <w:r w:rsidRPr="004C6618">
              <w:rPr>
                <w:rFonts w:hint="eastAsia"/>
                <w:color w:val="000000" w:themeColor="text1"/>
                <w:sz w:val="21"/>
                <w:szCs w:val="21"/>
              </w:rPr>
              <w:t>-</w:t>
            </w:r>
          </w:p>
        </w:tc>
        <w:tc>
          <w:tcPr>
            <w:tcW w:w="836" w:type="pct"/>
            <w:tcBorders>
              <w:right w:val="single" w:sz="4" w:space="0" w:color="auto"/>
            </w:tcBorders>
            <w:vAlign w:val="center"/>
          </w:tcPr>
          <w:p w14:paraId="341C28EC" w14:textId="77777777" w:rsidR="00204C56" w:rsidRPr="004C6618" w:rsidRDefault="00000000">
            <w:pPr>
              <w:spacing w:line="240" w:lineRule="auto"/>
              <w:ind w:firstLineChars="0" w:firstLine="0"/>
              <w:jc w:val="center"/>
              <w:rPr>
                <w:rFonts w:eastAsia="宋体" w:cs="Times New Roman"/>
                <w:bCs/>
                <w:color w:val="000000" w:themeColor="text1"/>
                <w:sz w:val="21"/>
                <w:szCs w:val="21"/>
              </w:rPr>
            </w:pPr>
            <w:r w:rsidRPr="004C6618">
              <w:rPr>
                <w:color w:val="000000" w:themeColor="text1"/>
                <w:sz w:val="21"/>
                <w:szCs w:val="21"/>
              </w:rPr>
              <w:t>达标</w:t>
            </w:r>
          </w:p>
        </w:tc>
        <w:tc>
          <w:tcPr>
            <w:tcW w:w="835" w:type="pct"/>
            <w:tcBorders>
              <w:left w:val="single" w:sz="4" w:space="0" w:color="auto"/>
            </w:tcBorders>
            <w:vAlign w:val="center"/>
          </w:tcPr>
          <w:p w14:paraId="375AAD84" w14:textId="1D7B6C1B" w:rsidR="00204C56" w:rsidRPr="004C6618" w:rsidRDefault="004C6618">
            <w:pPr>
              <w:spacing w:line="240" w:lineRule="auto"/>
              <w:ind w:firstLineChars="0" w:firstLine="0"/>
              <w:jc w:val="center"/>
              <w:rPr>
                <w:rFonts w:eastAsia="宋体" w:hAnsi="宋体" w:cs="Times New Roman" w:hint="eastAsia"/>
                <w:bCs/>
                <w:color w:val="000000" w:themeColor="text1"/>
                <w:sz w:val="21"/>
                <w:szCs w:val="21"/>
              </w:rPr>
            </w:pPr>
            <w:r w:rsidRPr="004C6618">
              <w:rPr>
                <w:rFonts w:hint="eastAsia"/>
                <w:color w:val="000000" w:themeColor="text1"/>
                <w:sz w:val="21"/>
                <w:szCs w:val="21"/>
              </w:rPr>
              <w:t>-</w:t>
            </w:r>
          </w:p>
        </w:tc>
      </w:tr>
    </w:tbl>
    <w:p w14:paraId="48E7CEA4" w14:textId="77777777" w:rsidR="00204C56" w:rsidRPr="004C6618" w:rsidRDefault="00204C56">
      <w:pPr>
        <w:ind w:firstLine="480"/>
        <w:rPr>
          <w:rFonts w:cs="Times New Roman"/>
          <w:color w:val="000000" w:themeColor="text1"/>
        </w:rPr>
        <w:sectPr w:rsidR="00204C56" w:rsidRPr="004C6618">
          <w:pgSz w:w="16838" w:h="11906" w:orient="landscape"/>
          <w:pgMar w:top="1531" w:right="1418" w:bottom="1531" w:left="1418" w:header="851" w:footer="992" w:gutter="0"/>
          <w:cols w:space="425"/>
          <w:docGrid w:type="linesAndChars" w:linePitch="326"/>
        </w:sectPr>
      </w:pPr>
    </w:p>
    <w:p w14:paraId="7FEF509A" w14:textId="77777777" w:rsidR="00204C56" w:rsidRPr="004C6618" w:rsidRDefault="00000000">
      <w:pPr>
        <w:pStyle w:val="3"/>
        <w:rPr>
          <w:rFonts w:cs="Times New Roman"/>
          <w:color w:val="000000" w:themeColor="text1"/>
        </w:rPr>
      </w:pPr>
      <w:r w:rsidRPr="004C6618">
        <w:rPr>
          <w:rFonts w:cs="Times New Roman"/>
          <w:color w:val="000000" w:themeColor="text1"/>
        </w:rPr>
        <w:t>9.2.2</w:t>
      </w:r>
      <w:r w:rsidRPr="004C6618">
        <w:rPr>
          <w:rFonts w:cs="Times New Roman"/>
          <w:color w:val="000000" w:themeColor="text1"/>
        </w:rPr>
        <w:t>废气</w:t>
      </w:r>
    </w:p>
    <w:p w14:paraId="1AF41AC9" w14:textId="3D0BE7B3" w:rsidR="00204C56" w:rsidRPr="004C6618" w:rsidRDefault="00000000">
      <w:pPr>
        <w:ind w:firstLineChars="0" w:firstLine="480"/>
        <w:rPr>
          <w:rFonts w:eastAsia="宋体" w:cs="Times New Roman"/>
          <w:color w:val="000000" w:themeColor="text1"/>
        </w:rPr>
      </w:pPr>
      <w:r w:rsidRPr="004C6618">
        <w:rPr>
          <w:rFonts w:eastAsia="宋体" w:cs="Times New Roman"/>
          <w:color w:val="000000" w:themeColor="text1"/>
        </w:rPr>
        <w:t>嘉兴中一检测研究院有限公司于</w:t>
      </w:r>
      <w:r w:rsidRPr="004C6618">
        <w:rPr>
          <w:rFonts w:eastAsia="宋体" w:cs="Times New Roman"/>
          <w:color w:val="000000" w:themeColor="text1"/>
        </w:rPr>
        <w:t>202</w:t>
      </w:r>
      <w:r w:rsidRPr="004C6618">
        <w:rPr>
          <w:rFonts w:eastAsia="宋体" w:cs="Times New Roman" w:hint="eastAsia"/>
          <w:color w:val="000000" w:themeColor="text1"/>
        </w:rPr>
        <w:t>6</w:t>
      </w:r>
      <w:r w:rsidRPr="004C6618">
        <w:rPr>
          <w:rFonts w:eastAsia="宋体" w:cs="Times New Roman"/>
          <w:color w:val="000000" w:themeColor="text1"/>
        </w:rPr>
        <w:t>年</w:t>
      </w:r>
      <w:r w:rsidRPr="004C6618">
        <w:rPr>
          <w:rFonts w:eastAsia="宋体" w:cs="Times New Roman" w:hint="eastAsia"/>
          <w:color w:val="000000" w:themeColor="text1"/>
        </w:rPr>
        <w:t>3</w:t>
      </w:r>
      <w:r w:rsidRPr="004C6618">
        <w:rPr>
          <w:rFonts w:eastAsia="宋体" w:cs="Times New Roman"/>
          <w:color w:val="000000" w:themeColor="text1"/>
        </w:rPr>
        <w:t>月</w:t>
      </w:r>
      <w:r w:rsidRPr="004C6618">
        <w:rPr>
          <w:rFonts w:eastAsia="宋体" w:cs="Times New Roman" w:hint="eastAsia"/>
          <w:color w:val="000000" w:themeColor="text1"/>
        </w:rPr>
        <w:t>9</w:t>
      </w:r>
      <w:r w:rsidRPr="004C6618">
        <w:rPr>
          <w:rFonts w:eastAsia="宋体" w:cs="Times New Roman"/>
          <w:color w:val="000000" w:themeColor="text1"/>
        </w:rPr>
        <w:t>日、</w:t>
      </w:r>
      <w:r w:rsidRPr="004C6618">
        <w:rPr>
          <w:rFonts w:eastAsia="宋体" w:cs="Times New Roman" w:hint="eastAsia"/>
          <w:color w:val="000000" w:themeColor="text1"/>
        </w:rPr>
        <w:t>3</w:t>
      </w:r>
      <w:r w:rsidRPr="004C6618">
        <w:rPr>
          <w:rFonts w:eastAsia="宋体" w:cs="Times New Roman"/>
          <w:color w:val="000000" w:themeColor="text1"/>
        </w:rPr>
        <w:t>月</w:t>
      </w:r>
      <w:r w:rsidRPr="004C6618">
        <w:rPr>
          <w:rFonts w:eastAsia="宋体" w:cs="Times New Roman" w:hint="eastAsia"/>
          <w:color w:val="000000" w:themeColor="text1"/>
        </w:rPr>
        <w:t>10</w:t>
      </w:r>
      <w:r w:rsidRPr="004C6618">
        <w:rPr>
          <w:rFonts w:eastAsia="宋体" w:cs="Times New Roman"/>
          <w:color w:val="000000" w:themeColor="text1"/>
        </w:rPr>
        <w:t>日</w:t>
      </w:r>
      <w:r w:rsidRPr="004C6618">
        <w:rPr>
          <w:rFonts w:eastAsia="宋体" w:cs="Times New Roman" w:hint="eastAsia"/>
          <w:color w:val="000000" w:themeColor="text1"/>
        </w:rPr>
        <w:t>、</w:t>
      </w:r>
      <w:r w:rsidRPr="004C6618">
        <w:rPr>
          <w:rFonts w:eastAsia="宋体" w:cs="Times New Roman" w:hint="eastAsia"/>
          <w:color w:val="000000" w:themeColor="text1"/>
        </w:rPr>
        <w:t>4</w:t>
      </w:r>
      <w:r w:rsidRPr="004C6618">
        <w:rPr>
          <w:rFonts w:eastAsia="宋体" w:cs="Times New Roman"/>
          <w:color w:val="000000" w:themeColor="text1"/>
        </w:rPr>
        <w:t>月</w:t>
      </w:r>
      <w:r w:rsidRPr="004C6618">
        <w:rPr>
          <w:rFonts w:eastAsia="宋体" w:cs="Times New Roman" w:hint="eastAsia"/>
          <w:color w:val="000000" w:themeColor="text1"/>
        </w:rPr>
        <w:t>15</w:t>
      </w:r>
      <w:r w:rsidRPr="004C6618">
        <w:rPr>
          <w:rFonts w:eastAsia="宋体" w:cs="Times New Roman"/>
          <w:color w:val="000000" w:themeColor="text1"/>
        </w:rPr>
        <w:t>日、</w:t>
      </w:r>
      <w:r w:rsidRPr="004C6618">
        <w:rPr>
          <w:rFonts w:eastAsia="宋体" w:cs="Times New Roman" w:hint="eastAsia"/>
          <w:color w:val="000000" w:themeColor="text1"/>
        </w:rPr>
        <w:t>4</w:t>
      </w:r>
      <w:r w:rsidRPr="004C6618">
        <w:rPr>
          <w:rFonts w:eastAsia="宋体" w:cs="Times New Roman"/>
          <w:color w:val="000000" w:themeColor="text1"/>
        </w:rPr>
        <w:t>月</w:t>
      </w:r>
      <w:r w:rsidRPr="004C6618">
        <w:rPr>
          <w:rFonts w:eastAsia="宋体" w:cs="Times New Roman" w:hint="eastAsia"/>
          <w:color w:val="000000" w:themeColor="text1"/>
        </w:rPr>
        <w:t>16</w:t>
      </w:r>
      <w:r w:rsidRPr="004C6618">
        <w:rPr>
          <w:rFonts w:eastAsia="宋体" w:cs="Times New Roman"/>
          <w:color w:val="000000" w:themeColor="text1"/>
        </w:rPr>
        <w:t>日对浙江安诺逻辑科技有限公司</w:t>
      </w:r>
      <w:r w:rsidRPr="004C6618">
        <w:rPr>
          <w:rFonts w:eastAsia="宋体" w:cs="Times New Roman" w:hint="eastAsia"/>
          <w:color w:val="000000" w:themeColor="text1"/>
        </w:rPr>
        <w:t>有组织</w:t>
      </w:r>
      <w:r w:rsidRPr="004C6618">
        <w:rPr>
          <w:rFonts w:eastAsia="宋体" w:cs="Times New Roman"/>
          <w:color w:val="000000" w:themeColor="text1"/>
        </w:rPr>
        <w:t>废气的排放进行了现场监测，监测结果见表</w:t>
      </w:r>
      <w:r w:rsidRPr="004C6618">
        <w:rPr>
          <w:rFonts w:eastAsia="宋体" w:cs="Times New Roman"/>
          <w:color w:val="000000" w:themeColor="text1"/>
        </w:rPr>
        <w:t>9.2</w:t>
      </w:r>
      <w:r w:rsidRPr="004C6618">
        <w:rPr>
          <w:rFonts w:eastAsia="宋体" w:cs="Times New Roman" w:hint="eastAsia"/>
          <w:color w:val="000000" w:themeColor="text1"/>
        </w:rPr>
        <w:t>.</w:t>
      </w:r>
      <w:r w:rsidRPr="004C6618">
        <w:rPr>
          <w:rFonts w:eastAsia="宋体" w:cs="Times New Roman"/>
          <w:color w:val="000000" w:themeColor="text1"/>
        </w:rPr>
        <w:t>2-3</w:t>
      </w:r>
      <w:r w:rsidRPr="004C6618">
        <w:rPr>
          <w:rFonts w:eastAsia="宋体" w:cs="Times New Roman"/>
          <w:color w:val="000000" w:themeColor="text1"/>
        </w:rPr>
        <w:t>～</w:t>
      </w:r>
      <w:r w:rsidRPr="004C6618">
        <w:rPr>
          <w:rFonts w:eastAsia="宋体" w:cs="Times New Roman"/>
          <w:color w:val="000000" w:themeColor="text1"/>
        </w:rPr>
        <w:t>9.2</w:t>
      </w:r>
      <w:r w:rsidRPr="004C6618">
        <w:rPr>
          <w:rFonts w:eastAsia="宋体" w:cs="Times New Roman" w:hint="eastAsia"/>
          <w:color w:val="000000" w:themeColor="text1"/>
        </w:rPr>
        <w:t>.</w:t>
      </w:r>
      <w:r w:rsidRPr="004C6618">
        <w:rPr>
          <w:rFonts w:eastAsia="宋体" w:cs="Times New Roman"/>
          <w:color w:val="000000" w:themeColor="text1"/>
        </w:rPr>
        <w:t>2-</w:t>
      </w:r>
      <w:r w:rsidRPr="004C6618">
        <w:rPr>
          <w:rFonts w:eastAsia="宋体" w:cs="Times New Roman" w:hint="eastAsia"/>
          <w:color w:val="000000" w:themeColor="text1"/>
        </w:rPr>
        <w:t>4</w:t>
      </w:r>
      <w:r w:rsidRPr="004C6618">
        <w:rPr>
          <w:rFonts w:eastAsia="宋体" w:cs="Times New Roman" w:hint="eastAsia"/>
          <w:color w:val="000000" w:themeColor="text1"/>
        </w:rPr>
        <w:t>，</w:t>
      </w:r>
      <w:r w:rsidRPr="004C6618">
        <w:rPr>
          <w:rFonts w:eastAsia="宋体" w:cs="Times New Roman"/>
          <w:color w:val="000000" w:themeColor="text1"/>
        </w:rPr>
        <w:t>有组织废气工况信息及烟气参数</w:t>
      </w:r>
      <w:r w:rsidRPr="004C6618">
        <w:rPr>
          <w:rFonts w:eastAsia="宋体" w:cs="Times New Roman" w:hint="eastAsia"/>
          <w:color w:val="000000" w:themeColor="text1"/>
        </w:rPr>
        <w:t>见表</w:t>
      </w:r>
      <w:r w:rsidRPr="004C6618">
        <w:rPr>
          <w:rFonts w:eastAsia="宋体" w:cs="Times New Roman"/>
          <w:color w:val="000000" w:themeColor="text1"/>
        </w:rPr>
        <w:t>9.2</w:t>
      </w:r>
      <w:r w:rsidRPr="004C6618">
        <w:rPr>
          <w:rFonts w:eastAsia="宋体" w:cs="Times New Roman" w:hint="eastAsia"/>
          <w:color w:val="000000" w:themeColor="text1"/>
        </w:rPr>
        <w:t>.</w:t>
      </w:r>
      <w:r w:rsidRPr="004C6618">
        <w:rPr>
          <w:rFonts w:eastAsia="宋体" w:cs="Times New Roman"/>
          <w:color w:val="000000" w:themeColor="text1"/>
        </w:rPr>
        <w:t>2</w:t>
      </w:r>
      <w:r w:rsidRPr="004C6618">
        <w:rPr>
          <w:rFonts w:eastAsia="宋体" w:cs="Times New Roman" w:hint="eastAsia"/>
          <w:color w:val="000000" w:themeColor="text1"/>
        </w:rPr>
        <w:t>-5</w:t>
      </w:r>
      <w:r w:rsidRPr="004C6618">
        <w:rPr>
          <w:rFonts w:eastAsia="宋体" w:cs="Times New Roman"/>
          <w:color w:val="000000" w:themeColor="text1"/>
        </w:rPr>
        <w:t>。</w:t>
      </w:r>
    </w:p>
    <w:p w14:paraId="21B447CB" w14:textId="793F59AF" w:rsidR="00204C56" w:rsidRPr="004C6618" w:rsidRDefault="00000000">
      <w:pPr>
        <w:ind w:firstLine="480"/>
        <w:rPr>
          <w:color w:val="000000" w:themeColor="text1"/>
        </w:rPr>
      </w:pPr>
      <w:r w:rsidRPr="004C6618">
        <w:rPr>
          <w:rFonts w:hint="eastAsia"/>
          <w:color w:val="000000" w:themeColor="text1"/>
        </w:rPr>
        <w:t>根据监测结果，公司废气处理设施运行正常，运行效果稳定</w:t>
      </w:r>
      <w:r w:rsidR="00C36509" w:rsidRPr="004C6618">
        <w:rPr>
          <w:rFonts w:hint="eastAsia"/>
          <w:color w:val="000000" w:themeColor="text1"/>
        </w:rPr>
        <w:t>，</w:t>
      </w:r>
      <w:r w:rsidRPr="004C6618">
        <w:rPr>
          <w:rFonts w:hint="eastAsia"/>
          <w:color w:val="000000" w:themeColor="text1"/>
        </w:rPr>
        <w:t>有机废气治理设施出口非甲烷总烃二日平均处理效率约为</w:t>
      </w:r>
      <w:r w:rsidRPr="004C6618">
        <w:rPr>
          <w:rFonts w:hint="eastAsia"/>
          <w:color w:val="000000" w:themeColor="text1"/>
        </w:rPr>
        <w:t>89.3%</w:t>
      </w:r>
      <w:r w:rsidRPr="004C6618">
        <w:rPr>
          <w:rFonts w:hint="eastAsia"/>
          <w:color w:val="000000" w:themeColor="text1"/>
        </w:rPr>
        <w:t>，酸雾废气治理设施出口非甲烷总烃二日平均处理效率约为</w:t>
      </w:r>
      <w:r w:rsidRPr="004C6618">
        <w:rPr>
          <w:rFonts w:hint="eastAsia"/>
          <w:color w:val="000000" w:themeColor="text1"/>
        </w:rPr>
        <w:t>83.6%</w:t>
      </w:r>
      <w:r w:rsidRPr="004C6618">
        <w:rPr>
          <w:rFonts w:hint="eastAsia"/>
          <w:color w:val="000000" w:themeColor="text1"/>
        </w:rPr>
        <w:t>，处理效率良好。</w:t>
      </w:r>
    </w:p>
    <w:p w14:paraId="1C33081F" w14:textId="77777777" w:rsidR="00204C56" w:rsidRPr="004C6618" w:rsidRDefault="00000000">
      <w:pPr>
        <w:ind w:firstLine="480"/>
        <w:jc w:val="left"/>
        <w:rPr>
          <w:rFonts w:cs="Times New Roman"/>
          <w:color w:val="000000" w:themeColor="text1"/>
        </w:rPr>
      </w:pPr>
      <w:r w:rsidRPr="004C6618">
        <w:rPr>
          <w:rFonts w:eastAsia="宋体" w:cs="Times New Roman"/>
          <w:color w:val="000000" w:themeColor="text1"/>
        </w:rPr>
        <w:t>根据监测结果，本项目已实施工序</w:t>
      </w:r>
      <w:r w:rsidRPr="004C6618">
        <w:rPr>
          <w:rFonts w:eastAsia="宋体" w:cs="Times New Roman" w:hint="eastAsia"/>
          <w:color w:val="000000" w:themeColor="text1"/>
        </w:rPr>
        <w:t>有机</w:t>
      </w:r>
      <w:r w:rsidRPr="004C6618">
        <w:rPr>
          <w:rFonts w:eastAsia="宋体" w:cs="Times New Roman"/>
          <w:color w:val="000000" w:themeColor="text1"/>
        </w:rPr>
        <w:t>废气治理设施出口</w:t>
      </w:r>
      <w:r w:rsidRPr="004C6618">
        <w:rPr>
          <w:rFonts w:eastAsia="宋体" w:cs="Times New Roman" w:hint="eastAsia"/>
          <w:color w:val="000000" w:themeColor="text1"/>
        </w:rPr>
        <w:t>（排气筒</w:t>
      </w:r>
      <w:r w:rsidRPr="004C6618">
        <w:rPr>
          <w:rFonts w:eastAsia="宋体" w:cs="Times New Roman" w:hint="eastAsia"/>
          <w:color w:val="000000" w:themeColor="text1"/>
        </w:rPr>
        <w:t>1</w:t>
      </w:r>
      <w:r w:rsidRPr="004C6618">
        <w:rPr>
          <w:rFonts w:eastAsia="宋体" w:cs="Times New Roman" w:hint="eastAsia"/>
          <w:color w:val="000000" w:themeColor="text1"/>
        </w:rPr>
        <w:t>）酚类化合物、非甲烷总烃、甲苯</w:t>
      </w:r>
      <w:r w:rsidRPr="004C6618">
        <w:rPr>
          <w:rFonts w:eastAsia="宋体" w:cs="Times New Roman"/>
          <w:color w:val="000000" w:themeColor="text1"/>
        </w:rPr>
        <w:t>排放满足</w:t>
      </w:r>
      <w:r w:rsidRPr="004C6618">
        <w:rPr>
          <w:color w:val="000000" w:themeColor="text1"/>
        </w:rPr>
        <w:t>《合成树脂工业污染物排放标准》</w:t>
      </w:r>
      <w:r w:rsidRPr="004C6618">
        <w:rPr>
          <w:rFonts w:hint="eastAsia"/>
          <w:color w:val="000000" w:themeColor="text1"/>
        </w:rPr>
        <w:t>（</w:t>
      </w:r>
      <w:r w:rsidRPr="004C6618">
        <w:rPr>
          <w:rFonts w:hint="eastAsia"/>
          <w:color w:val="000000" w:themeColor="text1"/>
        </w:rPr>
        <w:t>GB31572-2015</w:t>
      </w:r>
      <w:r w:rsidRPr="004C6618">
        <w:rPr>
          <w:rFonts w:hint="eastAsia"/>
          <w:color w:val="000000" w:themeColor="text1"/>
        </w:rPr>
        <w:t>，含</w:t>
      </w:r>
      <w:r w:rsidRPr="004C6618">
        <w:rPr>
          <w:rFonts w:hint="eastAsia"/>
          <w:color w:val="000000" w:themeColor="text1"/>
        </w:rPr>
        <w:t>2024</w:t>
      </w:r>
      <w:r w:rsidRPr="004C6618">
        <w:rPr>
          <w:rFonts w:hint="eastAsia"/>
          <w:color w:val="000000" w:themeColor="text1"/>
        </w:rPr>
        <w:t>年修改单）</w:t>
      </w:r>
      <w:r w:rsidRPr="004C6618">
        <w:rPr>
          <w:color w:val="000000" w:themeColor="text1"/>
        </w:rPr>
        <w:t>表</w:t>
      </w:r>
      <w:r w:rsidRPr="004C6618">
        <w:rPr>
          <w:color w:val="000000" w:themeColor="text1"/>
        </w:rPr>
        <w:t>5</w:t>
      </w:r>
      <w:r w:rsidRPr="004C6618">
        <w:rPr>
          <w:color w:val="000000" w:themeColor="text1"/>
        </w:rPr>
        <w:t>中的特别排放限值</w:t>
      </w:r>
      <w:r w:rsidRPr="004C6618">
        <w:rPr>
          <w:rFonts w:hint="eastAsia"/>
          <w:color w:val="000000" w:themeColor="text1"/>
        </w:rPr>
        <w:t>标准。</w:t>
      </w:r>
    </w:p>
    <w:p w14:paraId="6CCB4AC7" w14:textId="0393892E" w:rsidR="00204C56" w:rsidRPr="004C6618" w:rsidRDefault="00000000">
      <w:pPr>
        <w:ind w:firstLine="480"/>
        <w:jc w:val="left"/>
        <w:rPr>
          <w:rFonts w:eastAsia="宋体" w:cs="Times New Roman"/>
          <w:color w:val="000000" w:themeColor="text1"/>
        </w:rPr>
      </w:pPr>
      <w:r w:rsidRPr="004C6618">
        <w:rPr>
          <w:rFonts w:eastAsia="宋体" w:cs="Times New Roman"/>
          <w:color w:val="000000" w:themeColor="text1"/>
        </w:rPr>
        <w:t>根据监测</w:t>
      </w:r>
      <w:r w:rsidR="0047661B" w:rsidRPr="004C6618">
        <w:rPr>
          <w:rFonts w:eastAsia="宋体" w:cs="Times New Roman" w:hint="eastAsia"/>
          <w:color w:val="000000" w:themeColor="text1"/>
        </w:rPr>
        <w:t>及计算</w:t>
      </w:r>
      <w:r w:rsidRPr="004C6618">
        <w:rPr>
          <w:rFonts w:eastAsia="宋体" w:cs="Times New Roman"/>
          <w:color w:val="000000" w:themeColor="text1"/>
        </w:rPr>
        <w:t>结果，本项目已实施工序</w:t>
      </w:r>
      <w:r w:rsidRPr="004C6618">
        <w:rPr>
          <w:rFonts w:eastAsia="宋体" w:cs="Times New Roman" w:hint="eastAsia"/>
          <w:color w:val="000000" w:themeColor="text1"/>
        </w:rPr>
        <w:t>酸雾废气</w:t>
      </w:r>
      <w:r w:rsidRPr="004C6618">
        <w:rPr>
          <w:rFonts w:eastAsia="宋体" w:cs="Times New Roman"/>
          <w:color w:val="000000" w:themeColor="text1"/>
        </w:rPr>
        <w:t>治理设施出口</w:t>
      </w:r>
      <w:r w:rsidRPr="004C6618">
        <w:rPr>
          <w:rFonts w:eastAsia="宋体" w:cs="Times New Roman" w:hint="eastAsia"/>
          <w:color w:val="000000" w:themeColor="text1"/>
        </w:rPr>
        <w:t>（排气筒</w:t>
      </w:r>
      <w:r w:rsidRPr="004C6618">
        <w:rPr>
          <w:rFonts w:eastAsia="宋体" w:cs="Times New Roman" w:hint="eastAsia"/>
          <w:color w:val="000000" w:themeColor="text1"/>
        </w:rPr>
        <w:t>2</w:t>
      </w:r>
      <w:r w:rsidRPr="004C6618">
        <w:rPr>
          <w:rFonts w:eastAsia="宋体" w:cs="Times New Roman" w:hint="eastAsia"/>
          <w:color w:val="000000" w:themeColor="text1"/>
        </w:rPr>
        <w:t>）硫酸雾、氮氧化物</w:t>
      </w:r>
      <w:r w:rsidR="008140AE" w:rsidRPr="004C6618">
        <w:rPr>
          <w:rFonts w:eastAsia="宋体" w:cs="Times New Roman" w:hint="eastAsia"/>
          <w:color w:val="000000" w:themeColor="text1"/>
        </w:rPr>
        <w:t>按基准排气量折算后的硫酸雾、氮氧化物浓度均低于</w:t>
      </w:r>
      <w:r w:rsidR="008140AE" w:rsidRPr="004C6618">
        <w:rPr>
          <w:rFonts w:eastAsia="宋体" w:cs="Times New Roman"/>
          <w:color w:val="000000" w:themeColor="text1"/>
        </w:rPr>
        <w:t>《电镀污染物排放标准》（</w:t>
      </w:r>
      <w:r w:rsidR="008140AE" w:rsidRPr="004C6618">
        <w:rPr>
          <w:rFonts w:eastAsia="宋体" w:cs="Times New Roman"/>
          <w:color w:val="000000" w:themeColor="text1"/>
        </w:rPr>
        <w:t>GB</w:t>
      </w:r>
      <w:r w:rsidR="008140AE" w:rsidRPr="004C6618">
        <w:rPr>
          <w:rFonts w:eastAsia="宋体" w:cs="Times New Roman" w:hint="eastAsia"/>
          <w:color w:val="000000" w:themeColor="text1"/>
        </w:rPr>
        <w:t xml:space="preserve"> </w:t>
      </w:r>
      <w:r w:rsidR="008140AE" w:rsidRPr="004C6618">
        <w:rPr>
          <w:rFonts w:eastAsia="宋体" w:cs="Times New Roman"/>
          <w:color w:val="000000" w:themeColor="text1"/>
        </w:rPr>
        <w:t>21900-2008</w:t>
      </w:r>
      <w:r w:rsidR="008140AE" w:rsidRPr="004C6618">
        <w:rPr>
          <w:rFonts w:eastAsia="宋体" w:cs="Times New Roman"/>
          <w:color w:val="000000" w:themeColor="text1"/>
        </w:rPr>
        <w:t>）表</w:t>
      </w:r>
      <w:r w:rsidR="008140AE" w:rsidRPr="004C6618">
        <w:rPr>
          <w:rFonts w:eastAsia="宋体" w:cs="Times New Roman"/>
          <w:color w:val="000000" w:themeColor="text1"/>
        </w:rPr>
        <w:t>5</w:t>
      </w:r>
      <w:r w:rsidR="008140AE" w:rsidRPr="004C6618">
        <w:rPr>
          <w:rFonts w:eastAsia="宋体" w:cs="Times New Roman"/>
          <w:color w:val="000000" w:themeColor="text1"/>
        </w:rPr>
        <w:t>新建企业大气污染物限值</w:t>
      </w:r>
      <w:r w:rsidR="008140AE" w:rsidRPr="004C6618">
        <w:rPr>
          <w:rFonts w:eastAsia="宋体" w:cs="Times New Roman" w:hint="eastAsia"/>
          <w:color w:val="000000" w:themeColor="text1"/>
        </w:rPr>
        <w:t>标准，</w:t>
      </w:r>
      <w:r w:rsidRPr="004C6618">
        <w:rPr>
          <w:rFonts w:hint="eastAsia"/>
          <w:color w:val="000000" w:themeColor="text1"/>
        </w:rPr>
        <w:t>非甲烷总烃</w:t>
      </w:r>
      <w:r w:rsidRPr="004C6618">
        <w:rPr>
          <w:rFonts w:eastAsia="宋体" w:cs="Times New Roman"/>
          <w:color w:val="000000" w:themeColor="text1"/>
        </w:rPr>
        <w:t>排放</w:t>
      </w:r>
      <w:r w:rsidR="00A4360E" w:rsidRPr="004C6618">
        <w:rPr>
          <w:rFonts w:eastAsia="宋体" w:cs="Times New Roman" w:hint="eastAsia"/>
          <w:color w:val="000000" w:themeColor="text1"/>
        </w:rPr>
        <w:t>浓度及速率</w:t>
      </w:r>
      <w:r w:rsidRPr="004C6618">
        <w:rPr>
          <w:rFonts w:eastAsia="宋体" w:cs="Times New Roman" w:hint="eastAsia"/>
          <w:color w:val="000000" w:themeColor="text1"/>
        </w:rPr>
        <w:t>满足</w:t>
      </w:r>
      <w:r w:rsidRPr="004C6618">
        <w:rPr>
          <w:color w:val="000000" w:themeColor="text1"/>
          <w:spacing w:val="-6"/>
        </w:rPr>
        <w:t>《大气污染物综合排放标准</w:t>
      </w:r>
      <w:r w:rsidRPr="004C6618">
        <w:rPr>
          <w:color w:val="000000" w:themeColor="text1"/>
          <w:spacing w:val="-154"/>
        </w:rPr>
        <w:t>》</w:t>
      </w:r>
      <w:r w:rsidRPr="004C6618">
        <w:rPr>
          <w:color w:val="000000" w:themeColor="text1"/>
        </w:rPr>
        <w:t>（</w:t>
      </w:r>
      <w:r w:rsidRPr="004C6618">
        <w:rPr>
          <w:color w:val="000000" w:themeColor="text1"/>
        </w:rPr>
        <w:t>GB16297-1996</w:t>
      </w:r>
      <w:r w:rsidRPr="004C6618">
        <w:rPr>
          <w:color w:val="000000" w:themeColor="text1"/>
        </w:rPr>
        <w:t>）</w:t>
      </w:r>
      <w:r w:rsidRPr="004C6618">
        <w:rPr>
          <w:color w:val="000000" w:themeColor="text1"/>
          <w:spacing w:val="-7"/>
        </w:rPr>
        <w:t>表</w:t>
      </w:r>
      <w:r w:rsidRPr="004C6618">
        <w:rPr>
          <w:color w:val="000000" w:themeColor="text1"/>
        </w:rPr>
        <w:t>2</w:t>
      </w:r>
      <w:r w:rsidRPr="004C6618">
        <w:rPr>
          <w:color w:val="000000" w:themeColor="text1"/>
          <w:spacing w:val="-6"/>
        </w:rPr>
        <w:t>中的</w:t>
      </w:r>
      <w:r w:rsidRPr="004C6618">
        <w:rPr>
          <w:color w:val="000000" w:themeColor="text1"/>
          <w:spacing w:val="-7"/>
        </w:rPr>
        <w:t>二</w:t>
      </w:r>
      <w:r w:rsidRPr="004C6618">
        <w:rPr>
          <w:color w:val="000000" w:themeColor="text1"/>
        </w:rPr>
        <w:t>级标准</w:t>
      </w:r>
      <w:r w:rsidRPr="004C6618">
        <w:rPr>
          <w:rFonts w:eastAsia="宋体" w:cs="Times New Roman"/>
          <w:color w:val="000000" w:themeColor="text1"/>
        </w:rPr>
        <w:t>。</w:t>
      </w:r>
    </w:p>
    <w:p w14:paraId="4E009300" w14:textId="77777777" w:rsidR="00204C56" w:rsidRPr="004C6618" w:rsidRDefault="00000000">
      <w:pPr>
        <w:ind w:firstLine="480"/>
        <w:jc w:val="left"/>
        <w:rPr>
          <w:rFonts w:eastAsia="宋体" w:cs="Times New Roman"/>
          <w:color w:val="000000" w:themeColor="text1"/>
        </w:rPr>
      </w:pPr>
      <w:r w:rsidRPr="004C6618">
        <w:rPr>
          <w:rFonts w:eastAsia="宋体" w:cs="Times New Roman"/>
          <w:color w:val="000000" w:themeColor="text1"/>
        </w:rPr>
        <w:t>根据监测结果，本项目已实施工序</w:t>
      </w:r>
      <w:r w:rsidRPr="004C6618">
        <w:rPr>
          <w:rFonts w:eastAsia="宋体" w:cs="Times New Roman" w:hint="eastAsia"/>
          <w:color w:val="000000" w:themeColor="text1"/>
        </w:rPr>
        <w:t>污水站废气</w:t>
      </w:r>
      <w:r w:rsidRPr="004C6618">
        <w:rPr>
          <w:rFonts w:eastAsia="宋体" w:cs="Times New Roman"/>
          <w:color w:val="000000" w:themeColor="text1"/>
        </w:rPr>
        <w:t>治理设施出口</w:t>
      </w:r>
      <w:r w:rsidRPr="004C6618">
        <w:rPr>
          <w:rFonts w:eastAsia="宋体" w:cs="Times New Roman" w:hint="eastAsia"/>
          <w:color w:val="000000" w:themeColor="text1"/>
        </w:rPr>
        <w:t>（排气筒</w:t>
      </w:r>
      <w:r w:rsidRPr="004C6618">
        <w:rPr>
          <w:rFonts w:eastAsia="宋体" w:cs="Times New Roman" w:hint="eastAsia"/>
          <w:color w:val="000000" w:themeColor="text1"/>
        </w:rPr>
        <w:t>3</w:t>
      </w:r>
      <w:r w:rsidRPr="004C6618">
        <w:rPr>
          <w:rFonts w:eastAsia="宋体" w:cs="Times New Roman" w:hint="eastAsia"/>
          <w:color w:val="000000" w:themeColor="text1"/>
        </w:rPr>
        <w:t>）臭气浓度</w:t>
      </w:r>
      <w:r w:rsidRPr="004C6618">
        <w:rPr>
          <w:rFonts w:eastAsia="宋体" w:cs="Times New Roman"/>
          <w:color w:val="000000" w:themeColor="text1"/>
        </w:rPr>
        <w:t>排放满足</w:t>
      </w:r>
      <w:r w:rsidRPr="004C6618">
        <w:rPr>
          <w:color w:val="000000" w:themeColor="text1"/>
        </w:rPr>
        <w:t>《恶臭污染物排放标准》（</w:t>
      </w:r>
      <w:r w:rsidRPr="004C6618">
        <w:rPr>
          <w:color w:val="000000" w:themeColor="text1"/>
        </w:rPr>
        <w:t>GB14554-93</w:t>
      </w:r>
      <w:r w:rsidRPr="004C6618">
        <w:rPr>
          <w:color w:val="000000" w:themeColor="text1"/>
        </w:rPr>
        <w:t>）表</w:t>
      </w:r>
      <w:r w:rsidRPr="004C6618">
        <w:rPr>
          <w:rFonts w:hint="eastAsia"/>
          <w:color w:val="000000" w:themeColor="text1"/>
        </w:rPr>
        <w:t>2</w:t>
      </w:r>
      <w:r w:rsidRPr="004C6618">
        <w:rPr>
          <w:color w:val="000000" w:themeColor="text1"/>
        </w:rPr>
        <w:t>中的相关标准</w:t>
      </w:r>
      <w:r w:rsidRPr="004C6618">
        <w:rPr>
          <w:rFonts w:eastAsia="宋体" w:cs="Times New Roman"/>
          <w:color w:val="000000" w:themeColor="text1"/>
        </w:rPr>
        <w:t>。</w:t>
      </w:r>
    </w:p>
    <w:p w14:paraId="0714579F" w14:textId="77777777" w:rsidR="00204C56" w:rsidRPr="004C6618" w:rsidRDefault="00000000">
      <w:pPr>
        <w:spacing w:line="400" w:lineRule="exact"/>
        <w:ind w:firstLineChars="0" w:firstLine="0"/>
        <w:jc w:val="center"/>
        <w:rPr>
          <w:rFonts w:eastAsia="宋体" w:cs="Times New Roman"/>
          <w:b/>
          <w:bCs/>
          <w:color w:val="000000" w:themeColor="text1"/>
          <w:sz w:val="21"/>
        </w:rPr>
      </w:pPr>
      <w:r w:rsidRPr="004C6618">
        <w:rPr>
          <w:rFonts w:eastAsia="宋体" w:cs="Times New Roman"/>
          <w:b/>
          <w:bCs/>
          <w:color w:val="000000" w:themeColor="text1"/>
          <w:sz w:val="21"/>
        </w:rPr>
        <w:t>表</w:t>
      </w:r>
      <w:r w:rsidRPr="004C6618">
        <w:rPr>
          <w:rFonts w:eastAsia="宋体" w:cs="Times New Roman"/>
          <w:b/>
          <w:bCs/>
          <w:color w:val="000000" w:themeColor="text1"/>
          <w:sz w:val="21"/>
        </w:rPr>
        <w:t>9</w:t>
      </w:r>
      <w:r w:rsidRPr="004C6618">
        <w:rPr>
          <w:rFonts w:eastAsia="宋体" w:cs="Times New Roman" w:hint="eastAsia"/>
          <w:b/>
          <w:bCs/>
          <w:color w:val="000000" w:themeColor="text1"/>
          <w:sz w:val="21"/>
        </w:rPr>
        <w:t>.2.2-3</w:t>
      </w:r>
      <w:r w:rsidRPr="004C6618">
        <w:rPr>
          <w:rFonts w:eastAsia="宋体" w:cs="Times New Roman"/>
          <w:b/>
          <w:bCs/>
          <w:color w:val="000000" w:themeColor="text1"/>
          <w:sz w:val="21"/>
        </w:rPr>
        <w:t xml:space="preserve">  </w:t>
      </w:r>
      <w:r w:rsidRPr="004C6618">
        <w:rPr>
          <w:rFonts w:eastAsia="宋体" w:cs="Times New Roman" w:hint="eastAsia"/>
          <w:b/>
          <w:bCs/>
          <w:color w:val="000000" w:themeColor="text1"/>
          <w:sz w:val="21"/>
        </w:rPr>
        <w:t>废气</w:t>
      </w:r>
      <w:r w:rsidRPr="004C6618">
        <w:rPr>
          <w:rFonts w:eastAsia="宋体" w:cs="Times New Roman"/>
          <w:b/>
          <w:bCs/>
          <w:color w:val="000000" w:themeColor="text1"/>
          <w:sz w:val="21"/>
        </w:rPr>
        <w:t>有组织监测结果</w:t>
      </w:r>
    </w:p>
    <w:tbl>
      <w:tblPr>
        <w:tblW w:w="13882" w:type="dxa"/>
        <w:tblInd w:w="118" w:type="dxa"/>
        <w:tblLook w:val="04A0" w:firstRow="1" w:lastRow="0" w:firstColumn="1" w:lastColumn="0" w:noHBand="0" w:noVBand="1"/>
      </w:tblPr>
      <w:tblGrid>
        <w:gridCol w:w="1518"/>
        <w:gridCol w:w="1166"/>
        <w:gridCol w:w="1096"/>
        <w:gridCol w:w="1172"/>
        <w:gridCol w:w="1559"/>
        <w:gridCol w:w="1559"/>
        <w:gridCol w:w="1418"/>
        <w:gridCol w:w="1417"/>
        <w:gridCol w:w="1559"/>
        <w:gridCol w:w="1418"/>
      </w:tblGrid>
      <w:tr w:rsidR="00204C56" w:rsidRPr="004C6618" w14:paraId="2BB930BE" w14:textId="77777777">
        <w:trPr>
          <w:trHeight w:val="315"/>
        </w:trPr>
        <w:tc>
          <w:tcPr>
            <w:tcW w:w="1518" w:type="dxa"/>
            <w:vMerge w:val="restart"/>
            <w:tcBorders>
              <w:top w:val="single" w:sz="8" w:space="0" w:color="000000"/>
              <w:left w:val="single" w:sz="8" w:space="0" w:color="000000"/>
              <w:bottom w:val="single" w:sz="8" w:space="0" w:color="000000"/>
              <w:right w:val="single" w:sz="8" w:space="0" w:color="000000"/>
            </w:tcBorders>
            <w:vAlign w:val="center"/>
          </w:tcPr>
          <w:p w14:paraId="32722277" w14:textId="77777777" w:rsidR="00204C56" w:rsidRPr="004C6618" w:rsidRDefault="00000000">
            <w:pPr>
              <w:widowControl/>
              <w:spacing w:line="240" w:lineRule="auto"/>
              <w:ind w:firstLineChars="0" w:firstLine="0"/>
              <w:jc w:val="center"/>
              <w:rPr>
                <w:rFonts w:ascii="宋体" w:eastAsia="宋体" w:hAnsi="宋体" w:cs="宋体" w:hint="eastAsia"/>
                <w:b/>
                <w:bCs/>
                <w:color w:val="000000" w:themeColor="text1"/>
                <w:kern w:val="0"/>
                <w:sz w:val="21"/>
                <w:szCs w:val="21"/>
              </w:rPr>
            </w:pPr>
            <w:r w:rsidRPr="004C6618">
              <w:rPr>
                <w:rFonts w:ascii="宋体" w:eastAsia="宋体" w:hAnsi="宋体" w:cs="宋体" w:hint="eastAsia"/>
                <w:b/>
                <w:bCs/>
                <w:color w:val="000000" w:themeColor="text1"/>
                <w:kern w:val="0"/>
                <w:sz w:val="21"/>
                <w:szCs w:val="21"/>
              </w:rPr>
              <w:t>检测点号</w:t>
            </w:r>
          </w:p>
        </w:tc>
        <w:tc>
          <w:tcPr>
            <w:tcW w:w="1166" w:type="dxa"/>
            <w:vMerge w:val="restart"/>
            <w:tcBorders>
              <w:top w:val="single" w:sz="8" w:space="0" w:color="000000"/>
              <w:left w:val="single" w:sz="8" w:space="0" w:color="000000"/>
              <w:bottom w:val="single" w:sz="8" w:space="0" w:color="000000"/>
              <w:right w:val="single" w:sz="8" w:space="0" w:color="000000"/>
            </w:tcBorders>
            <w:vAlign w:val="center"/>
          </w:tcPr>
          <w:p w14:paraId="5FA0EF71" w14:textId="77777777" w:rsidR="00204C56" w:rsidRPr="004C6618" w:rsidRDefault="00000000">
            <w:pPr>
              <w:widowControl/>
              <w:spacing w:line="240" w:lineRule="auto"/>
              <w:ind w:firstLineChars="0" w:firstLine="0"/>
              <w:jc w:val="center"/>
              <w:rPr>
                <w:rFonts w:ascii="宋体" w:eastAsia="宋体" w:hAnsi="宋体" w:cs="宋体" w:hint="eastAsia"/>
                <w:b/>
                <w:bCs/>
                <w:color w:val="000000" w:themeColor="text1"/>
                <w:kern w:val="0"/>
                <w:sz w:val="21"/>
                <w:szCs w:val="21"/>
              </w:rPr>
            </w:pPr>
            <w:r w:rsidRPr="004C6618">
              <w:rPr>
                <w:rFonts w:ascii="宋体" w:eastAsia="宋体" w:hAnsi="宋体" w:cs="宋体" w:hint="eastAsia"/>
                <w:b/>
                <w:bCs/>
                <w:color w:val="000000" w:themeColor="text1"/>
                <w:kern w:val="0"/>
                <w:sz w:val="21"/>
                <w:szCs w:val="21"/>
              </w:rPr>
              <w:t>检测点位</w:t>
            </w:r>
          </w:p>
        </w:tc>
        <w:tc>
          <w:tcPr>
            <w:tcW w:w="1096" w:type="dxa"/>
            <w:vMerge w:val="restart"/>
            <w:tcBorders>
              <w:top w:val="single" w:sz="8" w:space="0" w:color="000000"/>
              <w:left w:val="single" w:sz="8" w:space="0" w:color="000000"/>
              <w:bottom w:val="single" w:sz="8" w:space="0" w:color="000000"/>
              <w:right w:val="single" w:sz="8" w:space="0" w:color="000000"/>
            </w:tcBorders>
            <w:vAlign w:val="center"/>
          </w:tcPr>
          <w:p w14:paraId="3C0EB571" w14:textId="77777777" w:rsidR="00204C56" w:rsidRPr="004C6618" w:rsidRDefault="00000000">
            <w:pPr>
              <w:widowControl/>
              <w:spacing w:line="240" w:lineRule="auto"/>
              <w:ind w:firstLineChars="0" w:firstLine="0"/>
              <w:jc w:val="center"/>
              <w:rPr>
                <w:rFonts w:ascii="宋体" w:eastAsia="宋体" w:hAnsi="宋体" w:cs="宋体" w:hint="eastAsia"/>
                <w:b/>
                <w:bCs/>
                <w:color w:val="000000" w:themeColor="text1"/>
                <w:kern w:val="0"/>
                <w:sz w:val="21"/>
                <w:szCs w:val="21"/>
              </w:rPr>
            </w:pPr>
            <w:r w:rsidRPr="004C6618">
              <w:rPr>
                <w:rFonts w:ascii="宋体" w:eastAsia="宋体" w:hAnsi="宋体" w:cs="宋体" w:hint="eastAsia"/>
                <w:b/>
                <w:bCs/>
                <w:color w:val="000000" w:themeColor="text1"/>
                <w:kern w:val="0"/>
                <w:sz w:val="21"/>
                <w:szCs w:val="21"/>
              </w:rPr>
              <w:t>检测项目</w:t>
            </w:r>
          </w:p>
        </w:tc>
        <w:tc>
          <w:tcPr>
            <w:tcW w:w="1172" w:type="dxa"/>
            <w:vMerge w:val="restart"/>
            <w:tcBorders>
              <w:top w:val="single" w:sz="8" w:space="0" w:color="000000"/>
              <w:left w:val="single" w:sz="8" w:space="0" w:color="000000"/>
              <w:bottom w:val="single" w:sz="8" w:space="0" w:color="000000"/>
              <w:right w:val="single" w:sz="8" w:space="0" w:color="000000"/>
            </w:tcBorders>
            <w:vAlign w:val="center"/>
          </w:tcPr>
          <w:p w14:paraId="1B537F67" w14:textId="77777777" w:rsidR="00204C56" w:rsidRPr="004C6618" w:rsidRDefault="00000000">
            <w:pPr>
              <w:widowControl/>
              <w:spacing w:line="240" w:lineRule="auto"/>
              <w:ind w:firstLineChars="0" w:firstLine="0"/>
              <w:jc w:val="center"/>
              <w:rPr>
                <w:rFonts w:ascii="宋体" w:eastAsia="宋体" w:hAnsi="宋体" w:cs="宋体" w:hint="eastAsia"/>
                <w:b/>
                <w:bCs/>
                <w:color w:val="000000" w:themeColor="text1"/>
                <w:kern w:val="0"/>
                <w:sz w:val="21"/>
                <w:szCs w:val="21"/>
              </w:rPr>
            </w:pPr>
            <w:r w:rsidRPr="004C6618">
              <w:rPr>
                <w:rFonts w:ascii="宋体" w:eastAsia="宋体" w:hAnsi="宋体" w:cs="宋体" w:hint="eastAsia"/>
                <w:b/>
                <w:bCs/>
                <w:color w:val="000000" w:themeColor="text1"/>
                <w:kern w:val="0"/>
                <w:sz w:val="21"/>
                <w:szCs w:val="21"/>
              </w:rPr>
              <w:t>采样日期</w:t>
            </w:r>
          </w:p>
        </w:tc>
        <w:tc>
          <w:tcPr>
            <w:tcW w:w="4536" w:type="dxa"/>
            <w:gridSpan w:val="3"/>
            <w:tcBorders>
              <w:top w:val="single" w:sz="8" w:space="0" w:color="000000"/>
              <w:left w:val="single" w:sz="8" w:space="0" w:color="000000"/>
              <w:bottom w:val="single" w:sz="8" w:space="0" w:color="000000"/>
              <w:right w:val="single" w:sz="8" w:space="0" w:color="000000"/>
            </w:tcBorders>
            <w:vAlign w:val="center"/>
          </w:tcPr>
          <w:p w14:paraId="6D4B539A" w14:textId="77777777" w:rsidR="00204C56" w:rsidRPr="004C6618" w:rsidRDefault="00000000">
            <w:pPr>
              <w:widowControl/>
              <w:spacing w:line="240" w:lineRule="auto"/>
              <w:ind w:firstLineChars="0" w:firstLine="0"/>
              <w:jc w:val="center"/>
              <w:rPr>
                <w:rFonts w:ascii="宋体" w:eastAsia="宋体" w:hAnsi="宋体" w:cs="宋体" w:hint="eastAsia"/>
                <w:b/>
                <w:bCs/>
                <w:color w:val="000000" w:themeColor="text1"/>
                <w:kern w:val="0"/>
                <w:sz w:val="21"/>
                <w:szCs w:val="21"/>
              </w:rPr>
            </w:pPr>
            <w:r w:rsidRPr="004C6618">
              <w:rPr>
                <w:rFonts w:ascii="宋体" w:eastAsia="宋体" w:hAnsi="宋体" w:cs="宋体" w:hint="eastAsia"/>
                <w:b/>
                <w:bCs/>
                <w:color w:val="000000" w:themeColor="text1"/>
                <w:kern w:val="0"/>
                <w:sz w:val="21"/>
                <w:szCs w:val="21"/>
              </w:rPr>
              <w:t>排放浓度</w:t>
            </w:r>
            <w:r w:rsidRPr="004C6618">
              <w:rPr>
                <w:rFonts w:eastAsia="宋体" w:cs="Times New Roman"/>
                <w:b/>
                <w:bCs/>
                <w:color w:val="000000" w:themeColor="text1"/>
                <w:kern w:val="0"/>
                <w:sz w:val="21"/>
                <w:szCs w:val="21"/>
              </w:rPr>
              <w:t>(mg/m</w:t>
            </w:r>
            <w:r w:rsidRPr="004C6618">
              <w:rPr>
                <w:rFonts w:eastAsia="宋体" w:cs="Times New Roman"/>
                <w:b/>
                <w:bCs/>
                <w:color w:val="000000" w:themeColor="text1"/>
                <w:kern w:val="0"/>
                <w:sz w:val="21"/>
                <w:szCs w:val="21"/>
                <w:vertAlign w:val="superscript"/>
              </w:rPr>
              <w:t>3</w:t>
            </w:r>
            <w:r w:rsidRPr="004C6618">
              <w:rPr>
                <w:rFonts w:eastAsia="宋体" w:cs="Times New Roman"/>
                <w:b/>
                <w:bCs/>
                <w:color w:val="000000" w:themeColor="text1"/>
                <w:kern w:val="0"/>
                <w:sz w:val="21"/>
                <w:szCs w:val="21"/>
              </w:rPr>
              <w:t>)</w:t>
            </w:r>
          </w:p>
        </w:tc>
        <w:tc>
          <w:tcPr>
            <w:tcW w:w="4394" w:type="dxa"/>
            <w:gridSpan w:val="3"/>
            <w:tcBorders>
              <w:top w:val="single" w:sz="8" w:space="0" w:color="000000"/>
              <w:left w:val="single" w:sz="8" w:space="0" w:color="000000"/>
              <w:bottom w:val="single" w:sz="8" w:space="0" w:color="000000"/>
              <w:right w:val="single" w:sz="8" w:space="0" w:color="000000"/>
            </w:tcBorders>
            <w:vAlign w:val="center"/>
          </w:tcPr>
          <w:p w14:paraId="7DD33C31" w14:textId="77777777" w:rsidR="00204C56" w:rsidRPr="004C6618" w:rsidRDefault="00000000">
            <w:pPr>
              <w:widowControl/>
              <w:spacing w:line="240" w:lineRule="auto"/>
              <w:ind w:firstLineChars="0" w:firstLine="0"/>
              <w:jc w:val="center"/>
              <w:rPr>
                <w:rFonts w:ascii="宋体" w:eastAsia="宋体" w:hAnsi="宋体" w:cs="宋体" w:hint="eastAsia"/>
                <w:b/>
                <w:bCs/>
                <w:color w:val="000000" w:themeColor="text1"/>
                <w:kern w:val="0"/>
                <w:sz w:val="21"/>
                <w:szCs w:val="21"/>
              </w:rPr>
            </w:pPr>
            <w:r w:rsidRPr="004C6618">
              <w:rPr>
                <w:rFonts w:ascii="宋体" w:eastAsia="宋体" w:hAnsi="宋体" w:cs="宋体" w:hint="eastAsia"/>
                <w:b/>
                <w:bCs/>
                <w:color w:val="000000" w:themeColor="text1"/>
                <w:kern w:val="0"/>
                <w:sz w:val="21"/>
                <w:szCs w:val="21"/>
              </w:rPr>
              <w:t>排放速率</w:t>
            </w:r>
            <w:r w:rsidRPr="004C6618">
              <w:rPr>
                <w:rFonts w:eastAsia="宋体" w:cs="Times New Roman"/>
                <w:b/>
                <w:bCs/>
                <w:color w:val="000000" w:themeColor="text1"/>
                <w:kern w:val="0"/>
                <w:sz w:val="21"/>
                <w:szCs w:val="21"/>
              </w:rPr>
              <w:t>(kg/h)</w:t>
            </w:r>
          </w:p>
        </w:tc>
      </w:tr>
      <w:tr w:rsidR="00204C56" w:rsidRPr="004C6618" w14:paraId="08C09070" w14:textId="77777777">
        <w:trPr>
          <w:trHeight w:val="300"/>
        </w:trPr>
        <w:tc>
          <w:tcPr>
            <w:tcW w:w="1518" w:type="dxa"/>
            <w:vMerge/>
            <w:tcBorders>
              <w:top w:val="single" w:sz="8" w:space="0" w:color="000000"/>
              <w:left w:val="single" w:sz="8" w:space="0" w:color="000000"/>
              <w:bottom w:val="single" w:sz="8" w:space="0" w:color="000000"/>
              <w:right w:val="single" w:sz="8" w:space="0" w:color="000000"/>
            </w:tcBorders>
            <w:vAlign w:val="center"/>
          </w:tcPr>
          <w:p w14:paraId="7A8FB61F" w14:textId="77777777" w:rsidR="00204C56" w:rsidRPr="004C6618" w:rsidRDefault="00204C56">
            <w:pPr>
              <w:widowControl/>
              <w:spacing w:line="240" w:lineRule="auto"/>
              <w:ind w:firstLineChars="0" w:firstLine="0"/>
              <w:jc w:val="left"/>
              <w:rPr>
                <w:rFonts w:ascii="宋体" w:eastAsia="宋体" w:hAnsi="宋体" w:cs="宋体" w:hint="eastAsia"/>
                <w:b/>
                <w:bCs/>
                <w:color w:val="000000" w:themeColor="text1"/>
                <w:kern w:val="0"/>
                <w:sz w:val="21"/>
                <w:szCs w:val="21"/>
              </w:rPr>
            </w:pPr>
          </w:p>
        </w:tc>
        <w:tc>
          <w:tcPr>
            <w:tcW w:w="1166" w:type="dxa"/>
            <w:vMerge/>
            <w:tcBorders>
              <w:top w:val="single" w:sz="8" w:space="0" w:color="000000"/>
              <w:left w:val="single" w:sz="8" w:space="0" w:color="000000"/>
              <w:bottom w:val="single" w:sz="8" w:space="0" w:color="000000"/>
              <w:right w:val="single" w:sz="8" w:space="0" w:color="000000"/>
            </w:tcBorders>
            <w:vAlign w:val="center"/>
          </w:tcPr>
          <w:p w14:paraId="764ABFF0" w14:textId="77777777" w:rsidR="00204C56" w:rsidRPr="004C6618" w:rsidRDefault="00204C56">
            <w:pPr>
              <w:widowControl/>
              <w:spacing w:line="240" w:lineRule="auto"/>
              <w:ind w:firstLineChars="0" w:firstLine="0"/>
              <w:jc w:val="left"/>
              <w:rPr>
                <w:rFonts w:ascii="宋体" w:eastAsia="宋体" w:hAnsi="宋体" w:cs="宋体" w:hint="eastAsia"/>
                <w:b/>
                <w:bCs/>
                <w:color w:val="000000" w:themeColor="text1"/>
                <w:kern w:val="0"/>
                <w:sz w:val="21"/>
                <w:szCs w:val="21"/>
              </w:rPr>
            </w:pPr>
          </w:p>
        </w:tc>
        <w:tc>
          <w:tcPr>
            <w:tcW w:w="1096" w:type="dxa"/>
            <w:vMerge/>
            <w:tcBorders>
              <w:top w:val="single" w:sz="8" w:space="0" w:color="000000"/>
              <w:left w:val="single" w:sz="8" w:space="0" w:color="000000"/>
              <w:bottom w:val="single" w:sz="8" w:space="0" w:color="000000"/>
              <w:right w:val="single" w:sz="8" w:space="0" w:color="000000"/>
            </w:tcBorders>
            <w:vAlign w:val="center"/>
          </w:tcPr>
          <w:p w14:paraId="2CB263FB" w14:textId="77777777" w:rsidR="00204C56" w:rsidRPr="004C6618" w:rsidRDefault="00204C56">
            <w:pPr>
              <w:widowControl/>
              <w:spacing w:line="240" w:lineRule="auto"/>
              <w:ind w:firstLineChars="0" w:firstLine="0"/>
              <w:jc w:val="left"/>
              <w:rPr>
                <w:rFonts w:ascii="宋体" w:eastAsia="宋体" w:hAnsi="宋体" w:cs="宋体" w:hint="eastAsia"/>
                <w:b/>
                <w:bCs/>
                <w:color w:val="000000" w:themeColor="text1"/>
                <w:kern w:val="0"/>
                <w:sz w:val="21"/>
                <w:szCs w:val="21"/>
              </w:rPr>
            </w:pPr>
          </w:p>
        </w:tc>
        <w:tc>
          <w:tcPr>
            <w:tcW w:w="1172" w:type="dxa"/>
            <w:vMerge/>
            <w:tcBorders>
              <w:top w:val="single" w:sz="8" w:space="0" w:color="000000"/>
              <w:left w:val="single" w:sz="8" w:space="0" w:color="000000"/>
              <w:bottom w:val="single" w:sz="8" w:space="0" w:color="000000"/>
              <w:right w:val="single" w:sz="8" w:space="0" w:color="000000"/>
            </w:tcBorders>
            <w:vAlign w:val="center"/>
          </w:tcPr>
          <w:p w14:paraId="52B26F85" w14:textId="77777777" w:rsidR="00204C56" w:rsidRPr="004C6618" w:rsidRDefault="00204C56">
            <w:pPr>
              <w:widowControl/>
              <w:spacing w:line="240" w:lineRule="auto"/>
              <w:ind w:firstLineChars="0" w:firstLine="0"/>
              <w:jc w:val="left"/>
              <w:rPr>
                <w:rFonts w:ascii="宋体" w:eastAsia="宋体" w:hAnsi="宋体" w:cs="宋体" w:hint="eastAsia"/>
                <w:b/>
                <w:bCs/>
                <w:color w:val="000000" w:themeColor="text1"/>
                <w:kern w:val="0"/>
                <w:sz w:val="21"/>
                <w:szCs w:val="21"/>
              </w:rPr>
            </w:pPr>
          </w:p>
        </w:tc>
        <w:tc>
          <w:tcPr>
            <w:tcW w:w="1559" w:type="dxa"/>
            <w:tcBorders>
              <w:top w:val="single" w:sz="8" w:space="0" w:color="000000"/>
              <w:left w:val="single" w:sz="8" w:space="0" w:color="000000"/>
              <w:bottom w:val="single" w:sz="8" w:space="0" w:color="000000"/>
              <w:right w:val="single" w:sz="8" w:space="0" w:color="000000"/>
            </w:tcBorders>
            <w:vAlign w:val="center"/>
          </w:tcPr>
          <w:p w14:paraId="226D2B44" w14:textId="77777777" w:rsidR="00204C56" w:rsidRPr="004C6618" w:rsidRDefault="00000000">
            <w:pPr>
              <w:widowControl/>
              <w:spacing w:line="240" w:lineRule="auto"/>
              <w:ind w:firstLineChars="0" w:firstLine="0"/>
              <w:jc w:val="center"/>
              <w:rPr>
                <w:rFonts w:ascii="宋体" w:eastAsia="宋体" w:hAnsi="宋体" w:cs="宋体" w:hint="eastAsia"/>
                <w:b/>
                <w:bCs/>
                <w:color w:val="000000" w:themeColor="text1"/>
                <w:kern w:val="0"/>
                <w:sz w:val="21"/>
                <w:szCs w:val="21"/>
              </w:rPr>
            </w:pPr>
            <w:r w:rsidRPr="004C6618">
              <w:rPr>
                <w:rFonts w:ascii="宋体" w:eastAsia="宋体" w:hAnsi="宋体" w:cs="宋体" w:hint="eastAsia"/>
                <w:b/>
                <w:bCs/>
                <w:color w:val="000000" w:themeColor="text1"/>
                <w:kern w:val="0"/>
                <w:sz w:val="21"/>
                <w:szCs w:val="21"/>
              </w:rPr>
              <w:t>第一次</w:t>
            </w:r>
          </w:p>
        </w:tc>
        <w:tc>
          <w:tcPr>
            <w:tcW w:w="1559" w:type="dxa"/>
            <w:tcBorders>
              <w:top w:val="single" w:sz="8" w:space="0" w:color="000000"/>
              <w:left w:val="single" w:sz="8" w:space="0" w:color="000000"/>
              <w:bottom w:val="single" w:sz="8" w:space="0" w:color="000000"/>
              <w:right w:val="single" w:sz="8" w:space="0" w:color="000000"/>
            </w:tcBorders>
            <w:vAlign w:val="center"/>
          </w:tcPr>
          <w:p w14:paraId="5121A366" w14:textId="77777777" w:rsidR="00204C56" w:rsidRPr="004C6618" w:rsidRDefault="00000000">
            <w:pPr>
              <w:widowControl/>
              <w:spacing w:line="240" w:lineRule="auto"/>
              <w:ind w:firstLineChars="0" w:firstLine="0"/>
              <w:jc w:val="center"/>
              <w:rPr>
                <w:rFonts w:ascii="宋体" w:eastAsia="宋体" w:hAnsi="宋体" w:cs="宋体" w:hint="eastAsia"/>
                <w:b/>
                <w:bCs/>
                <w:color w:val="000000" w:themeColor="text1"/>
                <w:kern w:val="0"/>
                <w:sz w:val="21"/>
                <w:szCs w:val="21"/>
              </w:rPr>
            </w:pPr>
            <w:r w:rsidRPr="004C6618">
              <w:rPr>
                <w:rFonts w:ascii="宋体" w:eastAsia="宋体" w:hAnsi="宋体" w:cs="宋体" w:hint="eastAsia"/>
                <w:b/>
                <w:bCs/>
                <w:color w:val="000000" w:themeColor="text1"/>
                <w:kern w:val="0"/>
                <w:sz w:val="21"/>
                <w:szCs w:val="21"/>
              </w:rPr>
              <w:t>第二次</w:t>
            </w:r>
          </w:p>
        </w:tc>
        <w:tc>
          <w:tcPr>
            <w:tcW w:w="1418" w:type="dxa"/>
            <w:tcBorders>
              <w:top w:val="single" w:sz="8" w:space="0" w:color="000000"/>
              <w:left w:val="single" w:sz="8" w:space="0" w:color="000000"/>
              <w:bottom w:val="single" w:sz="8" w:space="0" w:color="000000"/>
              <w:right w:val="single" w:sz="8" w:space="0" w:color="000000"/>
            </w:tcBorders>
            <w:vAlign w:val="center"/>
          </w:tcPr>
          <w:p w14:paraId="128655C7" w14:textId="77777777" w:rsidR="00204C56" w:rsidRPr="004C6618" w:rsidRDefault="00000000">
            <w:pPr>
              <w:widowControl/>
              <w:spacing w:line="240" w:lineRule="auto"/>
              <w:ind w:firstLineChars="0" w:firstLine="0"/>
              <w:jc w:val="center"/>
              <w:rPr>
                <w:rFonts w:ascii="宋体" w:eastAsia="宋体" w:hAnsi="宋体" w:cs="宋体" w:hint="eastAsia"/>
                <w:b/>
                <w:bCs/>
                <w:color w:val="000000" w:themeColor="text1"/>
                <w:kern w:val="0"/>
                <w:sz w:val="21"/>
                <w:szCs w:val="21"/>
              </w:rPr>
            </w:pPr>
            <w:r w:rsidRPr="004C6618">
              <w:rPr>
                <w:rFonts w:ascii="宋体" w:eastAsia="宋体" w:hAnsi="宋体" w:cs="宋体" w:hint="eastAsia"/>
                <w:b/>
                <w:bCs/>
                <w:color w:val="000000" w:themeColor="text1"/>
                <w:kern w:val="0"/>
                <w:sz w:val="21"/>
                <w:szCs w:val="21"/>
              </w:rPr>
              <w:t>第三次</w:t>
            </w:r>
          </w:p>
        </w:tc>
        <w:tc>
          <w:tcPr>
            <w:tcW w:w="1417" w:type="dxa"/>
            <w:tcBorders>
              <w:top w:val="single" w:sz="8" w:space="0" w:color="000000"/>
              <w:left w:val="single" w:sz="8" w:space="0" w:color="000000"/>
              <w:bottom w:val="single" w:sz="8" w:space="0" w:color="000000"/>
              <w:right w:val="single" w:sz="8" w:space="0" w:color="000000"/>
            </w:tcBorders>
            <w:vAlign w:val="center"/>
          </w:tcPr>
          <w:p w14:paraId="46955EFA" w14:textId="77777777" w:rsidR="00204C56" w:rsidRPr="004C6618" w:rsidRDefault="00000000">
            <w:pPr>
              <w:widowControl/>
              <w:spacing w:line="240" w:lineRule="auto"/>
              <w:ind w:firstLineChars="0" w:firstLine="0"/>
              <w:jc w:val="center"/>
              <w:rPr>
                <w:rFonts w:ascii="宋体" w:eastAsia="宋体" w:hAnsi="宋体" w:cs="宋体" w:hint="eastAsia"/>
                <w:b/>
                <w:bCs/>
                <w:color w:val="000000" w:themeColor="text1"/>
                <w:kern w:val="0"/>
                <w:sz w:val="21"/>
                <w:szCs w:val="21"/>
              </w:rPr>
            </w:pPr>
            <w:r w:rsidRPr="004C6618">
              <w:rPr>
                <w:rFonts w:ascii="宋体" w:eastAsia="宋体" w:hAnsi="宋体" w:cs="宋体" w:hint="eastAsia"/>
                <w:b/>
                <w:bCs/>
                <w:color w:val="000000" w:themeColor="text1"/>
                <w:kern w:val="0"/>
                <w:sz w:val="21"/>
                <w:szCs w:val="21"/>
              </w:rPr>
              <w:t>第一次</w:t>
            </w:r>
          </w:p>
        </w:tc>
        <w:tc>
          <w:tcPr>
            <w:tcW w:w="1559" w:type="dxa"/>
            <w:tcBorders>
              <w:top w:val="single" w:sz="8" w:space="0" w:color="000000"/>
              <w:left w:val="single" w:sz="8" w:space="0" w:color="000000"/>
              <w:bottom w:val="single" w:sz="8" w:space="0" w:color="000000"/>
              <w:right w:val="single" w:sz="8" w:space="0" w:color="000000"/>
            </w:tcBorders>
            <w:vAlign w:val="center"/>
          </w:tcPr>
          <w:p w14:paraId="6B6972B0" w14:textId="77777777" w:rsidR="00204C56" w:rsidRPr="004C6618" w:rsidRDefault="00000000">
            <w:pPr>
              <w:widowControl/>
              <w:spacing w:line="240" w:lineRule="auto"/>
              <w:ind w:firstLineChars="0" w:firstLine="0"/>
              <w:jc w:val="center"/>
              <w:rPr>
                <w:rFonts w:ascii="宋体" w:eastAsia="宋体" w:hAnsi="宋体" w:cs="宋体" w:hint="eastAsia"/>
                <w:b/>
                <w:bCs/>
                <w:color w:val="000000" w:themeColor="text1"/>
                <w:kern w:val="0"/>
                <w:sz w:val="21"/>
                <w:szCs w:val="21"/>
              </w:rPr>
            </w:pPr>
            <w:r w:rsidRPr="004C6618">
              <w:rPr>
                <w:rFonts w:ascii="宋体" w:eastAsia="宋体" w:hAnsi="宋体" w:cs="宋体" w:hint="eastAsia"/>
                <w:b/>
                <w:bCs/>
                <w:color w:val="000000" w:themeColor="text1"/>
                <w:kern w:val="0"/>
                <w:sz w:val="21"/>
                <w:szCs w:val="21"/>
              </w:rPr>
              <w:t>第二次</w:t>
            </w:r>
          </w:p>
        </w:tc>
        <w:tc>
          <w:tcPr>
            <w:tcW w:w="1418" w:type="dxa"/>
            <w:tcBorders>
              <w:top w:val="nil"/>
              <w:left w:val="nil"/>
              <w:bottom w:val="single" w:sz="8" w:space="0" w:color="000000"/>
              <w:right w:val="single" w:sz="8" w:space="0" w:color="000000"/>
            </w:tcBorders>
            <w:vAlign w:val="center"/>
          </w:tcPr>
          <w:p w14:paraId="4761A9EC" w14:textId="77777777" w:rsidR="00204C56" w:rsidRPr="004C6618" w:rsidRDefault="00000000">
            <w:pPr>
              <w:widowControl/>
              <w:spacing w:line="240" w:lineRule="auto"/>
              <w:ind w:firstLineChars="0" w:firstLine="0"/>
              <w:jc w:val="center"/>
              <w:rPr>
                <w:rFonts w:ascii="宋体" w:eastAsia="宋体" w:hAnsi="宋体" w:cs="宋体" w:hint="eastAsia"/>
                <w:b/>
                <w:bCs/>
                <w:color w:val="000000" w:themeColor="text1"/>
                <w:kern w:val="0"/>
                <w:sz w:val="21"/>
                <w:szCs w:val="21"/>
              </w:rPr>
            </w:pPr>
            <w:r w:rsidRPr="004C6618">
              <w:rPr>
                <w:rFonts w:ascii="宋体" w:eastAsia="宋体" w:hAnsi="宋体" w:cs="宋体" w:hint="eastAsia"/>
                <w:b/>
                <w:bCs/>
                <w:color w:val="000000" w:themeColor="text1"/>
                <w:kern w:val="0"/>
                <w:sz w:val="21"/>
                <w:szCs w:val="21"/>
              </w:rPr>
              <w:t>第三次</w:t>
            </w:r>
          </w:p>
        </w:tc>
      </w:tr>
      <w:tr w:rsidR="00204C56" w:rsidRPr="004C6618" w14:paraId="31273833" w14:textId="77777777">
        <w:trPr>
          <w:trHeight w:val="330"/>
        </w:trPr>
        <w:tc>
          <w:tcPr>
            <w:tcW w:w="1518" w:type="dxa"/>
            <w:vMerge w:val="restart"/>
            <w:tcBorders>
              <w:top w:val="single" w:sz="8" w:space="0" w:color="000000"/>
              <w:left w:val="single" w:sz="8" w:space="0" w:color="000000"/>
              <w:bottom w:val="single" w:sz="8" w:space="0" w:color="000000"/>
              <w:right w:val="single" w:sz="8" w:space="0" w:color="000000"/>
            </w:tcBorders>
            <w:vAlign w:val="center"/>
          </w:tcPr>
          <w:p w14:paraId="5E71DA06"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6#</w:t>
            </w:r>
          </w:p>
        </w:tc>
        <w:tc>
          <w:tcPr>
            <w:tcW w:w="1166" w:type="dxa"/>
            <w:vMerge w:val="restart"/>
            <w:tcBorders>
              <w:top w:val="single" w:sz="8" w:space="0" w:color="000000"/>
              <w:left w:val="single" w:sz="8" w:space="0" w:color="000000"/>
              <w:bottom w:val="single" w:sz="8" w:space="0" w:color="000000"/>
              <w:right w:val="single" w:sz="8" w:space="0" w:color="000000"/>
            </w:tcBorders>
            <w:vAlign w:val="center"/>
          </w:tcPr>
          <w:p w14:paraId="50C60101" w14:textId="77777777" w:rsidR="00204C56" w:rsidRPr="004C6618" w:rsidRDefault="00000000">
            <w:pPr>
              <w:widowControl/>
              <w:spacing w:line="240" w:lineRule="auto"/>
              <w:ind w:firstLineChars="0" w:firstLine="0"/>
              <w:jc w:val="center"/>
              <w:rPr>
                <w:rFonts w:ascii="宋体" w:eastAsia="宋体" w:hAnsi="宋体" w:cs="宋体" w:hint="eastAsia"/>
                <w:color w:val="000000" w:themeColor="text1"/>
                <w:kern w:val="0"/>
                <w:sz w:val="21"/>
                <w:szCs w:val="21"/>
              </w:rPr>
            </w:pPr>
            <w:r w:rsidRPr="004C6618">
              <w:rPr>
                <w:rFonts w:ascii="宋体" w:eastAsia="宋体" w:hAnsi="宋体" w:cs="宋体" w:hint="eastAsia"/>
                <w:color w:val="000000" w:themeColor="text1"/>
                <w:kern w:val="0"/>
                <w:sz w:val="21"/>
                <w:szCs w:val="21"/>
              </w:rPr>
              <w:t>有机废气处理设施进口</w:t>
            </w:r>
          </w:p>
        </w:tc>
        <w:tc>
          <w:tcPr>
            <w:tcW w:w="1096" w:type="dxa"/>
            <w:vMerge w:val="restart"/>
            <w:tcBorders>
              <w:top w:val="single" w:sz="8" w:space="0" w:color="000000"/>
              <w:left w:val="single" w:sz="8" w:space="0" w:color="000000"/>
              <w:bottom w:val="single" w:sz="8" w:space="0" w:color="000000"/>
              <w:right w:val="single" w:sz="8" w:space="0" w:color="000000"/>
            </w:tcBorders>
            <w:vAlign w:val="center"/>
          </w:tcPr>
          <w:p w14:paraId="5721619F" w14:textId="77777777" w:rsidR="00204C56" w:rsidRPr="004C6618" w:rsidRDefault="00000000">
            <w:pPr>
              <w:widowControl/>
              <w:spacing w:line="240" w:lineRule="auto"/>
              <w:ind w:firstLineChars="0" w:firstLine="0"/>
              <w:jc w:val="center"/>
              <w:rPr>
                <w:rFonts w:ascii="宋体" w:eastAsia="宋体" w:hAnsi="宋体" w:cs="宋体" w:hint="eastAsia"/>
                <w:color w:val="000000" w:themeColor="text1"/>
                <w:kern w:val="0"/>
                <w:sz w:val="21"/>
                <w:szCs w:val="21"/>
              </w:rPr>
            </w:pPr>
            <w:r w:rsidRPr="004C6618">
              <w:rPr>
                <w:rFonts w:ascii="宋体" w:eastAsia="宋体" w:hAnsi="宋体" w:cs="宋体" w:hint="eastAsia"/>
                <w:color w:val="000000" w:themeColor="text1"/>
                <w:kern w:val="0"/>
                <w:sz w:val="21"/>
                <w:szCs w:val="21"/>
              </w:rPr>
              <w:t>非甲烷总烃</w:t>
            </w:r>
          </w:p>
        </w:tc>
        <w:tc>
          <w:tcPr>
            <w:tcW w:w="1172" w:type="dxa"/>
            <w:vMerge w:val="restart"/>
            <w:tcBorders>
              <w:top w:val="single" w:sz="8" w:space="0" w:color="000000"/>
              <w:left w:val="single" w:sz="8" w:space="0" w:color="000000"/>
              <w:bottom w:val="single" w:sz="8" w:space="0" w:color="000000"/>
              <w:right w:val="single" w:sz="8" w:space="0" w:color="000000"/>
            </w:tcBorders>
            <w:vAlign w:val="center"/>
          </w:tcPr>
          <w:p w14:paraId="36AAFDEF"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2026/3/9</w:t>
            </w:r>
          </w:p>
        </w:tc>
        <w:tc>
          <w:tcPr>
            <w:tcW w:w="1559" w:type="dxa"/>
            <w:tcBorders>
              <w:top w:val="single" w:sz="8" w:space="0" w:color="000000"/>
              <w:left w:val="single" w:sz="8" w:space="0" w:color="000000"/>
              <w:bottom w:val="single" w:sz="8" w:space="0" w:color="000000"/>
              <w:right w:val="single" w:sz="8" w:space="0" w:color="000000"/>
            </w:tcBorders>
            <w:vAlign w:val="center"/>
          </w:tcPr>
          <w:p w14:paraId="58DC8640"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8.39</w:t>
            </w:r>
          </w:p>
        </w:tc>
        <w:tc>
          <w:tcPr>
            <w:tcW w:w="1559" w:type="dxa"/>
            <w:tcBorders>
              <w:top w:val="single" w:sz="8" w:space="0" w:color="000000"/>
              <w:left w:val="single" w:sz="8" w:space="0" w:color="000000"/>
              <w:bottom w:val="single" w:sz="8" w:space="0" w:color="000000"/>
              <w:right w:val="single" w:sz="8" w:space="0" w:color="000000"/>
            </w:tcBorders>
            <w:vAlign w:val="center"/>
          </w:tcPr>
          <w:p w14:paraId="1F172995"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8.74</w:t>
            </w:r>
          </w:p>
        </w:tc>
        <w:tc>
          <w:tcPr>
            <w:tcW w:w="1418" w:type="dxa"/>
            <w:tcBorders>
              <w:top w:val="single" w:sz="8" w:space="0" w:color="000000"/>
              <w:left w:val="single" w:sz="8" w:space="0" w:color="000000"/>
              <w:bottom w:val="single" w:sz="8" w:space="0" w:color="000000"/>
              <w:right w:val="single" w:sz="8" w:space="0" w:color="000000"/>
            </w:tcBorders>
            <w:vAlign w:val="center"/>
          </w:tcPr>
          <w:p w14:paraId="56A2F4EC"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7.62</w:t>
            </w:r>
          </w:p>
        </w:tc>
        <w:tc>
          <w:tcPr>
            <w:tcW w:w="1417" w:type="dxa"/>
            <w:tcBorders>
              <w:top w:val="single" w:sz="8" w:space="0" w:color="000000"/>
              <w:left w:val="single" w:sz="8" w:space="0" w:color="000000"/>
              <w:bottom w:val="single" w:sz="8" w:space="0" w:color="000000"/>
              <w:right w:val="single" w:sz="8" w:space="0" w:color="000000"/>
            </w:tcBorders>
            <w:vAlign w:val="center"/>
          </w:tcPr>
          <w:p w14:paraId="449AD9A0"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0.049</w:t>
            </w:r>
          </w:p>
        </w:tc>
        <w:tc>
          <w:tcPr>
            <w:tcW w:w="1559" w:type="dxa"/>
            <w:tcBorders>
              <w:top w:val="single" w:sz="8" w:space="0" w:color="000000"/>
              <w:left w:val="single" w:sz="8" w:space="0" w:color="000000"/>
              <w:bottom w:val="single" w:sz="8" w:space="0" w:color="000000"/>
              <w:right w:val="single" w:sz="8" w:space="0" w:color="000000"/>
            </w:tcBorders>
            <w:vAlign w:val="center"/>
          </w:tcPr>
          <w:p w14:paraId="039BAB71"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0.052</w:t>
            </w:r>
          </w:p>
        </w:tc>
        <w:tc>
          <w:tcPr>
            <w:tcW w:w="1418" w:type="dxa"/>
            <w:tcBorders>
              <w:top w:val="nil"/>
              <w:left w:val="nil"/>
              <w:bottom w:val="single" w:sz="8" w:space="0" w:color="000000"/>
              <w:right w:val="single" w:sz="8" w:space="0" w:color="000000"/>
            </w:tcBorders>
            <w:vAlign w:val="center"/>
          </w:tcPr>
          <w:p w14:paraId="060CB923"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0.044</w:t>
            </w:r>
          </w:p>
        </w:tc>
      </w:tr>
      <w:tr w:rsidR="00204C56" w:rsidRPr="004C6618" w14:paraId="77A7B8D6" w14:textId="77777777">
        <w:trPr>
          <w:trHeight w:val="315"/>
        </w:trPr>
        <w:tc>
          <w:tcPr>
            <w:tcW w:w="1518" w:type="dxa"/>
            <w:vMerge/>
            <w:tcBorders>
              <w:top w:val="single" w:sz="8" w:space="0" w:color="000000"/>
              <w:left w:val="single" w:sz="8" w:space="0" w:color="000000"/>
              <w:bottom w:val="single" w:sz="8" w:space="0" w:color="000000"/>
              <w:right w:val="single" w:sz="8" w:space="0" w:color="000000"/>
            </w:tcBorders>
            <w:vAlign w:val="center"/>
          </w:tcPr>
          <w:p w14:paraId="48A3D71E"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1166" w:type="dxa"/>
            <w:vMerge/>
            <w:tcBorders>
              <w:top w:val="single" w:sz="8" w:space="0" w:color="000000"/>
              <w:left w:val="single" w:sz="8" w:space="0" w:color="000000"/>
              <w:bottom w:val="single" w:sz="8" w:space="0" w:color="000000"/>
              <w:right w:val="single" w:sz="8" w:space="0" w:color="000000"/>
            </w:tcBorders>
            <w:vAlign w:val="center"/>
          </w:tcPr>
          <w:p w14:paraId="50806487"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096" w:type="dxa"/>
            <w:vMerge/>
            <w:tcBorders>
              <w:top w:val="single" w:sz="8" w:space="0" w:color="000000"/>
              <w:left w:val="single" w:sz="8" w:space="0" w:color="000000"/>
              <w:bottom w:val="single" w:sz="8" w:space="0" w:color="000000"/>
              <w:right w:val="single" w:sz="8" w:space="0" w:color="000000"/>
            </w:tcBorders>
            <w:vAlign w:val="center"/>
          </w:tcPr>
          <w:p w14:paraId="689D6595"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172" w:type="dxa"/>
            <w:vMerge/>
            <w:tcBorders>
              <w:top w:val="single" w:sz="8" w:space="0" w:color="000000"/>
              <w:left w:val="single" w:sz="8" w:space="0" w:color="000000"/>
              <w:bottom w:val="single" w:sz="8" w:space="0" w:color="000000"/>
              <w:right w:val="single" w:sz="8" w:space="0" w:color="000000"/>
            </w:tcBorders>
            <w:vAlign w:val="center"/>
          </w:tcPr>
          <w:p w14:paraId="794EFD76"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4536" w:type="dxa"/>
            <w:gridSpan w:val="3"/>
            <w:tcBorders>
              <w:top w:val="single" w:sz="8" w:space="0" w:color="000000"/>
              <w:left w:val="single" w:sz="8" w:space="0" w:color="000000"/>
              <w:bottom w:val="single" w:sz="8" w:space="0" w:color="000000"/>
              <w:right w:val="single" w:sz="8" w:space="0" w:color="000000"/>
            </w:tcBorders>
            <w:vAlign w:val="center"/>
          </w:tcPr>
          <w:p w14:paraId="665E8D21"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8.25</w:t>
            </w:r>
          </w:p>
        </w:tc>
        <w:tc>
          <w:tcPr>
            <w:tcW w:w="4394" w:type="dxa"/>
            <w:gridSpan w:val="3"/>
            <w:tcBorders>
              <w:top w:val="single" w:sz="8" w:space="0" w:color="000000"/>
              <w:left w:val="single" w:sz="8" w:space="0" w:color="000000"/>
              <w:bottom w:val="single" w:sz="8" w:space="0" w:color="000000"/>
              <w:right w:val="single" w:sz="8" w:space="0" w:color="000000"/>
            </w:tcBorders>
            <w:vAlign w:val="center"/>
          </w:tcPr>
          <w:p w14:paraId="54590F2B"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0.048</w:t>
            </w:r>
          </w:p>
        </w:tc>
      </w:tr>
      <w:tr w:rsidR="00204C56" w:rsidRPr="004C6618" w14:paraId="3B4FDBE2" w14:textId="77777777">
        <w:trPr>
          <w:trHeight w:val="300"/>
        </w:trPr>
        <w:tc>
          <w:tcPr>
            <w:tcW w:w="1518" w:type="dxa"/>
            <w:vMerge/>
            <w:tcBorders>
              <w:top w:val="single" w:sz="8" w:space="0" w:color="000000"/>
              <w:left w:val="single" w:sz="8" w:space="0" w:color="000000"/>
              <w:bottom w:val="single" w:sz="8" w:space="0" w:color="000000"/>
              <w:right w:val="single" w:sz="8" w:space="0" w:color="000000"/>
            </w:tcBorders>
            <w:vAlign w:val="center"/>
          </w:tcPr>
          <w:p w14:paraId="786AF03C"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1166" w:type="dxa"/>
            <w:vMerge/>
            <w:tcBorders>
              <w:top w:val="single" w:sz="8" w:space="0" w:color="000000"/>
              <w:left w:val="single" w:sz="8" w:space="0" w:color="000000"/>
              <w:bottom w:val="single" w:sz="8" w:space="0" w:color="000000"/>
              <w:right w:val="single" w:sz="8" w:space="0" w:color="000000"/>
            </w:tcBorders>
            <w:vAlign w:val="center"/>
          </w:tcPr>
          <w:p w14:paraId="398F2FCC"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096" w:type="dxa"/>
            <w:vMerge/>
            <w:tcBorders>
              <w:top w:val="single" w:sz="8" w:space="0" w:color="000000"/>
              <w:left w:val="single" w:sz="8" w:space="0" w:color="000000"/>
              <w:bottom w:val="single" w:sz="8" w:space="0" w:color="000000"/>
              <w:right w:val="single" w:sz="8" w:space="0" w:color="000000"/>
            </w:tcBorders>
            <w:vAlign w:val="center"/>
          </w:tcPr>
          <w:p w14:paraId="452984A5"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172" w:type="dxa"/>
            <w:vMerge w:val="restart"/>
            <w:tcBorders>
              <w:top w:val="single" w:sz="8" w:space="0" w:color="000000"/>
              <w:left w:val="single" w:sz="8" w:space="0" w:color="000000"/>
              <w:bottom w:val="single" w:sz="8" w:space="0" w:color="000000"/>
              <w:right w:val="single" w:sz="8" w:space="0" w:color="000000"/>
            </w:tcBorders>
            <w:vAlign w:val="center"/>
          </w:tcPr>
          <w:p w14:paraId="64D2781E"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2026/3/10</w:t>
            </w:r>
          </w:p>
        </w:tc>
        <w:tc>
          <w:tcPr>
            <w:tcW w:w="1559" w:type="dxa"/>
            <w:tcBorders>
              <w:top w:val="single" w:sz="8" w:space="0" w:color="000000"/>
              <w:left w:val="single" w:sz="8" w:space="0" w:color="000000"/>
              <w:bottom w:val="single" w:sz="8" w:space="0" w:color="000000"/>
              <w:right w:val="single" w:sz="8" w:space="0" w:color="000000"/>
            </w:tcBorders>
            <w:vAlign w:val="center"/>
          </w:tcPr>
          <w:p w14:paraId="7957105B" w14:textId="77777777" w:rsidR="00204C56" w:rsidRPr="004C6618" w:rsidRDefault="0000000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color w:val="000000" w:themeColor="text1"/>
                <w:kern w:val="0"/>
                <w:sz w:val="21"/>
                <w:szCs w:val="21"/>
              </w:rPr>
              <w:t>10.1</w:t>
            </w:r>
          </w:p>
        </w:tc>
        <w:tc>
          <w:tcPr>
            <w:tcW w:w="1559" w:type="dxa"/>
            <w:tcBorders>
              <w:top w:val="single" w:sz="8" w:space="0" w:color="000000"/>
              <w:left w:val="single" w:sz="8" w:space="0" w:color="000000"/>
              <w:bottom w:val="single" w:sz="8" w:space="0" w:color="000000"/>
              <w:right w:val="single" w:sz="8" w:space="0" w:color="000000"/>
            </w:tcBorders>
            <w:vAlign w:val="center"/>
          </w:tcPr>
          <w:p w14:paraId="1C1B5DC2" w14:textId="77777777" w:rsidR="00204C56" w:rsidRPr="004C6618" w:rsidRDefault="0000000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color w:val="000000" w:themeColor="text1"/>
                <w:kern w:val="0"/>
                <w:sz w:val="21"/>
                <w:szCs w:val="21"/>
              </w:rPr>
              <w:t>8.58</w:t>
            </w:r>
          </w:p>
        </w:tc>
        <w:tc>
          <w:tcPr>
            <w:tcW w:w="1418" w:type="dxa"/>
            <w:tcBorders>
              <w:top w:val="single" w:sz="8" w:space="0" w:color="000000"/>
              <w:left w:val="single" w:sz="8" w:space="0" w:color="000000"/>
              <w:bottom w:val="single" w:sz="8" w:space="0" w:color="000000"/>
              <w:right w:val="single" w:sz="8" w:space="0" w:color="000000"/>
            </w:tcBorders>
            <w:vAlign w:val="center"/>
          </w:tcPr>
          <w:p w14:paraId="60E8A820" w14:textId="77777777" w:rsidR="00204C56" w:rsidRPr="004C6618" w:rsidRDefault="0000000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color w:val="000000" w:themeColor="text1"/>
                <w:kern w:val="0"/>
                <w:sz w:val="21"/>
                <w:szCs w:val="21"/>
              </w:rPr>
              <w:t>9.1</w:t>
            </w:r>
          </w:p>
        </w:tc>
        <w:tc>
          <w:tcPr>
            <w:tcW w:w="1417" w:type="dxa"/>
            <w:tcBorders>
              <w:top w:val="single" w:sz="8" w:space="0" w:color="000000"/>
              <w:left w:val="single" w:sz="8" w:space="0" w:color="000000"/>
              <w:bottom w:val="single" w:sz="8" w:space="0" w:color="000000"/>
              <w:right w:val="single" w:sz="8" w:space="0" w:color="000000"/>
            </w:tcBorders>
            <w:vAlign w:val="center"/>
          </w:tcPr>
          <w:p w14:paraId="5886CCDC"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0.059</w:t>
            </w:r>
          </w:p>
        </w:tc>
        <w:tc>
          <w:tcPr>
            <w:tcW w:w="1559" w:type="dxa"/>
            <w:tcBorders>
              <w:top w:val="single" w:sz="8" w:space="0" w:color="000000"/>
              <w:left w:val="single" w:sz="8" w:space="0" w:color="000000"/>
              <w:bottom w:val="single" w:sz="8" w:space="0" w:color="000000"/>
              <w:right w:val="single" w:sz="8" w:space="0" w:color="000000"/>
            </w:tcBorders>
            <w:vAlign w:val="center"/>
          </w:tcPr>
          <w:p w14:paraId="466DE9B7"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0.051</w:t>
            </w:r>
          </w:p>
        </w:tc>
        <w:tc>
          <w:tcPr>
            <w:tcW w:w="1418" w:type="dxa"/>
            <w:tcBorders>
              <w:top w:val="nil"/>
              <w:left w:val="nil"/>
              <w:bottom w:val="single" w:sz="8" w:space="0" w:color="000000"/>
              <w:right w:val="single" w:sz="8" w:space="0" w:color="000000"/>
            </w:tcBorders>
            <w:vAlign w:val="center"/>
          </w:tcPr>
          <w:p w14:paraId="01ABEA80"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0.053</w:t>
            </w:r>
          </w:p>
        </w:tc>
      </w:tr>
      <w:tr w:rsidR="00204C56" w:rsidRPr="004C6618" w14:paraId="02617DC0" w14:textId="77777777">
        <w:trPr>
          <w:trHeight w:val="300"/>
        </w:trPr>
        <w:tc>
          <w:tcPr>
            <w:tcW w:w="1518" w:type="dxa"/>
            <w:vMerge/>
            <w:tcBorders>
              <w:top w:val="single" w:sz="8" w:space="0" w:color="000000"/>
              <w:left w:val="single" w:sz="8" w:space="0" w:color="000000"/>
              <w:bottom w:val="single" w:sz="8" w:space="0" w:color="000000"/>
              <w:right w:val="single" w:sz="8" w:space="0" w:color="000000"/>
            </w:tcBorders>
            <w:vAlign w:val="center"/>
          </w:tcPr>
          <w:p w14:paraId="01B34D77"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1166" w:type="dxa"/>
            <w:vMerge/>
            <w:tcBorders>
              <w:top w:val="single" w:sz="8" w:space="0" w:color="000000"/>
              <w:left w:val="single" w:sz="8" w:space="0" w:color="000000"/>
              <w:bottom w:val="single" w:sz="8" w:space="0" w:color="000000"/>
              <w:right w:val="single" w:sz="8" w:space="0" w:color="000000"/>
            </w:tcBorders>
            <w:vAlign w:val="center"/>
          </w:tcPr>
          <w:p w14:paraId="56AF88F9"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096" w:type="dxa"/>
            <w:vMerge/>
            <w:tcBorders>
              <w:top w:val="single" w:sz="8" w:space="0" w:color="000000"/>
              <w:left w:val="single" w:sz="8" w:space="0" w:color="000000"/>
              <w:bottom w:val="single" w:sz="8" w:space="0" w:color="000000"/>
              <w:right w:val="single" w:sz="8" w:space="0" w:color="000000"/>
            </w:tcBorders>
            <w:vAlign w:val="center"/>
          </w:tcPr>
          <w:p w14:paraId="2726A1E3"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172" w:type="dxa"/>
            <w:vMerge/>
            <w:tcBorders>
              <w:top w:val="single" w:sz="8" w:space="0" w:color="000000"/>
              <w:left w:val="single" w:sz="8" w:space="0" w:color="000000"/>
              <w:bottom w:val="single" w:sz="8" w:space="0" w:color="000000"/>
              <w:right w:val="single" w:sz="8" w:space="0" w:color="000000"/>
            </w:tcBorders>
            <w:vAlign w:val="center"/>
          </w:tcPr>
          <w:p w14:paraId="101D3B63"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4536" w:type="dxa"/>
            <w:gridSpan w:val="3"/>
            <w:tcBorders>
              <w:top w:val="single" w:sz="8" w:space="0" w:color="000000"/>
              <w:left w:val="single" w:sz="8" w:space="0" w:color="000000"/>
              <w:bottom w:val="single" w:sz="8" w:space="0" w:color="000000"/>
              <w:right w:val="single" w:sz="8" w:space="0" w:color="000000"/>
            </w:tcBorders>
            <w:vAlign w:val="center"/>
          </w:tcPr>
          <w:p w14:paraId="4C7C081A"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9.26</w:t>
            </w:r>
          </w:p>
        </w:tc>
        <w:tc>
          <w:tcPr>
            <w:tcW w:w="4394" w:type="dxa"/>
            <w:gridSpan w:val="3"/>
            <w:tcBorders>
              <w:top w:val="single" w:sz="8" w:space="0" w:color="000000"/>
              <w:left w:val="single" w:sz="8" w:space="0" w:color="000000"/>
              <w:bottom w:val="single" w:sz="8" w:space="0" w:color="000000"/>
              <w:right w:val="single" w:sz="8" w:space="0" w:color="000000"/>
            </w:tcBorders>
            <w:vAlign w:val="center"/>
          </w:tcPr>
          <w:p w14:paraId="4D4F9DB1"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0.054</w:t>
            </w:r>
          </w:p>
        </w:tc>
      </w:tr>
      <w:tr w:rsidR="00204C56" w:rsidRPr="004C6618" w14:paraId="49004871" w14:textId="77777777">
        <w:trPr>
          <w:trHeight w:val="345"/>
        </w:trPr>
        <w:tc>
          <w:tcPr>
            <w:tcW w:w="1518" w:type="dxa"/>
            <w:vMerge w:val="restart"/>
            <w:tcBorders>
              <w:top w:val="single" w:sz="8" w:space="0" w:color="000000"/>
              <w:left w:val="single" w:sz="8" w:space="0" w:color="000000"/>
              <w:bottom w:val="single" w:sz="8" w:space="0" w:color="000000"/>
              <w:right w:val="single" w:sz="8" w:space="0" w:color="000000"/>
            </w:tcBorders>
            <w:vAlign w:val="center"/>
          </w:tcPr>
          <w:p w14:paraId="7121D82F"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7#</w:t>
            </w:r>
          </w:p>
        </w:tc>
        <w:tc>
          <w:tcPr>
            <w:tcW w:w="1166" w:type="dxa"/>
            <w:vMerge w:val="restart"/>
            <w:tcBorders>
              <w:top w:val="single" w:sz="8" w:space="0" w:color="000000"/>
              <w:left w:val="single" w:sz="8" w:space="0" w:color="000000"/>
              <w:bottom w:val="single" w:sz="8" w:space="0" w:color="000000"/>
              <w:right w:val="single" w:sz="8" w:space="0" w:color="000000"/>
            </w:tcBorders>
            <w:vAlign w:val="center"/>
          </w:tcPr>
          <w:p w14:paraId="3A6F6E13" w14:textId="77777777" w:rsidR="00204C56" w:rsidRPr="004C6618" w:rsidRDefault="00000000">
            <w:pPr>
              <w:widowControl/>
              <w:spacing w:line="240" w:lineRule="auto"/>
              <w:ind w:firstLineChars="0" w:firstLine="0"/>
              <w:jc w:val="center"/>
              <w:rPr>
                <w:rFonts w:ascii="宋体" w:eastAsia="宋体" w:hAnsi="宋体" w:cs="宋体" w:hint="eastAsia"/>
                <w:color w:val="000000" w:themeColor="text1"/>
                <w:kern w:val="0"/>
                <w:sz w:val="21"/>
                <w:szCs w:val="21"/>
              </w:rPr>
            </w:pPr>
            <w:r w:rsidRPr="004C6618">
              <w:rPr>
                <w:rFonts w:ascii="宋体" w:eastAsia="宋体" w:hAnsi="宋体" w:cs="宋体" w:hint="eastAsia"/>
                <w:color w:val="000000" w:themeColor="text1"/>
                <w:kern w:val="0"/>
                <w:sz w:val="21"/>
                <w:szCs w:val="21"/>
              </w:rPr>
              <w:t>有机废气处理设施出口（排气筒</w:t>
            </w:r>
            <w:r w:rsidRPr="004C6618">
              <w:rPr>
                <w:rFonts w:eastAsia="宋体" w:cs="Times New Roman"/>
                <w:color w:val="000000" w:themeColor="text1"/>
                <w:kern w:val="0"/>
                <w:sz w:val="21"/>
                <w:szCs w:val="21"/>
              </w:rPr>
              <w:t>1</w:t>
            </w:r>
            <w:r w:rsidRPr="004C6618">
              <w:rPr>
                <w:rFonts w:ascii="宋体" w:eastAsia="宋体" w:hAnsi="宋体" w:cs="宋体" w:hint="eastAsia"/>
                <w:color w:val="000000" w:themeColor="text1"/>
                <w:kern w:val="0"/>
                <w:sz w:val="21"/>
                <w:szCs w:val="21"/>
              </w:rPr>
              <w:t>）</w:t>
            </w:r>
          </w:p>
        </w:tc>
        <w:tc>
          <w:tcPr>
            <w:tcW w:w="1096" w:type="dxa"/>
            <w:vMerge w:val="restart"/>
            <w:tcBorders>
              <w:top w:val="single" w:sz="8" w:space="0" w:color="000000"/>
              <w:left w:val="single" w:sz="8" w:space="0" w:color="000000"/>
              <w:bottom w:val="single" w:sz="8" w:space="0" w:color="000000"/>
              <w:right w:val="single" w:sz="8" w:space="0" w:color="000000"/>
            </w:tcBorders>
            <w:vAlign w:val="center"/>
          </w:tcPr>
          <w:p w14:paraId="5FDEA824" w14:textId="77777777" w:rsidR="00204C56" w:rsidRPr="004C6618" w:rsidRDefault="00000000">
            <w:pPr>
              <w:widowControl/>
              <w:spacing w:line="240" w:lineRule="auto"/>
              <w:ind w:firstLineChars="0" w:firstLine="0"/>
              <w:jc w:val="center"/>
              <w:rPr>
                <w:rFonts w:ascii="宋体" w:eastAsia="宋体" w:hAnsi="宋体" w:cs="宋体" w:hint="eastAsia"/>
                <w:color w:val="000000" w:themeColor="text1"/>
                <w:kern w:val="0"/>
                <w:sz w:val="21"/>
                <w:szCs w:val="21"/>
              </w:rPr>
            </w:pPr>
            <w:r w:rsidRPr="004C6618">
              <w:rPr>
                <w:rFonts w:ascii="宋体" w:eastAsia="宋体" w:hAnsi="宋体" w:cs="宋体" w:hint="eastAsia"/>
                <w:color w:val="000000" w:themeColor="text1"/>
                <w:kern w:val="0"/>
                <w:sz w:val="21"/>
                <w:szCs w:val="21"/>
              </w:rPr>
              <w:t>酚类化合物</w:t>
            </w:r>
          </w:p>
        </w:tc>
        <w:tc>
          <w:tcPr>
            <w:tcW w:w="1172" w:type="dxa"/>
            <w:vMerge w:val="restart"/>
            <w:tcBorders>
              <w:top w:val="single" w:sz="8" w:space="0" w:color="000000"/>
              <w:left w:val="single" w:sz="8" w:space="0" w:color="000000"/>
              <w:bottom w:val="single" w:sz="8" w:space="0" w:color="000000"/>
              <w:right w:val="single" w:sz="8" w:space="0" w:color="000000"/>
            </w:tcBorders>
            <w:vAlign w:val="center"/>
          </w:tcPr>
          <w:p w14:paraId="7BE553BA"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2026/3/9</w:t>
            </w:r>
          </w:p>
        </w:tc>
        <w:tc>
          <w:tcPr>
            <w:tcW w:w="1559" w:type="dxa"/>
            <w:tcBorders>
              <w:top w:val="single" w:sz="8" w:space="0" w:color="000000"/>
              <w:left w:val="single" w:sz="8" w:space="0" w:color="000000"/>
              <w:bottom w:val="single" w:sz="8" w:space="0" w:color="000000"/>
              <w:right w:val="single" w:sz="8" w:space="0" w:color="000000"/>
            </w:tcBorders>
            <w:vAlign w:val="center"/>
          </w:tcPr>
          <w:p w14:paraId="27CA00EE" w14:textId="77777777" w:rsidR="00204C56" w:rsidRPr="004C6618" w:rsidRDefault="00000000">
            <w:pPr>
              <w:widowControl/>
              <w:spacing w:line="240" w:lineRule="auto"/>
              <w:ind w:firstLineChars="0" w:firstLine="0"/>
              <w:jc w:val="center"/>
              <w:rPr>
                <w:rFonts w:ascii="宋体" w:eastAsia="宋体" w:hAnsi="宋体" w:cs="宋体" w:hint="eastAsia"/>
                <w:color w:val="000000" w:themeColor="text1"/>
                <w:kern w:val="0"/>
                <w:sz w:val="21"/>
                <w:szCs w:val="21"/>
              </w:rPr>
            </w:pPr>
            <w:r w:rsidRPr="004C6618">
              <w:rPr>
                <w:rFonts w:ascii="宋体" w:eastAsia="宋体" w:hAnsi="宋体" w:cs="宋体" w:hint="eastAsia"/>
                <w:color w:val="000000" w:themeColor="text1"/>
                <w:kern w:val="0"/>
                <w:sz w:val="21"/>
                <w:szCs w:val="21"/>
              </w:rPr>
              <w:t>＜</w:t>
            </w:r>
            <w:r w:rsidRPr="004C6618">
              <w:rPr>
                <w:rFonts w:eastAsia="宋体" w:cs="Times New Roman"/>
                <w:color w:val="000000" w:themeColor="text1"/>
                <w:kern w:val="0"/>
                <w:sz w:val="21"/>
                <w:szCs w:val="21"/>
              </w:rPr>
              <w:t>0.02</w:t>
            </w:r>
          </w:p>
        </w:tc>
        <w:tc>
          <w:tcPr>
            <w:tcW w:w="1559" w:type="dxa"/>
            <w:tcBorders>
              <w:top w:val="single" w:sz="8" w:space="0" w:color="000000"/>
              <w:left w:val="single" w:sz="8" w:space="0" w:color="000000"/>
              <w:bottom w:val="single" w:sz="8" w:space="0" w:color="000000"/>
              <w:right w:val="single" w:sz="8" w:space="0" w:color="000000"/>
            </w:tcBorders>
            <w:vAlign w:val="center"/>
          </w:tcPr>
          <w:p w14:paraId="0B9275C4" w14:textId="77777777" w:rsidR="00204C56" w:rsidRPr="004C6618" w:rsidRDefault="00000000">
            <w:pPr>
              <w:widowControl/>
              <w:spacing w:line="240" w:lineRule="auto"/>
              <w:ind w:firstLineChars="0" w:firstLine="0"/>
              <w:jc w:val="center"/>
              <w:rPr>
                <w:rFonts w:ascii="宋体" w:eastAsia="宋体" w:hAnsi="宋体" w:cs="宋体" w:hint="eastAsia"/>
                <w:color w:val="000000" w:themeColor="text1"/>
                <w:kern w:val="0"/>
                <w:sz w:val="21"/>
                <w:szCs w:val="21"/>
              </w:rPr>
            </w:pPr>
            <w:r w:rsidRPr="004C6618">
              <w:rPr>
                <w:rFonts w:ascii="宋体" w:eastAsia="宋体" w:hAnsi="宋体" w:cs="宋体" w:hint="eastAsia"/>
                <w:color w:val="000000" w:themeColor="text1"/>
                <w:kern w:val="0"/>
                <w:sz w:val="21"/>
                <w:szCs w:val="21"/>
              </w:rPr>
              <w:t>＜</w:t>
            </w:r>
            <w:r w:rsidRPr="004C6618">
              <w:rPr>
                <w:rFonts w:eastAsia="宋体" w:cs="Times New Roman"/>
                <w:color w:val="000000" w:themeColor="text1"/>
                <w:kern w:val="0"/>
                <w:sz w:val="21"/>
                <w:szCs w:val="21"/>
              </w:rPr>
              <w:t>0.02</w:t>
            </w:r>
          </w:p>
        </w:tc>
        <w:tc>
          <w:tcPr>
            <w:tcW w:w="1418" w:type="dxa"/>
            <w:tcBorders>
              <w:top w:val="single" w:sz="8" w:space="0" w:color="000000"/>
              <w:left w:val="single" w:sz="8" w:space="0" w:color="000000"/>
              <w:bottom w:val="single" w:sz="8" w:space="0" w:color="000000"/>
              <w:right w:val="single" w:sz="8" w:space="0" w:color="000000"/>
            </w:tcBorders>
            <w:vAlign w:val="center"/>
          </w:tcPr>
          <w:p w14:paraId="0CBCA8BD" w14:textId="77777777" w:rsidR="00204C56" w:rsidRPr="004C6618" w:rsidRDefault="00000000">
            <w:pPr>
              <w:widowControl/>
              <w:spacing w:line="240" w:lineRule="auto"/>
              <w:ind w:firstLineChars="0" w:firstLine="0"/>
              <w:jc w:val="center"/>
              <w:rPr>
                <w:rFonts w:ascii="宋体" w:eastAsia="宋体" w:hAnsi="宋体" w:cs="宋体" w:hint="eastAsia"/>
                <w:color w:val="000000" w:themeColor="text1"/>
                <w:kern w:val="0"/>
                <w:sz w:val="21"/>
                <w:szCs w:val="21"/>
              </w:rPr>
            </w:pPr>
            <w:r w:rsidRPr="004C6618">
              <w:rPr>
                <w:rFonts w:ascii="宋体" w:eastAsia="宋体" w:hAnsi="宋体" w:cs="宋体" w:hint="eastAsia"/>
                <w:color w:val="000000" w:themeColor="text1"/>
                <w:kern w:val="0"/>
                <w:sz w:val="21"/>
                <w:szCs w:val="21"/>
              </w:rPr>
              <w:t>＜</w:t>
            </w:r>
            <w:r w:rsidRPr="004C6618">
              <w:rPr>
                <w:rFonts w:eastAsia="宋体" w:cs="Times New Roman"/>
                <w:color w:val="000000" w:themeColor="text1"/>
                <w:kern w:val="0"/>
                <w:sz w:val="21"/>
                <w:szCs w:val="21"/>
              </w:rPr>
              <w:t>0.02</w:t>
            </w:r>
          </w:p>
        </w:tc>
        <w:tc>
          <w:tcPr>
            <w:tcW w:w="1417" w:type="dxa"/>
            <w:tcBorders>
              <w:top w:val="single" w:sz="8" w:space="0" w:color="000000"/>
              <w:left w:val="single" w:sz="8" w:space="0" w:color="000000"/>
              <w:bottom w:val="single" w:sz="8" w:space="0" w:color="000000"/>
              <w:right w:val="single" w:sz="8" w:space="0" w:color="000000"/>
            </w:tcBorders>
            <w:vAlign w:val="center"/>
          </w:tcPr>
          <w:p w14:paraId="3CA2078B"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8.37</w:t>
            </w:r>
            <w:r w:rsidRPr="004C6618">
              <w:rPr>
                <w:rFonts w:ascii="宋体" w:eastAsia="宋体" w:hAnsi="宋体" w:cs="Times New Roman" w:hint="eastAsia"/>
                <w:color w:val="000000" w:themeColor="text1"/>
                <w:kern w:val="0"/>
                <w:sz w:val="21"/>
                <w:szCs w:val="21"/>
              </w:rPr>
              <w:t>×</w:t>
            </w:r>
            <w:r w:rsidRPr="004C6618">
              <w:rPr>
                <w:rFonts w:eastAsia="等线" w:cs="Times New Roman"/>
                <w:color w:val="000000" w:themeColor="text1"/>
                <w:kern w:val="0"/>
                <w:sz w:val="21"/>
                <w:szCs w:val="21"/>
              </w:rPr>
              <w:t>10</w:t>
            </w:r>
            <w:r w:rsidRPr="004C6618">
              <w:rPr>
                <w:rFonts w:eastAsia="等线" w:cs="Times New Roman"/>
                <w:color w:val="000000" w:themeColor="text1"/>
                <w:kern w:val="0"/>
                <w:sz w:val="21"/>
                <w:szCs w:val="21"/>
                <w:vertAlign w:val="superscript"/>
              </w:rPr>
              <w:t>-5</w:t>
            </w:r>
          </w:p>
        </w:tc>
        <w:tc>
          <w:tcPr>
            <w:tcW w:w="1559" w:type="dxa"/>
            <w:tcBorders>
              <w:top w:val="single" w:sz="8" w:space="0" w:color="000000"/>
              <w:left w:val="single" w:sz="8" w:space="0" w:color="000000"/>
              <w:bottom w:val="single" w:sz="8" w:space="0" w:color="000000"/>
              <w:right w:val="single" w:sz="8" w:space="0" w:color="000000"/>
            </w:tcBorders>
            <w:vAlign w:val="center"/>
          </w:tcPr>
          <w:p w14:paraId="2F0831C5"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7.22</w:t>
            </w:r>
            <w:r w:rsidRPr="004C6618">
              <w:rPr>
                <w:rFonts w:ascii="宋体" w:eastAsia="宋体" w:hAnsi="宋体" w:cs="Times New Roman" w:hint="eastAsia"/>
                <w:color w:val="000000" w:themeColor="text1"/>
                <w:kern w:val="0"/>
                <w:sz w:val="21"/>
                <w:szCs w:val="21"/>
              </w:rPr>
              <w:t>×</w:t>
            </w:r>
            <w:r w:rsidRPr="004C6618">
              <w:rPr>
                <w:rFonts w:eastAsia="等线" w:cs="Times New Roman"/>
                <w:color w:val="000000" w:themeColor="text1"/>
                <w:kern w:val="0"/>
                <w:sz w:val="21"/>
                <w:szCs w:val="21"/>
              </w:rPr>
              <w:t>10</w:t>
            </w:r>
            <w:r w:rsidRPr="004C6618">
              <w:rPr>
                <w:rFonts w:eastAsia="等线" w:cs="Times New Roman"/>
                <w:color w:val="000000" w:themeColor="text1"/>
                <w:kern w:val="0"/>
                <w:sz w:val="21"/>
                <w:szCs w:val="21"/>
                <w:vertAlign w:val="superscript"/>
              </w:rPr>
              <w:t>-5</w:t>
            </w:r>
          </w:p>
        </w:tc>
        <w:tc>
          <w:tcPr>
            <w:tcW w:w="1418" w:type="dxa"/>
            <w:tcBorders>
              <w:top w:val="nil"/>
              <w:left w:val="nil"/>
              <w:bottom w:val="single" w:sz="8" w:space="0" w:color="000000"/>
              <w:right w:val="single" w:sz="8" w:space="0" w:color="000000"/>
            </w:tcBorders>
            <w:vAlign w:val="center"/>
          </w:tcPr>
          <w:p w14:paraId="686A16F9"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8.06</w:t>
            </w:r>
            <w:r w:rsidRPr="004C6618">
              <w:rPr>
                <w:rFonts w:ascii="宋体" w:eastAsia="宋体" w:hAnsi="宋体" w:cs="Times New Roman" w:hint="eastAsia"/>
                <w:color w:val="000000" w:themeColor="text1"/>
                <w:kern w:val="0"/>
                <w:sz w:val="21"/>
                <w:szCs w:val="21"/>
              </w:rPr>
              <w:t>×</w:t>
            </w:r>
            <w:r w:rsidRPr="004C6618">
              <w:rPr>
                <w:rFonts w:eastAsia="等线" w:cs="Times New Roman"/>
                <w:color w:val="000000" w:themeColor="text1"/>
                <w:kern w:val="0"/>
                <w:sz w:val="21"/>
                <w:szCs w:val="21"/>
              </w:rPr>
              <w:t>10</w:t>
            </w:r>
            <w:r w:rsidRPr="004C6618">
              <w:rPr>
                <w:rFonts w:eastAsia="等线" w:cs="Times New Roman"/>
                <w:color w:val="000000" w:themeColor="text1"/>
                <w:kern w:val="0"/>
                <w:sz w:val="21"/>
                <w:szCs w:val="21"/>
                <w:vertAlign w:val="superscript"/>
              </w:rPr>
              <w:t>-5</w:t>
            </w:r>
          </w:p>
        </w:tc>
      </w:tr>
      <w:tr w:rsidR="00204C56" w:rsidRPr="004C6618" w14:paraId="7EA7B7A6" w14:textId="77777777">
        <w:trPr>
          <w:trHeight w:val="300"/>
        </w:trPr>
        <w:tc>
          <w:tcPr>
            <w:tcW w:w="1518" w:type="dxa"/>
            <w:vMerge/>
            <w:tcBorders>
              <w:top w:val="single" w:sz="8" w:space="0" w:color="000000"/>
              <w:left w:val="single" w:sz="8" w:space="0" w:color="000000"/>
              <w:bottom w:val="single" w:sz="8" w:space="0" w:color="000000"/>
              <w:right w:val="single" w:sz="8" w:space="0" w:color="000000"/>
            </w:tcBorders>
            <w:vAlign w:val="center"/>
          </w:tcPr>
          <w:p w14:paraId="2AE7E5CD"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1166" w:type="dxa"/>
            <w:vMerge/>
            <w:tcBorders>
              <w:top w:val="single" w:sz="8" w:space="0" w:color="000000"/>
              <w:left w:val="single" w:sz="8" w:space="0" w:color="000000"/>
              <w:bottom w:val="single" w:sz="8" w:space="0" w:color="000000"/>
              <w:right w:val="single" w:sz="8" w:space="0" w:color="000000"/>
            </w:tcBorders>
            <w:vAlign w:val="center"/>
          </w:tcPr>
          <w:p w14:paraId="1D67BFA5"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096" w:type="dxa"/>
            <w:vMerge/>
            <w:tcBorders>
              <w:top w:val="single" w:sz="8" w:space="0" w:color="000000"/>
              <w:left w:val="single" w:sz="8" w:space="0" w:color="000000"/>
              <w:bottom w:val="single" w:sz="8" w:space="0" w:color="000000"/>
              <w:right w:val="single" w:sz="8" w:space="0" w:color="000000"/>
            </w:tcBorders>
            <w:vAlign w:val="center"/>
          </w:tcPr>
          <w:p w14:paraId="302FCC13"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172" w:type="dxa"/>
            <w:vMerge/>
            <w:tcBorders>
              <w:top w:val="single" w:sz="8" w:space="0" w:color="000000"/>
              <w:left w:val="single" w:sz="8" w:space="0" w:color="000000"/>
              <w:bottom w:val="single" w:sz="8" w:space="0" w:color="000000"/>
              <w:right w:val="single" w:sz="8" w:space="0" w:color="000000"/>
            </w:tcBorders>
            <w:vAlign w:val="center"/>
          </w:tcPr>
          <w:p w14:paraId="34B4B20B"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4536" w:type="dxa"/>
            <w:gridSpan w:val="3"/>
            <w:tcBorders>
              <w:top w:val="single" w:sz="8" w:space="0" w:color="000000"/>
              <w:left w:val="single" w:sz="8" w:space="0" w:color="000000"/>
              <w:bottom w:val="single" w:sz="8" w:space="0" w:color="000000"/>
              <w:right w:val="single" w:sz="8" w:space="0" w:color="000000"/>
            </w:tcBorders>
            <w:vAlign w:val="center"/>
          </w:tcPr>
          <w:p w14:paraId="131F323B"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0.01</w:t>
            </w:r>
          </w:p>
        </w:tc>
        <w:tc>
          <w:tcPr>
            <w:tcW w:w="4394" w:type="dxa"/>
            <w:gridSpan w:val="3"/>
            <w:tcBorders>
              <w:top w:val="single" w:sz="8" w:space="0" w:color="000000"/>
              <w:left w:val="single" w:sz="8" w:space="0" w:color="000000"/>
              <w:bottom w:val="single" w:sz="8" w:space="0" w:color="000000"/>
              <w:right w:val="single" w:sz="8" w:space="0" w:color="000000"/>
            </w:tcBorders>
            <w:vAlign w:val="center"/>
          </w:tcPr>
          <w:p w14:paraId="2ED6B9EE"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7.22×10</w:t>
            </w:r>
            <w:r w:rsidRPr="004C6618">
              <w:rPr>
                <w:rFonts w:eastAsia="等线" w:cs="Times New Roman"/>
                <w:color w:val="000000" w:themeColor="text1"/>
                <w:kern w:val="0"/>
                <w:sz w:val="21"/>
                <w:szCs w:val="21"/>
                <w:vertAlign w:val="superscript"/>
              </w:rPr>
              <w:t>-5</w:t>
            </w:r>
          </w:p>
        </w:tc>
      </w:tr>
      <w:tr w:rsidR="00204C56" w:rsidRPr="004C6618" w14:paraId="09DD11B1" w14:textId="77777777">
        <w:trPr>
          <w:trHeight w:val="345"/>
        </w:trPr>
        <w:tc>
          <w:tcPr>
            <w:tcW w:w="1518" w:type="dxa"/>
            <w:vMerge/>
            <w:tcBorders>
              <w:top w:val="single" w:sz="8" w:space="0" w:color="000000"/>
              <w:left w:val="single" w:sz="8" w:space="0" w:color="000000"/>
              <w:bottom w:val="single" w:sz="8" w:space="0" w:color="000000"/>
              <w:right w:val="single" w:sz="8" w:space="0" w:color="000000"/>
            </w:tcBorders>
            <w:vAlign w:val="center"/>
          </w:tcPr>
          <w:p w14:paraId="033D537E"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1166" w:type="dxa"/>
            <w:vMerge/>
            <w:tcBorders>
              <w:top w:val="single" w:sz="8" w:space="0" w:color="000000"/>
              <w:left w:val="single" w:sz="8" w:space="0" w:color="000000"/>
              <w:bottom w:val="single" w:sz="8" w:space="0" w:color="000000"/>
              <w:right w:val="single" w:sz="8" w:space="0" w:color="000000"/>
            </w:tcBorders>
            <w:vAlign w:val="center"/>
          </w:tcPr>
          <w:p w14:paraId="62B8C9BC"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096" w:type="dxa"/>
            <w:vMerge/>
            <w:tcBorders>
              <w:top w:val="single" w:sz="8" w:space="0" w:color="000000"/>
              <w:left w:val="single" w:sz="8" w:space="0" w:color="000000"/>
              <w:bottom w:val="single" w:sz="8" w:space="0" w:color="000000"/>
              <w:right w:val="single" w:sz="8" w:space="0" w:color="000000"/>
            </w:tcBorders>
            <w:vAlign w:val="center"/>
          </w:tcPr>
          <w:p w14:paraId="66201DA5"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172" w:type="dxa"/>
            <w:vMerge w:val="restart"/>
            <w:tcBorders>
              <w:top w:val="single" w:sz="8" w:space="0" w:color="000000"/>
              <w:left w:val="single" w:sz="8" w:space="0" w:color="000000"/>
              <w:bottom w:val="single" w:sz="8" w:space="0" w:color="000000"/>
              <w:right w:val="single" w:sz="8" w:space="0" w:color="000000"/>
            </w:tcBorders>
            <w:vAlign w:val="center"/>
          </w:tcPr>
          <w:p w14:paraId="791E2671"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2026/3/10</w:t>
            </w:r>
          </w:p>
        </w:tc>
        <w:tc>
          <w:tcPr>
            <w:tcW w:w="1559" w:type="dxa"/>
            <w:tcBorders>
              <w:top w:val="single" w:sz="8" w:space="0" w:color="000000"/>
              <w:left w:val="single" w:sz="8" w:space="0" w:color="000000"/>
              <w:bottom w:val="single" w:sz="8" w:space="0" w:color="000000"/>
              <w:right w:val="single" w:sz="8" w:space="0" w:color="000000"/>
            </w:tcBorders>
            <w:vAlign w:val="center"/>
          </w:tcPr>
          <w:p w14:paraId="14B5C5A6" w14:textId="77777777" w:rsidR="00204C56" w:rsidRPr="004C6618" w:rsidRDefault="00000000">
            <w:pPr>
              <w:widowControl/>
              <w:spacing w:line="240" w:lineRule="auto"/>
              <w:ind w:firstLineChars="0" w:firstLine="0"/>
              <w:jc w:val="center"/>
              <w:rPr>
                <w:rFonts w:ascii="宋体" w:eastAsia="宋体" w:hAnsi="宋体" w:cs="宋体" w:hint="eastAsia"/>
                <w:color w:val="000000" w:themeColor="text1"/>
                <w:kern w:val="0"/>
                <w:sz w:val="21"/>
                <w:szCs w:val="21"/>
              </w:rPr>
            </w:pPr>
            <w:r w:rsidRPr="004C6618">
              <w:rPr>
                <w:rFonts w:ascii="宋体" w:eastAsia="宋体" w:hAnsi="宋体" w:cs="宋体" w:hint="eastAsia"/>
                <w:color w:val="000000" w:themeColor="text1"/>
                <w:kern w:val="0"/>
                <w:sz w:val="21"/>
                <w:szCs w:val="21"/>
              </w:rPr>
              <w:t>＜</w:t>
            </w:r>
            <w:r w:rsidRPr="004C6618">
              <w:rPr>
                <w:rFonts w:eastAsia="宋体" w:cs="Times New Roman"/>
                <w:color w:val="000000" w:themeColor="text1"/>
                <w:kern w:val="0"/>
                <w:sz w:val="21"/>
                <w:szCs w:val="21"/>
              </w:rPr>
              <w:t>0.02</w:t>
            </w:r>
          </w:p>
        </w:tc>
        <w:tc>
          <w:tcPr>
            <w:tcW w:w="1559" w:type="dxa"/>
            <w:tcBorders>
              <w:top w:val="single" w:sz="8" w:space="0" w:color="000000"/>
              <w:left w:val="single" w:sz="8" w:space="0" w:color="000000"/>
              <w:bottom w:val="single" w:sz="8" w:space="0" w:color="000000"/>
              <w:right w:val="single" w:sz="8" w:space="0" w:color="000000"/>
            </w:tcBorders>
            <w:vAlign w:val="center"/>
          </w:tcPr>
          <w:p w14:paraId="1C6C29E1" w14:textId="77777777" w:rsidR="00204C56" w:rsidRPr="004C6618" w:rsidRDefault="00000000">
            <w:pPr>
              <w:widowControl/>
              <w:spacing w:line="240" w:lineRule="auto"/>
              <w:ind w:firstLineChars="0" w:firstLine="0"/>
              <w:jc w:val="center"/>
              <w:rPr>
                <w:rFonts w:ascii="宋体" w:eastAsia="宋体" w:hAnsi="宋体" w:cs="宋体" w:hint="eastAsia"/>
                <w:color w:val="000000" w:themeColor="text1"/>
                <w:kern w:val="0"/>
                <w:sz w:val="21"/>
                <w:szCs w:val="21"/>
              </w:rPr>
            </w:pPr>
            <w:r w:rsidRPr="004C6618">
              <w:rPr>
                <w:rFonts w:ascii="宋体" w:eastAsia="宋体" w:hAnsi="宋体" w:cs="宋体" w:hint="eastAsia"/>
                <w:color w:val="000000" w:themeColor="text1"/>
                <w:kern w:val="0"/>
                <w:sz w:val="21"/>
                <w:szCs w:val="21"/>
              </w:rPr>
              <w:t>＜</w:t>
            </w:r>
            <w:r w:rsidRPr="004C6618">
              <w:rPr>
                <w:rFonts w:eastAsia="宋体" w:cs="Times New Roman"/>
                <w:color w:val="000000" w:themeColor="text1"/>
                <w:kern w:val="0"/>
                <w:sz w:val="21"/>
                <w:szCs w:val="21"/>
              </w:rPr>
              <w:t>0.02</w:t>
            </w:r>
          </w:p>
        </w:tc>
        <w:tc>
          <w:tcPr>
            <w:tcW w:w="1418" w:type="dxa"/>
            <w:tcBorders>
              <w:top w:val="single" w:sz="8" w:space="0" w:color="000000"/>
              <w:left w:val="single" w:sz="8" w:space="0" w:color="000000"/>
              <w:bottom w:val="single" w:sz="8" w:space="0" w:color="000000"/>
              <w:right w:val="single" w:sz="8" w:space="0" w:color="000000"/>
            </w:tcBorders>
            <w:vAlign w:val="center"/>
          </w:tcPr>
          <w:p w14:paraId="7C8F5588" w14:textId="77777777" w:rsidR="00204C56" w:rsidRPr="004C6618" w:rsidRDefault="00000000">
            <w:pPr>
              <w:widowControl/>
              <w:spacing w:line="240" w:lineRule="auto"/>
              <w:ind w:firstLineChars="0" w:firstLine="0"/>
              <w:jc w:val="center"/>
              <w:rPr>
                <w:rFonts w:ascii="宋体" w:eastAsia="宋体" w:hAnsi="宋体" w:cs="宋体" w:hint="eastAsia"/>
                <w:color w:val="000000" w:themeColor="text1"/>
                <w:kern w:val="0"/>
                <w:sz w:val="21"/>
                <w:szCs w:val="21"/>
              </w:rPr>
            </w:pPr>
            <w:r w:rsidRPr="004C6618">
              <w:rPr>
                <w:rFonts w:ascii="宋体" w:eastAsia="宋体" w:hAnsi="宋体" w:cs="宋体" w:hint="eastAsia"/>
                <w:color w:val="000000" w:themeColor="text1"/>
                <w:kern w:val="0"/>
                <w:sz w:val="21"/>
                <w:szCs w:val="21"/>
              </w:rPr>
              <w:t>＜</w:t>
            </w:r>
            <w:r w:rsidRPr="004C6618">
              <w:rPr>
                <w:rFonts w:eastAsia="宋体" w:cs="Times New Roman"/>
                <w:color w:val="000000" w:themeColor="text1"/>
                <w:kern w:val="0"/>
                <w:sz w:val="21"/>
                <w:szCs w:val="21"/>
              </w:rPr>
              <w:t>0.02</w:t>
            </w:r>
          </w:p>
        </w:tc>
        <w:tc>
          <w:tcPr>
            <w:tcW w:w="1417" w:type="dxa"/>
            <w:tcBorders>
              <w:top w:val="single" w:sz="8" w:space="0" w:color="000000"/>
              <w:left w:val="single" w:sz="8" w:space="0" w:color="000000"/>
              <w:bottom w:val="single" w:sz="8" w:space="0" w:color="000000"/>
              <w:right w:val="single" w:sz="8" w:space="0" w:color="000000"/>
            </w:tcBorders>
            <w:vAlign w:val="center"/>
          </w:tcPr>
          <w:p w14:paraId="21D13679"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7.49</w:t>
            </w:r>
            <w:r w:rsidRPr="004C6618">
              <w:rPr>
                <w:rFonts w:ascii="宋体" w:eastAsia="宋体" w:hAnsi="宋体" w:cs="Times New Roman" w:hint="eastAsia"/>
                <w:color w:val="000000" w:themeColor="text1"/>
                <w:kern w:val="0"/>
                <w:sz w:val="21"/>
                <w:szCs w:val="21"/>
              </w:rPr>
              <w:t>×</w:t>
            </w:r>
            <w:r w:rsidRPr="004C6618">
              <w:rPr>
                <w:rFonts w:eastAsia="等线" w:cs="Times New Roman"/>
                <w:color w:val="000000" w:themeColor="text1"/>
                <w:kern w:val="0"/>
                <w:sz w:val="21"/>
                <w:szCs w:val="21"/>
              </w:rPr>
              <w:t>10</w:t>
            </w:r>
            <w:r w:rsidRPr="004C6618">
              <w:rPr>
                <w:rFonts w:eastAsia="等线" w:cs="Times New Roman"/>
                <w:color w:val="000000" w:themeColor="text1"/>
                <w:kern w:val="0"/>
                <w:sz w:val="21"/>
                <w:szCs w:val="21"/>
                <w:vertAlign w:val="superscript"/>
              </w:rPr>
              <w:t>-5</w:t>
            </w:r>
          </w:p>
        </w:tc>
        <w:tc>
          <w:tcPr>
            <w:tcW w:w="1559" w:type="dxa"/>
            <w:tcBorders>
              <w:top w:val="single" w:sz="8" w:space="0" w:color="000000"/>
              <w:left w:val="single" w:sz="8" w:space="0" w:color="000000"/>
              <w:bottom w:val="single" w:sz="8" w:space="0" w:color="000000"/>
              <w:right w:val="single" w:sz="8" w:space="0" w:color="000000"/>
            </w:tcBorders>
            <w:vAlign w:val="center"/>
          </w:tcPr>
          <w:p w14:paraId="7223815E"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7.97</w:t>
            </w:r>
            <w:r w:rsidRPr="004C6618">
              <w:rPr>
                <w:rFonts w:ascii="宋体" w:eastAsia="宋体" w:hAnsi="宋体" w:cs="Times New Roman" w:hint="eastAsia"/>
                <w:color w:val="000000" w:themeColor="text1"/>
                <w:kern w:val="0"/>
                <w:sz w:val="21"/>
                <w:szCs w:val="21"/>
              </w:rPr>
              <w:t>×</w:t>
            </w:r>
            <w:r w:rsidRPr="004C6618">
              <w:rPr>
                <w:rFonts w:eastAsia="等线" w:cs="Times New Roman"/>
                <w:color w:val="000000" w:themeColor="text1"/>
                <w:kern w:val="0"/>
                <w:sz w:val="21"/>
                <w:szCs w:val="21"/>
              </w:rPr>
              <w:t>10</w:t>
            </w:r>
            <w:r w:rsidRPr="004C6618">
              <w:rPr>
                <w:rFonts w:eastAsia="等线" w:cs="Times New Roman"/>
                <w:color w:val="000000" w:themeColor="text1"/>
                <w:kern w:val="0"/>
                <w:sz w:val="21"/>
                <w:szCs w:val="21"/>
                <w:vertAlign w:val="superscript"/>
              </w:rPr>
              <w:t>-5</w:t>
            </w:r>
          </w:p>
        </w:tc>
        <w:tc>
          <w:tcPr>
            <w:tcW w:w="1418" w:type="dxa"/>
            <w:tcBorders>
              <w:top w:val="single" w:sz="8" w:space="0" w:color="000000"/>
              <w:left w:val="single" w:sz="8" w:space="0" w:color="000000"/>
              <w:bottom w:val="single" w:sz="8" w:space="0" w:color="000000"/>
              <w:right w:val="single" w:sz="8" w:space="0" w:color="000000"/>
            </w:tcBorders>
            <w:vAlign w:val="center"/>
          </w:tcPr>
          <w:p w14:paraId="5726E2F1"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7.72</w:t>
            </w:r>
            <w:r w:rsidRPr="004C6618">
              <w:rPr>
                <w:rFonts w:ascii="宋体" w:eastAsia="宋体" w:hAnsi="宋体" w:cs="Times New Roman" w:hint="eastAsia"/>
                <w:color w:val="000000" w:themeColor="text1"/>
                <w:kern w:val="0"/>
                <w:sz w:val="21"/>
                <w:szCs w:val="21"/>
              </w:rPr>
              <w:t>×</w:t>
            </w:r>
            <w:r w:rsidRPr="004C6618">
              <w:rPr>
                <w:rFonts w:eastAsia="等线" w:cs="Times New Roman"/>
                <w:color w:val="000000" w:themeColor="text1"/>
                <w:kern w:val="0"/>
                <w:sz w:val="21"/>
                <w:szCs w:val="21"/>
              </w:rPr>
              <w:t>10</w:t>
            </w:r>
            <w:r w:rsidRPr="004C6618">
              <w:rPr>
                <w:rFonts w:eastAsia="等线" w:cs="Times New Roman"/>
                <w:color w:val="000000" w:themeColor="text1"/>
                <w:kern w:val="0"/>
                <w:sz w:val="21"/>
                <w:szCs w:val="21"/>
                <w:vertAlign w:val="superscript"/>
              </w:rPr>
              <w:t>-5</w:t>
            </w:r>
          </w:p>
        </w:tc>
      </w:tr>
      <w:tr w:rsidR="00204C56" w:rsidRPr="004C6618" w14:paraId="3F976987" w14:textId="77777777">
        <w:trPr>
          <w:trHeight w:val="300"/>
        </w:trPr>
        <w:tc>
          <w:tcPr>
            <w:tcW w:w="1518" w:type="dxa"/>
            <w:vMerge/>
            <w:tcBorders>
              <w:top w:val="single" w:sz="8" w:space="0" w:color="000000"/>
              <w:left w:val="single" w:sz="8" w:space="0" w:color="000000"/>
              <w:bottom w:val="single" w:sz="8" w:space="0" w:color="000000"/>
              <w:right w:val="single" w:sz="8" w:space="0" w:color="000000"/>
            </w:tcBorders>
            <w:vAlign w:val="center"/>
          </w:tcPr>
          <w:p w14:paraId="00FC7A7D"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1166" w:type="dxa"/>
            <w:vMerge/>
            <w:tcBorders>
              <w:top w:val="single" w:sz="8" w:space="0" w:color="000000"/>
              <w:left w:val="single" w:sz="8" w:space="0" w:color="000000"/>
              <w:bottom w:val="single" w:sz="8" w:space="0" w:color="000000"/>
              <w:right w:val="single" w:sz="8" w:space="0" w:color="000000"/>
            </w:tcBorders>
            <w:vAlign w:val="center"/>
          </w:tcPr>
          <w:p w14:paraId="70F3AFF3"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096" w:type="dxa"/>
            <w:vMerge/>
            <w:tcBorders>
              <w:top w:val="single" w:sz="8" w:space="0" w:color="000000"/>
              <w:left w:val="single" w:sz="8" w:space="0" w:color="000000"/>
              <w:bottom w:val="single" w:sz="8" w:space="0" w:color="000000"/>
              <w:right w:val="single" w:sz="8" w:space="0" w:color="000000"/>
            </w:tcBorders>
            <w:vAlign w:val="center"/>
          </w:tcPr>
          <w:p w14:paraId="4FB1F35D"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172" w:type="dxa"/>
            <w:vMerge/>
            <w:tcBorders>
              <w:top w:val="single" w:sz="8" w:space="0" w:color="000000"/>
              <w:left w:val="single" w:sz="8" w:space="0" w:color="000000"/>
              <w:bottom w:val="single" w:sz="8" w:space="0" w:color="000000"/>
              <w:right w:val="single" w:sz="8" w:space="0" w:color="000000"/>
            </w:tcBorders>
            <w:vAlign w:val="center"/>
          </w:tcPr>
          <w:p w14:paraId="78D2265A"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4536" w:type="dxa"/>
            <w:gridSpan w:val="3"/>
            <w:tcBorders>
              <w:top w:val="single" w:sz="8" w:space="0" w:color="000000"/>
              <w:left w:val="single" w:sz="8" w:space="0" w:color="000000"/>
              <w:bottom w:val="single" w:sz="8" w:space="0" w:color="000000"/>
              <w:right w:val="single" w:sz="8" w:space="0" w:color="000000"/>
            </w:tcBorders>
            <w:vAlign w:val="center"/>
          </w:tcPr>
          <w:p w14:paraId="3116364B"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0.01</w:t>
            </w:r>
          </w:p>
        </w:tc>
        <w:tc>
          <w:tcPr>
            <w:tcW w:w="4394" w:type="dxa"/>
            <w:gridSpan w:val="3"/>
            <w:tcBorders>
              <w:top w:val="single" w:sz="8" w:space="0" w:color="000000"/>
              <w:left w:val="single" w:sz="8" w:space="0" w:color="000000"/>
              <w:bottom w:val="single" w:sz="8" w:space="0" w:color="000000"/>
              <w:right w:val="single" w:sz="8" w:space="0" w:color="000000"/>
            </w:tcBorders>
            <w:vAlign w:val="center"/>
          </w:tcPr>
          <w:p w14:paraId="3C2DAECB"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7.72×10</w:t>
            </w:r>
            <w:r w:rsidRPr="004C6618">
              <w:rPr>
                <w:rFonts w:eastAsia="等线" w:cs="Times New Roman"/>
                <w:color w:val="000000" w:themeColor="text1"/>
                <w:kern w:val="0"/>
                <w:sz w:val="21"/>
                <w:szCs w:val="21"/>
                <w:vertAlign w:val="superscript"/>
              </w:rPr>
              <w:t>-5</w:t>
            </w:r>
          </w:p>
        </w:tc>
      </w:tr>
      <w:tr w:rsidR="00204C56" w:rsidRPr="004C6618" w14:paraId="42B37E90" w14:textId="77777777">
        <w:trPr>
          <w:trHeight w:val="300"/>
        </w:trPr>
        <w:tc>
          <w:tcPr>
            <w:tcW w:w="1518" w:type="dxa"/>
            <w:vMerge/>
            <w:tcBorders>
              <w:top w:val="single" w:sz="8" w:space="0" w:color="000000"/>
              <w:left w:val="single" w:sz="8" w:space="0" w:color="000000"/>
              <w:bottom w:val="single" w:sz="8" w:space="0" w:color="000000"/>
              <w:right w:val="single" w:sz="8" w:space="0" w:color="000000"/>
            </w:tcBorders>
            <w:vAlign w:val="center"/>
          </w:tcPr>
          <w:p w14:paraId="2EB83A55"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1166" w:type="dxa"/>
            <w:vMerge/>
            <w:tcBorders>
              <w:top w:val="single" w:sz="8" w:space="0" w:color="000000"/>
              <w:left w:val="single" w:sz="8" w:space="0" w:color="000000"/>
              <w:bottom w:val="single" w:sz="8" w:space="0" w:color="000000"/>
              <w:right w:val="single" w:sz="8" w:space="0" w:color="000000"/>
            </w:tcBorders>
            <w:vAlign w:val="center"/>
          </w:tcPr>
          <w:p w14:paraId="6CA2A3FF"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2268" w:type="dxa"/>
            <w:gridSpan w:val="2"/>
            <w:tcBorders>
              <w:top w:val="single" w:sz="8" w:space="0" w:color="000000"/>
              <w:left w:val="nil"/>
              <w:bottom w:val="single" w:sz="8" w:space="0" w:color="000000"/>
              <w:right w:val="single" w:sz="8" w:space="0" w:color="000000"/>
            </w:tcBorders>
            <w:vAlign w:val="center"/>
          </w:tcPr>
          <w:p w14:paraId="367A54AA" w14:textId="77777777" w:rsidR="00204C56" w:rsidRPr="004C6618" w:rsidRDefault="00000000">
            <w:pPr>
              <w:widowControl/>
              <w:spacing w:line="240" w:lineRule="auto"/>
              <w:ind w:firstLineChars="0" w:firstLine="0"/>
              <w:jc w:val="center"/>
              <w:rPr>
                <w:rFonts w:ascii="宋体" w:eastAsia="宋体" w:hAnsi="宋体" w:cs="宋体" w:hint="eastAsia"/>
                <w:b/>
                <w:bCs/>
                <w:color w:val="000000" w:themeColor="text1"/>
                <w:kern w:val="0"/>
                <w:sz w:val="21"/>
                <w:szCs w:val="21"/>
              </w:rPr>
            </w:pPr>
            <w:r w:rsidRPr="004C6618">
              <w:rPr>
                <w:rFonts w:ascii="宋体" w:eastAsia="宋体" w:hAnsi="宋体" w:cs="宋体" w:hint="eastAsia"/>
                <w:b/>
                <w:bCs/>
                <w:color w:val="000000" w:themeColor="text1"/>
                <w:kern w:val="0"/>
                <w:sz w:val="21"/>
                <w:szCs w:val="21"/>
              </w:rPr>
              <w:t>限值</w:t>
            </w:r>
          </w:p>
        </w:tc>
        <w:tc>
          <w:tcPr>
            <w:tcW w:w="4536" w:type="dxa"/>
            <w:gridSpan w:val="3"/>
            <w:tcBorders>
              <w:top w:val="single" w:sz="8" w:space="0" w:color="000000"/>
              <w:left w:val="nil"/>
              <w:bottom w:val="single" w:sz="8" w:space="0" w:color="000000"/>
              <w:right w:val="single" w:sz="8" w:space="0" w:color="000000"/>
            </w:tcBorders>
            <w:vAlign w:val="center"/>
          </w:tcPr>
          <w:p w14:paraId="0E0ECE4F" w14:textId="77777777" w:rsidR="00204C56" w:rsidRPr="004C6618" w:rsidRDefault="00000000">
            <w:pPr>
              <w:widowControl/>
              <w:spacing w:line="240" w:lineRule="auto"/>
              <w:ind w:firstLineChars="0" w:firstLine="0"/>
              <w:jc w:val="center"/>
              <w:rPr>
                <w:rFonts w:eastAsia="等线" w:cs="Times New Roman"/>
                <w:b/>
                <w:bCs/>
                <w:color w:val="000000" w:themeColor="text1"/>
                <w:kern w:val="0"/>
                <w:sz w:val="21"/>
                <w:szCs w:val="21"/>
              </w:rPr>
            </w:pPr>
            <w:r w:rsidRPr="004C6618">
              <w:rPr>
                <w:rFonts w:eastAsia="等线" w:cs="Times New Roman"/>
                <w:b/>
                <w:bCs/>
                <w:color w:val="000000" w:themeColor="text1"/>
                <w:kern w:val="0"/>
                <w:sz w:val="21"/>
                <w:szCs w:val="21"/>
              </w:rPr>
              <w:t>15mg/m³</w:t>
            </w:r>
          </w:p>
        </w:tc>
        <w:tc>
          <w:tcPr>
            <w:tcW w:w="4394" w:type="dxa"/>
            <w:gridSpan w:val="3"/>
            <w:tcBorders>
              <w:top w:val="single" w:sz="8" w:space="0" w:color="000000"/>
              <w:left w:val="nil"/>
              <w:bottom w:val="single" w:sz="8" w:space="0" w:color="000000"/>
              <w:right w:val="single" w:sz="8" w:space="0" w:color="000000"/>
            </w:tcBorders>
            <w:vAlign w:val="center"/>
          </w:tcPr>
          <w:p w14:paraId="690D6A4A" w14:textId="77777777" w:rsidR="00204C56" w:rsidRPr="004C6618" w:rsidRDefault="00000000">
            <w:pPr>
              <w:widowControl/>
              <w:spacing w:line="240" w:lineRule="auto"/>
              <w:ind w:firstLineChars="0" w:firstLine="0"/>
              <w:jc w:val="center"/>
              <w:rPr>
                <w:rFonts w:eastAsia="等线" w:cs="Times New Roman"/>
                <w:b/>
                <w:bCs/>
                <w:color w:val="000000" w:themeColor="text1"/>
                <w:kern w:val="0"/>
                <w:sz w:val="21"/>
                <w:szCs w:val="21"/>
              </w:rPr>
            </w:pPr>
            <w:r w:rsidRPr="004C6618">
              <w:rPr>
                <w:rFonts w:eastAsia="等线" w:cs="Times New Roman"/>
                <w:b/>
                <w:bCs/>
                <w:color w:val="000000" w:themeColor="text1"/>
                <w:kern w:val="0"/>
                <w:sz w:val="21"/>
                <w:szCs w:val="21"/>
              </w:rPr>
              <w:t>/</w:t>
            </w:r>
          </w:p>
        </w:tc>
      </w:tr>
      <w:tr w:rsidR="00204C56" w:rsidRPr="004C6618" w14:paraId="6B0DDEF5" w14:textId="77777777">
        <w:trPr>
          <w:trHeight w:val="300"/>
        </w:trPr>
        <w:tc>
          <w:tcPr>
            <w:tcW w:w="1518" w:type="dxa"/>
            <w:vMerge/>
            <w:tcBorders>
              <w:top w:val="single" w:sz="8" w:space="0" w:color="000000"/>
              <w:left w:val="single" w:sz="8" w:space="0" w:color="000000"/>
              <w:bottom w:val="single" w:sz="8" w:space="0" w:color="000000"/>
              <w:right w:val="single" w:sz="8" w:space="0" w:color="000000"/>
            </w:tcBorders>
            <w:vAlign w:val="center"/>
          </w:tcPr>
          <w:p w14:paraId="7B0B2071"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1166" w:type="dxa"/>
            <w:vMerge/>
            <w:tcBorders>
              <w:top w:val="single" w:sz="8" w:space="0" w:color="000000"/>
              <w:left w:val="single" w:sz="8" w:space="0" w:color="000000"/>
              <w:bottom w:val="single" w:sz="8" w:space="0" w:color="000000"/>
              <w:right w:val="single" w:sz="8" w:space="0" w:color="000000"/>
            </w:tcBorders>
            <w:vAlign w:val="center"/>
          </w:tcPr>
          <w:p w14:paraId="74E88FDA"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2268" w:type="dxa"/>
            <w:gridSpan w:val="2"/>
            <w:tcBorders>
              <w:top w:val="single" w:sz="8" w:space="0" w:color="000000"/>
              <w:left w:val="nil"/>
              <w:bottom w:val="single" w:sz="8" w:space="0" w:color="000000"/>
              <w:right w:val="single" w:sz="8" w:space="0" w:color="000000"/>
            </w:tcBorders>
            <w:vAlign w:val="center"/>
          </w:tcPr>
          <w:p w14:paraId="18E38154" w14:textId="77777777" w:rsidR="00204C56" w:rsidRPr="004C6618" w:rsidRDefault="00000000">
            <w:pPr>
              <w:widowControl/>
              <w:spacing w:line="240" w:lineRule="auto"/>
              <w:ind w:firstLineChars="0" w:firstLine="0"/>
              <w:jc w:val="center"/>
              <w:rPr>
                <w:rFonts w:ascii="宋体" w:eastAsia="宋体" w:hAnsi="宋体" w:cs="宋体" w:hint="eastAsia"/>
                <w:b/>
                <w:bCs/>
                <w:color w:val="000000" w:themeColor="text1"/>
                <w:kern w:val="0"/>
                <w:sz w:val="21"/>
                <w:szCs w:val="21"/>
              </w:rPr>
            </w:pPr>
            <w:r w:rsidRPr="004C6618">
              <w:rPr>
                <w:rFonts w:ascii="宋体" w:eastAsia="宋体" w:hAnsi="宋体" w:cs="宋体" w:hint="eastAsia"/>
                <w:b/>
                <w:bCs/>
                <w:color w:val="000000" w:themeColor="text1"/>
                <w:kern w:val="0"/>
                <w:sz w:val="21"/>
                <w:szCs w:val="21"/>
              </w:rPr>
              <w:t>是否达标</w:t>
            </w:r>
          </w:p>
        </w:tc>
        <w:tc>
          <w:tcPr>
            <w:tcW w:w="4536" w:type="dxa"/>
            <w:gridSpan w:val="3"/>
            <w:tcBorders>
              <w:top w:val="single" w:sz="8" w:space="0" w:color="000000"/>
              <w:left w:val="nil"/>
              <w:bottom w:val="single" w:sz="8" w:space="0" w:color="000000"/>
              <w:right w:val="single" w:sz="8" w:space="0" w:color="000000"/>
            </w:tcBorders>
            <w:vAlign w:val="center"/>
          </w:tcPr>
          <w:p w14:paraId="6AE532FA" w14:textId="77777777" w:rsidR="00204C56" w:rsidRPr="004C6618" w:rsidRDefault="00000000">
            <w:pPr>
              <w:widowControl/>
              <w:spacing w:line="240" w:lineRule="auto"/>
              <w:ind w:firstLineChars="0" w:firstLine="0"/>
              <w:jc w:val="center"/>
              <w:rPr>
                <w:rFonts w:ascii="宋体" w:eastAsia="宋体" w:hAnsi="宋体" w:cs="宋体" w:hint="eastAsia"/>
                <w:b/>
                <w:bCs/>
                <w:color w:val="000000" w:themeColor="text1"/>
                <w:kern w:val="0"/>
                <w:sz w:val="21"/>
                <w:szCs w:val="21"/>
              </w:rPr>
            </w:pPr>
            <w:r w:rsidRPr="004C6618">
              <w:rPr>
                <w:rFonts w:ascii="宋体" w:eastAsia="宋体" w:hAnsi="宋体" w:cs="宋体" w:hint="eastAsia"/>
                <w:b/>
                <w:bCs/>
                <w:color w:val="000000" w:themeColor="text1"/>
                <w:kern w:val="0"/>
                <w:sz w:val="21"/>
                <w:szCs w:val="21"/>
              </w:rPr>
              <w:t>达标</w:t>
            </w:r>
          </w:p>
        </w:tc>
        <w:tc>
          <w:tcPr>
            <w:tcW w:w="4394" w:type="dxa"/>
            <w:gridSpan w:val="3"/>
            <w:tcBorders>
              <w:top w:val="single" w:sz="8" w:space="0" w:color="000000"/>
              <w:left w:val="nil"/>
              <w:bottom w:val="single" w:sz="8" w:space="0" w:color="000000"/>
              <w:right w:val="single" w:sz="8" w:space="0" w:color="000000"/>
            </w:tcBorders>
            <w:vAlign w:val="center"/>
          </w:tcPr>
          <w:p w14:paraId="75E19B40" w14:textId="77777777" w:rsidR="00204C56" w:rsidRPr="004C6618" w:rsidRDefault="00000000">
            <w:pPr>
              <w:widowControl/>
              <w:spacing w:line="240" w:lineRule="auto"/>
              <w:ind w:firstLineChars="0" w:firstLine="0"/>
              <w:jc w:val="center"/>
              <w:rPr>
                <w:rFonts w:eastAsia="等线" w:cs="Times New Roman"/>
                <w:b/>
                <w:bCs/>
                <w:color w:val="000000" w:themeColor="text1"/>
                <w:kern w:val="0"/>
                <w:sz w:val="21"/>
                <w:szCs w:val="21"/>
              </w:rPr>
            </w:pPr>
            <w:r w:rsidRPr="004C6618">
              <w:rPr>
                <w:rFonts w:eastAsia="等线" w:cs="Times New Roman"/>
                <w:b/>
                <w:bCs/>
                <w:color w:val="000000" w:themeColor="text1"/>
                <w:kern w:val="0"/>
                <w:sz w:val="21"/>
                <w:szCs w:val="21"/>
              </w:rPr>
              <w:t>/</w:t>
            </w:r>
          </w:p>
        </w:tc>
      </w:tr>
      <w:tr w:rsidR="00204C56" w:rsidRPr="004C6618" w14:paraId="1B5ADFE0" w14:textId="77777777">
        <w:trPr>
          <w:trHeight w:val="345"/>
        </w:trPr>
        <w:tc>
          <w:tcPr>
            <w:tcW w:w="1518" w:type="dxa"/>
            <w:vMerge/>
            <w:tcBorders>
              <w:top w:val="single" w:sz="8" w:space="0" w:color="000000"/>
              <w:left w:val="single" w:sz="8" w:space="0" w:color="000000"/>
              <w:bottom w:val="single" w:sz="8" w:space="0" w:color="000000"/>
              <w:right w:val="single" w:sz="8" w:space="0" w:color="000000"/>
            </w:tcBorders>
            <w:vAlign w:val="center"/>
          </w:tcPr>
          <w:p w14:paraId="0E2F4ED3"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1166" w:type="dxa"/>
            <w:vMerge/>
            <w:tcBorders>
              <w:top w:val="single" w:sz="8" w:space="0" w:color="000000"/>
              <w:left w:val="single" w:sz="8" w:space="0" w:color="000000"/>
              <w:bottom w:val="single" w:sz="8" w:space="0" w:color="000000"/>
              <w:right w:val="single" w:sz="8" w:space="0" w:color="000000"/>
            </w:tcBorders>
            <w:vAlign w:val="center"/>
          </w:tcPr>
          <w:p w14:paraId="47EFA4D5"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096" w:type="dxa"/>
            <w:vMerge w:val="restart"/>
            <w:tcBorders>
              <w:top w:val="single" w:sz="8" w:space="0" w:color="000000"/>
              <w:left w:val="single" w:sz="8" w:space="0" w:color="000000"/>
              <w:bottom w:val="single" w:sz="8" w:space="0" w:color="000000"/>
              <w:right w:val="single" w:sz="8" w:space="0" w:color="000000"/>
            </w:tcBorders>
            <w:vAlign w:val="center"/>
          </w:tcPr>
          <w:p w14:paraId="4F93515A" w14:textId="77777777" w:rsidR="00204C56" w:rsidRPr="004C6618" w:rsidRDefault="00000000">
            <w:pPr>
              <w:widowControl/>
              <w:spacing w:line="240" w:lineRule="auto"/>
              <w:ind w:firstLineChars="0" w:firstLine="0"/>
              <w:jc w:val="center"/>
              <w:rPr>
                <w:rFonts w:ascii="宋体" w:eastAsia="宋体" w:hAnsi="宋体" w:cs="宋体" w:hint="eastAsia"/>
                <w:color w:val="000000" w:themeColor="text1"/>
                <w:kern w:val="0"/>
                <w:sz w:val="21"/>
                <w:szCs w:val="21"/>
              </w:rPr>
            </w:pPr>
            <w:r w:rsidRPr="004C6618">
              <w:rPr>
                <w:rFonts w:ascii="宋体" w:eastAsia="宋体" w:hAnsi="宋体" w:cs="宋体" w:hint="eastAsia"/>
                <w:color w:val="000000" w:themeColor="text1"/>
                <w:kern w:val="0"/>
                <w:sz w:val="21"/>
                <w:szCs w:val="21"/>
              </w:rPr>
              <w:t>非甲烷总烃</w:t>
            </w:r>
          </w:p>
        </w:tc>
        <w:tc>
          <w:tcPr>
            <w:tcW w:w="1172" w:type="dxa"/>
            <w:vMerge w:val="restart"/>
            <w:tcBorders>
              <w:top w:val="single" w:sz="8" w:space="0" w:color="000000"/>
              <w:left w:val="single" w:sz="8" w:space="0" w:color="000000"/>
              <w:bottom w:val="single" w:sz="8" w:space="0" w:color="000000"/>
              <w:right w:val="single" w:sz="8" w:space="0" w:color="000000"/>
            </w:tcBorders>
            <w:vAlign w:val="center"/>
          </w:tcPr>
          <w:p w14:paraId="61A4B898"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2026/3/9</w:t>
            </w:r>
          </w:p>
        </w:tc>
        <w:tc>
          <w:tcPr>
            <w:tcW w:w="1559" w:type="dxa"/>
            <w:tcBorders>
              <w:top w:val="single" w:sz="8" w:space="0" w:color="000000"/>
              <w:left w:val="single" w:sz="8" w:space="0" w:color="000000"/>
              <w:bottom w:val="single" w:sz="8" w:space="0" w:color="000000"/>
              <w:right w:val="single" w:sz="8" w:space="0" w:color="000000"/>
            </w:tcBorders>
            <w:vAlign w:val="center"/>
          </w:tcPr>
          <w:p w14:paraId="074A8354"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1.14</w:t>
            </w:r>
          </w:p>
        </w:tc>
        <w:tc>
          <w:tcPr>
            <w:tcW w:w="1559" w:type="dxa"/>
            <w:tcBorders>
              <w:top w:val="single" w:sz="8" w:space="0" w:color="000000"/>
              <w:left w:val="single" w:sz="8" w:space="0" w:color="000000"/>
              <w:bottom w:val="single" w:sz="8" w:space="0" w:color="000000"/>
              <w:right w:val="single" w:sz="8" w:space="0" w:color="000000"/>
            </w:tcBorders>
            <w:vAlign w:val="center"/>
          </w:tcPr>
          <w:p w14:paraId="509CD467"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0.96</w:t>
            </w:r>
          </w:p>
        </w:tc>
        <w:tc>
          <w:tcPr>
            <w:tcW w:w="1418" w:type="dxa"/>
            <w:tcBorders>
              <w:top w:val="single" w:sz="8" w:space="0" w:color="000000"/>
              <w:left w:val="single" w:sz="8" w:space="0" w:color="000000"/>
              <w:bottom w:val="single" w:sz="8" w:space="0" w:color="000000"/>
              <w:right w:val="single" w:sz="8" w:space="0" w:color="000000"/>
            </w:tcBorders>
            <w:vAlign w:val="center"/>
          </w:tcPr>
          <w:p w14:paraId="2B8D57AC"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0.99</w:t>
            </w:r>
          </w:p>
        </w:tc>
        <w:tc>
          <w:tcPr>
            <w:tcW w:w="1417" w:type="dxa"/>
            <w:tcBorders>
              <w:top w:val="single" w:sz="8" w:space="0" w:color="000000"/>
              <w:left w:val="single" w:sz="8" w:space="0" w:color="000000"/>
              <w:bottom w:val="single" w:sz="8" w:space="0" w:color="000000"/>
              <w:right w:val="single" w:sz="8" w:space="0" w:color="000000"/>
            </w:tcBorders>
            <w:vAlign w:val="center"/>
          </w:tcPr>
          <w:p w14:paraId="68693CAC"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9.05</w:t>
            </w:r>
            <w:r w:rsidRPr="004C6618">
              <w:rPr>
                <w:rFonts w:ascii="宋体" w:eastAsia="宋体" w:hAnsi="宋体" w:cs="Times New Roman" w:hint="eastAsia"/>
                <w:color w:val="000000" w:themeColor="text1"/>
                <w:kern w:val="0"/>
                <w:sz w:val="21"/>
                <w:szCs w:val="21"/>
              </w:rPr>
              <w:t>×</w:t>
            </w:r>
            <w:r w:rsidRPr="004C6618">
              <w:rPr>
                <w:rFonts w:eastAsia="等线" w:cs="Times New Roman"/>
                <w:color w:val="000000" w:themeColor="text1"/>
                <w:kern w:val="0"/>
                <w:sz w:val="21"/>
                <w:szCs w:val="21"/>
              </w:rPr>
              <w:t>10</w:t>
            </w:r>
            <w:r w:rsidRPr="004C6618">
              <w:rPr>
                <w:rFonts w:eastAsia="等线" w:cs="Times New Roman"/>
                <w:color w:val="000000" w:themeColor="text1"/>
                <w:kern w:val="0"/>
                <w:sz w:val="21"/>
                <w:szCs w:val="21"/>
                <w:vertAlign w:val="superscript"/>
              </w:rPr>
              <w:t>-3</w:t>
            </w:r>
          </w:p>
        </w:tc>
        <w:tc>
          <w:tcPr>
            <w:tcW w:w="1559" w:type="dxa"/>
            <w:tcBorders>
              <w:top w:val="single" w:sz="8" w:space="0" w:color="000000"/>
              <w:left w:val="single" w:sz="8" w:space="0" w:color="000000"/>
              <w:bottom w:val="single" w:sz="8" w:space="0" w:color="000000"/>
              <w:right w:val="single" w:sz="8" w:space="0" w:color="000000"/>
            </w:tcBorders>
            <w:vAlign w:val="center"/>
          </w:tcPr>
          <w:p w14:paraId="28496E80"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7.34</w:t>
            </w:r>
            <w:r w:rsidRPr="004C6618">
              <w:rPr>
                <w:rFonts w:ascii="宋体" w:eastAsia="宋体" w:hAnsi="宋体" w:cs="Times New Roman" w:hint="eastAsia"/>
                <w:color w:val="000000" w:themeColor="text1"/>
                <w:kern w:val="0"/>
                <w:sz w:val="21"/>
                <w:szCs w:val="21"/>
              </w:rPr>
              <w:t>×</w:t>
            </w:r>
            <w:r w:rsidRPr="004C6618">
              <w:rPr>
                <w:rFonts w:eastAsia="等线" w:cs="Times New Roman"/>
                <w:color w:val="000000" w:themeColor="text1"/>
                <w:kern w:val="0"/>
                <w:sz w:val="21"/>
                <w:szCs w:val="21"/>
              </w:rPr>
              <w:t>10</w:t>
            </w:r>
            <w:r w:rsidRPr="004C6618">
              <w:rPr>
                <w:rFonts w:eastAsia="等线" w:cs="Times New Roman"/>
                <w:color w:val="000000" w:themeColor="text1"/>
                <w:kern w:val="0"/>
                <w:sz w:val="21"/>
                <w:szCs w:val="21"/>
                <w:vertAlign w:val="superscript"/>
              </w:rPr>
              <w:t>-3</w:t>
            </w:r>
          </w:p>
        </w:tc>
        <w:tc>
          <w:tcPr>
            <w:tcW w:w="1418" w:type="dxa"/>
            <w:tcBorders>
              <w:top w:val="single" w:sz="8" w:space="0" w:color="000000"/>
              <w:left w:val="single" w:sz="8" w:space="0" w:color="000000"/>
              <w:bottom w:val="single" w:sz="8" w:space="0" w:color="000000"/>
              <w:right w:val="single" w:sz="8" w:space="0" w:color="000000"/>
            </w:tcBorders>
            <w:vAlign w:val="center"/>
          </w:tcPr>
          <w:p w14:paraId="2420DA13"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7.63</w:t>
            </w:r>
            <w:r w:rsidRPr="004C6618">
              <w:rPr>
                <w:rFonts w:ascii="宋体" w:eastAsia="宋体" w:hAnsi="宋体" w:cs="Times New Roman" w:hint="eastAsia"/>
                <w:color w:val="000000" w:themeColor="text1"/>
                <w:kern w:val="0"/>
                <w:sz w:val="21"/>
                <w:szCs w:val="21"/>
              </w:rPr>
              <w:t>×</w:t>
            </w:r>
            <w:r w:rsidRPr="004C6618">
              <w:rPr>
                <w:rFonts w:eastAsia="等线" w:cs="Times New Roman"/>
                <w:color w:val="000000" w:themeColor="text1"/>
                <w:kern w:val="0"/>
                <w:sz w:val="21"/>
                <w:szCs w:val="21"/>
              </w:rPr>
              <w:t>10</w:t>
            </w:r>
            <w:r w:rsidRPr="004C6618">
              <w:rPr>
                <w:rFonts w:eastAsia="等线" w:cs="Times New Roman"/>
                <w:color w:val="000000" w:themeColor="text1"/>
                <w:kern w:val="0"/>
                <w:sz w:val="21"/>
                <w:szCs w:val="21"/>
                <w:vertAlign w:val="superscript"/>
              </w:rPr>
              <w:t>-3</w:t>
            </w:r>
          </w:p>
        </w:tc>
      </w:tr>
      <w:tr w:rsidR="00204C56" w:rsidRPr="004C6618" w14:paraId="3F8D7EC6" w14:textId="77777777">
        <w:trPr>
          <w:trHeight w:val="300"/>
        </w:trPr>
        <w:tc>
          <w:tcPr>
            <w:tcW w:w="1518" w:type="dxa"/>
            <w:vMerge/>
            <w:tcBorders>
              <w:top w:val="single" w:sz="8" w:space="0" w:color="000000"/>
              <w:left w:val="single" w:sz="8" w:space="0" w:color="000000"/>
              <w:bottom w:val="single" w:sz="8" w:space="0" w:color="000000"/>
              <w:right w:val="single" w:sz="8" w:space="0" w:color="000000"/>
            </w:tcBorders>
            <w:vAlign w:val="center"/>
          </w:tcPr>
          <w:p w14:paraId="084B471B"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1166" w:type="dxa"/>
            <w:vMerge/>
            <w:tcBorders>
              <w:top w:val="single" w:sz="8" w:space="0" w:color="000000"/>
              <w:left w:val="single" w:sz="8" w:space="0" w:color="000000"/>
              <w:bottom w:val="single" w:sz="8" w:space="0" w:color="000000"/>
              <w:right w:val="single" w:sz="8" w:space="0" w:color="000000"/>
            </w:tcBorders>
            <w:vAlign w:val="center"/>
          </w:tcPr>
          <w:p w14:paraId="4AF38929"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096" w:type="dxa"/>
            <w:vMerge/>
            <w:tcBorders>
              <w:top w:val="single" w:sz="8" w:space="0" w:color="000000"/>
              <w:left w:val="single" w:sz="8" w:space="0" w:color="000000"/>
              <w:bottom w:val="single" w:sz="8" w:space="0" w:color="000000"/>
              <w:right w:val="single" w:sz="8" w:space="0" w:color="000000"/>
            </w:tcBorders>
            <w:vAlign w:val="center"/>
          </w:tcPr>
          <w:p w14:paraId="7BE1C621"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172" w:type="dxa"/>
            <w:vMerge/>
            <w:tcBorders>
              <w:top w:val="single" w:sz="8" w:space="0" w:color="000000"/>
              <w:left w:val="single" w:sz="8" w:space="0" w:color="000000"/>
              <w:bottom w:val="single" w:sz="8" w:space="0" w:color="000000"/>
              <w:right w:val="single" w:sz="8" w:space="0" w:color="000000"/>
            </w:tcBorders>
            <w:vAlign w:val="center"/>
          </w:tcPr>
          <w:p w14:paraId="1F7AD0D5"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4536" w:type="dxa"/>
            <w:gridSpan w:val="3"/>
            <w:tcBorders>
              <w:top w:val="single" w:sz="8" w:space="0" w:color="000000"/>
              <w:left w:val="single" w:sz="8" w:space="0" w:color="000000"/>
              <w:bottom w:val="single" w:sz="8" w:space="0" w:color="000000"/>
              <w:right w:val="single" w:sz="8" w:space="0" w:color="000000"/>
            </w:tcBorders>
            <w:vAlign w:val="center"/>
          </w:tcPr>
          <w:p w14:paraId="45AA4422"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1.03</w:t>
            </w:r>
          </w:p>
        </w:tc>
        <w:tc>
          <w:tcPr>
            <w:tcW w:w="4394" w:type="dxa"/>
            <w:gridSpan w:val="3"/>
            <w:tcBorders>
              <w:top w:val="single" w:sz="8" w:space="0" w:color="000000"/>
              <w:left w:val="single" w:sz="8" w:space="0" w:color="000000"/>
              <w:bottom w:val="single" w:sz="8" w:space="0" w:color="000000"/>
              <w:right w:val="single" w:sz="8" w:space="0" w:color="000000"/>
            </w:tcBorders>
            <w:vAlign w:val="center"/>
          </w:tcPr>
          <w:p w14:paraId="3004B481"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8.00×10</w:t>
            </w:r>
            <w:r w:rsidRPr="004C6618">
              <w:rPr>
                <w:rFonts w:eastAsia="等线" w:cs="Times New Roman"/>
                <w:color w:val="000000" w:themeColor="text1"/>
                <w:kern w:val="0"/>
                <w:sz w:val="21"/>
                <w:szCs w:val="21"/>
                <w:vertAlign w:val="superscript"/>
              </w:rPr>
              <w:t>-3</w:t>
            </w:r>
          </w:p>
        </w:tc>
      </w:tr>
      <w:tr w:rsidR="00204C56" w:rsidRPr="004C6618" w14:paraId="00DE8EDE" w14:textId="77777777">
        <w:trPr>
          <w:trHeight w:val="345"/>
        </w:trPr>
        <w:tc>
          <w:tcPr>
            <w:tcW w:w="1518" w:type="dxa"/>
            <w:vMerge/>
            <w:tcBorders>
              <w:top w:val="single" w:sz="8" w:space="0" w:color="000000"/>
              <w:left w:val="single" w:sz="8" w:space="0" w:color="000000"/>
              <w:bottom w:val="single" w:sz="8" w:space="0" w:color="000000"/>
              <w:right w:val="single" w:sz="8" w:space="0" w:color="000000"/>
            </w:tcBorders>
            <w:vAlign w:val="center"/>
          </w:tcPr>
          <w:p w14:paraId="32453777"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1166" w:type="dxa"/>
            <w:vMerge/>
            <w:tcBorders>
              <w:top w:val="single" w:sz="8" w:space="0" w:color="000000"/>
              <w:left w:val="single" w:sz="8" w:space="0" w:color="000000"/>
              <w:bottom w:val="single" w:sz="8" w:space="0" w:color="000000"/>
              <w:right w:val="single" w:sz="8" w:space="0" w:color="000000"/>
            </w:tcBorders>
            <w:vAlign w:val="center"/>
          </w:tcPr>
          <w:p w14:paraId="246D994A"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096" w:type="dxa"/>
            <w:vMerge/>
            <w:tcBorders>
              <w:top w:val="single" w:sz="8" w:space="0" w:color="000000"/>
              <w:left w:val="single" w:sz="8" w:space="0" w:color="000000"/>
              <w:bottom w:val="single" w:sz="8" w:space="0" w:color="000000"/>
              <w:right w:val="single" w:sz="8" w:space="0" w:color="000000"/>
            </w:tcBorders>
            <w:vAlign w:val="center"/>
          </w:tcPr>
          <w:p w14:paraId="1B9E632F"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172" w:type="dxa"/>
            <w:vMerge w:val="restart"/>
            <w:tcBorders>
              <w:top w:val="single" w:sz="8" w:space="0" w:color="000000"/>
              <w:left w:val="single" w:sz="8" w:space="0" w:color="000000"/>
              <w:bottom w:val="single" w:sz="8" w:space="0" w:color="000000"/>
              <w:right w:val="single" w:sz="8" w:space="0" w:color="000000"/>
            </w:tcBorders>
            <w:vAlign w:val="center"/>
          </w:tcPr>
          <w:p w14:paraId="264FB780"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2026/3/10</w:t>
            </w:r>
          </w:p>
        </w:tc>
        <w:tc>
          <w:tcPr>
            <w:tcW w:w="1559" w:type="dxa"/>
            <w:tcBorders>
              <w:top w:val="single" w:sz="8" w:space="0" w:color="000000"/>
              <w:left w:val="single" w:sz="8" w:space="0" w:color="000000"/>
              <w:bottom w:val="single" w:sz="8" w:space="0" w:color="000000"/>
              <w:right w:val="single" w:sz="8" w:space="0" w:color="000000"/>
            </w:tcBorders>
            <w:vAlign w:val="center"/>
          </w:tcPr>
          <w:p w14:paraId="5B3F7088"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0.75</w:t>
            </w:r>
          </w:p>
        </w:tc>
        <w:tc>
          <w:tcPr>
            <w:tcW w:w="1559" w:type="dxa"/>
            <w:tcBorders>
              <w:top w:val="single" w:sz="8" w:space="0" w:color="000000"/>
              <w:left w:val="single" w:sz="8" w:space="0" w:color="000000"/>
              <w:bottom w:val="single" w:sz="8" w:space="0" w:color="000000"/>
              <w:right w:val="single" w:sz="8" w:space="0" w:color="000000"/>
            </w:tcBorders>
            <w:vAlign w:val="center"/>
          </w:tcPr>
          <w:p w14:paraId="2BCCF2BD"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0.87</w:t>
            </w:r>
          </w:p>
        </w:tc>
        <w:tc>
          <w:tcPr>
            <w:tcW w:w="1418" w:type="dxa"/>
            <w:tcBorders>
              <w:top w:val="single" w:sz="8" w:space="0" w:color="000000"/>
              <w:left w:val="single" w:sz="8" w:space="0" w:color="000000"/>
              <w:bottom w:val="single" w:sz="8" w:space="0" w:color="000000"/>
              <w:right w:val="single" w:sz="8" w:space="0" w:color="000000"/>
            </w:tcBorders>
            <w:vAlign w:val="center"/>
          </w:tcPr>
          <w:p w14:paraId="708914A0"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0.85</w:t>
            </w:r>
          </w:p>
        </w:tc>
        <w:tc>
          <w:tcPr>
            <w:tcW w:w="1417" w:type="dxa"/>
            <w:tcBorders>
              <w:top w:val="single" w:sz="8" w:space="0" w:color="000000"/>
              <w:left w:val="single" w:sz="8" w:space="0" w:color="000000"/>
              <w:bottom w:val="single" w:sz="8" w:space="0" w:color="000000"/>
              <w:right w:val="single" w:sz="8" w:space="0" w:color="000000"/>
            </w:tcBorders>
            <w:vAlign w:val="center"/>
          </w:tcPr>
          <w:p w14:paraId="55E92167"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5.75</w:t>
            </w:r>
            <w:r w:rsidRPr="004C6618">
              <w:rPr>
                <w:rFonts w:ascii="宋体" w:eastAsia="宋体" w:hAnsi="宋体" w:cs="Times New Roman" w:hint="eastAsia"/>
                <w:color w:val="000000" w:themeColor="text1"/>
                <w:kern w:val="0"/>
                <w:sz w:val="21"/>
                <w:szCs w:val="21"/>
              </w:rPr>
              <w:t>×</w:t>
            </w:r>
            <w:r w:rsidRPr="004C6618">
              <w:rPr>
                <w:rFonts w:eastAsia="等线" w:cs="Times New Roman"/>
                <w:color w:val="000000" w:themeColor="text1"/>
                <w:kern w:val="0"/>
                <w:sz w:val="21"/>
                <w:szCs w:val="21"/>
              </w:rPr>
              <w:t>10</w:t>
            </w:r>
            <w:r w:rsidRPr="004C6618">
              <w:rPr>
                <w:rFonts w:eastAsia="等线" w:cs="Times New Roman"/>
                <w:color w:val="000000" w:themeColor="text1"/>
                <w:kern w:val="0"/>
                <w:sz w:val="21"/>
                <w:szCs w:val="21"/>
                <w:vertAlign w:val="superscript"/>
              </w:rPr>
              <w:t>-3</w:t>
            </w:r>
          </w:p>
        </w:tc>
        <w:tc>
          <w:tcPr>
            <w:tcW w:w="1559" w:type="dxa"/>
            <w:tcBorders>
              <w:top w:val="single" w:sz="8" w:space="0" w:color="000000"/>
              <w:left w:val="single" w:sz="8" w:space="0" w:color="000000"/>
              <w:bottom w:val="single" w:sz="8" w:space="0" w:color="000000"/>
              <w:right w:val="single" w:sz="8" w:space="0" w:color="000000"/>
            </w:tcBorders>
            <w:vAlign w:val="center"/>
          </w:tcPr>
          <w:p w14:paraId="6BB3602E"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6.93</w:t>
            </w:r>
            <w:r w:rsidRPr="004C6618">
              <w:rPr>
                <w:rFonts w:ascii="宋体" w:eastAsia="宋体" w:hAnsi="宋体" w:cs="Times New Roman" w:hint="eastAsia"/>
                <w:color w:val="000000" w:themeColor="text1"/>
                <w:kern w:val="0"/>
                <w:sz w:val="21"/>
                <w:szCs w:val="21"/>
              </w:rPr>
              <w:t>×</w:t>
            </w:r>
            <w:r w:rsidRPr="004C6618">
              <w:rPr>
                <w:rFonts w:eastAsia="等线" w:cs="Times New Roman"/>
                <w:color w:val="000000" w:themeColor="text1"/>
                <w:kern w:val="0"/>
                <w:sz w:val="21"/>
                <w:szCs w:val="21"/>
              </w:rPr>
              <w:t>10</w:t>
            </w:r>
            <w:r w:rsidRPr="004C6618">
              <w:rPr>
                <w:rFonts w:eastAsia="等线" w:cs="Times New Roman"/>
                <w:color w:val="000000" w:themeColor="text1"/>
                <w:kern w:val="0"/>
                <w:sz w:val="21"/>
                <w:szCs w:val="21"/>
                <w:vertAlign w:val="superscript"/>
              </w:rPr>
              <w:t>-3</w:t>
            </w:r>
          </w:p>
        </w:tc>
        <w:tc>
          <w:tcPr>
            <w:tcW w:w="1418" w:type="dxa"/>
            <w:tcBorders>
              <w:top w:val="single" w:sz="8" w:space="0" w:color="000000"/>
              <w:left w:val="single" w:sz="8" w:space="0" w:color="000000"/>
              <w:bottom w:val="single" w:sz="8" w:space="0" w:color="000000"/>
              <w:right w:val="single" w:sz="8" w:space="0" w:color="000000"/>
            </w:tcBorders>
            <w:vAlign w:val="center"/>
          </w:tcPr>
          <w:p w14:paraId="5B7DB6E6"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6.66</w:t>
            </w:r>
            <w:r w:rsidRPr="004C6618">
              <w:rPr>
                <w:rFonts w:ascii="宋体" w:eastAsia="宋体" w:hAnsi="宋体" w:cs="Times New Roman" w:hint="eastAsia"/>
                <w:color w:val="000000" w:themeColor="text1"/>
                <w:kern w:val="0"/>
                <w:sz w:val="21"/>
                <w:szCs w:val="21"/>
              </w:rPr>
              <w:t>×</w:t>
            </w:r>
            <w:r w:rsidRPr="004C6618">
              <w:rPr>
                <w:rFonts w:eastAsia="等线" w:cs="Times New Roman"/>
                <w:color w:val="000000" w:themeColor="text1"/>
                <w:kern w:val="0"/>
                <w:sz w:val="21"/>
                <w:szCs w:val="21"/>
              </w:rPr>
              <w:t>10</w:t>
            </w:r>
            <w:r w:rsidRPr="004C6618">
              <w:rPr>
                <w:rFonts w:eastAsia="等线" w:cs="Times New Roman"/>
                <w:color w:val="000000" w:themeColor="text1"/>
                <w:kern w:val="0"/>
                <w:sz w:val="21"/>
                <w:szCs w:val="21"/>
                <w:vertAlign w:val="superscript"/>
              </w:rPr>
              <w:t>-3</w:t>
            </w:r>
          </w:p>
        </w:tc>
      </w:tr>
      <w:tr w:rsidR="00204C56" w:rsidRPr="004C6618" w14:paraId="19299597" w14:textId="77777777">
        <w:trPr>
          <w:trHeight w:val="300"/>
        </w:trPr>
        <w:tc>
          <w:tcPr>
            <w:tcW w:w="1518" w:type="dxa"/>
            <w:vMerge/>
            <w:tcBorders>
              <w:top w:val="single" w:sz="8" w:space="0" w:color="000000"/>
              <w:left w:val="single" w:sz="8" w:space="0" w:color="000000"/>
              <w:bottom w:val="single" w:sz="8" w:space="0" w:color="000000"/>
              <w:right w:val="single" w:sz="8" w:space="0" w:color="000000"/>
            </w:tcBorders>
            <w:vAlign w:val="center"/>
          </w:tcPr>
          <w:p w14:paraId="751B910B"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1166" w:type="dxa"/>
            <w:vMerge/>
            <w:tcBorders>
              <w:top w:val="single" w:sz="8" w:space="0" w:color="000000"/>
              <w:left w:val="single" w:sz="8" w:space="0" w:color="000000"/>
              <w:bottom w:val="single" w:sz="8" w:space="0" w:color="000000"/>
              <w:right w:val="single" w:sz="8" w:space="0" w:color="000000"/>
            </w:tcBorders>
            <w:vAlign w:val="center"/>
          </w:tcPr>
          <w:p w14:paraId="3D984E41"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096" w:type="dxa"/>
            <w:vMerge/>
            <w:tcBorders>
              <w:top w:val="single" w:sz="8" w:space="0" w:color="000000"/>
              <w:left w:val="single" w:sz="8" w:space="0" w:color="000000"/>
              <w:bottom w:val="single" w:sz="8" w:space="0" w:color="000000"/>
              <w:right w:val="single" w:sz="8" w:space="0" w:color="000000"/>
            </w:tcBorders>
            <w:vAlign w:val="center"/>
          </w:tcPr>
          <w:p w14:paraId="16FEF15A"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172" w:type="dxa"/>
            <w:vMerge/>
            <w:tcBorders>
              <w:top w:val="single" w:sz="8" w:space="0" w:color="000000"/>
              <w:left w:val="single" w:sz="8" w:space="0" w:color="000000"/>
              <w:bottom w:val="single" w:sz="8" w:space="0" w:color="000000"/>
              <w:right w:val="single" w:sz="8" w:space="0" w:color="000000"/>
            </w:tcBorders>
            <w:vAlign w:val="center"/>
          </w:tcPr>
          <w:p w14:paraId="4D7DC616"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4536" w:type="dxa"/>
            <w:gridSpan w:val="3"/>
            <w:tcBorders>
              <w:top w:val="single" w:sz="8" w:space="0" w:color="000000"/>
              <w:left w:val="single" w:sz="8" w:space="0" w:color="000000"/>
              <w:bottom w:val="single" w:sz="8" w:space="0" w:color="000000"/>
              <w:right w:val="single" w:sz="8" w:space="0" w:color="000000"/>
            </w:tcBorders>
            <w:vAlign w:val="center"/>
          </w:tcPr>
          <w:p w14:paraId="6D252344"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0.82</w:t>
            </w:r>
          </w:p>
        </w:tc>
        <w:tc>
          <w:tcPr>
            <w:tcW w:w="4394" w:type="dxa"/>
            <w:gridSpan w:val="3"/>
            <w:tcBorders>
              <w:top w:val="single" w:sz="8" w:space="0" w:color="000000"/>
              <w:left w:val="single" w:sz="8" w:space="0" w:color="000000"/>
              <w:bottom w:val="single" w:sz="8" w:space="0" w:color="000000"/>
              <w:right w:val="single" w:sz="8" w:space="0" w:color="000000"/>
            </w:tcBorders>
            <w:vAlign w:val="center"/>
          </w:tcPr>
          <w:p w14:paraId="44C6C969"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6.45×10</w:t>
            </w:r>
            <w:r w:rsidRPr="004C6618">
              <w:rPr>
                <w:rFonts w:eastAsia="等线" w:cs="Times New Roman"/>
                <w:color w:val="000000" w:themeColor="text1"/>
                <w:kern w:val="0"/>
                <w:sz w:val="21"/>
                <w:szCs w:val="21"/>
                <w:vertAlign w:val="superscript"/>
              </w:rPr>
              <w:t>-3</w:t>
            </w:r>
          </w:p>
        </w:tc>
      </w:tr>
      <w:tr w:rsidR="00204C56" w:rsidRPr="004C6618" w14:paraId="29322FF0" w14:textId="77777777">
        <w:trPr>
          <w:trHeight w:val="300"/>
        </w:trPr>
        <w:tc>
          <w:tcPr>
            <w:tcW w:w="1518" w:type="dxa"/>
            <w:vMerge/>
            <w:tcBorders>
              <w:top w:val="single" w:sz="8" w:space="0" w:color="000000"/>
              <w:left w:val="single" w:sz="8" w:space="0" w:color="000000"/>
              <w:bottom w:val="single" w:sz="8" w:space="0" w:color="000000"/>
              <w:right w:val="single" w:sz="8" w:space="0" w:color="000000"/>
            </w:tcBorders>
            <w:vAlign w:val="center"/>
          </w:tcPr>
          <w:p w14:paraId="6B5C9087"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1166" w:type="dxa"/>
            <w:vMerge/>
            <w:tcBorders>
              <w:top w:val="single" w:sz="8" w:space="0" w:color="000000"/>
              <w:left w:val="single" w:sz="8" w:space="0" w:color="000000"/>
              <w:bottom w:val="single" w:sz="8" w:space="0" w:color="000000"/>
              <w:right w:val="single" w:sz="8" w:space="0" w:color="000000"/>
            </w:tcBorders>
            <w:vAlign w:val="center"/>
          </w:tcPr>
          <w:p w14:paraId="5921809B"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2268" w:type="dxa"/>
            <w:gridSpan w:val="2"/>
            <w:tcBorders>
              <w:top w:val="single" w:sz="8" w:space="0" w:color="000000"/>
              <w:left w:val="nil"/>
              <w:bottom w:val="single" w:sz="8" w:space="0" w:color="000000"/>
              <w:right w:val="single" w:sz="8" w:space="0" w:color="000000"/>
            </w:tcBorders>
            <w:vAlign w:val="center"/>
          </w:tcPr>
          <w:p w14:paraId="754F93FF" w14:textId="77777777" w:rsidR="00204C56" w:rsidRPr="004C6618" w:rsidRDefault="00000000">
            <w:pPr>
              <w:widowControl/>
              <w:spacing w:line="240" w:lineRule="auto"/>
              <w:ind w:firstLineChars="0" w:firstLine="0"/>
              <w:jc w:val="center"/>
              <w:rPr>
                <w:rFonts w:ascii="宋体" w:eastAsia="宋体" w:hAnsi="宋体" w:cs="宋体" w:hint="eastAsia"/>
                <w:b/>
                <w:bCs/>
                <w:color w:val="000000" w:themeColor="text1"/>
                <w:kern w:val="0"/>
                <w:sz w:val="21"/>
                <w:szCs w:val="21"/>
              </w:rPr>
            </w:pPr>
            <w:r w:rsidRPr="004C6618">
              <w:rPr>
                <w:rFonts w:ascii="宋体" w:eastAsia="宋体" w:hAnsi="宋体" w:cs="宋体" w:hint="eastAsia"/>
                <w:b/>
                <w:bCs/>
                <w:color w:val="000000" w:themeColor="text1"/>
                <w:kern w:val="0"/>
                <w:sz w:val="21"/>
                <w:szCs w:val="21"/>
              </w:rPr>
              <w:t>限值</w:t>
            </w:r>
          </w:p>
        </w:tc>
        <w:tc>
          <w:tcPr>
            <w:tcW w:w="4536" w:type="dxa"/>
            <w:gridSpan w:val="3"/>
            <w:tcBorders>
              <w:top w:val="single" w:sz="8" w:space="0" w:color="000000"/>
              <w:left w:val="nil"/>
              <w:bottom w:val="single" w:sz="8" w:space="0" w:color="000000"/>
              <w:right w:val="single" w:sz="8" w:space="0" w:color="000000"/>
            </w:tcBorders>
            <w:vAlign w:val="center"/>
          </w:tcPr>
          <w:p w14:paraId="08ED87BD" w14:textId="77777777" w:rsidR="00204C56" w:rsidRPr="004C6618" w:rsidRDefault="00000000">
            <w:pPr>
              <w:widowControl/>
              <w:spacing w:line="240" w:lineRule="auto"/>
              <w:ind w:firstLineChars="0" w:firstLine="0"/>
              <w:jc w:val="center"/>
              <w:rPr>
                <w:rFonts w:eastAsia="等线" w:cs="Times New Roman"/>
                <w:b/>
                <w:bCs/>
                <w:color w:val="000000" w:themeColor="text1"/>
                <w:kern w:val="0"/>
                <w:sz w:val="21"/>
                <w:szCs w:val="21"/>
              </w:rPr>
            </w:pPr>
            <w:r w:rsidRPr="004C6618">
              <w:rPr>
                <w:rFonts w:eastAsia="等线" w:cs="Times New Roman"/>
                <w:b/>
                <w:bCs/>
                <w:color w:val="000000" w:themeColor="text1"/>
                <w:kern w:val="0"/>
                <w:sz w:val="21"/>
                <w:szCs w:val="21"/>
              </w:rPr>
              <w:t>60mg/m³</w:t>
            </w:r>
          </w:p>
        </w:tc>
        <w:tc>
          <w:tcPr>
            <w:tcW w:w="4394" w:type="dxa"/>
            <w:gridSpan w:val="3"/>
            <w:tcBorders>
              <w:top w:val="single" w:sz="8" w:space="0" w:color="000000"/>
              <w:left w:val="nil"/>
              <w:bottom w:val="single" w:sz="8" w:space="0" w:color="000000"/>
              <w:right w:val="single" w:sz="8" w:space="0" w:color="000000"/>
            </w:tcBorders>
            <w:vAlign w:val="center"/>
          </w:tcPr>
          <w:p w14:paraId="1B7D18EE" w14:textId="77777777" w:rsidR="00204C56" w:rsidRPr="004C6618" w:rsidRDefault="00000000">
            <w:pPr>
              <w:widowControl/>
              <w:spacing w:line="240" w:lineRule="auto"/>
              <w:ind w:firstLineChars="0" w:firstLine="0"/>
              <w:jc w:val="center"/>
              <w:rPr>
                <w:rFonts w:eastAsia="等线" w:cs="Times New Roman"/>
                <w:b/>
                <w:bCs/>
                <w:color w:val="000000" w:themeColor="text1"/>
                <w:kern w:val="0"/>
                <w:sz w:val="21"/>
                <w:szCs w:val="21"/>
              </w:rPr>
            </w:pPr>
            <w:r w:rsidRPr="004C6618">
              <w:rPr>
                <w:rFonts w:eastAsia="等线" w:cs="Times New Roman"/>
                <w:b/>
                <w:bCs/>
                <w:color w:val="000000" w:themeColor="text1"/>
                <w:kern w:val="0"/>
                <w:sz w:val="21"/>
                <w:szCs w:val="21"/>
              </w:rPr>
              <w:t>/</w:t>
            </w:r>
          </w:p>
        </w:tc>
      </w:tr>
      <w:tr w:rsidR="00204C56" w:rsidRPr="004C6618" w14:paraId="5E5AA247" w14:textId="77777777">
        <w:trPr>
          <w:trHeight w:val="300"/>
        </w:trPr>
        <w:tc>
          <w:tcPr>
            <w:tcW w:w="1518" w:type="dxa"/>
            <w:vMerge/>
            <w:tcBorders>
              <w:top w:val="single" w:sz="8" w:space="0" w:color="000000"/>
              <w:left w:val="single" w:sz="8" w:space="0" w:color="000000"/>
              <w:bottom w:val="single" w:sz="8" w:space="0" w:color="000000"/>
              <w:right w:val="single" w:sz="8" w:space="0" w:color="000000"/>
            </w:tcBorders>
            <w:vAlign w:val="center"/>
          </w:tcPr>
          <w:p w14:paraId="0565DCFD"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1166" w:type="dxa"/>
            <w:vMerge/>
            <w:tcBorders>
              <w:top w:val="single" w:sz="8" w:space="0" w:color="000000"/>
              <w:left w:val="single" w:sz="8" w:space="0" w:color="000000"/>
              <w:bottom w:val="single" w:sz="8" w:space="0" w:color="000000"/>
              <w:right w:val="single" w:sz="8" w:space="0" w:color="000000"/>
            </w:tcBorders>
            <w:vAlign w:val="center"/>
          </w:tcPr>
          <w:p w14:paraId="2FDB7E5F"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2268" w:type="dxa"/>
            <w:gridSpan w:val="2"/>
            <w:tcBorders>
              <w:top w:val="single" w:sz="8" w:space="0" w:color="000000"/>
              <w:left w:val="nil"/>
              <w:bottom w:val="single" w:sz="8" w:space="0" w:color="000000"/>
              <w:right w:val="single" w:sz="8" w:space="0" w:color="000000"/>
            </w:tcBorders>
            <w:vAlign w:val="center"/>
          </w:tcPr>
          <w:p w14:paraId="128BDFA7" w14:textId="77777777" w:rsidR="00204C56" w:rsidRPr="004C6618" w:rsidRDefault="00000000">
            <w:pPr>
              <w:widowControl/>
              <w:spacing w:line="240" w:lineRule="auto"/>
              <w:ind w:firstLineChars="0" w:firstLine="0"/>
              <w:jc w:val="center"/>
              <w:rPr>
                <w:rFonts w:ascii="宋体" w:eastAsia="宋体" w:hAnsi="宋体" w:cs="宋体" w:hint="eastAsia"/>
                <w:b/>
                <w:bCs/>
                <w:color w:val="000000" w:themeColor="text1"/>
                <w:kern w:val="0"/>
                <w:sz w:val="21"/>
                <w:szCs w:val="21"/>
              </w:rPr>
            </w:pPr>
            <w:r w:rsidRPr="004C6618">
              <w:rPr>
                <w:rFonts w:ascii="宋体" w:eastAsia="宋体" w:hAnsi="宋体" w:cs="宋体" w:hint="eastAsia"/>
                <w:b/>
                <w:bCs/>
                <w:color w:val="000000" w:themeColor="text1"/>
                <w:kern w:val="0"/>
                <w:sz w:val="21"/>
                <w:szCs w:val="21"/>
              </w:rPr>
              <w:t>是否达标</w:t>
            </w:r>
          </w:p>
        </w:tc>
        <w:tc>
          <w:tcPr>
            <w:tcW w:w="4536" w:type="dxa"/>
            <w:gridSpan w:val="3"/>
            <w:tcBorders>
              <w:top w:val="single" w:sz="8" w:space="0" w:color="000000"/>
              <w:left w:val="nil"/>
              <w:bottom w:val="single" w:sz="8" w:space="0" w:color="000000"/>
              <w:right w:val="single" w:sz="8" w:space="0" w:color="000000"/>
            </w:tcBorders>
            <w:vAlign w:val="center"/>
          </w:tcPr>
          <w:p w14:paraId="1B0FB4AE" w14:textId="77777777" w:rsidR="00204C56" w:rsidRPr="004C6618" w:rsidRDefault="00000000">
            <w:pPr>
              <w:widowControl/>
              <w:spacing w:line="240" w:lineRule="auto"/>
              <w:ind w:firstLineChars="0" w:firstLine="0"/>
              <w:jc w:val="center"/>
              <w:rPr>
                <w:rFonts w:ascii="宋体" w:eastAsia="宋体" w:hAnsi="宋体" w:cs="宋体" w:hint="eastAsia"/>
                <w:b/>
                <w:bCs/>
                <w:color w:val="000000" w:themeColor="text1"/>
                <w:kern w:val="0"/>
                <w:sz w:val="21"/>
                <w:szCs w:val="21"/>
              </w:rPr>
            </w:pPr>
            <w:r w:rsidRPr="004C6618">
              <w:rPr>
                <w:rFonts w:ascii="宋体" w:eastAsia="宋体" w:hAnsi="宋体" w:cs="宋体" w:hint="eastAsia"/>
                <w:b/>
                <w:bCs/>
                <w:color w:val="000000" w:themeColor="text1"/>
                <w:kern w:val="0"/>
                <w:sz w:val="21"/>
                <w:szCs w:val="21"/>
              </w:rPr>
              <w:t>达标</w:t>
            </w:r>
          </w:p>
        </w:tc>
        <w:tc>
          <w:tcPr>
            <w:tcW w:w="4394" w:type="dxa"/>
            <w:gridSpan w:val="3"/>
            <w:tcBorders>
              <w:top w:val="single" w:sz="8" w:space="0" w:color="000000"/>
              <w:left w:val="nil"/>
              <w:bottom w:val="single" w:sz="8" w:space="0" w:color="000000"/>
              <w:right w:val="single" w:sz="8" w:space="0" w:color="000000"/>
            </w:tcBorders>
            <w:vAlign w:val="center"/>
          </w:tcPr>
          <w:p w14:paraId="449334BA" w14:textId="77777777" w:rsidR="00204C56" w:rsidRPr="004C6618" w:rsidRDefault="00000000">
            <w:pPr>
              <w:widowControl/>
              <w:spacing w:line="240" w:lineRule="auto"/>
              <w:ind w:firstLineChars="0" w:firstLine="0"/>
              <w:jc w:val="center"/>
              <w:rPr>
                <w:rFonts w:eastAsia="等线" w:cs="Times New Roman"/>
                <w:b/>
                <w:bCs/>
                <w:color w:val="000000" w:themeColor="text1"/>
                <w:kern w:val="0"/>
                <w:sz w:val="21"/>
                <w:szCs w:val="21"/>
              </w:rPr>
            </w:pPr>
            <w:r w:rsidRPr="004C6618">
              <w:rPr>
                <w:rFonts w:eastAsia="等线" w:cs="Times New Roman"/>
                <w:b/>
                <w:bCs/>
                <w:color w:val="000000" w:themeColor="text1"/>
                <w:kern w:val="0"/>
                <w:sz w:val="21"/>
                <w:szCs w:val="21"/>
              </w:rPr>
              <w:t>/</w:t>
            </w:r>
          </w:p>
        </w:tc>
      </w:tr>
      <w:tr w:rsidR="00204C56" w:rsidRPr="004C6618" w14:paraId="0FAFB427" w14:textId="77777777">
        <w:trPr>
          <w:trHeight w:val="345"/>
        </w:trPr>
        <w:tc>
          <w:tcPr>
            <w:tcW w:w="1518" w:type="dxa"/>
            <w:vMerge/>
            <w:tcBorders>
              <w:top w:val="single" w:sz="8" w:space="0" w:color="000000"/>
              <w:left w:val="single" w:sz="8" w:space="0" w:color="000000"/>
              <w:bottom w:val="single" w:sz="8" w:space="0" w:color="000000"/>
              <w:right w:val="single" w:sz="8" w:space="0" w:color="000000"/>
            </w:tcBorders>
            <w:vAlign w:val="center"/>
          </w:tcPr>
          <w:p w14:paraId="56106E69"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1166" w:type="dxa"/>
            <w:vMerge/>
            <w:tcBorders>
              <w:top w:val="single" w:sz="8" w:space="0" w:color="000000"/>
              <w:left w:val="single" w:sz="8" w:space="0" w:color="000000"/>
              <w:bottom w:val="single" w:sz="8" w:space="0" w:color="000000"/>
              <w:right w:val="single" w:sz="8" w:space="0" w:color="000000"/>
            </w:tcBorders>
            <w:vAlign w:val="center"/>
          </w:tcPr>
          <w:p w14:paraId="4F688C35"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096" w:type="dxa"/>
            <w:vMerge w:val="restart"/>
            <w:tcBorders>
              <w:top w:val="single" w:sz="8" w:space="0" w:color="000000"/>
              <w:left w:val="single" w:sz="8" w:space="0" w:color="000000"/>
              <w:bottom w:val="single" w:sz="8" w:space="0" w:color="000000"/>
              <w:right w:val="single" w:sz="8" w:space="0" w:color="000000"/>
            </w:tcBorders>
            <w:vAlign w:val="center"/>
          </w:tcPr>
          <w:p w14:paraId="78D7B3D4" w14:textId="77777777" w:rsidR="00204C56" w:rsidRPr="004C6618" w:rsidRDefault="00000000">
            <w:pPr>
              <w:widowControl/>
              <w:spacing w:line="240" w:lineRule="auto"/>
              <w:ind w:firstLineChars="0" w:firstLine="0"/>
              <w:jc w:val="center"/>
              <w:rPr>
                <w:rFonts w:ascii="宋体" w:eastAsia="宋体" w:hAnsi="宋体" w:cs="宋体" w:hint="eastAsia"/>
                <w:color w:val="000000" w:themeColor="text1"/>
                <w:kern w:val="0"/>
                <w:sz w:val="21"/>
                <w:szCs w:val="21"/>
              </w:rPr>
            </w:pPr>
            <w:r w:rsidRPr="004C6618">
              <w:rPr>
                <w:rFonts w:ascii="宋体" w:eastAsia="宋体" w:hAnsi="宋体" w:cs="宋体" w:hint="eastAsia"/>
                <w:color w:val="000000" w:themeColor="text1"/>
                <w:kern w:val="0"/>
                <w:sz w:val="21"/>
                <w:szCs w:val="21"/>
              </w:rPr>
              <w:t>甲苯</w:t>
            </w:r>
          </w:p>
        </w:tc>
        <w:tc>
          <w:tcPr>
            <w:tcW w:w="1172" w:type="dxa"/>
            <w:vMerge w:val="restart"/>
            <w:tcBorders>
              <w:top w:val="single" w:sz="8" w:space="0" w:color="000000"/>
              <w:left w:val="single" w:sz="8" w:space="0" w:color="000000"/>
              <w:bottom w:val="single" w:sz="8" w:space="0" w:color="000000"/>
              <w:right w:val="single" w:sz="8" w:space="0" w:color="000000"/>
            </w:tcBorders>
            <w:vAlign w:val="center"/>
          </w:tcPr>
          <w:p w14:paraId="061ABF69"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2026/3/9</w:t>
            </w:r>
          </w:p>
        </w:tc>
        <w:tc>
          <w:tcPr>
            <w:tcW w:w="1559" w:type="dxa"/>
            <w:tcBorders>
              <w:top w:val="single" w:sz="8" w:space="0" w:color="000000"/>
              <w:left w:val="single" w:sz="8" w:space="0" w:color="000000"/>
              <w:bottom w:val="single" w:sz="8" w:space="0" w:color="000000"/>
              <w:right w:val="single" w:sz="8" w:space="0" w:color="000000"/>
            </w:tcBorders>
            <w:vAlign w:val="center"/>
          </w:tcPr>
          <w:p w14:paraId="4B2DC821"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0.016</w:t>
            </w:r>
          </w:p>
        </w:tc>
        <w:tc>
          <w:tcPr>
            <w:tcW w:w="1559" w:type="dxa"/>
            <w:tcBorders>
              <w:top w:val="single" w:sz="8" w:space="0" w:color="000000"/>
              <w:left w:val="single" w:sz="8" w:space="0" w:color="000000"/>
              <w:bottom w:val="single" w:sz="8" w:space="0" w:color="000000"/>
              <w:right w:val="single" w:sz="8" w:space="0" w:color="000000"/>
            </w:tcBorders>
            <w:vAlign w:val="center"/>
          </w:tcPr>
          <w:p w14:paraId="3663818A"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0.011</w:t>
            </w:r>
          </w:p>
        </w:tc>
        <w:tc>
          <w:tcPr>
            <w:tcW w:w="1418" w:type="dxa"/>
            <w:tcBorders>
              <w:top w:val="single" w:sz="8" w:space="0" w:color="000000"/>
              <w:left w:val="single" w:sz="8" w:space="0" w:color="000000"/>
              <w:bottom w:val="single" w:sz="8" w:space="0" w:color="000000"/>
              <w:right w:val="single" w:sz="8" w:space="0" w:color="000000"/>
            </w:tcBorders>
            <w:vAlign w:val="center"/>
          </w:tcPr>
          <w:p w14:paraId="226D6606"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0.014</w:t>
            </w:r>
          </w:p>
        </w:tc>
        <w:tc>
          <w:tcPr>
            <w:tcW w:w="1417" w:type="dxa"/>
            <w:tcBorders>
              <w:top w:val="single" w:sz="8" w:space="0" w:color="000000"/>
              <w:left w:val="single" w:sz="8" w:space="0" w:color="000000"/>
              <w:bottom w:val="single" w:sz="8" w:space="0" w:color="000000"/>
              <w:right w:val="single" w:sz="8" w:space="0" w:color="000000"/>
            </w:tcBorders>
            <w:vAlign w:val="center"/>
          </w:tcPr>
          <w:p w14:paraId="59EFB451"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1.27</w:t>
            </w:r>
            <w:r w:rsidRPr="004C6618">
              <w:rPr>
                <w:rFonts w:ascii="宋体" w:eastAsia="宋体" w:hAnsi="宋体" w:cs="Times New Roman" w:hint="eastAsia"/>
                <w:color w:val="000000" w:themeColor="text1"/>
                <w:kern w:val="0"/>
                <w:sz w:val="21"/>
                <w:szCs w:val="21"/>
              </w:rPr>
              <w:t>×</w:t>
            </w:r>
            <w:r w:rsidRPr="004C6618">
              <w:rPr>
                <w:rFonts w:eastAsia="等线" w:cs="Times New Roman"/>
                <w:color w:val="000000" w:themeColor="text1"/>
                <w:kern w:val="0"/>
                <w:sz w:val="21"/>
                <w:szCs w:val="21"/>
              </w:rPr>
              <w:t>10</w:t>
            </w:r>
            <w:r w:rsidRPr="004C6618">
              <w:rPr>
                <w:rFonts w:eastAsia="等线" w:cs="Times New Roman"/>
                <w:color w:val="000000" w:themeColor="text1"/>
                <w:kern w:val="0"/>
                <w:sz w:val="21"/>
                <w:szCs w:val="21"/>
                <w:vertAlign w:val="superscript"/>
              </w:rPr>
              <w:t>-4</w:t>
            </w:r>
          </w:p>
        </w:tc>
        <w:tc>
          <w:tcPr>
            <w:tcW w:w="1559" w:type="dxa"/>
            <w:tcBorders>
              <w:top w:val="single" w:sz="8" w:space="0" w:color="000000"/>
              <w:left w:val="single" w:sz="8" w:space="0" w:color="000000"/>
              <w:bottom w:val="single" w:sz="8" w:space="0" w:color="000000"/>
              <w:right w:val="single" w:sz="8" w:space="0" w:color="000000"/>
            </w:tcBorders>
            <w:vAlign w:val="center"/>
          </w:tcPr>
          <w:p w14:paraId="5BE573D8"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8.41</w:t>
            </w:r>
            <w:r w:rsidRPr="004C6618">
              <w:rPr>
                <w:rFonts w:ascii="宋体" w:eastAsia="宋体" w:hAnsi="宋体" w:cs="Times New Roman" w:hint="eastAsia"/>
                <w:color w:val="000000" w:themeColor="text1"/>
                <w:kern w:val="0"/>
                <w:sz w:val="21"/>
                <w:szCs w:val="21"/>
              </w:rPr>
              <w:t>×</w:t>
            </w:r>
            <w:r w:rsidRPr="004C6618">
              <w:rPr>
                <w:rFonts w:eastAsia="等线" w:cs="Times New Roman"/>
                <w:color w:val="000000" w:themeColor="text1"/>
                <w:kern w:val="0"/>
                <w:sz w:val="21"/>
                <w:szCs w:val="21"/>
              </w:rPr>
              <w:t>10</w:t>
            </w:r>
            <w:r w:rsidRPr="004C6618">
              <w:rPr>
                <w:rFonts w:eastAsia="等线" w:cs="Times New Roman"/>
                <w:color w:val="000000" w:themeColor="text1"/>
                <w:kern w:val="0"/>
                <w:sz w:val="21"/>
                <w:szCs w:val="21"/>
                <w:vertAlign w:val="superscript"/>
              </w:rPr>
              <w:t>-5</w:t>
            </w:r>
          </w:p>
        </w:tc>
        <w:tc>
          <w:tcPr>
            <w:tcW w:w="1418" w:type="dxa"/>
            <w:tcBorders>
              <w:top w:val="single" w:sz="8" w:space="0" w:color="000000"/>
              <w:left w:val="single" w:sz="8" w:space="0" w:color="000000"/>
              <w:bottom w:val="single" w:sz="8" w:space="0" w:color="000000"/>
              <w:right w:val="single" w:sz="8" w:space="0" w:color="000000"/>
            </w:tcBorders>
            <w:vAlign w:val="center"/>
          </w:tcPr>
          <w:p w14:paraId="0C9A1F4E"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1.08</w:t>
            </w:r>
            <w:r w:rsidRPr="004C6618">
              <w:rPr>
                <w:rFonts w:ascii="宋体" w:eastAsia="宋体" w:hAnsi="宋体" w:cs="Times New Roman" w:hint="eastAsia"/>
                <w:color w:val="000000" w:themeColor="text1"/>
                <w:kern w:val="0"/>
                <w:sz w:val="21"/>
                <w:szCs w:val="21"/>
              </w:rPr>
              <w:t>×</w:t>
            </w:r>
            <w:r w:rsidRPr="004C6618">
              <w:rPr>
                <w:rFonts w:eastAsia="等线" w:cs="Times New Roman"/>
                <w:color w:val="000000" w:themeColor="text1"/>
                <w:kern w:val="0"/>
                <w:sz w:val="21"/>
                <w:szCs w:val="21"/>
              </w:rPr>
              <w:t>10</w:t>
            </w:r>
            <w:r w:rsidRPr="004C6618">
              <w:rPr>
                <w:rFonts w:eastAsia="等线" w:cs="Times New Roman"/>
                <w:color w:val="000000" w:themeColor="text1"/>
                <w:kern w:val="0"/>
                <w:sz w:val="21"/>
                <w:szCs w:val="21"/>
                <w:vertAlign w:val="superscript"/>
              </w:rPr>
              <w:t>-4</w:t>
            </w:r>
          </w:p>
        </w:tc>
      </w:tr>
      <w:tr w:rsidR="00204C56" w:rsidRPr="004C6618" w14:paraId="40B948C8" w14:textId="77777777">
        <w:trPr>
          <w:trHeight w:val="300"/>
        </w:trPr>
        <w:tc>
          <w:tcPr>
            <w:tcW w:w="1518" w:type="dxa"/>
            <w:vMerge/>
            <w:tcBorders>
              <w:top w:val="single" w:sz="8" w:space="0" w:color="000000"/>
              <w:left w:val="single" w:sz="8" w:space="0" w:color="000000"/>
              <w:bottom w:val="single" w:sz="8" w:space="0" w:color="000000"/>
              <w:right w:val="single" w:sz="8" w:space="0" w:color="000000"/>
            </w:tcBorders>
            <w:vAlign w:val="center"/>
          </w:tcPr>
          <w:p w14:paraId="629EF436"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1166" w:type="dxa"/>
            <w:vMerge/>
            <w:tcBorders>
              <w:top w:val="single" w:sz="8" w:space="0" w:color="000000"/>
              <w:left w:val="single" w:sz="8" w:space="0" w:color="000000"/>
              <w:bottom w:val="single" w:sz="8" w:space="0" w:color="000000"/>
              <w:right w:val="single" w:sz="8" w:space="0" w:color="000000"/>
            </w:tcBorders>
            <w:vAlign w:val="center"/>
          </w:tcPr>
          <w:p w14:paraId="070BB6BA"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096" w:type="dxa"/>
            <w:vMerge/>
            <w:tcBorders>
              <w:top w:val="single" w:sz="8" w:space="0" w:color="000000"/>
              <w:left w:val="single" w:sz="8" w:space="0" w:color="000000"/>
              <w:bottom w:val="single" w:sz="8" w:space="0" w:color="000000"/>
              <w:right w:val="single" w:sz="8" w:space="0" w:color="000000"/>
            </w:tcBorders>
            <w:vAlign w:val="center"/>
          </w:tcPr>
          <w:p w14:paraId="676DC1C1"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172" w:type="dxa"/>
            <w:vMerge/>
            <w:tcBorders>
              <w:top w:val="single" w:sz="8" w:space="0" w:color="000000"/>
              <w:left w:val="single" w:sz="8" w:space="0" w:color="000000"/>
              <w:bottom w:val="single" w:sz="8" w:space="0" w:color="000000"/>
              <w:right w:val="single" w:sz="8" w:space="0" w:color="000000"/>
            </w:tcBorders>
            <w:vAlign w:val="center"/>
          </w:tcPr>
          <w:p w14:paraId="78AEEE30"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4536" w:type="dxa"/>
            <w:gridSpan w:val="3"/>
            <w:tcBorders>
              <w:top w:val="single" w:sz="8" w:space="0" w:color="000000"/>
              <w:left w:val="single" w:sz="8" w:space="0" w:color="000000"/>
              <w:bottom w:val="single" w:sz="8" w:space="0" w:color="000000"/>
              <w:right w:val="single" w:sz="8" w:space="0" w:color="000000"/>
            </w:tcBorders>
            <w:vAlign w:val="center"/>
          </w:tcPr>
          <w:p w14:paraId="69F4A8E9"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0.013</w:t>
            </w:r>
          </w:p>
        </w:tc>
        <w:tc>
          <w:tcPr>
            <w:tcW w:w="4394" w:type="dxa"/>
            <w:gridSpan w:val="3"/>
            <w:tcBorders>
              <w:top w:val="single" w:sz="8" w:space="0" w:color="000000"/>
              <w:left w:val="single" w:sz="8" w:space="0" w:color="000000"/>
              <w:bottom w:val="single" w:sz="8" w:space="0" w:color="000000"/>
              <w:right w:val="single" w:sz="8" w:space="0" w:color="000000"/>
            </w:tcBorders>
            <w:vAlign w:val="center"/>
          </w:tcPr>
          <w:p w14:paraId="6A00EE0D"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1.06×10</w:t>
            </w:r>
            <w:r w:rsidRPr="004C6618">
              <w:rPr>
                <w:rFonts w:eastAsia="等线" w:cs="Times New Roman"/>
                <w:color w:val="000000" w:themeColor="text1"/>
                <w:kern w:val="0"/>
                <w:sz w:val="21"/>
                <w:szCs w:val="21"/>
                <w:vertAlign w:val="superscript"/>
              </w:rPr>
              <w:t>-4</w:t>
            </w:r>
          </w:p>
        </w:tc>
      </w:tr>
      <w:tr w:rsidR="00204C56" w:rsidRPr="004C6618" w14:paraId="4D71B7CB" w14:textId="77777777">
        <w:trPr>
          <w:trHeight w:val="345"/>
        </w:trPr>
        <w:tc>
          <w:tcPr>
            <w:tcW w:w="1518" w:type="dxa"/>
            <w:vMerge/>
            <w:tcBorders>
              <w:top w:val="single" w:sz="8" w:space="0" w:color="000000"/>
              <w:left w:val="single" w:sz="8" w:space="0" w:color="000000"/>
              <w:bottom w:val="single" w:sz="8" w:space="0" w:color="000000"/>
              <w:right w:val="single" w:sz="8" w:space="0" w:color="000000"/>
            </w:tcBorders>
            <w:vAlign w:val="center"/>
          </w:tcPr>
          <w:p w14:paraId="1F29F541"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1166" w:type="dxa"/>
            <w:vMerge/>
            <w:tcBorders>
              <w:top w:val="single" w:sz="8" w:space="0" w:color="000000"/>
              <w:left w:val="single" w:sz="8" w:space="0" w:color="000000"/>
              <w:bottom w:val="single" w:sz="8" w:space="0" w:color="000000"/>
              <w:right w:val="single" w:sz="8" w:space="0" w:color="000000"/>
            </w:tcBorders>
            <w:vAlign w:val="center"/>
          </w:tcPr>
          <w:p w14:paraId="27B274DD"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096" w:type="dxa"/>
            <w:vMerge/>
            <w:tcBorders>
              <w:top w:val="single" w:sz="8" w:space="0" w:color="000000"/>
              <w:left w:val="single" w:sz="8" w:space="0" w:color="000000"/>
              <w:bottom w:val="single" w:sz="8" w:space="0" w:color="000000"/>
              <w:right w:val="single" w:sz="8" w:space="0" w:color="000000"/>
            </w:tcBorders>
            <w:vAlign w:val="center"/>
          </w:tcPr>
          <w:p w14:paraId="043A093F"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172" w:type="dxa"/>
            <w:vMerge w:val="restart"/>
            <w:tcBorders>
              <w:top w:val="single" w:sz="8" w:space="0" w:color="000000"/>
              <w:left w:val="single" w:sz="8" w:space="0" w:color="000000"/>
              <w:bottom w:val="single" w:sz="8" w:space="0" w:color="000000"/>
              <w:right w:val="single" w:sz="8" w:space="0" w:color="000000"/>
            </w:tcBorders>
            <w:vAlign w:val="center"/>
          </w:tcPr>
          <w:p w14:paraId="418169E3"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2026/3/10</w:t>
            </w:r>
          </w:p>
        </w:tc>
        <w:tc>
          <w:tcPr>
            <w:tcW w:w="1559" w:type="dxa"/>
            <w:tcBorders>
              <w:top w:val="single" w:sz="8" w:space="0" w:color="000000"/>
              <w:left w:val="single" w:sz="8" w:space="0" w:color="000000"/>
              <w:bottom w:val="single" w:sz="8" w:space="0" w:color="000000"/>
              <w:right w:val="single" w:sz="8" w:space="0" w:color="000000"/>
            </w:tcBorders>
            <w:vAlign w:val="center"/>
          </w:tcPr>
          <w:p w14:paraId="1CC8058E"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0.113</w:t>
            </w:r>
          </w:p>
        </w:tc>
        <w:tc>
          <w:tcPr>
            <w:tcW w:w="1559" w:type="dxa"/>
            <w:tcBorders>
              <w:top w:val="single" w:sz="8" w:space="0" w:color="000000"/>
              <w:left w:val="single" w:sz="8" w:space="0" w:color="000000"/>
              <w:bottom w:val="single" w:sz="8" w:space="0" w:color="000000"/>
              <w:right w:val="single" w:sz="8" w:space="0" w:color="000000"/>
            </w:tcBorders>
            <w:vAlign w:val="center"/>
          </w:tcPr>
          <w:p w14:paraId="4089D521"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0.126</w:t>
            </w:r>
          </w:p>
        </w:tc>
        <w:tc>
          <w:tcPr>
            <w:tcW w:w="1418" w:type="dxa"/>
            <w:tcBorders>
              <w:top w:val="single" w:sz="8" w:space="0" w:color="000000"/>
              <w:left w:val="single" w:sz="8" w:space="0" w:color="000000"/>
              <w:bottom w:val="single" w:sz="8" w:space="0" w:color="000000"/>
              <w:right w:val="single" w:sz="8" w:space="0" w:color="000000"/>
            </w:tcBorders>
            <w:vAlign w:val="center"/>
          </w:tcPr>
          <w:p w14:paraId="02C223D7"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0.236</w:t>
            </w:r>
          </w:p>
        </w:tc>
        <w:tc>
          <w:tcPr>
            <w:tcW w:w="1417" w:type="dxa"/>
            <w:tcBorders>
              <w:top w:val="single" w:sz="8" w:space="0" w:color="000000"/>
              <w:left w:val="single" w:sz="8" w:space="0" w:color="000000"/>
              <w:bottom w:val="single" w:sz="8" w:space="0" w:color="000000"/>
              <w:right w:val="single" w:sz="8" w:space="0" w:color="000000"/>
            </w:tcBorders>
            <w:vAlign w:val="center"/>
          </w:tcPr>
          <w:p w14:paraId="6CE5A234"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8.66</w:t>
            </w:r>
            <w:r w:rsidRPr="004C6618">
              <w:rPr>
                <w:rFonts w:ascii="宋体" w:eastAsia="宋体" w:hAnsi="宋体" w:cs="Times New Roman" w:hint="eastAsia"/>
                <w:color w:val="000000" w:themeColor="text1"/>
                <w:kern w:val="0"/>
                <w:sz w:val="21"/>
                <w:szCs w:val="21"/>
              </w:rPr>
              <w:t>×</w:t>
            </w:r>
            <w:r w:rsidRPr="004C6618">
              <w:rPr>
                <w:rFonts w:eastAsia="等线" w:cs="Times New Roman"/>
                <w:color w:val="000000" w:themeColor="text1"/>
                <w:kern w:val="0"/>
                <w:sz w:val="21"/>
                <w:szCs w:val="21"/>
              </w:rPr>
              <w:t>10</w:t>
            </w:r>
            <w:r w:rsidRPr="004C6618">
              <w:rPr>
                <w:rFonts w:eastAsia="等线" w:cs="Times New Roman"/>
                <w:color w:val="000000" w:themeColor="text1"/>
                <w:kern w:val="0"/>
                <w:sz w:val="21"/>
                <w:szCs w:val="21"/>
                <w:vertAlign w:val="superscript"/>
              </w:rPr>
              <w:t>-4</w:t>
            </w:r>
          </w:p>
        </w:tc>
        <w:tc>
          <w:tcPr>
            <w:tcW w:w="1559" w:type="dxa"/>
            <w:tcBorders>
              <w:top w:val="single" w:sz="8" w:space="0" w:color="000000"/>
              <w:left w:val="single" w:sz="8" w:space="0" w:color="000000"/>
              <w:bottom w:val="single" w:sz="8" w:space="0" w:color="000000"/>
              <w:right w:val="single" w:sz="8" w:space="0" w:color="000000"/>
            </w:tcBorders>
            <w:vAlign w:val="center"/>
          </w:tcPr>
          <w:p w14:paraId="408CA073"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1.00</w:t>
            </w:r>
            <w:r w:rsidRPr="004C6618">
              <w:rPr>
                <w:rFonts w:ascii="宋体" w:eastAsia="宋体" w:hAnsi="宋体" w:cs="Times New Roman" w:hint="eastAsia"/>
                <w:color w:val="000000" w:themeColor="text1"/>
                <w:kern w:val="0"/>
                <w:sz w:val="21"/>
                <w:szCs w:val="21"/>
              </w:rPr>
              <w:t>×</w:t>
            </w:r>
            <w:r w:rsidRPr="004C6618">
              <w:rPr>
                <w:rFonts w:eastAsia="等线" w:cs="Times New Roman"/>
                <w:color w:val="000000" w:themeColor="text1"/>
                <w:kern w:val="0"/>
                <w:sz w:val="21"/>
                <w:szCs w:val="21"/>
              </w:rPr>
              <w:t>10</w:t>
            </w:r>
            <w:r w:rsidRPr="004C6618">
              <w:rPr>
                <w:rFonts w:eastAsia="等线" w:cs="Times New Roman"/>
                <w:color w:val="000000" w:themeColor="text1"/>
                <w:kern w:val="0"/>
                <w:sz w:val="21"/>
                <w:szCs w:val="21"/>
                <w:vertAlign w:val="superscript"/>
              </w:rPr>
              <w:t>-3</w:t>
            </w:r>
          </w:p>
        </w:tc>
        <w:tc>
          <w:tcPr>
            <w:tcW w:w="1418" w:type="dxa"/>
            <w:tcBorders>
              <w:top w:val="single" w:sz="8" w:space="0" w:color="000000"/>
              <w:left w:val="single" w:sz="8" w:space="0" w:color="000000"/>
              <w:bottom w:val="single" w:sz="8" w:space="0" w:color="000000"/>
              <w:right w:val="single" w:sz="8" w:space="0" w:color="000000"/>
            </w:tcBorders>
            <w:vAlign w:val="center"/>
          </w:tcPr>
          <w:p w14:paraId="6DF43A69"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1.85</w:t>
            </w:r>
            <w:r w:rsidRPr="004C6618">
              <w:rPr>
                <w:rFonts w:ascii="宋体" w:eastAsia="宋体" w:hAnsi="宋体" w:cs="Times New Roman" w:hint="eastAsia"/>
                <w:color w:val="000000" w:themeColor="text1"/>
                <w:kern w:val="0"/>
                <w:sz w:val="21"/>
                <w:szCs w:val="21"/>
              </w:rPr>
              <w:t>×</w:t>
            </w:r>
            <w:r w:rsidRPr="004C6618">
              <w:rPr>
                <w:rFonts w:eastAsia="等线" w:cs="Times New Roman"/>
                <w:color w:val="000000" w:themeColor="text1"/>
                <w:kern w:val="0"/>
                <w:sz w:val="21"/>
                <w:szCs w:val="21"/>
              </w:rPr>
              <w:t>10</w:t>
            </w:r>
            <w:r w:rsidRPr="004C6618">
              <w:rPr>
                <w:rFonts w:eastAsia="等线" w:cs="Times New Roman"/>
                <w:color w:val="000000" w:themeColor="text1"/>
                <w:kern w:val="0"/>
                <w:sz w:val="21"/>
                <w:szCs w:val="21"/>
                <w:vertAlign w:val="superscript"/>
              </w:rPr>
              <w:t>-3</w:t>
            </w:r>
          </w:p>
        </w:tc>
      </w:tr>
      <w:tr w:rsidR="00204C56" w:rsidRPr="004C6618" w14:paraId="752EC029" w14:textId="77777777">
        <w:trPr>
          <w:trHeight w:val="300"/>
        </w:trPr>
        <w:tc>
          <w:tcPr>
            <w:tcW w:w="1518" w:type="dxa"/>
            <w:vMerge/>
            <w:tcBorders>
              <w:top w:val="single" w:sz="8" w:space="0" w:color="000000"/>
              <w:left w:val="single" w:sz="8" w:space="0" w:color="000000"/>
              <w:bottom w:val="single" w:sz="8" w:space="0" w:color="000000"/>
              <w:right w:val="single" w:sz="8" w:space="0" w:color="000000"/>
            </w:tcBorders>
            <w:vAlign w:val="center"/>
          </w:tcPr>
          <w:p w14:paraId="1EA4C515"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1166" w:type="dxa"/>
            <w:vMerge/>
            <w:tcBorders>
              <w:top w:val="single" w:sz="8" w:space="0" w:color="000000"/>
              <w:left w:val="single" w:sz="8" w:space="0" w:color="000000"/>
              <w:bottom w:val="single" w:sz="8" w:space="0" w:color="000000"/>
              <w:right w:val="single" w:sz="8" w:space="0" w:color="000000"/>
            </w:tcBorders>
            <w:vAlign w:val="center"/>
          </w:tcPr>
          <w:p w14:paraId="32298468"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096" w:type="dxa"/>
            <w:vMerge/>
            <w:tcBorders>
              <w:top w:val="single" w:sz="8" w:space="0" w:color="000000"/>
              <w:left w:val="single" w:sz="8" w:space="0" w:color="000000"/>
              <w:bottom w:val="single" w:sz="8" w:space="0" w:color="000000"/>
              <w:right w:val="single" w:sz="8" w:space="0" w:color="000000"/>
            </w:tcBorders>
            <w:vAlign w:val="center"/>
          </w:tcPr>
          <w:p w14:paraId="7DC95215"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172" w:type="dxa"/>
            <w:vMerge/>
            <w:tcBorders>
              <w:top w:val="single" w:sz="8" w:space="0" w:color="000000"/>
              <w:left w:val="single" w:sz="8" w:space="0" w:color="000000"/>
              <w:bottom w:val="single" w:sz="8" w:space="0" w:color="000000"/>
              <w:right w:val="single" w:sz="8" w:space="0" w:color="000000"/>
            </w:tcBorders>
            <w:vAlign w:val="center"/>
          </w:tcPr>
          <w:p w14:paraId="2F5EFAB2"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4536" w:type="dxa"/>
            <w:gridSpan w:val="3"/>
            <w:tcBorders>
              <w:top w:val="single" w:sz="8" w:space="0" w:color="000000"/>
              <w:left w:val="single" w:sz="8" w:space="0" w:color="000000"/>
              <w:bottom w:val="single" w:sz="8" w:space="0" w:color="000000"/>
              <w:right w:val="single" w:sz="8" w:space="0" w:color="000000"/>
            </w:tcBorders>
            <w:vAlign w:val="center"/>
          </w:tcPr>
          <w:p w14:paraId="69C45D4C"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0.158</w:t>
            </w:r>
          </w:p>
        </w:tc>
        <w:tc>
          <w:tcPr>
            <w:tcW w:w="4394" w:type="dxa"/>
            <w:gridSpan w:val="3"/>
            <w:tcBorders>
              <w:top w:val="single" w:sz="8" w:space="0" w:color="000000"/>
              <w:left w:val="single" w:sz="8" w:space="0" w:color="000000"/>
              <w:bottom w:val="single" w:sz="8" w:space="0" w:color="000000"/>
              <w:right w:val="single" w:sz="8" w:space="0" w:color="000000"/>
            </w:tcBorders>
            <w:vAlign w:val="center"/>
          </w:tcPr>
          <w:p w14:paraId="2D3C1642"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1.24×10</w:t>
            </w:r>
            <w:r w:rsidRPr="004C6618">
              <w:rPr>
                <w:rFonts w:eastAsia="等线" w:cs="Times New Roman"/>
                <w:color w:val="000000" w:themeColor="text1"/>
                <w:kern w:val="0"/>
                <w:sz w:val="21"/>
                <w:szCs w:val="21"/>
                <w:vertAlign w:val="superscript"/>
              </w:rPr>
              <w:t>-3</w:t>
            </w:r>
          </w:p>
        </w:tc>
      </w:tr>
      <w:tr w:rsidR="00204C56" w:rsidRPr="004C6618" w14:paraId="1848987D" w14:textId="77777777">
        <w:trPr>
          <w:trHeight w:val="300"/>
        </w:trPr>
        <w:tc>
          <w:tcPr>
            <w:tcW w:w="1518" w:type="dxa"/>
            <w:vMerge/>
            <w:tcBorders>
              <w:top w:val="single" w:sz="8" w:space="0" w:color="000000"/>
              <w:left w:val="single" w:sz="8" w:space="0" w:color="000000"/>
              <w:bottom w:val="single" w:sz="8" w:space="0" w:color="000000"/>
              <w:right w:val="single" w:sz="8" w:space="0" w:color="000000"/>
            </w:tcBorders>
            <w:vAlign w:val="center"/>
          </w:tcPr>
          <w:p w14:paraId="1D8ECB19"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1166" w:type="dxa"/>
            <w:vMerge/>
            <w:tcBorders>
              <w:top w:val="single" w:sz="8" w:space="0" w:color="000000"/>
              <w:left w:val="single" w:sz="8" w:space="0" w:color="000000"/>
              <w:bottom w:val="single" w:sz="8" w:space="0" w:color="000000"/>
              <w:right w:val="single" w:sz="8" w:space="0" w:color="000000"/>
            </w:tcBorders>
            <w:vAlign w:val="center"/>
          </w:tcPr>
          <w:p w14:paraId="0A124EA2"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2268" w:type="dxa"/>
            <w:gridSpan w:val="2"/>
            <w:tcBorders>
              <w:top w:val="single" w:sz="8" w:space="0" w:color="000000"/>
              <w:left w:val="nil"/>
              <w:bottom w:val="single" w:sz="8" w:space="0" w:color="000000"/>
              <w:right w:val="single" w:sz="8" w:space="0" w:color="000000"/>
            </w:tcBorders>
            <w:vAlign w:val="center"/>
          </w:tcPr>
          <w:p w14:paraId="7B5F5A70" w14:textId="77777777" w:rsidR="00204C56" w:rsidRPr="004C6618" w:rsidRDefault="00000000">
            <w:pPr>
              <w:widowControl/>
              <w:spacing w:line="240" w:lineRule="auto"/>
              <w:ind w:firstLineChars="0" w:firstLine="0"/>
              <w:jc w:val="center"/>
              <w:rPr>
                <w:rFonts w:ascii="宋体" w:eastAsia="宋体" w:hAnsi="宋体" w:cs="宋体" w:hint="eastAsia"/>
                <w:b/>
                <w:bCs/>
                <w:color w:val="000000" w:themeColor="text1"/>
                <w:kern w:val="0"/>
                <w:sz w:val="21"/>
                <w:szCs w:val="21"/>
              </w:rPr>
            </w:pPr>
            <w:r w:rsidRPr="004C6618">
              <w:rPr>
                <w:rFonts w:ascii="宋体" w:eastAsia="宋体" w:hAnsi="宋体" w:cs="宋体" w:hint="eastAsia"/>
                <w:b/>
                <w:bCs/>
                <w:color w:val="000000" w:themeColor="text1"/>
                <w:kern w:val="0"/>
                <w:sz w:val="21"/>
                <w:szCs w:val="21"/>
              </w:rPr>
              <w:t>限值</w:t>
            </w:r>
          </w:p>
        </w:tc>
        <w:tc>
          <w:tcPr>
            <w:tcW w:w="4536" w:type="dxa"/>
            <w:gridSpan w:val="3"/>
            <w:tcBorders>
              <w:top w:val="single" w:sz="8" w:space="0" w:color="000000"/>
              <w:left w:val="nil"/>
              <w:bottom w:val="single" w:sz="8" w:space="0" w:color="000000"/>
              <w:right w:val="single" w:sz="8" w:space="0" w:color="000000"/>
            </w:tcBorders>
            <w:vAlign w:val="center"/>
          </w:tcPr>
          <w:p w14:paraId="141D86BB" w14:textId="77777777" w:rsidR="00204C56" w:rsidRPr="004C6618" w:rsidRDefault="00000000">
            <w:pPr>
              <w:widowControl/>
              <w:spacing w:line="240" w:lineRule="auto"/>
              <w:ind w:firstLineChars="0" w:firstLine="0"/>
              <w:jc w:val="center"/>
              <w:rPr>
                <w:rFonts w:eastAsia="等线" w:cs="Times New Roman"/>
                <w:b/>
                <w:bCs/>
                <w:color w:val="000000" w:themeColor="text1"/>
                <w:kern w:val="0"/>
                <w:sz w:val="21"/>
                <w:szCs w:val="21"/>
              </w:rPr>
            </w:pPr>
            <w:r w:rsidRPr="004C6618">
              <w:rPr>
                <w:rFonts w:eastAsia="等线" w:cs="Times New Roman"/>
                <w:b/>
                <w:bCs/>
                <w:color w:val="000000" w:themeColor="text1"/>
                <w:kern w:val="0"/>
                <w:sz w:val="21"/>
                <w:szCs w:val="21"/>
              </w:rPr>
              <w:t>8mg/m³</w:t>
            </w:r>
          </w:p>
        </w:tc>
        <w:tc>
          <w:tcPr>
            <w:tcW w:w="4394" w:type="dxa"/>
            <w:gridSpan w:val="3"/>
            <w:tcBorders>
              <w:top w:val="single" w:sz="8" w:space="0" w:color="000000"/>
              <w:left w:val="nil"/>
              <w:bottom w:val="single" w:sz="8" w:space="0" w:color="000000"/>
              <w:right w:val="single" w:sz="8" w:space="0" w:color="000000"/>
            </w:tcBorders>
            <w:vAlign w:val="center"/>
          </w:tcPr>
          <w:p w14:paraId="4BC67A24" w14:textId="77777777" w:rsidR="00204C56" w:rsidRPr="004C6618" w:rsidRDefault="00000000">
            <w:pPr>
              <w:widowControl/>
              <w:spacing w:line="240" w:lineRule="auto"/>
              <w:ind w:firstLineChars="0" w:firstLine="0"/>
              <w:jc w:val="center"/>
              <w:rPr>
                <w:rFonts w:eastAsia="等线" w:cs="Times New Roman"/>
                <w:b/>
                <w:bCs/>
                <w:color w:val="000000" w:themeColor="text1"/>
                <w:kern w:val="0"/>
                <w:sz w:val="21"/>
                <w:szCs w:val="21"/>
              </w:rPr>
            </w:pPr>
            <w:r w:rsidRPr="004C6618">
              <w:rPr>
                <w:rFonts w:eastAsia="等线" w:cs="Times New Roman"/>
                <w:b/>
                <w:bCs/>
                <w:color w:val="000000" w:themeColor="text1"/>
                <w:kern w:val="0"/>
                <w:sz w:val="21"/>
                <w:szCs w:val="21"/>
              </w:rPr>
              <w:t>/</w:t>
            </w:r>
          </w:p>
        </w:tc>
      </w:tr>
      <w:tr w:rsidR="00204C56" w:rsidRPr="004C6618" w14:paraId="1DEEEECC" w14:textId="77777777">
        <w:trPr>
          <w:trHeight w:val="300"/>
        </w:trPr>
        <w:tc>
          <w:tcPr>
            <w:tcW w:w="1518" w:type="dxa"/>
            <w:vMerge/>
            <w:tcBorders>
              <w:top w:val="single" w:sz="8" w:space="0" w:color="000000"/>
              <w:left w:val="single" w:sz="8" w:space="0" w:color="000000"/>
              <w:bottom w:val="single" w:sz="8" w:space="0" w:color="000000"/>
              <w:right w:val="single" w:sz="8" w:space="0" w:color="000000"/>
            </w:tcBorders>
            <w:vAlign w:val="center"/>
          </w:tcPr>
          <w:p w14:paraId="340EABFB"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1166" w:type="dxa"/>
            <w:vMerge/>
            <w:tcBorders>
              <w:top w:val="single" w:sz="8" w:space="0" w:color="000000"/>
              <w:left w:val="single" w:sz="8" w:space="0" w:color="000000"/>
              <w:bottom w:val="single" w:sz="8" w:space="0" w:color="000000"/>
              <w:right w:val="single" w:sz="8" w:space="0" w:color="000000"/>
            </w:tcBorders>
            <w:vAlign w:val="center"/>
          </w:tcPr>
          <w:p w14:paraId="31E89B58"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2268" w:type="dxa"/>
            <w:gridSpan w:val="2"/>
            <w:tcBorders>
              <w:top w:val="single" w:sz="8" w:space="0" w:color="000000"/>
              <w:left w:val="nil"/>
              <w:bottom w:val="single" w:sz="8" w:space="0" w:color="000000"/>
              <w:right w:val="single" w:sz="8" w:space="0" w:color="000000"/>
            </w:tcBorders>
            <w:vAlign w:val="center"/>
          </w:tcPr>
          <w:p w14:paraId="439C4CAB" w14:textId="77777777" w:rsidR="00204C56" w:rsidRPr="004C6618" w:rsidRDefault="00000000">
            <w:pPr>
              <w:widowControl/>
              <w:spacing w:line="240" w:lineRule="auto"/>
              <w:ind w:firstLineChars="0" w:firstLine="0"/>
              <w:jc w:val="center"/>
              <w:rPr>
                <w:rFonts w:ascii="宋体" w:eastAsia="宋体" w:hAnsi="宋体" w:cs="宋体" w:hint="eastAsia"/>
                <w:b/>
                <w:bCs/>
                <w:color w:val="000000" w:themeColor="text1"/>
                <w:kern w:val="0"/>
                <w:sz w:val="21"/>
                <w:szCs w:val="21"/>
              </w:rPr>
            </w:pPr>
            <w:r w:rsidRPr="004C6618">
              <w:rPr>
                <w:rFonts w:ascii="宋体" w:eastAsia="宋体" w:hAnsi="宋体" w:cs="宋体" w:hint="eastAsia"/>
                <w:b/>
                <w:bCs/>
                <w:color w:val="000000" w:themeColor="text1"/>
                <w:kern w:val="0"/>
                <w:sz w:val="21"/>
                <w:szCs w:val="21"/>
              </w:rPr>
              <w:t>是否达标</w:t>
            </w:r>
          </w:p>
        </w:tc>
        <w:tc>
          <w:tcPr>
            <w:tcW w:w="4536" w:type="dxa"/>
            <w:gridSpan w:val="3"/>
            <w:tcBorders>
              <w:top w:val="single" w:sz="8" w:space="0" w:color="000000"/>
              <w:left w:val="nil"/>
              <w:bottom w:val="single" w:sz="8" w:space="0" w:color="000000"/>
              <w:right w:val="single" w:sz="8" w:space="0" w:color="000000"/>
            </w:tcBorders>
            <w:vAlign w:val="center"/>
          </w:tcPr>
          <w:p w14:paraId="5E3623D2" w14:textId="77777777" w:rsidR="00204C56" w:rsidRPr="004C6618" w:rsidRDefault="00000000">
            <w:pPr>
              <w:widowControl/>
              <w:spacing w:line="240" w:lineRule="auto"/>
              <w:ind w:firstLineChars="0" w:firstLine="0"/>
              <w:jc w:val="center"/>
              <w:rPr>
                <w:rFonts w:ascii="宋体" w:eastAsia="宋体" w:hAnsi="宋体" w:cs="宋体" w:hint="eastAsia"/>
                <w:b/>
                <w:bCs/>
                <w:color w:val="000000" w:themeColor="text1"/>
                <w:kern w:val="0"/>
                <w:sz w:val="21"/>
                <w:szCs w:val="21"/>
              </w:rPr>
            </w:pPr>
            <w:r w:rsidRPr="004C6618">
              <w:rPr>
                <w:rFonts w:ascii="宋体" w:eastAsia="宋体" w:hAnsi="宋体" w:cs="宋体" w:hint="eastAsia"/>
                <w:b/>
                <w:bCs/>
                <w:color w:val="000000" w:themeColor="text1"/>
                <w:kern w:val="0"/>
                <w:sz w:val="21"/>
                <w:szCs w:val="21"/>
              </w:rPr>
              <w:t>达标</w:t>
            </w:r>
          </w:p>
        </w:tc>
        <w:tc>
          <w:tcPr>
            <w:tcW w:w="4394" w:type="dxa"/>
            <w:gridSpan w:val="3"/>
            <w:tcBorders>
              <w:top w:val="single" w:sz="8" w:space="0" w:color="000000"/>
              <w:left w:val="nil"/>
              <w:bottom w:val="single" w:sz="8" w:space="0" w:color="000000"/>
              <w:right w:val="single" w:sz="8" w:space="0" w:color="000000"/>
            </w:tcBorders>
            <w:vAlign w:val="center"/>
          </w:tcPr>
          <w:p w14:paraId="5E09181D" w14:textId="77777777" w:rsidR="00204C56" w:rsidRPr="004C6618" w:rsidRDefault="00000000">
            <w:pPr>
              <w:widowControl/>
              <w:spacing w:line="240" w:lineRule="auto"/>
              <w:ind w:firstLineChars="0" w:firstLine="0"/>
              <w:jc w:val="center"/>
              <w:rPr>
                <w:rFonts w:eastAsia="等线" w:cs="Times New Roman"/>
                <w:b/>
                <w:bCs/>
                <w:color w:val="000000" w:themeColor="text1"/>
                <w:kern w:val="0"/>
                <w:sz w:val="21"/>
                <w:szCs w:val="21"/>
              </w:rPr>
            </w:pPr>
            <w:r w:rsidRPr="004C6618">
              <w:rPr>
                <w:rFonts w:eastAsia="等线" w:cs="Times New Roman"/>
                <w:b/>
                <w:bCs/>
                <w:color w:val="000000" w:themeColor="text1"/>
                <w:kern w:val="0"/>
                <w:sz w:val="21"/>
                <w:szCs w:val="21"/>
              </w:rPr>
              <w:t>/</w:t>
            </w:r>
          </w:p>
        </w:tc>
      </w:tr>
      <w:tr w:rsidR="00204C56" w:rsidRPr="004C6618" w14:paraId="10348D3A" w14:textId="77777777">
        <w:trPr>
          <w:trHeight w:val="345"/>
        </w:trPr>
        <w:tc>
          <w:tcPr>
            <w:tcW w:w="1518" w:type="dxa"/>
            <w:vMerge w:val="restart"/>
            <w:tcBorders>
              <w:top w:val="single" w:sz="8" w:space="0" w:color="000000"/>
              <w:left w:val="single" w:sz="8" w:space="0" w:color="000000"/>
              <w:bottom w:val="single" w:sz="8" w:space="0" w:color="000000"/>
              <w:right w:val="single" w:sz="8" w:space="0" w:color="000000"/>
            </w:tcBorders>
            <w:vAlign w:val="center"/>
          </w:tcPr>
          <w:p w14:paraId="724BCEEA"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hint="eastAsia"/>
                <w:color w:val="000000" w:themeColor="text1"/>
                <w:kern w:val="0"/>
                <w:sz w:val="21"/>
                <w:szCs w:val="21"/>
              </w:rPr>
              <w:t>1</w:t>
            </w:r>
            <w:r w:rsidRPr="004C6618">
              <w:rPr>
                <w:rFonts w:eastAsia="等线" w:cs="Times New Roman"/>
                <w:color w:val="000000" w:themeColor="text1"/>
                <w:kern w:val="0"/>
                <w:sz w:val="21"/>
                <w:szCs w:val="21"/>
              </w:rPr>
              <w:t>#</w:t>
            </w:r>
          </w:p>
        </w:tc>
        <w:tc>
          <w:tcPr>
            <w:tcW w:w="1166" w:type="dxa"/>
            <w:vMerge w:val="restart"/>
            <w:tcBorders>
              <w:top w:val="single" w:sz="8" w:space="0" w:color="000000"/>
              <w:left w:val="single" w:sz="8" w:space="0" w:color="000000"/>
              <w:bottom w:val="single" w:sz="8" w:space="0" w:color="000000"/>
              <w:right w:val="single" w:sz="8" w:space="0" w:color="000000"/>
            </w:tcBorders>
            <w:vAlign w:val="center"/>
          </w:tcPr>
          <w:p w14:paraId="614DD9CC" w14:textId="77777777" w:rsidR="00204C56" w:rsidRPr="004C6618" w:rsidRDefault="00000000">
            <w:pPr>
              <w:widowControl/>
              <w:spacing w:line="240" w:lineRule="auto"/>
              <w:ind w:firstLineChars="0" w:firstLine="0"/>
              <w:jc w:val="center"/>
              <w:rPr>
                <w:rFonts w:ascii="宋体" w:eastAsia="宋体" w:hAnsi="宋体" w:cs="宋体" w:hint="eastAsia"/>
                <w:color w:val="000000" w:themeColor="text1"/>
                <w:kern w:val="0"/>
                <w:sz w:val="21"/>
                <w:szCs w:val="21"/>
              </w:rPr>
            </w:pPr>
            <w:r w:rsidRPr="004C6618">
              <w:rPr>
                <w:rFonts w:ascii="宋体" w:eastAsia="宋体" w:hAnsi="宋体" w:cs="宋体" w:hint="eastAsia"/>
                <w:color w:val="000000" w:themeColor="text1"/>
                <w:kern w:val="0"/>
                <w:sz w:val="21"/>
                <w:szCs w:val="21"/>
              </w:rPr>
              <w:t>酸雾废气处理设施进口</w:t>
            </w:r>
          </w:p>
        </w:tc>
        <w:tc>
          <w:tcPr>
            <w:tcW w:w="1096" w:type="dxa"/>
            <w:vMerge w:val="restart"/>
            <w:tcBorders>
              <w:top w:val="single" w:sz="8" w:space="0" w:color="000000"/>
              <w:left w:val="single" w:sz="8" w:space="0" w:color="000000"/>
              <w:bottom w:val="single" w:sz="8" w:space="0" w:color="000000"/>
              <w:right w:val="single" w:sz="8" w:space="0" w:color="000000"/>
            </w:tcBorders>
            <w:vAlign w:val="center"/>
          </w:tcPr>
          <w:p w14:paraId="02A94B71" w14:textId="77777777" w:rsidR="00204C56" w:rsidRPr="004C6618" w:rsidRDefault="00000000">
            <w:pPr>
              <w:widowControl/>
              <w:spacing w:line="240" w:lineRule="auto"/>
              <w:ind w:firstLineChars="0" w:firstLine="0"/>
              <w:jc w:val="center"/>
              <w:rPr>
                <w:rFonts w:ascii="宋体" w:eastAsia="宋体" w:hAnsi="宋体" w:cs="宋体" w:hint="eastAsia"/>
                <w:color w:val="000000" w:themeColor="text1"/>
                <w:kern w:val="0"/>
                <w:sz w:val="21"/>
                <w:szCs w:val="21"/>
              </w:rPr>
            </w:pPr>
            <w:r w:rsidRPr="004C6618">
              <w:rPr>
                <w:rFonts w:ascii="宋体" w:eastAsia="宋体" w:hAnsi="宋体" w:cs="宋体" w:hint="eastAsia"/>
                <w:color w:val="000000" w:themeColor="text1"/>
                <w:kern w:val="0"/>
                <w:sz w:val="21"/>
                <w:szCs w:val="21"/>
              </w:rPr>
              <w:t>硫酸雾</w:t>
            </w:r>
          </w:p>
        </w:tc>
        <w:tc>
          <w:tcPr>
            <w:tcW w:w="1172" w:type="dxa"/>
            <w:vMerge w:val="restart"/>
            <w:tcBorders>
              <w:top w:val="single" w:sz="8" w:space="0" w:color="000000"/>
              <w:left w:val="single" w:sz="8" w:space="0" w:color="000000"/>
              <w:bottom w:val="single" w:sz="8" w:space="0" w:color="000000"/>
              <w:right w:val="single" w:sz="8" w:space="0" w:color="000000"/>
            </w:tcBorders>
            <w:vAlign w:val="center"/>
          </w:tcPr>
          <w:p w14:paraId="33BFE9D8"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2026/</w:t>
            </w:r>
            <w:r w:rsidRPr="004C6618">
              <w:rPr>
                <w:rFonts w:eastAsia="等线" w:cs="Times New Roman" w:hint="eastAsia"/>
                <w:color w:val="000000" w:themeColor="text1"/>
                <w:kern w:val="0"/>
                <w:sz w:val="21"/>
                <w:szCs w:val="21"/>
              </w:rPr>
              <w:t>4</w:t>
            </w:r>
            <w:r w:rsidRPr="004C6618">
              <w:rPr>
                <w:rFonts w:eastAsia="等线" w:cs="Times New Roman"/>
                <w:color w:val="000000" w:themeColor="text1"/>
                <w:kern w:val="0"/>
                <w:sz w:val="21"/>
                <w:szCs w:val="21"/>
              </w:rPr>
              <w:t>/</w:t>
            </w:r>
            <w:r w:rsidRPr="004C6618">
              <w:rPr>
                <w:rFonts w:eastAsia="等线" w:cs="Times New Roman" w:hint="eastAsia"/>
                <w:color w:val="000000" w:themeColor="text1"/>
                <w:kern w:val="0"/>
                <w:sz w:val="21"/>
                <w:szCs w:val="21"/>
              </w:rPr>
              <w:t>15</w:t>
            </w:r>
          </w:p>
        </w:tc>
        <w:tc>
          <w:tcPr>
            <w:tcW w:w="1559" w:type="dxa"/>
            <w:tcBorders>
              <w:top w:val="single" w:sz="8" w:space="0" w:color="000000"/>
              <w:left w:val="single" w:sz="8" w:space="0" w:color="000000"/>
              <w:bottom w:val="single" w:sz="8" w:space="0" w:color="000000"/>
              <w:right w:val="single" w:sz="8" w:space="0" w:color="000000"/>
            </w:tcBorders>
            <w:vAlign w:val="center"/>
          </w:tcPr>
          <w:p w14:paraId="647ADB5C" w14:textId="77777777" w:rsidR="00204C56" w:rsidRPr="004C6618" w:rsidRDefault="0000000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1.91</w:t>
            </w:r>
          </w:p>
        </w:tc>
        <w:tc>
          <w:tcPr>
            <w:tcW w:w="1559" w:type="dxa"/>
            <w:tcBorders>
              <w:top w:val="single" w:sz="8" w:space="0" w:color="000000"/>
              <w:left w:val="single" w:sz="8" w:space="0" w:color="000000"/>
              <w:bottom w:val="single" w:sz="8" w:space="0" w:color="000000"/>
              <w:right w:val="single" w:sz="8" w:space="0" w:color="000000"/>
            </w:tcBorders>
            <w:vAlign w:val="center"/>
          </w:tcPr>
          <w:p w14:paraId="583E4BBC" w14:textId="77777777" w:rsidR="00204C56" w:rsidRPr="004C6618" w:rsidRDefault="0000000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1.96</w:t>
            </w:r>
          </w:p>
        </w:tc>
        <w:tc>
          <w:tcPr>
            <w:tcW w:w="1418" w:type="dxa"/>
            <w:tcBorders>
              <w:top w:val="single" w:sz="8" w:space="0" w:color="000000"/>
              <w:left w:val="single" w:sz="8" w:space="0" w:color="000000"/>
              <w:bottom w:val="single" w:sz="8" w:space="0" w:color="000000"/>
              <w:right w:val="single" w:sz="8" w:space="0" w:color="000000"/>
            </w:tcBorders>
            <w:vAlign w:val="center"/>
          </w:tcPr>
          <w:p w14:paraId="68EC5A0A" w14:textId="77777777" w:rsidR="00204C56" w:rsidRPr="004C6618" w:rsidRDefault="0000000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1.95</w:t>
            </w:r>
          </w:p>
        </w:tc>
        <w:tc>
          <w:tcPr>
            <w:tcW w:w="1417" w:type="dxa"/>
            <w:tcBorders>
              <w:top w:val="single" w:sz="8" w:space="0" w:color="000000"/>
              <w:left w:val="single" w:sz="8" w:space="0" w:color="000000"/>
              <w:bottom w:val="single" w:sz="8" w:space="0" w:color="000000"/>
              <w:right w:val="single" w:sz="8" w:space="0" w:color="000000"/>
            </w:tcBorders>
            <w:vAlign w:val="center"/>
          </w:tcPr>
          <w:p w14:paraId="4E471D4E"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宋体" w:cs="Times New Roman" w:hint="eastAsia"/>
                <w:color w:val="000000" w:themeColor="text1"/>
                <w:sz w:val="21"/>
                <w:szCs w:val="22"/>
              </w:rPr>
              <w:t>7.88</w:t>
            </w:r>
            <w:r w:rsidRPr="004C6618">
              <w:rPr>
                <w:rFonts w:eastAsia="宋体" w:cs="Times New Roman" w:hint="eastAsia"/>
                <w:color w:val="000000" w:themeColor="text1"/>
                <w:sz w:val="21"/>
              </w:rPr>
              <w:t>×</w:t>
            </w:r>
            <w:r w:rsidRPr="004C6618">
              <w:rPr>
                <w:rFonts w:eastAsia="宋体" w:cs="Times New Roman" w:hint="eastAsia"/>
                <w:color w:val="000000" w:themeColor="text1"/>
                <w:sz w:val="21"/>
              </w:rPr>
              <w:t>10</w:t>
            </w:r>
            <w:r w:rsidRPr="004C6618">
              <w:rPr>
                <w:rFonts w:eastAsia="宋体" w:cs="Times New Roman" w:hint="eastAsia"/>
                <w:color w:val="000000" w:themeColor="text1"/>
                <w:sz w:val="21"/>
                <w:vertAlign w:val="superscript"/>
              </w:rPr>
              <w:t>-3</w:t>
            </w:r>
          </w:p>
        </w:tc>
        <w:tc>
          <w:tcPr>
            <w:tcW w:w="1559" w:type="dxa"/>
            <w:tcBorders>
              <w:top w:val="single" w:sz="8" w:space="0" w:color="000000"/>
              <w:left w:val="single" w:sz="8" w:space="0" w:color="000000"/>
              <w:bottom w:val="single" w:sz="8" w:space="0" w:color="000000"/>
              <w:right w:val="single" w:sz="8" w:space="0" w:color="000000"/>
            </w:tcBorders>
            <w:vAlign w:val="center"/>
          </w:tcPr>
          <w:p w14:paraId="193C13DA"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宋体" w:cs="Times New Roman"/>
                <w:color w:val="000000" w:themeColor="text1"/>
                <w:sz w:val="21"/>
                <w:szCs w:val="21"/>
              </w:rPr>
              <w:t>8.05×10</w:t>
            </w:r>
            <w:r w:rsidRPr="004C6618">
              <w:rPr>
                <w:rFonts w:eastAsia="宋体" w:cs="Times New Roman"/>
                <w:color w:val="000000" w:themeColor="text1"/>
                <w:sz w:val="21"/>
                <w:szCs w:val="21"/>
                <w:vertAlign w:val="superscript"/>
              </w:rPr>
              <w:t>-3</w:t>
            </w:r>
          </w:p>
        </w:tc>
        <w:tc>
          <w:tcPr>
            <w:tcW w:w="1418" w:type="dxa"/>
            <w:tcBorders>
              <w:top w:val="single" w:sz="8" w:space="0" w:color="000000"/>
              <w:left w:val="single" w:sz="8" w:space="0" w:color="000000"/>
              <w:bottom w:val="single" w:sz="8" w:space="0" w:color="000000"/>
              <w:right w:val="single" w:sz="8" w:space="0" w:color="000000"/>
            </w:tcBorders>
            <w:vAlign w:val="center"/>
          </w:tcPr>
          <w:p w14:paraId="30D255DB"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宋体" w:cs="Times New Roman"/>
                <w:color w:val="000000" w:themeColor="text1"/>
                <w:sz w:val="21"/>
                <w:szCs w:val="21"/>
              </w:rPr>
              <w:t>8.02×10</w:t>
            </w:r>
            <w:r w:rsidRPr="004C6618">
              <w:rPr>
                <w:rFonts w:eastAsia="宋体" w:cs="Times New Roman"/>
                <w:color w:val="000000" w:themeColor="text1"/>
                <w:sz w:val="21"/>
                <w:szCs w:val="21"/>
                <w:vertAlign w:val="superscript"/>
              </w:rPr>
              <w:t>-3</w:t>
            </w:r>
          </w:p>
        </w:tc>
      </w:tr>
      <w:tr w:rsidR="00204C56" w:rsidRPr="004C6618" w14:paraId="283F99EE" w14:textId="77777777">
        <w:trPr>
          <w:trHeight w:val="300"/>
        </w:trPr>
        <w:tc>
          <w:tcPr>
            <w:tcW w:w="1518" w:type="dxa"/>
            <w:vMerge/>
            <w:tcBorders>
              <w:top w:val="single" w:sz="8" w:space="0" w:color="000000"/>
              <w:left w:val="single" w:sz="8" w:space="0" w:color="000000"/>
              <w:bottom w:val="single" w:sz="8" w:space="0" w:color="000000"/>
              <w:right w:val="single" w:sz="8" w:space="0" w:color="000000"/>
            </w:tcBorders>
            <w:vAlign w:val="center"/>
          </w:tcPr>
          <w:p w14:paraId="4B1A954E"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1166" w:type="dxa"/>
            <w:vMerge/>
            <w:tcBorders>
              <w:top w:val="single" w:sz="8" w:space="0" w:color="000000"/>
              <w:left w:val="single" w:sz="8" w:space="0" w:color="000000"/>
              <w:bottom w:val="single" w:sz="8" w:space="0" w:color="000000"/>
              <w:right w:val="single" w:sz="8" w:space="0" w:color="000000"/>
            </w:tcBorders>
            <w:vAlign w:val="center"/>
          </w:tcPr>
          <w:p w14:paraId="55DEA3C2"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096" w:type="dxa"/>
            <w:vMerge/>
            <w:tcBorders>
              <w:top w:val="single" w:sz="8" w:space="0" w:color="000000"/>
              <w:left w:val="single" w:sz="8" w:space="0" w:color="000000"/>
              <w:bottom w:val="single" w:sz="8" w:space="0" w:color="000000"/>
              <w:right w:val="single" w:sz="8" w:space="0" w:color="000000"/>
            </w:tcBorders>
            <w:vAlign w:val="center"/>
          </w:tcPr>
          <w:p w14:paraId="593D1BD2"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172" w:type="dxa"/>
            <w:vMerge/>
            <w:tcBorders>
              <w:top w:val="single" w:sz="8" w:space="0" w:color="000000"/>
              <w:left w:val="single" w:sz="8" w:space="0" w:color="000000"/>
              <w:bottom w:val="single" w:sz="8" w:space="0" w:color="000000"/>
              <w:right w:val="single" w:sz="8" w:space="0" w:color="000000"/>
            </w:tcBorders>
            <w:vAlign w:val="center"/>
          </w:tcPr>
          <w:p w14:paraId="18613908"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4536" w:type="dxa"/>
            <w:gridSpan w:val="3"/>
            <w:tcBorders>
              <w:top w:val="single" w:sz="8" w:space="0" w:color="000000"/>
              <w:left w:val="single" w:sz="8" w:space="0" w:color="000000"/>
              <w:bottom w:val="single" w:sz="8" w:space="0" w:color="000000"/>
              <w:right w:val="single" w:sz="8" w:space="0" w:color="000000"/>
            </w:tcBorders>
            <w:vAlign w:val="center"/>
          </w:tcPr>
          <w:p w14:paraId="64D5B767"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hint="eastAsia"/>
                <w:color w:val="000000" w:themeColor="text1"/>
                <w:kern w:val="0"/>
                <w:sz w:val="21"/>
                <w:szCs w:val="21"/>
              </w:rPr>
              <w:t>1.94</w:t>
            </w:r>
          </w:p>
        </w:tc>
        <w:tc>
          <w:tcPr>
            <w:tcW w:w="4394" w:type="dxa"/>
            <w:gridSpan w:val="3"/>
            <w:tcBorders>
              <w:top w:val="single" w:sz="8" w:space="0" w:color="000000"/>
              <w:left w:val="single" w:sz="8" w:space="0" w:color="000000"/>
              <w:bottom w:val="single" w:sz="8" w:space="0" w:color="000000"/>
              <w:right w:val="single" w:sz="8" w:space="0" w:color="000000"/>
            </w:tcBorders>
            <w:vAlign w:val="center"/>
          </w:tcPr>
          <w:p w14:paraId="75E9DFE7"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7.89×10</w:t>
            </w:r>
            <w:r w:rsidRPr="004C6618">
              <w:rPr>
                <w:rFonts w:eastAsia="等线" w:cs="Times New Roman"/>
                <w:color w:val="000000" w:themeColor="text1"/>
                <w:kern w:val="0"/>
                <w:sz w:val="21"/>
                <w:szCs w:val="21"/>
                <w:vertAlign w:val="superscript"/>
              </w:rPr>
              <w:t>-3</w:t>
            </w:r>
          </w:p>
        </w:tc>
      </w:tr>
      <w:tr w:rsidR="00204C56" w:rsidRPr="004C6618" w14:paraId="453B5488" w14:textId="77777777">
        <w:trPr>
          <w:trHeight w:val="345"/>
        </w:trPr>
        <w:tc>
          <w:tcPr>
            <w:tcW w:w="1518" w:type="dxa"/>
            <w:vMerge/>
            <w:tcBorders>
              <w:top w:val="single" w:sz="8" w:space="0" w:color="000000"/>
              <w:left w:val="single" w:sz="8" w:space="0" w:color="000000"/>
              <w:bottom w:val="single" w:sz="8" w:space="0" w:color="000000"/>
              <w:right w:val="single" w:sz="8" w:space="0" w:color="000000"/>
            </w:tcBorders>
            <w:vAlign w:val="center"/>
          </w:tcPr>
          <w:p w14:paraId="2B01006D"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1166" w:type="dxa"/>
            <w:vMerge/>
            <w:tcBorders>
              <w:top w:val="single" w:sz="8" w:space="0" w:color="000000"/>
              <w:left w:val="single" w:sz="8" w:space="0" w:color="000000"/>
              <w:bottom w:val="single" w:sz="8" w:space="0" w:color="000000"/>
              <w:right w:val="single" w:sz="8" w:space="0" w:color="000000"/>
            </w:tcBorders>
            <w:vAlign w:val="center"/>
          </w:tcPr>
          <w:p w14:paraId="607A1B94"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096" w:type="dxa"/>
            <w:vMerge/>
            <w:tcBorders>
              <w:top w:val="single" w:sz="8" w:space="0" w:color="000000"/>
              <w:left w:val="single" w:sz="8" w:space="0" w:color="000000"/>
              <w:bottom w:val="single" w:sz="8" w:space="0" w:color="000000"/>
              <w:right w:val="single" w:sz="8" w:space="0" w:color="000000"/>
            </w:tcBorders>
            <w:vAlign w:val="center"/>
          </w:tcPr>
          <w:p w14:paraId="4780EFA1"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172" w:type="dxa"/>
            <w:vMerge w:val="restart"/>
            <w:tcBorders>
              <w:top w:val="single" w:sz="8" w:space="0" w:color="000000"/>
              <w:left w:val="single" w:sz="8" w:space="0" w:color="000000"/>
              <w:bottom w:val="single" w:sz="8" w:space="0" w:color="000000"/>
              <w:right w:val="single" w:sz="8" w:space="0" w:color="000000"/>
            </w:tcBorders>
            <w:vAlign w:val="center"/>
          </w:tcPr>
          <w:p w14:paraId="3875DEC9"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2026/</w:t>
            </w:r>
            <w:r w:rsidRPr="004C6618">
              <w:rPr>
                <w:rFonts w:eastAsia="等线" w:cs="Times New Roman" w:hint="eastAsia"/>
                <w:color w:val="000000" w:themeColor="text1"/>
                <w:kern w:val="0"/>
                <w:sz w:val="21"/>
                <w:szCs w:val="21"/>
              </w:rPr>
              <w:t>4</w:t>
            </w:r>
            <w:r w:rsidRPr="004C6618">
              <w:rPr>
                <w:rFonts w:eastAsia="等线" w:cs="Times New Roman"/>
                <w:color w:val="000000" w:themeColor="text1"/>
                <w:kern w:val="0"/>
                <w:sz w:val="21"/>
                <w:szCs w:val="21"/>
              </w:rPr>
              <w:t>/1</w:t>
            </w:r>
            <w:r w:rsidRPr="004C6618">
              <w:rPr>
                <w:rFonts w:eastAsia="等线" w:cs="Times New Roman" w:hint="eastAsia"/>
                <w:color w:val="000000" w:themeColor="text1"/>
                <w:kern w:val="0"/>
                <w:sz w:val="21"/>
                <w:szCs w:val="21"/>
              </w:rPr>
              <w:t>6</w:t>
            </w:r>
          </w:p>
        </w:tc>
        <w:tc>
          <w:tcPr>
            <w:tcW w:w="1559" w:type="dxa"/>
            <w:tcBorders>
              <w:top w:val="single" w:sz="8" w:space="0" w:color="000000"/>
              <w:left w:val="single" w:sz="8" w:space="0" w:color="000000"/>
              <w:bottom w:val="single" w:sz="8" w:space="0" w:color="000000"/>
              <w:right w:val="single" w:sz="8" w:space="0" w:color="000000"/>
            </w:tcBorders>
            <w:vAlign w:val="center"/>
          </w:tcPr>
          <w:p w14:paraId="1CF0A30F" w14:textId="77777777" w:rsidR="00204C56" w:rsidRPr="004C6618" w:rsidRDefault="0000000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1.60</w:t>
            </w:r>
          </w:p>
        </w:tc>
        <w:tc>
          <w:tcPr>
            <w:tcW w:w="1559" w:type="dxa"/>
            <w:tcBorders>
              <w:top w:val="single" w:sz="8" w:space="0" w:color="000000"/>
              <w:left w:val="single" w:sz="8" w:space="0" w:color="000000"/>
              <w:bottom w:val="single" w:sz="8" w:space="0" w:color="000000"/>
              <w:right w:val="single" w:sz="8" w:space="0" w:color="000000"/>
            </w:tcBorders>
            <w:vAlign w:val="center"/>
          </w:tcPr>
          <w:p w14:paraId="56AC285A" w14:textId="77777777" w:rsidR="00204C56" w:rsidRPr="004C6618" w:rsidRDefault="0000000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1.46</w:t>
            </w:r>
          </w:p>
        </w:tc>
        <w:tc>
          <w:tcPr>
            <w:tcW w:w="1418" w:type="dxa"/>
            <w:tcBorders>
              <w:top w:val="single" w:sz="8" w:space="0" w:color="000000"/>
              <w:left w:val="single" w:sz="8" w:space="0" w:color="000000"/>
              <w:bottom w:val="single" w:sz="8" w:space="0" w:color="000000"/>
              <w:right w:val="single" w:sz="8" w:space="0" w:color="000000"/>
            </w:tcBorders>
            <w:vAlign w:val="center"/>
          </w:tcPr>
          <w:p w14:paraId="2594DD7D" w14:textId="77777777" w:rsidR="00204C56" w:rsidRPr="004C6618" w:rsidRDefault="0000000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1.42</w:t>
            </w:r>
          </w:p>
        </w:tc>
        <w:tc>
          <w:tcPr>
            <w:tcW w:w="1417" w:type="dxa"/>
            <w:tcBorders>
              <w:top w:val="single" w:sz="8" w:space="0" w:color="000000"/>
              <w:left w:val="single" w:sz="8" w:space="0" w:color="000000"/>
              <w:bottom w:val="single" w:sz="8" w:space="0" w:color="000000"/>
              <w:right w:val="single" w:sz="8" w:space="0" w:color="000000"/>
            </w:tcBorders>
            <w:vAlign w:val="center"/>
          </w:tcPr>
          <w:p w14:paraId="5B01C140"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宋体" w:cs="Times New Roman" w:hint="eastAsia"/>
                <w:color w:val="000000" w:themeColor="text1"/>
                <w:sz w:val="21"/>
                <w:szCs w:val="22"/>
              </w:rPr>
              <w:t>7.61</w:t>
            </w:r>
            <w:r w:rsidRPr="004C6618">
              <w:rPr>
                <w:rFonts w:eastAsia="宋体" w:cs="Times New Roman" w:hint="eastAsia"/>
                <w:color w:val="000000" w:themeColor="text1"/>
                <w:sz w:val="21"/>
              </w:rPr>
              <w:t>×</w:t>
            </w:r>
            <w:r w:rsidRPr="004C6618">
              <w:rPr>
                <w:rFonts w:eastAsia="宋体" w:cs="Times New Roman" w:hint="eastAsia"/>
                <w:color w:val="000000" w:themeColor="text1"/>
                <w:sz w:val="21"/>
              </w:rPr>
              <w:t>10</w:t>
            </w:r>
            <w:r w:rsidRPr="004C6618">
              <w:rPr>
                <w:rFonts w:eastAsia="宋体" w:cs="Times New Roman" w:hint="eastAsia"/>
                <w:color w:val="000000" w:themeColor="text1"/>
                <w:sz w:val="21"/>
                <w:vertAlign w:val="superscript"/>
              </w:rPr>
              <w:t>-3</w:t>
            </w:r>
          </w:p>
        </w:tc>
        <w:tc>
          <w:tcPr>
            <w:tcW w:w="1559" w:type="dxa"/>
            <w:tcBorders>
              <w:top w:val="single" w:sz="8" w:space="0" w:color="000000"/>
              <w:left w:val="single" w:sz="8" w:space="0" w:color="000000"/>
              <w:bottom w:val="single" w:sz="8" w:space="0" w:color="000000"/>
              <w:right w:val="single" w:sz="8" w:space="0" w:color="000000"/>
            </w:tcBorders>
            <w:vAlign w:val="center"/>
          </w:tcPr>
          <w:p w14:paraId="6D5FA0F8"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宋体" w:cs="Times New Roman"/>
                <w:color w:val="000000" w:themeColor="text1"/>
                <w:sz w:val="21"/>
                <w:szCs w:val="21"/>
              </w:rPr>
              <w:t>6.02×10</w:t>
            </w:r>
            <w:r w:rsidRPr="004C6618">
              <w:rPr>
                <w:rFonts w:eastAsia="宋体" w:cs="Times New Roman"/>
                <w:color w:val="000000" w:themeColor="text1"/>
                <w:sz w:val="21"/>
                <w:szCs w:val="21"/>
                <w:vertAlign w:val="superscript"/>
              </w:rPr>
              <w:t>-3</w:t>
            </w:r>
          </w:p>
        </w:tc>
        <w:tc>
          <w:tcPr>
            <w:tcW w:w="1418" w:type="dxa"/>
            <w:tcBorders>
              <w:top w:val="single" w:sz="8" w:space="0" w:color="000000"/>
              <w:left w:val="single" w:sz="8" w:space="0" w:color="000000"/>
              <w:bottom w:val="single" w:sz="8" w:space="0" w:color="000000"/>
              <w:right w:val="single" w:sz="8" w:space="0" w:color="000000"/>
            </w:tcBorders>
            <w:vAlign w:val="center"/>
          </w:tcPr>
          <w:p w14:paraId="08AF3971"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宋体" w:cs="Times New Roman"/>
                <w:color w:val="000000" w:themeColor="text1"/>
                <w:sz w:val="21"/>
                <w:szCs w:val="21"/>
              </w:rPr>
              <w:t>6.76×10</w:t>
            </w:r>
            <w:r w:rsidRPr="004C6618">
              <w:rPr>
                <w:rFonts w:eastAsia="宋体" w:cs="Times New Roman"/>
                <w:color w:val="000000" w:themeColor="text1"/>
                <w:sz w:val="21"/>
                <w:szCs w:val="21"/>
                <w:vertAlign w:val="superscript"/>
              </w:rPr>
              <w:t>-3</w:t>
            </w:r>
          </w:p>
        </w:tc>
      </w:tr>
      <w:tr w:rsidR="00204C56" w:rsidRPr="004C6618" w14:paraId="0195CBEC" w14:textId="77777777">
        <w:trPr>
          <w:trHeight w:val="300"/>
        </w:trPr>
        <w:tc>
          <w:tcPr>
            <w:tcW w:w="1518" w:type="dxa"/>
            <w:vMerge/>
            <w:tcBorders>
              <w:top w:val="single" w:sz="8" w:space="0" w:color="000000"/>
              <w:left w:val="single" w:sz="8" w:space="0" w:color="000000"/>
              <w:bottom w:val="single" w:sz="8" w:space="0" w:color="000000"/>
              <w:right w:val="single" w:sz="8" w:space="0" w:color="000000"/>
            </w:tcBorders>
            <w:vAlign w:val="center"/>
          </w:tcPr>
          <w:p w14:paraId="1026ACE4"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1166" w:type="dxa"/>
            <w:vMerge/>
            <w:tcBorders>
              <w:top w:val="single" w:sz="8" w:space="0" w:color="000000"/>
              <w:left w:val="single" w:sz="8" w:space="0" w:color="000000"/>
              <w:bottom w:val="single" w:sz="8" w:space="0" w:color="000000"/>
              <w:right w:val="single" w:sz="8" w:space="0" w:color="000000"/>
            </w:tcBorders>
            <w:vAlign w:val="center"/>
          </w:tcPr>
          <w:p w14:paraId="36C3653F"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096" w:type="dxa"/>
            <w:vMerge/>
            <w:tcBorders>
              <w:top w:val="single" w:sz="8" w:space="0" w:color="000000"/>
              <w:left w:val="single" w:sz="8" w:space="0" w:color="000000"/>
              <w:bottom w:val="single" w:sz="8" w:space="0" w:color="000000"/>
              <w:right w:val="single" w:sz="8" w:space="0" w:color="000000"/>
            </w:tcBorders>
            <w:vAlign w:val="center"/>
          </w:tcPr>
          <w:p w14:paraId="010FE121"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172" w:type="dxa"/>
            <w:vMerge/>
            <w:tcBorders>
              <w:top w:val="single" w:sz="8" w:space="0" w:color="000000"/>
              <w:left w:val="single" w:sz="8" w:space="0" w:color="000000"/>
              <w:bottom w:val="single" w:sz="8" w:space="0" w:color="000000"/>
              <w:right w:val="single" w:sz="8" w:space="0" w:color="000000"/>
            </w:tcBorders>
            <w:vAlign w:val="center"/>
          </w:tcPr>
          <w:p w14:paraId="593C6E27"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4536" w:type="dxa"/>
            <w:gridSpan w:val="3"/>
            <w:tcBorders>
              <w:top w:val="single" w:sz="8" w:space="0" w:color="000000"/>
              <w:left w:val="single" w:sz="8" w:space="0" w:color="000000"/>
              <w:bottom w:val="single" w:sz="8" w:space="0" w:color="000000"/>
              <w:right w:val="single" w:sz="8" w:space="0" w:color="000000"/>
            </w:tcBorders>
            <w:vAlign w:val="center"/>
          </w:tcPr>
          <w:p w14:paraId="7E5AACBA"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hint="eastAsia"/>
                <w:color w:val="000000" w:themeColor="text1"/>
                <w:kern w:val="0"/>
                <w:sz w:val="21"/>
                <w:szCs w:val="21"/>
              </w:rPr>
              <w:t>1.49</w:t>
            </w:r>
          </w:p>
        </w:tc>
        <w:tc>
          <w:tcPr>
            <w:tcW w:w="4394" w:type="dxa"/>
            <w:gridSpan w:val="3"/>
            <w:tcBorders>
              <w:top w:val="single" w:sz="8" w:space="0" w:color="000000"/>
              <w:left w:val="single" w:sz="8" w:space="0" w:color="000000"/>
              <w:bottom w:val="single" w:sz="8" w:space="0" w:color="000000"/>
              <w:right w:val="single" w:sz="8" w:space="0" w:color="000000"/>
            </w:tcBorders>
            <w:vAlign w:val="center"/>
          </w:tcPr>
          <w:p w14:paraId="77A149B6"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6.80×10</w:t>
            </w:r>
            <w:r w:rsidRPr="004C6618">
              <w:rPr>
                <w:rFonts w:eastAsia="等线" w:cs="Times New Roman"/>
                <w:color w:val="000000" w:themeColor="text1"/>
                <w:kern w:val="0"/>
                <w:sz w:val="21"/>
                <w:szCs w:val="21"/>
                <w:vertAlign w:val="superscript"/>
              </w:rPr>
              <w:t>-3</w:t>
            </w:r>
          </w:p>
        </w:tc>
      </w:tr>
      <w:tr w:rsidR="00204C56" w:rsidRPr="004C6618" w14:paraId="242C66D1" w14:textId="77777777">
        <w:trPr>
          <w:trHeight w:val="300"/>
        </w:trPr>
        <w:tc>
          <w:tcPr>
            <w:tcW w:w="1518" w:type="dxa"/>
            <w:vMerge/>
            <w:tcBorders>
              <w:top w:val="single" w:sz="8" w:space="0" w:color="000000"/>
              <w:left w:val="single" w:sz="8" w:space="0" w:color="000000"/>
              <w:bottom w:val="single" w:sz="8" w:space="0" w:color="000000"/>
              <w:right w:val="single" w:sz="8" w:space="0" w:color="000000"/>
            </w:tcBorders>
            <w:vAlign w:val="center"/>
          </w:tcPr>
          <w:p w14:paraId="6ABCD980"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1166" w:type="dxa"/>
            <w:vMerge/>
            <w:tcBorders>
              <w:top w:val="single" w:sz="8" w:space="0" w:color="000000"/>
              <w:left w:val="single" w:sz="8" w:space="0" w:color="000000"/>
              <w:bottom w:val="single" w:sz="8" w:space="0" w:color="000000"/>
              <w:right w:val="single" w:sz="8" w:space="0" w:color="000000"/>
            </w:tcBorders>
            <w:vAlign w:val="center"/>
          </w:tcPr>
          <w:p w14:paraId="69F0E940"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096" w:type="dxa"/>
            <w:vMerge w:val="restart"/>
            <w:tcBorders>
              <w:top w:val="single" w:sz="8" w:space="0" w:color="000000"/>
              <w:left w:val="single" w:sz="8" w:space="0" w:color="000000"/>
              <w:bottom w:val="single" w:sz="8" w:space="0" w:color="000000"/>
              <w:right w:val="single" w:sz="8" w:space="0" w:color="000000"/>
            </w:tcBorders>
            <w:vAlign w:val="center"/>
          </w:tcPr>
          <w:p w14:paraId="5A313B2D" w14:textId="77777777" w:rsidR="00204C56" w:rsidRPr="004C6618" w:rsidRDefault="00000000">
            <w:pPr>
              <w:widowControl/>
              <w:spacing w:line="240" w:lineRule="auto"/>
              <w:ind w:firstLineChars="0" w:firstLine="0"/>
              <w:jc w:val="center"/>
              <w:rPr>
                <w:rFonts w:ascii="宋体" w:eastAsia="宋体" w:hAnsi="宋体" w:cs="宋体" w:hint="eastAsia"/>
                <w:color w:val="000000" w:themeColor="text1"/>
                <w:kern w:val="0"/>
                <w:sz w:val="21"/>
                <w:szCs w:val="21"/>
              </w:rPr>
            </w:pPr>
            <w:r w:rsidRPr="004C6618">
              <w:rPr>
                <w:rFonts w:ascii="宋体" w:eastAsia="宋体" w:hAnsi="宋体" w:cs="宋体" w:hint="eastAsia"/>
                <w:color w:val="000000" w:themeColor="text1"/>
                <w:kern w:val="0"/>
                <w:sz w:val="21"/>
                <w:szCs w:val="21"/>
              </w:rPr>
              <w:t>非甲烷总烃</w:t>
            </w:r>
          </w:p>
        </w:tc>
        <w:tc>
          <w:tcPr>
            <w:tcW w:w="1172" w:type="dxa"/>
            <w:vMerge w:val="restart"/>
            <w:tcBorders>
              <w:top w:val="single" w:sz="8" w:space="0" w:color="000000"/>
              <w:left w:val="single" w:sz="8" w:space="0" w:color="000000"/>
              <w:bottom w:val="single" w:sz="8" w:space="0" w:color="000000"/>
              <w:right w:val="single" w:sz="8" w:space="0" w:color="000000"/>
            </w:tcBorders>
            <w:vAlign w:val="center"/>
          </w:tcPr>
          <w:p w14:paraId="2DB82203"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2026/</w:t>
            </w:r>
            <w:r w:rsidRPr="004C6618">
              <w:rPr>
                <w:rFonts w:eastAsia="等线" w:cs="Times New Roman" w:hint="eastAsia"/>
                <w:color w:val="000000" w:themeColor="text1"/>
                <w:kern w:val="0"/>
                <w:sz w:val="21"/>
                <w:szCs w:val="21"/>
              </w:rPr>
              <w:t>4</w:t>
            </w:r>
            <w:r w:rsidRPr="004C6618">
              <w:rPr>
                <w:rFonts w:eastAsia="等线" w:cs="Times New Roman"/>
                <w:color w:val="000000" w:themeColor="text1"/>
                <w:kern w:val="0"/>
                <w:sz w:val="21"/>
                <w:szCs w:val="21"/>
              </w:rPr>
              <w:t>/</w:t>
            </w:r>
            <w:r w:rsidRPr="004C6618">
              <w:rPr>
                <w:rFonts w:eastAsia="等线" w:cs="Times New Roman" w:hint="eastAsia"/>
                <w:color w:val="000000" w:themeColor="text1"/>
                <w:kern w:val="0"/>
                <w:sz w:val="21"/>
                <w:szCs w:val="21"/>
              </w:rPr>
              <w:t>15</w:t>
            </w:r>
          </w:p>
        </w:tc>
        <w:tc>
          <w:tcPr>
            <w:tcW w:w="1559" w:type="dxa"/>
            <w:tcBorders>
              <w:top w:val="single" w:sz="8" w:space="0" w:color="000000"/>
              <w:left w:val="single" w:sz="8" w:space="0" w:color="000000"/>
              <w:bottom w:val="single" w:sz="8" w:space="0" w:color="000000"/>
              <w:right w:val="single" w:sz="8" w:space="0" w:color="000000"/>
            </w:tcBorders>
            <w:vAlign w:val="center"/>
          </w:tcPr>
          <w:p w14:paraId="0BFD9FD0" w14:textId="77777777" w:rsidR="00204C56" w:rsidRPr="004C6618" w:rsidRDefault="0000000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7.37</w:t>
            </w:r>
          </w:p>
        </w:tc>
        <w:tc>
          <w:tcPr>
            <w:tcW w:w="1559" w:type="dxa"/>
            <w:tcBorders>
              <w:top w:val="single" w:sz="8" w:space="0" w:color="000000"/>
              <w:left w:val="single" w:sz="8" w:space="0" w:color="000000"/>
              <w:bottom w:val="single" w:sz="8" w:space="0" w:color="000000"/>
              <w:right w:val="single" w:sz="8" w:space="0" w:color="000000"/>
            </w:tcBorders>
            <w:vAlign w:val="center"/>
          </w:tcPr>
          <w:p w14:paraId="1BE8B66C" w14:textId="77777777" w:rsidR="00204C56" w:rsidRPr="004C6618" w:rsidRDefault="0000000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7.72</w:t>
            </w:r>
          </w:p>
        </w:tc>
        <w:tc>
          <w:tcPr>
            <w:tcW w:w="1418" w:type="dxa"/>
            <w:tcBorders>
              <w:top w:val="single" w:sz="8" w:space="0" w:color="000000"/>
              <w:left w:val="single" w:sz="8" w:space="0" w:color="000000"/>
              <w:bottom w:val="single" w:sz="8" w:space="0" w:color="000000"/>
              <w:right w:val="single" w:sz="8" w:space="0" w:color="000000"/>
            </w:tcBorders>
            <w:vAlign w:val="center"/>
          </w:tcPr>
          <w:p w14:paraId="49AB0821" w14:textId="77777777" w:rsidR="00204C56" w:rsidRPr="004C6618" w:rsidRDefault="0000000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6.87</w:t>
            </w:r>
          </w:p>
        </w:tc>
        <w:tc>
          <w:tcPr>
            <w:tcW w:w="1417" w:type="dxa"/>
            <w:tcBorders>
              <w:top w:val="single" w:sz="8" w:space="0" w:color="000000"/>
              <w:left w:val="single" w:sz="8" w:space="0" w:color="000000"/>
              <w:bottom w:val="single" w:sz="8" w:space="0" w:color="000000"/>
              <w:right w:val="single" w:sz="8" w:space="0" w:color="000000"/>
            </w:tcBorders>
            <w:vAlign w:val="center"/>
          </w:tcPr>
          <w:p w14:paraId="4163AAFC"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宋体" w:cs="Times New Roman" w:hint="eastAsia"/>
                <w:color w:val="000000" w:themeColor="text1"/>
                <w:sz w:val="21"/>
                <w:szCs w:val="22"/>
              </w:rPr>
              <w:t>0.030</w:t>
            </w:r>
          </w:p>
        </w:tc>
        <w:tc>
          <w:tcPr>
            <w:tcW w:w="1559" w:type="dxa"/>
            <w:tcBorders>
              <w:top w:val="single" w:sz="8" w:space="0" w:color="000000"/>
              <w:left w:val="single" w:sz="8" w:space="0" w:color="000000"/>
              <w:bottom w:val="single" w:sz="8" w:space="0" w:color="000000"/>
              <w:right w:val="single" w:sz="8" w:space="0" w:color="000000"/>
            </w:tcBorders>
            <w:vAlign w:val="center"/>
          </w:tcPr>
          <w:p w14:paraId="27A36CF3"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宋体" w:cs="Times New Roman"/>
                <w:color w:val="000000" w:themeColor="text1"/>
                <w:sz w:val="21"/>
                <w:szCs w:val="21"/>
              </w:rPr>
              <w:t>0.032</w:t>
            </w:r>
          </w:p>
        </w:tc>
        <w:tc>
          <w:tcPr>
            <w:tcW w:w="1418" w:type="dxa"/>
            <w:tcBorders>
              <w:top w:val="single" w:sz="8" w:space="0" w:color="000000"/>
              <w:left w:val="single" w:sz="8" w:space="0" w:color="000000"/>
              <w:bottom w:val="single" w:sz="8" w:space="0" w:color="000000"/>
              <w:right w:val="single" w:sz="8" w:space="0" w:color="000000"/>
            </w:tcBorders>
            <w:vAlign w:val="center"/>
          </w:tcPr>
          <w:p w14:paraId="4397733B"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宋体" w:cs="Times New Roman"/>
                <w:color w:val="000000" w:themeColor="text1"/>
                <w:sz w:val="21"/>
                <w:szCs w:val="21"/>
              </w:rPr>
              <w:t>0.028</w:t>
            </w:r>
          </w:p>
        </w:tc>
      </w:tr>
      <w:tr w:rsidR="00204C56" w:rsidRPr="004C6618" w14:paraId="126F4211" w14:textId="77777777">
        <w:trPr>
          <w:trHeight w:val="300"/>
        </w:trPr>
        <w:tc>
          <w:tcPr>
            <w:tcW w:w="1518" w:type="dxa"/>
            <w:vMerge/>
            <w:tcBorders>
              <w:top w:val="single" w:sz="8" w:space="0" w:color="000000"/>
              <w:left w:val="single" w:sz="8" w:space="0" w:color="000000"/>
              <w:bottom w:val="single" w:sz="8" w:space="0" w:color="000000"/>
              <w:right w:val="single" w:sz="8" w:space="0" w:color="000000"/>
            </w:tcBorders>
            <w:vAlign w:val="center"/>
          </w:tcPr>
          <w:p w14:paraId="5671253C"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1166" w:type="dxa"/>
            <w:vMerge/>
            <w:tcBorders>
              <w:top w:val="single" w:sz="8" w:space="0" w:color="000000"/>
              <w:left w:val="single" w:sz="8" w:space="0" w:color="000000"/>
              <w:bottom w:val="single" w:sz="8" w:space="0" w:color="000000"/>
              <w:right w:val="single" w:sz="8" w:space="0" w:color="000000"/>
            </w:tcBorders>
            <w:vAlign w:val="center"/>
          </w:tcPr>
          <w:p w14:paraId="4DAE494F"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096" w:type="dxa"/>
            <w:vMerge/>
            <w:tcBorders>
              <w:top w:val="single" w:sz="8" w:space="0" w:color="000000"/>
              <w:left w:val="single" w:sz="8" w:space="0" w:color="000000"/>
              <w:bottom w:val="single" w:sz="8" w:space="0" w:color="000000"/>
              <w:right w:val="single" w:sz="8" w:space="0" w:color="000000"/>
            </w:tcBorders>
            <w:vAlign w:val="center"/>
          </w:tcPr>
          <w:p w14:paraId="323F45B9"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172" w:type="dxa"/>
            <w:vMerge/>
            <w:tcBorders>
              <w:top w:val="single" w:sz="8" w:space="0" w:color="000000"/>
              <w:left w:val="single" w:sz="8" w:space="0" w:color="000000"/>
              <w:bottom w:val="single" w:sz="8" w:space="0" w:color="000000"/>
              <w:right w:val="single" w:sz="8" w:space="0" w:color="000000"/>
            </w:tcBorders>
            <w:vAlign w:val="center"/>
          </w:tcPr>
          <w:p w14:paraId="4062A4DF"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4536" w:type="dxa"/>
            <w:gridSpan w:val="3"/>
            <w:tcBorders>
              <w:top w:val="single" w:sz="8" w:space="0" w:color="000000"/>
              <w:left w:val="single" w:sz="8" w:space="0" w:color="000000"/>
              <w:bottom w:val="single" w:sz="8" w:space="0" w:color="000000"/>
              <w:right w:val="single" w:sz="8" w:space="0" w:color="000000"/>
            </w:tcBorders>
            <w:vAlign w:val="center"/>
          </w:tcPr>
          <w:p w14:paraId="235BD09C"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hint="eastAsia"/>
                <w:color w:val="000000" w:themeColor="text1"/>
                <w:kern w:val="0"/>
                <w:sz w:val="21"/>
                <w:szCs w:val="21"/>
              </w:rPr>
              <w:t>7.32</w:t>
            </w:r>
          </w:p>
        </w:tc>
        <w:tc>
          <w:tcPr>
            <w:tcW w:w="4394" w:type="dxa"/>
            <w:gridSpan w:val="3"/>
            <w:tcBorders>
              <w:top w:val="single" w:sz="8" w:space="0" w:color="000000"/>
              <w:left w:val="single" w:sz="8" w:space="0" w:color="000000"/>
              <w:bottom w:val="single" w:sz="8" w:space="0" w:color="000000"/>
              <w:right w:val="single" w:sz="8" w:space="0" w:color="000000"/>
            </w:tcBorders>
            <w:vAlign w:val="center"/>
          </w:tcPr>
          <w:p w14:paraId="145EC319"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0.030</w:t>
            </w:r>
          </w:p>
        </w:tc>
      </w:tr>
      <w:tr w:rsidR="00204C56" w:rsidRPr="004C6618" w14:paraId="504E5E5E" w14:textId="77777777">
        <w:trPr>
          <w:trHeight w:val="300"/>
        </w:trPr>
        <w:tc>
          <w:tcPr>
            <w:tcW w:w="1518" w:type="dxa"/>
            <w:vMerge/>
            <w:tcBorders>
              <w:top w:val="single" w:sz="8" w:space="0" w:color="000000"/>
              <w:left w:val="single" w:sz="8" w:space="0" w:color="000000"/>
              <w:bottom w:val="single" w:sz="8" w:space="0" w:color="000000"/>
              <w:right w:val="single" w:sz="8" w:space="0" w:color="000000"/>
            </w:tcBorders>
            <w:vAlign w:val="center"/>
          </w:tcPr>
          <w:p w14:paraId="5146518E"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1166" w:type="dxa"/>
            <w:vMerge/>
            <w:tcBorders>
              <w:top w:val="single" w:sz="8" w:space="0" w:color="000000"/>
              <w:left w:val="single" w:sz="8" w:space="0" w:color="000000"/>
              <w:bottom w:val="single" w:sz="8" w:space="0" w:color="000000"/>
              <w:right w:val="single" w:sz="8" w:space="0" w:color="000000"/>
            </w:tcBorders>
            <w:vAlign w:val="center"/>
          </w:tcPr>
          <w:p w14:paraId="11B38417"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096" w:type="dxa"/>
            <w:vMerge/>
            <w:tcBorders>
              <w:top w:val="single" w:sz="8" w:space="0" w:color="000000"/>
              <w:left w:val="single" w:sz="8" w:space="0" w:color="000000"/>
              <w:bottom w:val="single" w:sz="8" w:space="0" w:color="000000"/>
              <w:right w:val="single" w:sz="8" w:space="0" w:color="000000"/>
            </w:tcBorders>
            <w:vAlign w:val="center"/>
          </w:tcPr>
          <w:p w14:paraId="2EDF0F1E"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172" w:type="dxa"/>
            <w:vMerge w:val="restart"/>
            <w:tcBorders>
              <w:top w:val="single" w:sz="8" w:space="0" w:color="000000"/>
              <w:left w:val="single" w:sz="8" w:space="0" w:color="000000"/>
              <w:bottom w:val="single" w:sz="8" w:space="0" w:color="000000"/>
              <w:right w:val="single" w:sz="8" w:space="0" w:color="000000"/>
            </w:tcBorders>
            <w:vAlign w:val="center"/>
          </w:tcPr>
          <w:p w14:paraId="3E53C48B"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2026/</w:t>
            </w:r>
            <w:r w:rsidRPr="004C6618">
              <w:rPr>
                <w:rFonts w:eastAsia="等线" w:cs="Times New Roman" w:hint="eastAsia"/>
                <w:color w:val="000000" w:themeColor="text1"/>
                <w:kern w:val="0"/>
                <w:sz w:val="21"/>
                <w:szCs w:val="21"/>
              </w:rPr>
              <w:t>4</w:t>
            </w:r>
            <w:r w:rsidRPr="004C6618">
              <w:rPr>
                <w:rFonts w:eastAsia="等线" w:cs="Times New Roman"/>
                <w:color w:val="000000" w:themeColor="text1"/>
                <w:kern w:val="0"/>
                <w:sz w:val="21"/>
                <w:szCs w:val="21"/>
              </w:rPr>
              <w:t>/1</w:t>
            </w:r>
            <w:r w:rsidRPr="004C6618">
              <w:rPr>
                <w:rFonts w:eastAsia="等线" w:cs="Times New Roman" w:hint="eastAsia"/>
                <w:color w:val="000000" w:themeColor="text1"/>
                <w:kern w:val="0"/>
                <w:sz w:val="21"/>
                <w:szCs w:val="21"/>
              </w:rPr>
              <w:t>6</w:t>
            </w:r>
          </w:p>
        </w:tc>
        <w:tc>
          <w:tcPr>
            <w:tcW w:w="1559" w:type="dxa"/>
            <w:tcBorders>
              <w:top w:val="single" w:sz="8" w:space="0" w:color="000000"/>
              <w:left w:val="single" w:sz="8" w:space="0" w:color="000000"/>
              <w:bottom w:val="single" w:sz="8" w:space="0" w:color="000000"/>
              <w:right w:val="single" w:sz="8" w:space="0" w:color="000000"/>
            </w:tcBorders>
            <w:vAlign w:val="center"/>
          </w:tcPr>
          <w:p w14:paraId="2EA7EFC0" w14:textId="77777777" w:rsidR="00204C56" w:rsidRPr="004C6618" w:rsidRDefault="0000000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4.83</w:t>
            </w:r>
          </w:p>
        </w:tc>
        <w:tc>
          <w:tcPr>
            <w:tcW w:w="1559" w:type="dxa"/>
            <w:tcBorders>
              <w:top w:val="single" w:sz="8" w:space="0" w:color="000000"/>
              <w:left w:val="single" w:sz="8" w:space="0" w:color="000000"/>
              <w:bottom w:val="single" w:sz="8" w:space="0" w:color="000000"/>
              <w:right w:val="single" w:sz="8" w:space="0" w:color="000000"/>
            </w:tcBorders>
            <w:vAlign w:val="center"/>
          </w:tcPr>
          <w:p w14:paraId="7BA557C3" w14:textId="77777777" w:rsidR="00204C56" w:rsidRPr="004C6618" w:rsidRDefault="0000000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5.27</w:t>
            </w:r>
          </w:p>
        </w:tc>
        <w:tc>
          <w:tcPr>
            <w:tcW w:w="1418" w:type="dxa"/>
            <w:tcBorders>
              <w:top w:val="single" w:sz="8" w:space="0" w:color="000000"/>
              <w:left w:val="single" w:sz="8" w:space="0" w:color="000000"/>
              <w:bottom w:val="single" w:sz="8" w:space="0" w:color="000000"/>
              <w:right w:val="single" w:sz="8" w:space="0" w:color="000000"/>
            </w:tcBorders>
            <w:vAlign w:val="center"/>
          </w:tcPr>
          <w:p w14:paraId="1124CAD4" w14:textId="77777777" w:rsidR="00204C56" w:rsidRPr="004C6618" w:rsidRDefault="0000000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5.03</w:t>
            </w:r>
          </w:p>
        </w:tc>
        <w:tc>
          <w:tcPr>
            <w:tcW w:w="1417" w:type="dxa"/>
            <w:tcBorders>
              <w:top w:val="single" w:sz="8" w:space="0" w:color="000000"/>
              <w:left w:val="single" w:sz="8" w:space="0" w:color="000000"/>
              <w:bottom w:val="single" w:sz="8" w:space="0" w:color="000000"/>
              <w:right w:val="single" w:sz="8" w:space="0" w:color="000000"/>
            </w:tcBorders>
            <w:vAlign w:val="center"/>
          </w:tcPr>
          <w:p w14:paraId="4B85EB93"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宋体" w:cs="Times New Roman" w:hint="eastAsia"/>
                <w:color w:val="000000" w:themeColor="text1"/>
                <w:sz w:val="21"/>
                <w:szCs w:val="22"/>
              </w:rPr>
              <w:t>0.023</w:t>
            </w:r>
          </w:p>
        </w:tc>
        <w:tc>
          <w:tcPr>
            <w:tcW w:w="1559" w:type="dxa"/>
            <w:tcBorders>
              <w:top w:val="single" w:sz="8" w:space="0" w:color="000000"/>
              <w:left w:val="single" w:sz="8" w:space="0" w:color="000000"/>
              <w:bottom w:val="single" w:sz="8" w:space="0" w:color="000000"/>
              <w:right w:val="single" w:sz="8" w:space="0" w:color="000000"/>
            </w:tcBorders>
            <w:vAlign w:val="center"/>
          </w:tcPr>
          <w:p w14:paraId="6BAB47F5"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宋体" w:cs="Times New Roman"/>
                <w:color w:val="000000" w:themeColor="text1"/>
                <w:sz w:val="21"/>
                <w:szCs w:val="21"/>
              </w:rPr>
              <w:t>0.022</w:t>
            </w:r>
          </w:p>
        </w:tc>
        <w:tc>
          <w:tcPr>
            <w:tcW w:w="1418" w:type="dxa"/>
            <w:tcBorders>
              <w:top w:val="single" w:sz="8" w:space="0" w:color="000000"/>
              <w:left w:val="single" w:sz="8" w:space="0" w:color="000000"/>
              <w:bottom w:val="single" w:sz="8" w:space="0" w:color="000000"/>
              <w:right w:val="single" w:sz="8" w:space="0" w:color="000000"/>
            </w:tcBorders>
            <w:vAlign w:val="center"/>
          </w:tcPr>
          <w:p w14:paraId="24F46EE0"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宋体" w:cs="Times New Roman"/>
                <w:color w:val="000000" w:themeColor="text1"/>
                <w:sz w:val="21"/>
                <w:szCs w:val="21"/>
              </w:rPr>
              <w:t>0.024</w:t>
            </w:r>
          </w:p>
        </w:tc>
      </w:tr>
      <w:tr w:rsidR="00204C56" w:rsidRPr="004C6618" w14:paraId="6D23153E" w14:textId="77777777">
        <w:trPr>
          <w:trHeight w:val="300"/>
        </w:trPr>
        <w:tc>
          <w:tcPr>
            <w:tcW w:w="1518" w:type="dxa"/>
            <w:vMerge/>
            <w:tcBorders>
              <w:top w:val="single" w:sz="8" w:space="0" w:color="000000"/>
              <w:left w:val="single" w:sz="8" w:space="0" w:color="000000"/>
              <w:bottom w:val="single" w:sz="8" w:space="0" w:color="000000"/>
              <w:right w:val="single" w:sz="8" w:space="0" w:color="000000"/>
            </w:tcBorders>
            <w:vAlign w:val="center"/>
          </w:tcPr>
          <w:p w14:paraId="69871191"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1166" w:type="dxa"/>
            <w:vMerge/>
            <w:tcBorders>
              <w:top w:val="single" w:sz="8" w:space="0" w:color="000000"/>
              <w:left w:val="single" w:sz="8" w:space="0" w:color="000000"/>
              <w:bottom w:val="single" w:sz="8" w:space="0" w:color="000000"/>
              <w:right w:val="single" w:sz="8" w:space="0" w:color="000000"/>
            </w:tcBorders>
            <w:vAlign w:val="center"/>
          </w:tcPr>
          <w:p w14:paraId="7DB9C435"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096" w:type="dxa"/>
            <w:vMerge/>
            <w:tcBorders>
              <w:top w:val="single" w:sz="8" w:space="0" w:color="000000"/>
              <w:left w:val="single" w:sz="8" w:space="0" w:color="000000"/>
              <w:bottom w:val="single" w:sz="8" w:space="0" w:color="000000"/>
              <w:right w:val="single" w:sz="8" w:space="0" w:color="000000"/>
            </w:tcBorders>
            <w:vAlign w:val="center"/>
          </w:tcPr>
          <w:p w14:paraId="5AA931F8"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172" w:type="dxa"/>
            <w:vMerge/>
            <w:tcBorders>
              <w:top w:val="single" w:sz="8" w:space="0" w:color="000000"/>
              <w:left w:val="single" w:sz="8" w:space="0" w:color="000000"/>
              <w:bottom w:val="single" w:sz="8" w:space="0" w:color="000000"/>
              <w:right w:val="single" w:sz="8" w:space="0" w:color="000000"/>
            </w:tcBorders>
            <w:vAlign w:val="center"/>
          </w:tcPr>
          <w:p w14:paraId="27EED5BB"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4536" w:type="dxa"/>
            <w:gridSpan w:val="3"/>
            <w:tcBorders>
              <w:top w:val="single" w:sz="8" w:space="0" w:color="000000"/>
              <w:left w:val="single" w:sz="8" w:space="0" w:color="000000"/>
              <w:bottom w:val="single" w:sz="8" w:space="0" w:color="000000"/>
              <w:right w:val="single" w:sz="8" w:space="0" w:color="000000"/>
            </w:tcBorders>
            <w:vAlign w:val="center"/>
          </w:tcPr>
          <w:p w14:paraId="108A2A39"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hint="eastAsia"/>
                <w:color w:val="000000" w:themeColor="text1"/>
                <w:kern w:val="0"/>
                <w:sz w:val="21"/>
                <w:szCs w:val="21"/>
              </w:rPr>
              <w:t>5.04</w:t>
            </w:r>
          </w:p>
        </w:tc>
        <w:tc>
          <w:tcPr>
            <w:tcW w:w="4394" w:type="dxa"/>
            <w:gridSpan w:val="3"/>
            <w:tcBorders>
              <w:top w:val="single" w:sz="8" w:space="0" w:color="000000"/>
              <w:left w:val="single" w:sz="8" w:space="0" w:color="000000"/>
              <w:bottom w:val="single" w:sz="8" w:space="0" w:color="000000"/>
              <w:right w:val="single" w:sz="8" w:space="0" w:color="000000"/>
            </w:tcBorders>
            <w:vAlign w:val="center"/>
          </w:tcPr>
          <w:p w14:paraId="1F828488"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0.023</w:t>
            </w:r>
          </w:p>
        </w:tc>
      </w:tr>
      <w:tr w:rsidR="00204C56" w:rsidRPr="004C6618" w14:paraId="18B398AC" w14:textId="77777777">
        <w:trPr>
          <w:trHeight w:val="315"/>
        </w:trPr>
        <w:tc>
          <w:tcPr>
            <w:tcW w:w="1518" w:type="dxa"/>
            <w:vMerge w:val="restart"/>
            <w:tcBorders>
              <w:top w:val="single" w:sz="8" w:space="0" w:color="000000"/>
              <w:left w:val="single" w:sz="8" w:space="0" w:color="000000"/>
              <w:bottom w:val="single" w:sz="8" w:space="0" w:color="000000"/>
              <w:right w:val="single" w:sz="8" w:space="0" w:color="000000"/>
            </w:tcBorders>
            <w:vAlign w:val="center"/>
          </w:tcPr>
          <w:p w14:paraId="75F2E26F"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hint="eastAsia"/>
                <w:color w:val="000000" w:themeColor="text1"/>
                <w:kern w:val="0"/>
                <w:sz w:val="21"/>
                <w:szCs w:val="21"/>
              </w:rPr>
              <w:t>2</w:t>
            </w:r>
            <w:r w:rsidRPr="004C6618">
              <w:rPr>
                <w:rFonts w:eastAsia="等线" w:cs="Times New Roman"/>
                <w:color w:val="000000" w:themeColor="text1"/>
                <w:kern w:val="0"/>
                <w:sz w:val="21"/>
                <w:szCs w:val="21"/>
              </w:rPr>
              <w:t>#</w:t>
            </w:r>
          </w:p>
        </w:tc>
        <w:tc>
          <w:tcPr>
            <w:tcW w:w="1166" w:type="dxa"/>
            <w:vMerge w:val="restart"/>
            <w:tcBorders>
              <w:top w:val="single" w:sz="8" w:space="0" w:color="000000"/>
              <w:left w:val="single" w:sz="8" w:space="0" w:color="000000"/>
              <w:bottom w:val="single" w:sz="8" w:space="0" w:color="000000"/>
              <w:right w:val="single" w:sz="8" w:space="0" w:color="000000"/>
            </w:tcBorders>
            <w:vAlign w:val="center"/>
          </w:tcPr>
          <w:p w14:paraId="01E5A05C" w14:textId="77777777" w:rsidR="00204C56" w:rsidRPr="004C6618" w:rsidRDefault="00000000">
            <w:pPr>
              <w:widowControl/>
              <w:spacing w:line="240" w:lineRule="auto"/>
              <w:ind w:firstLineChars="0" w:firstLine="0"/>
              <w:jc w:val="center"/>
              <w:rPr>
                <w:rFonts w:ascii="宋体" w:eastAsia="宋体" w:hAnsi="宋体" w:cs="宋体" w:hint="eastAsia"/>
                <w:color w:val="000000" w:themeColor="text1"/>
                <w:kern w:val="0"/>
                <w:sz w:val="21"/>
                <w:szCs w:val="21"/>
              </w:rPr>
            </w:pPr>
            <w:r w:rsidRPr="004C6618">
              <w:rPr>
                <w:rFonts w:ascii="宋体" w:eastAsia="宋体" w:hAnsi="宋体" w:cs="宋体" w:hint="eastAsia"/>
                <w:color w:val="000000" w:themeColor="text1"/>
                <w:kern w:val="0"/>
                <w:sz w:val="21"/>
                <w:szCs w:val="21"/>
              </w:rPr>
              <w:t>酸雾废气处理设施出口（排气筒</w:t>
            </w:r>
            <w:r w:rsidRPr="004C6618">
              <w:rPr>
                <w:rFonts w:eastAsia="宋体" w:cs="Times New Roman"/>
                <w:color w:val="000000" w:themeColor="text1"/>
                <w:kern w:val="0"/>
                <w:sz w:val="21"/>
                <w:szCs w:val="21"/>
              </w:rPr>
              <w:t>2</w:t>
            </w:r>
            <w:r w:rsidRPr="004C6618">
              <w:rPr>
                <w:rFonts w:ascii="宋体" w:eastAsia="宋体" w:hAnsi="宋体" w:cs="宋体" w:hint="eastAsia"/>
                <w:color w:val="000000" w:themeColor="text1"/>
                <w:kern w:val="0"/>
                <w:sz w:val="21"/>
                <w:szCs w:val="21"/>
              </w:rPr>
              <w:t>）</w:t>
            </w:r>
          </w:p>
        </w:tc>
        <w:tc>
          <w:tcPr>
            <w:tcW w:w="1096" w:type="dxa"/>
            <w:vMerge w:val="restart"/>
            <w:tcBorders>
              <w:top w:val="single" w:sz="8" w:space="0" w:color="000000"/>
              <w:left w:val="single" w:sz="8" w:space="0" w:color="000000"/>
              <w:bottom w:val="single" w:sz="8" w:space="0" w:color="000000"/>
              <w:right w:val="single" w:sz="8" w:space="0" w:color="000000"/>
            </w:tcBorders>
            <w:vAlign w:val="center"/>
          </w:tcPr>
          <w:p w14:paraId="6145896A" w14:textId="77777777" w:rsidR="00204C56" w:rsidRPr="004C6618" w:rsidRDefault="00000000">
            <w:pPr>
              <w:widowControl/>
              <w:spacing w:line="240" w:lineRule="auto"/>
              <w:ind w:firstLineChars="0" w:firstLine="0"/>
              <w:jc w:val="center"/>
              <w:rPr>
                <w:rFonts w:ascii="宋体" w:eastAsia="宋体" w:hAnsi="宋体" w:cs="宋体" w:hint="eastAsia"/>
                <w:color w:val="000000" w:themeColor="text1"/>
                <w:kern w:val="0"/>
                <w:sz w:val="21"/>
                <w:szCs w:val="21"/>
              </w:rPr>
            </w:pPr>
            <w:r w:rsidRPr="004C6618">
              <w:rPr>
                <w:rFonts w:ascii="宋体" w:eastAsia="宋体" w:hAnsi="宋体" w:cs="宋体" w:hint="eastAsia"/>
                <w:color w:val="000000" w:themeColor="text1"/>
                <w:kern w:val="0"/>
                <w:sz w:val="21"/>
                <w:szCs w:val="21"/>
              </w:rPr>
              <w:t>硫酸雾</w:t>
            </w:r>
          </w:p>
        </w:tc>
        <w:tc>
          <w:tcPr>
            <w:tcW w:w="1172" w:type="dxa"/>
            <w:vMerge w:val="restart"/>
            <w:tcBorders>
              <w:top w:val="single" w:sz="8" w:space="0" w:color="000000"/>
              <w:left w:val="single" w:sz="8" w:space="0" w:color="000000"/>
              <w:bottom w:val="single" w:sz="8" w:space="0" w:color="000000"/>
              <w:right w:val="single" w:sz="8" w:space="0" w:color="000000"/>
            </w:tcBorders>
            <w:vAlign w:val="center"/>
          </w:tcPr>
          <w:p w14:paraId="43B596DB"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2026/</w:t>
            </w:r>
            <w:r w:rsidRPr="004C6618">
              <w:rPr>
                <w:rFonts w:eastAsia="等线" w:cs="Times New Roman" w:hint="eastAsia"/>
                <w:color w:val="000000" w:themeColor="text1"/>
                <w:kern w:val="0"/>
                <w:sz w:val="21"/>
                <w:szCs w:val="21"/>
              </w:rPr>
              <w:t>4</w:t>
            </w:r>
            <w:r w:rsidRPr="004C6618">
              <w:rPr>
                <w:rFonts w:eastAsia="等线" w:cs="Times New Roman"/>
                <w:color w:val="000000" w:themeColor="text1"/>
                <w:kern w:val="0"/>
                <w:sz w:val="21"/>
                <w:szCs w:val="21"/>
              </w:rPr>
              <w:t>/</w:t>
            </w:r>
            <w:r w:rsidRPr="004C6618">
              <w:rPr>
                <w:rFonts w:eastAsia="等线" w:cs="Times New Roman" w:hint="eastAsia"/>
                <w:color w:val="000000" w:themeColor="text1"/>
                <w:kern w:val="0"/>
                <w:sz w:val="21"/>
                <w:szCs w:val="21"/>
              </w:rPr>
              <w:t>15</w:t>
            </w:r>
          </w:p>
        </w:tc>
        <w:tc>
          <w:tcPr>
            <w:tcW w:w="1559" w:type="dxa"/>
            <w:tcBorders>
              <w:top w:val="single" w:sz="8" w:space="0" w:color="000000"/>
              <w:left w:val="single" w:sz="8" w:space="0" w:color="000000"/>
              <w:bottom w:val="single" w:sz="8" w:space="0" w:color="000000"/>
              <w:right w:val="single" w:sz="8" w:space="0" w:color="000000"/>
            </w:tcBorders>
            <w:vAlign w:val="center"/>
          </w:tcPr>
          <w:p w14:paraId="286916E4" w14:textId="77777777" w:rsidR="00204C56" w:rsidRPr="004C6618" w:rsidRDefault="0000000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0.77</w:t>
            </w:r>
          </w:p>
        </w:tc>
        <w:tc>
          <w:tcPr>
            <w:tcW w:w="1559" w:type="dxa"/>
            <w:tcBorders>
              <w:top w:val="single" w:sz="8" w:space="0" w:color="000000"/>
              <w:left w:val="single" w:sz="8" w:space="0" w:color="000000"/>
              <w:bottom w:val="single" w:sz="8" w:space="0" w:color="000000"/>
              <w:right w:val="single" w:sz="8" w:space="0" w:color="000000"/>
            </w:tcBorders>
            <w:vAlign w:val="center"/>
          </w:tcPr>
          <w:p w14:paraId="629FFFAB" w14:textId="77777777" w:rsidR="00204C56" w:rsidRPr="004C6618" w:rsidRDefault="0000000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0.78</w:t>
            </w:r>
          </w:p>
        </w:tc>
        <w:tc>
          <w:tcPr>
            <w:tcW w:w="1418" w:type="dxa"/>
            <w:tcBorders>
              <w:top w:val="single" w:sz="8" w:space="0" w:color="000000"/>
              <w:left w:val="single" w:sz="8" w:space="0" w:color="000000"/>
              <w:bottom w:val="single" w:sz="8" w:space="0" w:color="000000"/>
              <w:right w:val="single" w:sz="8" w:space="0" w:color="000000"/>
            </w:tcBorders>
            <w:vAlign w:val="center"/>
          </w:tcPr>
          <w:p w14:paraId="2F2030F8" w14:textId="77777777" w:rsidR="00204C56" w:rsidRPr="004C6618" w:rsidRDefault="0000000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0.84</w:t>
            </w:r>
          </w:p>
        </w:tc>
        <w:tc>
          <w:tcPr>
            <w:tcW w:w="1417" w:type="dxa"/>
            <w:tcBorders>
              <w:top w:val="single" w:sz="8" w:space="0" w:color="000000"/>
              <w:left w:val="single" w:sz="8" w:space="0" w:color="000000"/>
              <w:bottom w:val="single" w:sz="8" w:space="0" w:color="000000"/>
              <w:right w:val="single" w:sz="8" w:space="0" w:color="000000"/>
            </w:tcBorders>
            <w:vAlign w:val="center"/>
          </w:tcPr>
          <w:p w14:paraId="01035883"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宋体" w:cs="Times New Roman" w:hint="eastAsia"/>
                <w:color w:val="000000" w:themeColor="text1"/>
                <w:sz w:val="21"/>
                <w:szCs w:val="22"/>
              </w:rPr>
              <w:t>3.44</w:t>
            </w:r>
            <w:r w:rsidRPr="004C6618">
              <w:rPr>
                <w:rFonts w:eastAsia="宋体" w:cs="Times New Roman" w:hint="eastAsia"/>
                <w:color w:val="000000" w:themeColor="text1"/>
                <w:sz w:val="21"/>
              </w:rPr>
              <w:t>×</w:t>
            </w:r>
            <w:r w:rsidRPr="004C6618">
              <w:rPr>
                <w:rFonts w:eastAsia="宋体" w:cs="Times New Roman" w:hint="eastAsia"/>
                <w:color w:val="000000" w:themeColor="text1"/>
                <w:sz w:val="21"/>
              </w:rPr>
              <w:t>10</w:t>
            </w:r>
            <w:r w:rsidRPr="004C6618">
              <w:rPr>
                <w:rFonts w:eastAsia="宋体" w:cs="Times New Roman" w:hint="eastAsia"/>
                <w:color w:val="000000" w:themeColor="text1"/>
                <w:sz w:val="21"/>
                <w:vertAlign w:val="superscript"/>
              </w:rPr>
              <w:t>-3</w:t>
            </w:r>
          </w:p>
        </w:tc>
        <w:tc>
          <w:tcPr>
            <w:tcW w:w="1559" w:type="dxa"/>
            <w:tcBorders>
              <w:top w:val="single" w:sz="8" w:space="0" w:color="000000"/>
              <w:left w:val="single" w:sz="8" w:space="0" w:color="000000"/>
              <w:bottom w:val="single" w:sz="8" w:space="0" w:color="000000"/>
              <w:right w:val="single" w:sz="8" w:space="0" w:color="000000"/>
            </w:tcBorders>
            <w:vAlign w:val="center"/>
          </w:tcPr>
          <w:p w14:paraId="786758D4"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宋体" w:cs="Times New Roman"/>
                <w:color w:val="000000" w:themeColor="text1"/>
                <w:sz w:val="21"/>
                <w:szCs w:val="21"/>
              </w:rPr>
              <w:t>3.22×10</w:t>
            </w:r>
            <w:r w:rsidRPr="004C6618">
              <w:rPr>
                <w:rFonts w:eastAsia="宋体" w:cs="Times New Roman"/>
                <w:color w:val="000000" w:themeColor="text1"/>
                <w:sz w:val="21"/>
                <w:szCs w:val="21"/>
                <w:vertAlign w:val="superscript"/>
              </w:rPr>
              <w:t>-3</w:t>
            </w:r>
          </w:p>
        </w:tc>
        <w:tc>
          <w:tcPr>
            <w:tcW w:w="1418" w:type="dxa"/>
            <w:tcBorders>
              <w:top w:val="single" w:sz="8" w:space="0" w:color="000000"/>
              <w:left w:val="single" w:sz="8" w:space="0" w:color="000000"/>
              <w:bottom w:val="single" w:sz="8" w:space="0" w:color="000000"/>
              <w:right w:val="single" w:sz="8" w:space="0" w:color="000000"/>
            </w:tcBorders>
            <w:vAlign w:val="center"/>
          </w:tcPr>
          <w:p w14:paraId="2FC7A28C"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宋体" w:cs="Times New Roman"/>
                <w:color w:val="000000" w:themeColor="text1"/>
                <w:sz w:val="21"/>
                <w:szCs w:val="21"/>
              </w:rPr>
              <w:t>3.47×10</w:t>
            </w:r>
            <w:r w:rsidRPr="004C6618">
              <w:rPr>
                <w:rFonts w:eastAsia="宋体" w:cs="Times New Roman"/>
                <w:color w:val="000000" w:themeColor="text1"/>
                <w:sz w:val="21"/>
                <w:szCs w:val="21"/>
                <w:vertAlign w:val="superscript"/>
              </w:rPr>
              <w:t>-3</w:t>
            </w:r>
          </w:p>
        </w:tc>
      </w:tr>
      <w:tr w:rsidR="00204C56" w:rsidRPr="004C6618" w14:paraId="241627B3" w14:textId="77777777">
        <w:trPr>
          <w:trHeight w:val="345"/>
        </w:trPr>
        <w:tc>
          <w:tcPr>
            <w:tcW w:w="1518" w:type="dxa"/>
            <w:vMerge/>
            <w:tcBorders>
              <w:top w:val="single" w:sz="8" w:space="0" w:color="000000"/>
              <w:left w:val="single" w:sz="8" w:space="0" w:color="000000"/>
              <w:bottom w:val="single" w:sz="8" w:space="0" w:color="000000"/>
              <w:right w:val="single" w:sz="8" w:space="0" w:color="000000"/>
            </w:tcBorders>
            <w:vAlign w:val="center"/>
          </w:tcPr>
          <w:p w14:paraId="3CF4C0B9"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1166" w:type="dxa"/>
            <w:vMerge/>
            <w:tcBorders>
              <w:top w:val="single" w:sz="8" w:space="0" w:color="000000"/>
              <w:left w:val="single" w:sz="8" w:space="0" w:color="000000"/>
              <w:bottom w:val="single" w:sz="8" w:space="0" w:color="000000"/>
              <w:right w:val="single" w:sz="8" w:space="0" w:color="000000"/>
            </w:tcBorders>
            <w:vAlign w:val="center"/>
          </w:tcPr>
          <w:p w14:paraId="14924291"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096" w:type="dxa"/>
            <w:vMerge/>
            <w:tcBorders>
              <w:top w:val="single" w:sz="8" w:space="0" w:color="000000"/>
              <w:left w:val="single" w:sz="8" w:space="0" w:color="000000"/>
              <w:bottom w:val="single" w:sz="8" w:space="0" w:color="000000"/>
              <w:right w:val="single" w:sz="8" w:space="0" w:color="000000"/>
            </w:tcBorders>
            <w:vAlign w:val="center"/>
          </w:tcPr>
          <w:p w14:paraId="4A10617C"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172" w:type="dxa"/>
            <w:vMerge/>
            <w:tcBorders>
              <w:top w:val="single" w:sz="8" w:space="0" w:color="000000"/>
              <w:left w:val="single" w:sz="8" w:space="0" w:color="000000"/>
              <w:bottom w:val="single" w:sz="8" w:space="0" w:color="000000"/>
              <w:right w:val="single" w:sz="8" w:space="0" w:color="000000"/>
            </w:tcBorders>
            <w:vAlign w:val="center"/>
          </w:tcPr>
          <w:p w14:paraId="71789D59"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4536" w:type="dxa"/>
            <w:gridSpan w:val="3"/>
            <w:tcBorders>
              <w:top w:val="single" w:sz="8" w:space="0" w:color="000000"/>
              <w:left w:val="single" w:sz="8" w:space="0" w:color="000000"/>
              <w:bottom w:val="single" w:sz="8" w:space="0" w:color="000000"/>
              <w:right w:val="single" w:sz="8" w:space="0" w:color="000000"/>
            </w:tcBorders>
            <w:vAlign w:val="center"/>
          </w:tcPr>
          <w:p w14:paraId="3B394E3A"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0.</w:t>
            </w:r>
            <w:r w:rsidRPr="004C6618">
              <w:rPr>
                <w:rFonts w:eastAsia="等线" w:cs="Times New Roman" w:hint="eastAsia"/>
                <w:color w:val="000000" w:themeColor="text1"/>
                <w:kern w:val="0"/>
                <w:sz w:val="21"/>
                <w:szCs w:val="21"/>
              </w:rPr>
              <w:t>80</w:t>
            </w:r>
          </w:p>
        </w:tc>
        <w:tc>
          <w:tcPr>
            <w:tcW w:w="4394" w:type="dxa"/>
            <w:gridSpan w:val="3"/>
            <w:tcBorders>
              <w:top w:val="single" w:sz="8" w:space="0" w:color="000000"/>
              <w:left w:val="single" w:sz="8" w:space="0" w:color="000000"/>
              <w:bottom w:val="single" w:sz="8" w:space="0" w:color="000000"/>
              <w:right w:val="single" w:sz="8" w:space="0" w:color="000000"/>
            </w:tcBorders>
            <w:vAlign w:val="center"/>
          </w:tcPr>
          <w:p w14:paraId="207ADA51"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3.38×10</w:t>
            </w:r>
            <w:r w:rsidRPr="004C6618">
              <w:rPr>
                <w:rFonts w:eastAsia="等线" w:cs="Times New Roman"/>
                <w:color w:val="000000" w:themeColor="text1"/>
                <w:kern w:val="0"/>
                <w:sz w:val="21"/>
                <w:szCs w:val="21"/>
                <w:vertAlign w:val="superscript"/>
              </w:rPr>
              <w:t>-3</w:t>
            </w:r>
          </w:p>
        </w:tc>
      </w:tr>
      <w:tr w:rsidR="00204C56" w:rsidRPr="004C6618" w14:paraId="4F76EEC1" w14:textId="77777777">
        <w:trPr>
          <w:trHeight w:val="345"/>
        </w:trPr>
        <w:tc>
          <w:tcPr>
            <w:tcW w:w="1518" w:type="dxa"/>
            <w:vMerge/>
            <w:tcBorders>
              <w:top w:val="single" w:sz="8" w:space="0" w:color="000000"/>
              <w:left w:val="single" w:sz="8" w:space="0" w:color="000000"/>
              <w:bottom w:val="single" w:sz="8" w:space="0" w:color="000000"/>
              <w:right w:val="single" w:sz="8" w:space="0" w:color="000000"/>
            </w:tcBorders>
            <w:vAlign w:val="center"/>
          </w:tcPr>
          <w:p w14:paraId="00FDC271"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1166" w:type="dxa"/>
            <w:vMerge/>
            <w:tcBorders>
              <w:top w:val="single" w:sz="8" w:space="0" w:color="000000"/>
              <w:left w:val="single" w:sz="8" w:space="0" w:color="000000"/>
              <w:bottom w:val="single" w:sz="8" w:space="0" w:color="000000"/>
              <w:right w:val="single" w:sz="8" w:space="0" w:color="000000"/>
            </w:tcBorders>
            <w:vAlign w:val="center"/>
          </w:tcPr>
          <w:p w14:paraId="2219164F"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096" w:type="dxa"/>
            <w:vMerge/>
            <w:tcBorders>
              <w:top w:val="single" w:sz="8" w:space="0" w:color="000000"/>
              <w:left w:val="single" w:sz="8" w:space="0" w:color="000000"/>
              <w:bottom w:val="single" w:sz="8" w:space="0" w:color="000000"/>
              <w:right w:val="single" w:sz="8" w:space="0" w:color="000000"/>
            </w:tcBorders>
            <w:vAlign w:val="center"/>
          </w:tcPr>
          <w:p w14:paraId="3779A373"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172" w:type="dxa"/>
            <w:vMerge w:val="restart"/>
            <w:tcBorders>
              <w:top w:val="single" w:sz="8" w:space="0" w:color="000000"/>
              <w:left w:val="single" w:sz="8" w:space="0" w:color="000000"/>
              <w:bottom w:val="single" w:sz="8" w:space="0" w:color="000000"/>
              <w:right w:val="single" w:sz="8" w:space="0" w:color="000000"/>
            </w:tcBorders>
            <w:vAlign w:val="center"/>
          </w:tcPr>
          <w:p w14:paraId="50805472"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2026/</w:t>
            </w:r>
            <w:r w:rsidRPr="004C6618">
              <w:rPr>
                <w:rFonts w:eastAsia="等线" w:cs="Times New Roman" w:hint="eastAsia"/>
                <w:color w:val="000000" w:themeColor="text1"/>
                <w:kern w:val="0"/>
                <w:sz w:val="21"/>
                <w:szCs w:val="21"/>
              </w:rPr>
              <w:t>4</w:t>
            </w:r>
            <w:r w:rsidRPr="004C6618">
              <w:rPr>
                <w:rFonts w:eastAsia="等线" w:cs="Times New Roman"/>
                <w:color w:val="000000" w:themeColor="text1"/>
                <w:kern w:val="0"/>
                <w:sz w:val="21"/>
                <w:szCs w:val="21"/>
              </w:rPr>
              <w:t>/1</w:t>
            </w:r>
            <w:r w:rsidRPr="004C6618">
              <w:rPr>
                <w:rFonts w:eastAsia="等线" w:cs="Times New Roman" w:hint="eastAsia"/>
                <w:color w:val="000000" w:themeColor="text1"/>
                <w:kern w:val="0"/>
                <w:sz w:val="21"/>
                <w:szCs w:val="21"/>
              </w:rPr>
              <w:t>6</w:t>
            </w:r>
          </w:p>
        </w:tc>
        <w:tc>
          <w:tcPr>
            <w:tcW w:w="1559" w:type="dxa"/>
            <w:tcBorders>
              <w:top w:val="single" w:sz="8" w:space="0" w:color="000000"/>
              <w:left w:val="single" w:sz="8" w:space="0" w:color="000000"/>
              <w:bottom w:val="single" w:sz="8" w:space="0" w:color="000000"/>
              <w:right w:val="single" w:sz="8" w:space="0" w:color="000000"/>
            </w:tcBorders>
            <w:vAlign w:val="center"/>
          </w:tcPr>
          <w:p w14:paraId="66347D84" w14:textId="77777777" w:rsidR="00204C56" w:rsidRPr="004C6618" w:rsidRDefault="0000000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0.66</w:t>
            </w:r>
          </w:p>
        </w:tc>
        <w:tc>
          <w:tcPr>
            <w:tcW w:w="1559" w:type="dxa"/>
            <w:tcBorders>
              <w:top w:val="single" w:sz="8" w:space="0" w:color="000000"/>
              <w:left w:val="single" w:sz="8" w:space="0" w:color="000000"/>
              <w:bottom w:val="single" w:sz="8" w:space="0" w:color="000000"/>
              <w:right w:val="single" w:sz="8" w:space="0" w:color="000000"/>
            </w:tcBorders>
            <w:vAlign w:val="center"/>
          </w:tcPr>
          <w:p w14:paraId="06C02492" w14:textId="77777777" w:rsidR="00204C56" w:rsidRPr="004C6618" w:rsidRDefault="0000000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0.65</w:t>
            </w:r>
          </w:p>
        </w:tc>
        <w:tc>
          <w:tcPr>
            <w:tcW w:w="1418" w:type="dxa"/>
            <w:tcBorders>
              <w:top w:val="single" w:sz="8" w:space="0" w:color="000000"/>
              <w:left w:val="single" w:sz="8" w:space="0" w:color="000000"/>
              <w:bottom w:val="single" w:sz="8" w:space="0" w:color="000000"/>
              <w:right w:val="single" w:sz="8" w:space="0" w:color="000000"/>
            </w:tcBorders>
            <w:vAlign w:val="center"/>
          </w:tcPr>
          <w:p w14:paraId="1447B2EF" w14:textId="77777777" w:rsidR="00204C56" w:rsidRPr="004C6618" w:rsidRDefault="0000000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0.66</w:t>
            </w:r>
          </w:p>
        </w:tc>
        <w:tc>
          <w:tcPr>
            <w:tcW w:w="1417" w:type="dxa"/>
            <w:tcBorders>
              <w:top w:val="single" w:sz="8" w:space="0" w:color="000000"/>
              <w:left w:val="single" w:sz="8" w:space="0" w:color="000000"/>
              <w:bottom w:val="single" w:sz="8" w:space="0" w:color="000000"/>
              <w:right w:val="single" w:sz="8" w:space="0" w:color="000000"/>
            </w:tcBorders>
            <w:vAlign w:val="center"/>
          </w:tcPr>
          <w:p w14:paraId="1DA82FA7"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宋体" w:cs="Times New Roman" w:hint="eastAsia"/>
                <w:color w:val="000000" w:themeColor="text1"/>
                <w:sz w:val="21"/>
                <w:szCs w:val="22"/>
              </w:rPr>
              <w:t>3.37</w:t>
            </w:r>
            <w:r w:rsidRPr="004C6618">
              <w:rPr>
                <w:rFonts w:eastAsia="宋体" w:cs="Times New Roman" w:hint="eastAsia"/>
                <w:color w:val="000000" w:themeColor="text1"/>
                <w:sz w:val="21"/>
              </w:rPr>
              <w:t>×</w:t>
            </w:r>
            <w:r w:rsidRPr="004C6618">
              <w:rPr>
                <w:rFonts w:eastAsia="宋体" w:cs="Times New Roman" w:hint="eastAsia"/>
                <w:color w:val="000000" w:themeColor="text1"/>
                <w:sz w:val="21"/>
              </w:rPr>
              <w:t>10</w:t>
            </w:r>
            <w:r w:rsidRPr="004C6618">
              <w:rPr>
                <w:rFonts w:eastAsia="宋体" w:cs="Times New Roman" w:hint="eastAsia"/>
                <w:color w:val="000000" w:themeColor="text1"/>
                <w:sz w:val="21"/>
                <w:vertAlign w:val="superscript"/>
              </w:rPr>
              <w:t>-3</w:t>
            </w:r>
          </w:p>
        </w:tc>
        <w:tc>
          <w:tcPr>
            <w:tcW w:w="1559" w:type="dxa"/>
            <w:tcBorders>
              <w:top w:val="single" w:sz="8" w:space="0" w:color="000000"/>
              <w:left w:val="single" w:sz="8" w:space="0" w:color="000000"/>
              <w:bottom w:val="single" w:sz="8" w:space="0" w:color="000000"/>
              <w:right w:val="single" w:sz="8" w:space="0" w:color="000000"/>
            </w:tcBorders>
            <w:vAlign w:val="center"/>
          </w:tcPr>
          <w:p w14:paraId="5838CF51"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宋体" w:cs="Times New Roman"/>
                <w:color w:val="000000" w:themeColor="text1"/>
                <w:sz w:val="21"/>
                <w:szCs w:val="21"/>
              </w:rPr>
              <w:t>3.33×10</w:t>
            </w:r>
            <w:r w:rsidRPr="004C6618">
              <w:rPr>
                <w:rFonts w:eastAsia="宋体" w:cs="Times New Roman"/>
                <w:color w:val="000000" w:themeColor="text1"/>
                <w:sz w:val="21"/>
                <w:szCs w:val="21"/>
                <w:vertAlign w:val="superscript"/>
              </w:rPr>
              <w:t>-3</w:t>
            </w:r>
          </w:p>
        </w:tc>
        <w:tc>
          <w:tcPr>
            <w:tcW w:w="1418" w:type="dxa"/>
            <w:tcBorders>
              <w:top w:val="single" w:sz="8" w:space="0" w:color="000000"/>
              <w:left w:val="single" w:sz="8" w:space="0" w:color="000000"/>
              <w:bottom w:val="single" w:sz="8" w:space="0" w:color="000000"/>
              <w:right w:val="single" w:sz="8" w:space="0" w:color="000000"/>
            </w:tcBorders>
            <w:vAlign w:val="center"/>
          </w:tcPr>
          <w:p w14:paraId="1676325E"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宋体" w:cs="Times New Roman"/>
                <w:color w:val="000000" w:themeColor="text1"/>
                <w:sz w:val="21"/>
                <w:szCs w:val="21"/>
              </w:rPr>
              <w:t>3.38×10</w:t>
            </w:r>
            <w:r w:rsidRPr="004C6618">
              <w:rPr>
                <w:rFonts w:eastAsia="宋体" w:cs="Times New Roman"/>
                <w:color w:val="000000" w:themeColor="text1"/>
                <w:sz w:val="21"/>
                <w:szCs w:val="21"/>
                <w:vertAlign w:val="superscript"/>
              </w:rPr>
              <w:t>-3</w:t>
            </w:r>
          </w:p>
        </w:tc>
      </w:tr>
      <w:tr w:rsidR="00204C56" w:rsidRPr="004C6618" w14:paraId="7837B178" w14:textId="77777777">
        <w:trPr>
          <w:trHeight w:val="300"/>
        </w:trPr>
        <w:tc>
          <w:tcPr>
            <w:tcW w:w="1518" w:type="dxa"/>
            <w:vMerge/>
            <w:tcBorders>
              <w:top w:val="single" w:sz="8" w:space="0" w:color="000000"/>
              <w:left w:val="single" w:sz="8" w:space="0" w:color="000000"/>
              <w:bottom w:val="single" w:sz="8" w:space="0" w:color="000000"/>
              <w:right w:val="single" w:sz="8" w:space="0" w:color="000000"/>
            </w:tcBorders>
            <w:vAlign w:val="center"/>
          </w:tcPr>
          <w:p w14:paraId="20B23B35"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1166" w:type="dxa"/>
            <w:vMerge/>
            <w:tcBorders>
              <w:top w:val="single" w:sz="8" w:space="0" w:color="000000"/>
              <w:left w:val="single" w:sz="8" w:space="0" w:color="000000"/>
              <w:bottom w:val="single" w:sz="8" w:space="0" w:color="000000"/>
              <w:right w:val="single" w:sz="8" w:space="0" w:color="000000"/>
            </w:tcBorders>
            <w:vAlign w:val="center"/>
          </w:tcPr>
          <w:p w14:paraId="7096129A"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096" w:type="dxa"/>
            <w:vMerge/>
            <w:tcBorders>
              <w:top w:val="single" w:sz="8" w:space="0" w:color="000000"/>
              <w:left w:val="single" w:sz="8" w:space="0" w:color="000000"/>
              <w:bottom w:val="single" w:sz="8" w:space="0" w:color="000000"/>
              <w:right w:val="single" w:sz="8" w:space="0" w:color="000000"/>
            </w:tcBorders>
            <w:vAlign w:val="center"/>
          </w:tcPr>
          <w:p w14:paraId="4854A08C"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172" w:type="dxa"/>
            <w:vMerge/>
            <w:tcBorders>
              <w:top w:val="single" w:sz="8" w:space="0" w:color="000000"/>
              <w:left w:val="single" w:sz="8" w:space="0" w:color="000000"/>
              <w:bottom w:val="single" w:sz="8" w:space="0" w:color="000000"/>
              <w:right w:val="single" w:sz="8" w:space="0" w:color="000000"/>
            </w:tcBorders>
            <w:vAlign w:val="center"/>
          </w:tcPr>
          <w:p w14:paraId="719FE569"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4536" w:type="dxa"/>
            <w:gridSpan w:val="3"/>
            <w:tcBorders>
              <w:top w:val="single" w:sz="8" w:space="0" w:color="000000"/>
              <w:left w:val="single" w:sz="8" w:space="0" w:color="000000"/>
              <w:bottom w:val="single" w:sz="8" w:space="0" w:color="000000"/>
              <w:right w:val="single" w:sz="8" w:space="0" w:color="000000"/>
            </w:tcBorders>
            <w:vAlign w:val="center"/>
          </w:tcPr>
          <w:p w14:paraId="1E30E316"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hint="eastAsia"/>
                <w:color w:val="000000" w:themeColor="text1"/>
                <w:kern w:val="0"/>
                <w:sz w:val="21"/>
                <w:szCs w:val="21"/>
              </w:rPr>
              <w:t>0.66</w:t>
            </w:r>
          </w:p>
        </w:tc>
        <w:tc>
          <w:tcPr>
            <w:tcW w:w="4394" w:type="dxa"/>
            <w:gridSpan w:val="3"/>
            <w:tcBorders>
              <w:top w:val="single" w:sz="8" w:space="0" w:color="000000"/>
              <w:left w:val="single" w:sz="8" w:space="0" w:color="000000"/>
              <w:bottom w:val="single" w:sz="8" w:space="0" w:color="000000"/>
              <w:right w:val="single" w:sz="8" w:space="0" w:color="000000"/>
            </w:tcBorders>
            <w:vAlign w:val="center"/>
          </w:tcPr>
          <w:p w14:paraId="548472DF"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3.36×10</w:t>
            </w:r>
            <w:r w:rsidRPr="004C6618">
              <w:rPr>
                <w:rFonts w:eastAsia="等线" w:cs="Times New Roman"/>
                <w:color w:val="000000" w:themeColor="text1"/>
                <w:kern w:val="0"/>
                <w:sz w:val="21"/>
                <w:szCs w:val="21"/>
                <w:vertAlign w:val="superscript"/>
              </w:rPr>
              <w:t>-3</w:t>
            </w:r>
          </w:p>
        </w:tc>
      </w:tr>
      <w:tr w:rsidR="00204C56" w:rsidRPr="004C6618" w14:paraId="1110382F" w14:textId="77777777">
        <w:trPr>
          <w:trHeight w:val="300"/>
        </w:trPr>
        <w:tc>
          <w:tcPr>
            <w:tcW w:w="1518" w:type="dxa"/>
            <w:vMerge/>
            <w:tcBorders>
              <w:top w:val="single" w:sz="8" w:space="0" w:color="000000"/>
              <w:left w:val="single" w:sz="8" w:space="0" w:color="000000"/>
              <w:bottom w:val="single" w:sz="8" w:space="0" w:color="000000"/>
              <w:right w:val="single" w:sz="8" w:space="0" w:color="000000"/>
            </w:tcBorders>
            <w:vAlign w:val="center"/>
          </w:tcPr>
          <w:p w14:paraId="0BA04E58"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1166" w:type="dxa"/>
            <w:vMerge/>
            <w:tcBorders>
              <w:top w:val="single" w:sz="8" w:space="0" w:color="000000"/>
              <w:left w:val="single" w:sz="8" w:space="0" w:color="000000"/>
              <w:bottom w:val="single" w:sz="8" w:space="0" w:color="000000"/>
              <w:right w:val="single" w:sz="8" w:space="0" w:color="000000"/>
            </w:tcBorders>
            <w:vAlign w:val="center"/>
          </w:tcPr>
          <w:p w14:paraId="1FEA424A"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2268" w:type="dxa"/>
            <w:gridSpan w:val="2"/>
            <w:tcBorders>
              <w:top w:val="single" w:sz="8" w:space="0" w:color="000000"/>
              <w:left w:val="nil"/>
              <w:bottom w:val="single" w:sz="8" w:space="0" w:color="000000"/>
              <w:right w:val="single" w:sz="8" w:space="0" w:color="000000"/>
            </w:tcBorders>
            <w:vAlign w:val="center"/>
          </w:tcPr>
          <w:p w14:paraId="78FDCCD3" w14:textId="77777777" w:rsidR="00204C56" w:rsidRPr="004C6618" w:rsidRDefault="00000000">
            <w:pPr>
              <w:widowControl/>
              <w:spacing w:line="240" w:lineRule="auto"/>
              <w:ind w:firstLineChars="0" w:firstLine="0"/>
              <w:jc w:val="center"/>
              <w:rPr>
                <w:rFonts w:ascii="宋体" w:eastAsia="宋体" w:hAnsi="宋体" w:cs="宋体" w:hint="eastAsia"/>
                <w:b/>
                <w:bCs/>
                <w:color w:val="000000" w:themeColor="text1"/>
                <w:kern w:val="0"/>
                <w:sz w:val="21"/>
                <w:szCs w:val="21"/>
              </w:rPr>
            </w:pPr>
            <w:r w:rsidRPr="004C6618">
              <w:rPr>
                <w:rFonts w:ascii="宋体" w:eastAsia="宋体" w:hAnsi="宋体" w:cs="宋体" w:hint="eastAsia"/>
                <w:b/>
                <w:bCs/>
                <w:color w:val="000000" w:themeColor="text1"/>
                <w:kern w:val="0"/>
                <w:sz w:val="21"/>
                <w:szCs w:val="21"/>
              </w:rPr>
              <w:t>限值</w:t>
            </w:r>
          </w:p>
        </w:tc>
        <w:tc>
          <w:tcPr>
            <w:tcW w:w="4536" w:type="dxa"/>
            <w:gridSpan w:val="3"/>
            <w:tcBorders>
              <w:top w:val="single" w:sz="8" w:space="0" w:color="000000"/>
              <w:left w:val="nil"/>
              <w:bottom w:val="single" w:sz="8" w:space="0" w:color="000000"/>
              <w:right w:val="single" w:sz="8" w:space="0" w:color="000000"/>
            </w:tcBorders>
            <w:vAlign w:val="center"/>
          </w:tcPr>
          <w:p w14:paraId="3BA7A07B" w14:textId="77777777" w:rsidR="00204C56" w:rsidRPr="004C6618" w:rsidRDefault="00000000">
            <w:pPr>
              <w:widowControl/>
              <w:spacing w:line="240" w:lineRule="auto"/>
              <w:ind w:firstLineChars="0" w:firstLine="0"/>
              <w:jc w:val="center"/>
              <w:rPr>
                <w:rFonts w:eastAsia="等线" w:cs="Times New Roman"/>
                <w:b/>
                <w:bCs/>
                <w:color w:val="000000" w:themeColor="text1"/>
                <w:kern w:val="0"/>
                <w:sz w:val="21"/>
                <w:szCs w:val="21"/>
              </w:rPr>
            </w:pPr>
            <w:r w:rsidRPr="004C6618">
              <w:rPr>
                <w:rFonts w:eastAsia="等线" w:cs="Times New Roman"/>
                <w:b/>
                <w:bCs/>
                <w:color w:val="000000" w:themeColor="text1"/>
                <w:kern w:val="0"/>
                <w:sz w:val="21"/>
                <w:szCs w:val="21"/>
              </w:rPr>
              <w:t>30mg/m³</w:t>
            </w:r>
          </w:p>
        </w:tc>
        <w:tc>
          <w:tcPr>
            <w:tcW w:w="4394" w:type="dxa"/>
            <w:gridSpan w:val="3"/>
            <w:tcBorders>
              <w:top w:val="single" w:sz="8" w:space="0" w:color="000000"/>
              <w:left w:val="nil"/>
              <w:bottom w:val="single" w:sz="8" w:space="0" w:color="000000"/>
              <w:right w:val="single" w:sz="8" w:space="0" w:color="000000"/>
            </w:tcBorders>
            <w:vAlign w:val="center"/>
          </w:tcPr>
          <w:p w14:paraId="28C462D4" w14:textId="77777777" w:rsidR="00204C56" w:rsidRPr="004C6618" w:rsidRDefault="00000000">
            <w:pPr>
              <w:widowControl/>
              <w:spacing w:line="240" w:lineRule="auto"/>
              <w:ind w:firstLineChars="0" w:firstLine="0"/>
              <w:jc w:val="center"/>
              <w:rPr>
                <w:rFonts w:eastAsia="等线" w:cs="Times New Roman"/>
                <w:b/>
                <w:bCs/>
                <w:color w:val="000000" w:themeColor="text1"/>
                <w:kern w:val="0"/>
                <w:sz w:val="21"/>
                <w:szCs w:val="21"/>
              </w:rPr>
            </w:pPr>
            <w:r w:rsidRPr="004C6618">
              <w:rPr>
                <w:rFonts w:eastAsia="等线" w:cs="Times New Roman"/>
                <w:b/>
                <w:bCs/>
                <w:color w:val="000000" w:themeColor="text1"/>
                <w:kern w:val="0"/>
                <w:sz w:val="21"/>
                <w:szCs w:val="21"/>
              </w:rPr>
              <w:t>/</w:t>
            </w:r>
          </w:p>
        </w:tc>
      </w:tr>
      <w:tr w:rsidR="00204C56" w:rsidRPr="004C6618" w14:paraId="3EA6C43E" w14:textId="77777777">
        <w:trPr>
          <w:trHeight w:val="300"/>
        </w:trPr>
        <w:tc>
          <w:tcPr>
            <w:tcW w:w="1518" w:type="dxa"/>
            <w:vMerge/>
            <w:tcBorders>
              <w:top w:val="single" w:sz="8" w:space="0" w:color="000000"/>
              <w:left w:val="single" w:sz="8" w:space="0" w:color="000000"/>
              <w:bottom w:val="single" w:sz="8" w:space="0" w:color="000000"/>
              <w:right w:val="single" w:sz="8" w:space="0" w:color="000000"/>
            </w:tcBorders>
            <w:vAlign w:val="center"/>
          </w:tcPr>
          <w:p w14:paraId="36481C65"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1166" w:type="dxa"/>
            <w:vMerge/>
            <w:tcBorders>
              <w:top w:val="single" w:sz="8" w:space="0" w:color="000000"/>
              <w:left w:val="single" w:sz="8" w:space="0" w:color="000000"/>
              <w:bottom w:val="single" w:sz="8" w:space="0" w:color="000000"/>
              <w:right w:val="single" w:sz="8" w:space="0" w:color="000000"/>
            </w:tcBorders>
            <w:vAlign w:val="center"/>
          </w:tcPr>
          <w:p w14:paraId="077626D0"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2268" w:type="dxa"/>
            <w:gridSpan w:val="2"/>
            <w:tcBorders>
              <w:top w:val="single" w:sz="8" w:space="0" w:color="000000"/>
              <w:left w:val="nil"/>
              <w:bottom w:val="single" w:sz="8" w:space="0" w:color="000000"/>
              <w:right w:val="single" w:sz="8" w:space="0" w:color="000000"/>
            </w:tcBorders>
            <w:vAlign w:val="center"/>
          </w:tcPr>
          <w:p w14:paraId="5ABB9E0D" w14:textId="77777777" w:rsidR="00204C56" w:rsidRPr="004C6618" w:rsidRDefault="00000000">
            <w:pPr>
              <w:widowControl/>
              <w:spacing w:line="240" w:lineRule="auto"/>
              <w:ind w:firstLineChars="0" w:firstLine="0"/>
              <w:jc w:val="center"/>
              <w:rPr>
                <w:rFonts w:ascii="宋体" w:eastAsia="宋体" w:hAnsi="宋体" w:cs="宋体" w:hint="eastAsia"/>
                <w:b/>
                <w:bCs/>
                <w:color w:val="000000" w:themeColor="text1"/>
                <w:kern w:val="0"/>
                <w:sz w:val="21"/>
                <w:szCs w:val="21"/>
              </w:rPr>
            </w:pPr>
            <w:r w:rsidRPr="004C6618">
              <w:rPr>
                <w:rFonts w:ascii="宋体" w:eastAsia="宋体" w:hAnsi="宋体" w:cs="宋体" w:hint="eastAsia"/>
                <w:b/>
                <w:bCs/>
                <w:color w:val="000000" w:themeColor="text1"/>
                <w:kern w:val="0"/>
                <w:sz w:val="21"/>
                <w:szCs w:val="21"/>
              </w:rPr>
              <w:t>是否达标</w:t>
            </w:r>
          </w:p>
        </w:tc>
        <w:tc>
          <w:tcPr>
            <w:tcW w:w="4536" w:type="dxa"/>
            <w:gridSpan w:val="3"/>
            <w:tcBorders>
              <w:top w:val="single" w:sz="8" w:space="0" w:color="000000"/>
              <w:left w:val="nil"/>
              <w:bottom w:val="single" w:sz="8" w:space="0" w:color="000000"/>
              <w:right w:val="single" w:sz="8" w:space="0" w:color="000000"/>
            </w:tcBorders>
            <w:vAlign w:val="center"/>
          </w:tcPr>
          <w:p w14:paraId="6AAB442B" w14:textId="77777777" w:rsidR="00204C56" w:rsidRPr="004C6618" w:rsidRDefault="00000000">
            <w:pPr>
              <w:widowControl/>
              <w:spacing w:line="240" w:lineRule="auto"/>
              <w:ind w:firstLineChars="0" w:firstLine="0"/>
              <w:jc w:val="center"/>
              <w:rPr>
                <w:rFonts w:ascii="宋体" w:eastAsia="宋体" w:hAnsi="宋体" w:cs="宋体" w:hint="eastAsia"/>
                <w:b/>
                <w:bCs/>
                <w:color w:val="000000" w:themeColor="text1"/>
                <w:kern w:val="0"/>
                <w:sz w:val="21"/>
                <w:szCs w:val="21"/>
              </w:rPr>
            </w:pPr>
            <w:r w:rsidRPr="004C6618">
              <w:rPr>
                <w:rFonts w:ascii="宋体" w:eastAsia="宋体" w:hAnsi="宋体" w:cs="宋体" w:hint="eastAsia"/>
                <w:b/>
                <w:bCs/>
                <w:color w:val="000000" w:themeColor="text1"/>
                <w:kern w:val="0"/>
                <w:sz w:val="21"/>
                <w:szCs w:val="21"/>
              </w:rPr>
              <w:t>达标</w:t>
            </w:r>
          </w:p>
        </w:tc>
        <w:tc>
          <w:tcPr>
            <w:tcW w:w="4394" w:type="dxa"/>
            <w:gridSpan w:val="3"/>
            <w:tcBorders>
              <w:top w:val="single" w:sz="8" w:space="0" w:color="000000"/>
              <w:left w:val="nil"/>
              <w:bottom w:val="single" w:sz="8" w:space="0" w:color="000000"/>
              <w:right w:val="single" w:sz="8" w:space="0" w:color="000000"/>
            </w:tcBorders>
            <w:vAlign w:val="center"/>
          </w:tcPr>
          <w:p w14:paraId="47631198" w14:textId="77777777" w:rsidR="00204C56" w:rsidRPr="004C6618" w:rsidRDefault="00000000">
            <w:pPr>
              <w:widowControl/>
              <w:spacing w:line="240" w:lineRule="auto"/>
              <w:ind w:firstLineChars="0" w:firstLine="0"/>
              <w:jc w:val="center"/>
              <w:rPr>
                <w:rFonts w:eastAsia="等线" w:cs="Times New Roman"/>
                <w:b/>
                <w:bCs/>
                <w:color w:val="000000" w:themeColor="text1"/>
                <w:kern w:val="0"/>
                <w:sz w:val="21"/>
                <w:szCs w:val="21"/>
              </w:rPr>
            </w:pPr>
            <w:r w:rsidRPr="004C6618">
              <w:rPr>
                <w:rFonts w:eastAsia="等线" w:cs="Times New Roman"/>
                <w:b/>
                <w:bCs/>
                <w:color w:val="000000" w:themeColor="text1"/>
                <w:kern w:val="0"/>
                <w:sz w:val="21"/>
                <w:szCs w:val="21"/>
              </w:rPr>
              <w:t>/</w:t>
            </w:r>
          </w:p>
        </w:tc>
      </w:tr>
      <w:tr w:rsidR="00204C56" w:rsidRPr="004C6618" w14:paraId="3D0D6BF5" w14:textId="77777777">
        <w:trPr>
          <w:trHeight w:val="300"/>
        </w:trPr>
        <w:tc>
          <w:tcPr>
            <w:tcW w:w="1518" w:type="dxa"/>
            <w:vMerge/>
            <w:tcBorders>
              <w:top w:val="single" w:sz="8" w:space="0" w:color="000000"/>
              <w:left w:val="single" w:sz="8" w:space="0" w:color="000000"/>
              <w:bottom w:val="single" w:sz="8" w:space="0" w:color="000000"/>
              <w:right w:val="single" w:sz="8" w:space="0" w:color="000000"/>
            </w:tcBorders>
            <w:vAlign w:val="center"/>
          </w:tcPr>
          <w:p w14:paraId="1EC35811"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1166" w:type="dxa"/>
            <w:vMerge/>
            <w:tcBorders>
              <w:top w:val="single" w:sz="8" w:space="0" w:color="000000"/>
              <w:left w:val="single" w:sz="8" w:space="0" w:color="000000"/>
              <w:bottom w:val="single" w:sz="8" w:space="0" w:color="000000"/>
              <w:right w:val="single" w:sz="8" w:space="0" w:color="000000"/>
            </w:tcBorders>
            <w:vAlign w:val="center"/>
          </w:tcPr>
          <w:p w14:paraId="471639F9"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096" w:type="dxa"/>
            <w:vMerge w:val="restart"/>
            <w:tcBorders>
              <w:top w:val="single" w:sz="8" w:space="0" w:color="000000"/>
              <w:left w:val="single" w:sz="8" w:space="0" w:color="000000"/>
              <w:bottom w:val="single" w:sz="8" w:space="0" w:color="000000"/>
              <w:right w:val="single" w:sz="8" w:space="0" w:color="000000"/>
            </w:tcBorders>
            <w:vAlign w:val="center"/>
          </w:tcPr>
          <w:p w14:paraId="3ABAEF55" w14:textId="77777777" w:rsidR="00204C56" w:rsidRPr="004C6618" w:rsidRDefault="00000000">
            <w:pPr>
              <w:widowControl/>
              <w:spacing w:line="240" w:lineRule="auto"/>
              <w:ind w:firstLineChars="0" w:firstLine="0"/>
              <w:jc w:val="center"/>
              <w:rPr>
                <w:rFonts w:ascii="宋体" w:eastAsia="宋体" w:hAnsi="宋体" w:cs="宋体" w:hint="eastAsia"/>
                <w:color w:val="000000" w:themeColor="text1"/>
                <w:kern w:val="0"/>
                <w:sz w:val="21"/>
                <w:szCs w:val="21"/>
              </w:rPr>
            </w:pPr>
            <w:r w:rsidRPr="004C6618">
              <w:rPr>
                <w:rFonts w:ascii="宋体" w:eastAsia="宋体" w:hAnsi="宋体" w:cs="宋体" w:hint="eastAsia"/>
                <w:color w:val="000000" w:themeColor="text1"/>
                <w:kern w:val="0"/>
                <w:sz w:val="21"/>
                <w:szCs w:val="21"/>
              </w:rPr>
              <w:t>非甲烷总烃</w:t>
            </w:r>
          </w:p>
        </w:tc>
        <w:tc>
          <w:tcPr>
            <w:tcW w:w="1172" w:type="dxa"/>
            <w:vMerge w:val="restart"/>
            <w:tcBorders>
              <w:top w:val="single" w:sz="8" w:space="0" w:color="000000"/>
              <w:left w:val="single" w:sz="8" w:space="0" w:color="000000"/>
              <w:bottom w:val="single" w:sz="8" w:space="0" w:color="000000"/>
              <w:right w:val="single" w:sz="8" w:space="0" w:color="000000"/>
            </w:tcBorders>
            <w:vAlign w:val="center"/>
          </w:tcPr>
          <w:p w14:paraId="307C5C9B"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2026/</w:t>
            </w:r>
            <w:r w:rsidRPr="004C6618">
              <w:rPr>
                <w:rFonts w:eastAsia="等线" w:cs="Times New Roman" w:hint="eastAsia"/>
                <w:color w:val="000000" w:themeColor="text1"/>
                <w:kern w:val="0"/>
                <w:sz w:val="21"/>
                <w:szCs w:val="21"/>
              </w:rPr>
              <w:t>4</w:t>
            </w:r>
            <w:r w:rsidRPr="004C6618">
              <w:rPr>
                <w:rFonts w:eastAsia="等线" w:cs="Times New Roman"/>
                <w:color w:val="000000" w:themeColor="text1"/>
                <w:kern w:val="0"/>
                <w:sz w:val="21"/>
                <w:szCs w:val="21"/>
              </w:rPr>
              <w:t>/</w:t>
            </w:r>
            <w:r w:rsidRPr="004C6618">
              <w:rPr>
                <w:rFonts w:eastAsia="等线" w:cs="Times New Roman" w:hint="eastAsia"/>
                <w:color w:val="000000" w:themeColor="text1"/>
                <w:kern w:val="0"/>
                <w:sz w:val="21"/>
                <w:szCs w:val="21"/>
              </w:rPr>
              <w:t>15</w:t>
            </w:r>
          </w:p>
        </w:tc>
        <w:tc>
          <w:tcPr>
            <w:tcW w:w="1559" w:type="dxa"/>
            <w:tcBorders>
              <w:top w:val="single" w:sz="8" w:space="0" w:color="000000"/>
              <w:left w:val="single" w:sz="8" w:space="0" w:color="000000"/>
              <w:bottom w:val="single" w:sz="8" w:space="0" w:color="000000"/>
              <w:right w:val="single" w:sz="8" w:space="0" w:color="000000"/>
            </w:tcBorders>
            <w:vAlign w:val="center"/>
          </w:tcPr>
          <w:p w14:paraId="2DF98026" w14:textId="77777777" w:rsidR="00204C56" w:rsidRPr="004C6618" w:rsidRDefault="0000000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1.16</w:t>
            </w:r>
          </w:p>
        </w:tc>
        <w:tc>
          <w:tcPr>
            <w:tcW w:w="1559" w:type="dxa"/>
            <w:tcBorders>
              <w:top w:val="single" w:sz="8" w:space="0" w:color="000000"/>
              <w:left w:val="single" w:sz="8" w:space="0" w:color="000000"/>
              <w:bottom w:val="single" w:sz="8" w:space="0" w:color="000000"/>
              <w:right w:val="single" w:sz="8" w:space="0" w:color="000000"/>
            </w:tcBorders>
            <w:vAlign w:val="center"/>
          </w:tcPr>
          <w:p w14:paraId="57B6037A" w14:textId="77777777" w:rsidR="00204C56" w:rsidRPr="004C6618" w:rsidRDefault="0000000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1.07</w:t>
            </w:r>
          </w:p>
        </w:tc>
        <w:tc>
          <w:tcPr>
            <w:tcW w:w="1418" w:type="dxa"/>
            <w:tcBorders>
              <w:top w:val="single" w:sz="8" w:space="0" w:color="000000"/>
              <w:left w:val="single" w:sz="8" w:space="0" w:color="000000"/>
              <w:bottom w:val="single" w:sz="8" w:space="0" w:color="000000"/>
              <w:right w:val="single" w:sz="8" w:space="0" w:color="000000"/>
            </w:tcBorders>
            <w:vAlign w:val="center"/>
          </w:tcPr>
          <w:p w14:paraId="7CB038B5" w14:textId="77777777" w:rsidR="00204C56" w:rsidRPr="004C6618" w:rsidRDefault="0000000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0.91</w:t>
            </w:r>
          </w:p>
        </w:tc>
        <w:tc>
          <w:tcPr>
            <w:tcW w:w="1417" w:type="dxa"/>
            <w:tcBorders>
              <w:top w:val="single" w:sz="8" w:space="0" w:color="000000"/>
              <w:left w:val="single" w:sz="8" w:space="0" w:color="000000"/>
              <w:bottom w:val="single" w:sz="8" w:space="0" w:color="000000"/>
              <w:right w:val="single" w:sz="8" w:space="0" w:color="000000"/>
            </w:tcBorders>
            <w:vAlign w:val="center"/>
          </w:tcPr>
          <w:p w14:paraId="0F7C6C58"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宋体" w:cs="Times New Roman" w:hint="eastAsia"/>
                <w:color w:val="000000" w:themeColor="text1"/>
                <w:sz w:val="21"/>
                <w:szCs w:val="22"/>
              </w:rPr>
              <w:t>5.18</w:t>
            </w:r>
            <w:r w:rsidRPr="004C6618">
              <w:rPr>
                <w:rFonts w:eastAsia="宋体" w:cs="Times New Roman" w:hint="eastAsia"/>
                <w:color w:val="000000" w:themeColor="text1"/>
                <w:sz w:val="21"/>
              </w:rPr>
              <w:t>×</w:t>
            </w:r>
            <w:r w:rsidRPr="004C6618">
              <w:rPr>
                <w:rFonts w:eastAsia="宋体" w:cs="Times New Roman" w:hint="eastAsia"/>
                <w:color w:val="000000" w:themeColor="text1"/>
                <w:sz w:val="21"/>
              </w:rPr>
              <w:t>10</w:t>
            </w:r>
            <w:r w:rsidRPr="004C6618">
              <w:rPr>
                <w:rFonts w:eastAsia="宋体" w:cs="Times New Roman" w:hint="eastAsia"/>
                <w:color w:val="000000" w:themeColor="text1"/>
                <w:sz w:val="21"/>
                <w:vertAlign w:val="superscript"/>
              </w:rPr>
              <w:t>-3</w:t>
            </w:r>
          </w:p>
        </w:tc>
        <w:tc>
          <w:tcPr>
            <w:tcW w:w="1559" w:type="dxa"/>
            <w:tcBorders>
              <w:top w:val="single" w:sz="8" w:space="0" w:color="000000"/>
              <w:left w:val="single" w:sz="8" w:space="0" w:color="000000"/>
              <w:bottom w:val="single" w:sz="8" w:space="0" w:color="000000"/>
              <w:right w:val="single" w:sz="8" w:space="0" w:color="000000"/>
            </w:tcBorders>
            <w:vAlign w:val="center"/>
          </w:tcPr>
          <w:p w14:paraId="335537B9"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宋体" w:cs="Times New Roman"/>
                <w:color w:val="000000" w:themeColor="text1"/>
                <w:sz w:val="21"/>
                <w:szCs w:val="21"/>
              </w:rPr>
              <w:t>4.41×10</w:t>
            </w:r>
            <w:r w:rsidRPr="004C6618">
              <w:rPr>
                <w:rFonts w:eastAsia="宋体" w:cs="Times New Roman"/>
                <w:color w:val="000000" w:themeColor="text1"/>
                <w:sz w:val="21"/>
                <w:szCs w:val="21"/>
                <w:vertAlign w:val="superscript"/>
              </w:rPr>
              <w:t>-3</w:t>
            </w:r>
          </w:p>
        </w:tc>
        <w:tc>
          <w:tcPr>
            <w:tcW w:w="1418" w:type="dxa"/>
            <w:tcBorders>
              <w:top w:val="single" w:sz="8" w:space="0" w:color="000000"/>
              <w:left w:val="single" w:sz="8" w:space="0" w:color="000000"/>
              <w:bottom w:val="single" w:sz="8" w:space="0" w:color="000000"/>
              <w:right w:val="single" w:sz="8" w:space="0" w:color="000000"/>
            </w:tcBorders>
            <w:vAlign w:val="center"/>
          </w:tcPr>
          <w:p w14:paraId="6747802F"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宋体" w:cs="Times New Roman"/>
                <w:color w:val="000000" w:themeColor="text1"/>
                <w:sz w:val="21"/>
                <w:szCs w:val="21"/>
              </w:rPr>
              <w:t>3.76×10</w:t>
            </w:r>
            <w:r w:rsidRPr="004C6618">
              <w:rPr>
                <w:rFonts w:eastAsia="宋体" w:cs="Times New Roman"/>
                <w:color w:val="000000" w:themeColor="text1"/>
                <w:sz w:val="21"/>
                <w:szCs w:val="21"/>
                <w:vertAlign w:val="superscript"/>
              </w:rPr>
              <w:t>-3</w:t>
            </w:r>
          </w:p>
        </w:tc>
      </w:tr>
      <w:tr w:rsidR="00204C56" w:rsidRPr="004C6618" w14:paraId="3B6025CF" w14:textId="77777777">
        <w:trPr>
          <w:trHeight w:val="300"/>
        </w:trPr>
        <w:tc>
          <w:tcPr>
            <w:tcW w:w="1518" w:type="dxa"/>
            <w:vMerge/>
            <w:tcBorders>
              <w:top w:val="single" w:sz="8" w:space="0" w:color="000000"/>
              <w:left w:val="single" w:sz="8" w:space="0" w:color="000000"/>
              <w:bottom w:val="single" w:sz="8" w:space="0" w:color="000000"/>
              <w:right w:val="single" w:sz="8" w:space="0" w:color="000000"/>
            </w:tcBorders>
            <w:vAlign w:val="center"/>
          </w:tcPr>
          <w:p w14:paraId="46F36A86"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1166" w:type="dxa"/>
            <w:vMerge/>
            <w:tcBorders>
              <w:top w:val="single" w:sz="8" w:space="0" w:color="000000"/>
              <w:left w:val="single" w:sz="8" w:space="0" w:color="000000"/>
              <w:bottom w:val="single" w:sz="8" w:space="0" w:color="000000"/>
              <w:right w:val="single" w:sz="8" w:space="0" w:color="000000"/>
            </w:tcBorders>
            <w:vAlign w:val="center"/>
          </w:tcPr>
          <w:p w14:paraId="034A6C54"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096" w:type="dxa"/>
            <w:vMerge/>
            <w:tcBorders>
              <w:top w:val="single" w:sz="8" w:space="0" w:color="000000"/>
              <w:left w:val="single" w:sz="8" w:space="0" w:color="000000"/>
              <w:bottom w:val="single" w:sz="8" w:space="0" w:color="000000"/>
              <w:right w:val="single" w:sz="8" w:space="0" w:color="000000"/>
            </w:tcBorders>
            <w:vAlign w:val="center"/>
          </w:tcPr>
          <w:p w14:paraId="592A773B"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172" w:type="dxa"/>
            <w:vMerge/>
            <w:tcBorders>
              <w:top w:val="single" w:sz="8" w:space="0" w:color="000000"/>
              <w:left w:val="single" w:sz="8" w:space="0" w:color="000000"/>
              <w:bottom w:val="single" w:sz="8" w:space="0" w:color="000000"/>
              <w:right w:val="single" w:sz="8" w:space="0" w:color="000000"/>
            </w:tcBorders>
            <w:vAlign w:val="center"/>
          </w:tcPr>
          <w:p w14:paraId="4D2CEC6D"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4536" w:type="dxa"/>
            <w:gridSpan w:val="3"/>
            <w:tcBorders>
              <w:top w:val="single" w:sz="8" w:space="0" w:color="000000"/>
              <w:left w:val="single" w:sz="8" w:space="0" w:color="000000"/>
              <w:bottom w:val="single" w:sz="8" w:space="0" w:color="000000"/>
              <w:right w:val="single" w:sz="8" w:space="0" w:color="000000"/>
            </w:tcBorders>
            <w:vAlign w:val="center"/>
          </w:tcPr>
          <w:p w14:paraId="4F76E1D8"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1</w:t>
            </w:r>
            <w:r w:rsidRPr="004C6618">
              <w:rPr>
                <w:rFonts w:eastAsia="等线" w:cs="Times New Roman" w:hint="eastAsia"/>
                <w:color w:val="000000" w:themeColor="text1"/>
                <w:kern w:val="0"/>
                <w:sz w:val="21"/>
                <w:szCs w:val="21"/>
              </w:rPr>
              <w:t>.05</w:t>
            </w:r>
          </w:p>
        </w:tc>
        <w:tc>
          <w:tcPr>
            <w:tcW w:w="4394" w:type="dxa"/>
            <w:gridSpan w:val="3"/>
            <w:tcBorders>
              <w:top w:val="single" w:sz="8" w:space="0" w:color="000000"/>
              <w:left w:val="single" w:sz="8" w:space="0" w:color="000000"/>
              <w:bottom w:val="single" w:sz="8" w:space="0" w:color="000000"/>
              <w:right w:val="single" w:sz="8" w:space="0" w:color="000000"/>
            </w:tcBorders>
            <w:vAlign w:val="center"/>
          </w:tcPr>
          <w:p w14:paraId="1EC309EA"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4.45</w:t>
            </w:r>
            <w:r w:rsidRPr="004C6618">
              <w:rPr>
                <w:rFonts w:eastAsia="宋体" w:cs="Times New Roman"/>
                <w:color w:val="000000" w:themeColor="text1"/>
                <w:sz w:val="21"/>
                <w:szCs w:val="21"/>
              </w:rPr>
              <w:t>×10</w:t>
            </w:r>
            <w:r w:rsidRPr="004C6618">
              <w:rPr>
                <w:rFonts w:eastAsia="宋体" w:cs="Times New Roman"/>
                <w:color w:val="000000" w:themeColor="text1"/>
                <w:sz w:val="21"/>
                <w:szCs w:val="21"/>
                <w:vertAlign w:val="superscript"/>
              </w:rPr>
              <w:t>-3</w:t>
            </w:r>
          </w:p>
        </w:tc>
      </w:tr>
      <w:tr w:rsidR="00204C56" w:rsidRPr="004C6618" w14:paraId="6F826E33" w14:textId="77777777">
        <w:trPr>
          <w:trHeight w:val="300"/>
        </w:trPr>
        <w:tc>
          <w:tcPr>
            <w:tcW w:w="1518" w:type="dxa"/>
            <w:vMerge/>
            <w:tcBorders>
              <w:top w:val="single" w:sz="8" w:space="0" w:color="000000"/>
              <w:left w:val="single" w:sz="8" w:space="0" w:color="000000"/>
              <w:bottom w:val="single" w:sz="8" w:space="0" w:color="000000"/>
              <w:right w:val="single" w:sz="8" w:space="0" w:color="000000"/>
            </w:tcBorders>
            <w:vAlign w:val="center"/>
          </w:tcPr>
          <w:p w14:paraId="72973AD5"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1166" w:type="dxa"/>
            <w:vMerge/>
            <w:tcBorders>
              <w:top w:val="single" w:sz="8" w:space="0" w:color="000000"/>
              <w:left w:val="single" w:sz="8" w:space="0" w:color="000000"/>
              <w:bottom w:val="single" w:sz="8" w:space="0" w:color="000000"/>
              <w:right w:val="single" w:sz="8" w:space="0" w:color="000000"/>
            </w:tcBorders>
            <w:vAlign w:val="center"/>
          </w:tcPr>
          <w:p w14:paraId="2EB8E5E8"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096" w:type="dxa"/>
            <w:vMerge/>
            <w:tcBorders>
              <w:top w:val="single" w:sz="8" w:space="0" w:color="000000"/>
              <w:left w:val="single" w:sz="8" w:space="0" w:color="000000"/>
              <w:bottom w:val="single" w:sz="8" w:space="0" w:color="000000"/>
              <w:right w:val="single" w:sz="8" w:space="0" w:color="000000"/>
            </w:tcBorders>
            <w:vAlign w:val="center"/>
          </w:tcPr>
          <w:p w14:paraId="0658B7BF"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172" w:type="dxa"/>
            <w:vMerge w:val="restart"/>
            <w:tcBorders>
              <w:top w:val="single" w:sz="8" w:space="0" w:color="000000"/>
              <w:left w:val="single" w:sz="8" w:space="0" w:color="000000"/>
              <w:bottom w:val="single" w:sz="8" w:space="0" w:color="000000"/>
              <w:right w:val="single" w:sz="8" w:space="0" w:color="000000"/>
            </w:tcBorders>
            <w:vAlign w:val="center"/>
          </w:tcPr>
          <w:p w14:paraId="148DD249"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2026/</w:t>
            </w:r>
            <w:r w:rsidRPr="004C6618">
              <w:rPr>
                <w:rFonts w:eastAsia="等线" w:cs="Times New Roman" w:hint="eastAsia"/>
                <w:color w:val="000000" w:themeColor="text1"/>
                <w:kern w:val="0"/>
                <w:sz w:val="21"/>
                <w:szCs w:val="21"/>
              </w:rPr>
              <w:t>4</w:t>
            </w:r>
            <w:r w:rsidRPr="004C6618">
              <w:rPr>
                <w:rFonts w:eastAsia="等线" w:cs="Times New Roman"/>
                <w:color w:val="000000" w:themeColor="text1"/>
                <w:kern w:val="0"/>
                <w:sz w:val="21"/>
                <w:szCs w:val="21"/>
              </w:rPr>
              <w:t>/1</w:t>
            </w:r>
            <w:r w:rsidRPr="004C6618">
              <w:rPr>
                <w:rFonts w:eastAsia="等线" w:cs="Times New Roman" w:hint="eastAsia"/>
                <w:color w:val="000000" w:themeColor="text1"/>
                <w:kern w:val="0"/>
                <w:sz w:val="21"/>
                <w:szCs w:val="21"/>
              </w:rPr>
              <w:t>6</w:t>
            </w:r>
          </w:p>
        </w:tc>
        <w:tc>
          <w:tcPr>
            <w:tcW w:w="1559" w:type="dxa"/>
            <w:tcBorders>
              <w:top w:val="single" w:sz="8" w:space="0" w:color="000000"/>
              <w:left w:val="single" w:sz="8" w:space="0" w:color="000000"/>
              <w:bottom w:val="single" w:sz="8" w:space="0" w:color="000000"/>
              <w:right w:val="single" w:sz="8" w:space="0" w:color="000000"/>
            </w:tcBorders>
            <w:vAlign w:val="center"/>
          </w:tcPr>
          <w:p w14:paraId="1FC90154" w14:textId="77777777" w:rsidR="00204C56" w:rsidRPr="004C6618" w:rsidRDefault="0000000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0.89</w:t>
            </w:r>
          </w:p>
        </w:tc>
        <w:tc>
          <w:tcPr>
            <w:tcW w:w="1559" w:type="dxa"/>
            <w:tcBorders>
              <w:top w:val="single" w:sz="8" w:space="0" w:color="000000"/>
              <w:left w:val="single" w:sz="8" w:space="0" w:color="000000"/>
              <w:bottom w:val="single" w:sz="8" w:space="0" w:color="000000"/>
              <w:right w:val="single" w:sz="8" w:space="0" w:color="000000"/>
            </w:tcBorders>
            <w:vAlign w:val="center"/>
          </w:tcPr>
          <w:p w14:paraId="7D44BFF0" w14:textId="77777777" w:rsidR="00204C56" w:rsidRPr="004C6618" w:rsidRDefault="0000000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0.65</w:t>
            </w:r>
          </w:p>
        </w:tc>
        <w:tc>
          <w:tcPr>
            <w:tcW w:w="1418" w:type="dxa"/>
            <w:tcBorders>
              <w:top w:val="single" w:sz="8" w:space="0" w:color="000000"/>
              <w:left w:val="single" w:sz="8" w:space="0" w:color="000000"/>
              <w:bottom w:val="single" w:sz="8" w:space="0" w:color="000000"/>
              <w:right w:val="single" w:sz="8" w:space="0" w:color="000000"/>
            </w:tcBorders>
            <w:vAlign w:val="center"/>
          </w:tcPr>
          <w:p w14:paraId="518464E1" w14:textId="77777777" w:rsidR="00204C56" w:rsidRPr="004C6618" w:rsidRDefault="0000000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1.24</w:t>
            </w:r>
          </w:p>
        </w:tc>
        <w:tc>
          <w:tcPr>
            <w:tcW w:w="1417" w:type="dxa"/>
            <w:tcBorders>
              <w:top w:val="single" w:sz="8" w:space="0" w:color="000000"/>
              <w:left w:val="single" w:sz="8" w:space="0" w:color="000000"/>
              <w:bottom w:val="single" w:sz="8" w:space="0" w:color="000000"/>
              <w:right w:val="single" w:sz="8" w:space="0" w:color="000000"/>
            </w:tcBorders>
            <w:vAlign w:val="center"/>
          </w:tcPr>
          <w:p w14:paraId="5F1EEDF8"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宋体" w:cs="Times New Roman" w:hint="eastAsia"/>
                <w:color w:val="000000" w:themeColor="text1"/>
                <w:sz w:val="21"/>
                <w:szCs w:val="22"/>
              </w:rPr>
              <w:t>4.55</w:t>
            </w:r>
            <w:r w:rsidRPr="004C6618">
              <w:rPr>
                <w:rFonts w:eastAsia="宋体" w:cs="Times New Roman" w:hint="eastAsia"/>
                <w:color w:val="000000" w:themeColor="text1"/>
                <w:sz w:val="21"/>
              </w:rPr>
              <w:t>×</w:t>
            </w:r>
            <w:r w:rsidRPr="004C6618">
              <w:rPr>
                <w:rFonts w:eastAsia="宋体" w:cs="Times New Roman" w:hint="eastAsia"/>
                <w:color w:val="000000" w:themeColor="text1"/>
                <w:sz w:val="21"/>
              </w:rPr>
              <w:t>10</w:t>
            </w:r>
            <w:r w:rsidRPr="004C6618">
              <w:rPr>
                <w:rFonts w:eastAsia="宋体" w:cs="Times New Roman" w:hint="eastAsia"/>
                <w:color w:val="000000" w:themeColor="text1"/>
                <w:sz w:val="21"/>
                <w:vertAlign w:val="superscript"/>
              </w:rPr>
              <w:t>-3</w:t>
            </w:r>
          </w:p>
        </w:tc>
        <w:tc>
          <w:tcPr>
            <w:tcW w:w="1559" w:type="dxa"/>
            <w:tcBorders>
              <w:top w:val="single" w:sz="8" w:space="0" w:color="000000"/>
              <w:left w:val="single" w:sz="8" w:space="0" w:color="000000"/>
              <w:bottom w:val="single" w:sz="8" w:space="0" w:color="000000"/>
              <w:right w:val="single" w:sz="8" w:space="0" w:color="000000"/>
            </w:tcBorders>
            <w:vAlign w:val="center"/>
          </w:tcPr>
          <w:p w14:paraId="409C21F4"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宋体" w:cs="Times New Roman"/>
                <w:color w:val="000000" w:themeColor="text1"/>
                <w:sz w:val="21"/>
                <w:szCs w:val="21"/>
              </w:rPr>
              <w:t>3.33×10</w:t>
            </w:r>
            <w:r w:rsidRPr="004C6618">
              <w:rPr>
                <w:rFonts w:eastAsia="宋体" w:cs="Times New Roman"/>
                <w:color w:val="000000" w:themeColor="text1"/>
                <w:sz w:val="21"/>
                <w:szCs w:val="21"/>
                <w:vertAlign w:val="superscript"/>
              </w:rPr>
              <w:t>-3</w:t>
            </w:r>
          </w:p>
        </w:tc>
        <w:tc>
          <w:tcPr>
            <w:tcW w:w="1418" w:type="dxa"/>
            <w:tcBorders>
              <w:top w:val="single" w:sz="8" w:space="0" w:color="000000"/>
              <w:left w:val="single" w:sz="8" w:space="0" w:color="000000"/>
              <w:bottom w:val="single" w:sz="8" w:space="0" w:color="000000"/>
              <w:right w:val="single" w:sz="8" w:space="0" w:color="000000"/>
            </w:tcBorders>
            <w:vAlign w:val="center"/>
          </w:tcPr>
          <w:p w14:paraId="40CF65D5"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宋体" w:cs="Times New Roman"/>
                <w:color w:val="000000" w:themeColor="text1"/>
                <w:sz w:val="21"/>
                <w:szCs w:val="21"/>
              </w:rPr>
              <w:t>6.34×10</w:t>
            </w:r>
            <w:r w:rsidRPr="004C6618">
              <w:rPr>
                <w:rFonts w:eastAsia="宋体" w:cs="Times New Roman"/>
                <w:color w:val="000000" w:themeColor="text1"/>
                <w:sz w:val="21"/>
                <w:szCs w:val="21"/>
                <w:vertAlign w:val="superscript"/>
              </w:rPr>
              <w:t>-3</w:t>
            </w:r>
          </w:p>
        </w:tc>
      </w:tr>
      <w:tr w:rsidR="00204C56" w:rsidRPr="004C6618" w14:paraId="459BDB60" w14:textId="77777777">
        <w:trPr>
          <w:trHeight w:val="300"/>
        </w:trPr>
        <w:tc>
          <w:tcPr>
            <w:tcW w:w="1518" w:type="dxa"/>
            <w:vMerge/>
            <w:tcBorders>
              <w:top w:val="single" w:sz="8" w:space="0" w:color="000000"/>
              <w:left w:val="single" w:sz="8" w:space="0" w:color="000000"/>
              <w:bottom w:val="single" w:sz="8" w:space="0" w:color="000000"/>
              <w:right w:val="single" w:sz="8" w:space="0" w:color="000000"/>
            </w:tcBorders>
            <w:vAlign w:val="center"/>
          </w:tcPr>
          <w:p w14:paraId="79CA81DA"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1166" w:type="dxa"/>
            <w:vMerge/>
            <w:tcBorders>
              <w:top w:val="single" w:sz="8" w:space="0" w:color="000000"/>
              <w:left w:val="single" w:sz="8" w:space="0" w:color="000000"/>
              <w:bottom w:val="single" w:sz="8" w:space="0" w:color="000000"/>
              <w:right w:val="single" w:sz="8" w:space="0" w:color="000000"/>
            </w:tcBorders>
            <w:vAlign w:val="center"/>
          </w:tcPr>
          <w:p w14:paraId="68E4749D"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096" w:type="dxa"/>
            <w:vMerge/>
            <w:tcBorders>
              <w:top w:val="single" w:sz="8" w:space="0" w:color="000000"/>
              <w:left w:val="single" w:sz="8" w:space="0" w:color="000000"/>
              <w:bottom w:val="single" w:sz="8" w:space="0" w:color="000000"/>
              <w:right w:val="single" w:sz="8" w:space="0" w:color="000000"/>
            </w:tcBorders>
            <w:vAlign w:val="center"/>
          </w:tcPr>
          <w:p w14:paraId="1F5AA4F2"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172" w:type="dxa"/>
            <w:vMerge/>
            <w:tcBorders>
              <w:top w:val="single" w:sz="8" w:space="0" w:color="000000"/>
              <w:left w:val="single" w:sz="8" w:space="0" w:color="000000"/>
              <w:bottom w:val="single" w:sz="8" w:space="0" w:color="000000"/>
              <w:right w:val="single" w:sz="8" w:space="0" w:color="000000"/>
            </w:tcBorders>
            <w:vAlign w:val="center"/>
          </w:tcPr>
          <w:p w14:paraId="73769FB1"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4536" w:type="dxa"/>
            <w:gridSpan w:val="3"/>
            <w:tcBorders>
              <w:top w:val="single" w:sz="8" w:space="0" w:color="000000"/>
              <w:left w:val="single" w:sz="8" w:space="0" w:color="000000"/>
              <w:bottom w:val="single" w:sz="8" w:space="0" w:color="000000"/>
              <w:right w:val="single" w:sz="8" w:space="0" w:color="000000"/>
            </w:tcBorders>
            <w:vAlign w:val="center"/>
          </w:tcPr>
          <w:p w14:paraId="28D949F4"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0.</w:t>
            </w:r>
            <w:r w:rsidRPr="004C6618">
              <w:rPr>
                <w:rFonts w:eastAsia="等线" w:cs="Times New Roman" w:hint="eastAsia"/>
                <w:color w:val="000000" w:themeColor="text1"/>
                <w:kern w:val="0"/>
                <w:sz w:val="21"/>
                <w:szCs w:val="21"/>
              </w:rPr>
              <w:t>93</w:t>
            </w:r>
          </w:p>
        </w:tc>
        <w:tc>
          <w:tcPr>
            <w:tcW w:w="4394" w:type="dxa"/>
            <w:gridSpan w:val="3"/>
            <w:tcBorders>
              <w:top w:val="single" w:sz="8" w:space="0" w:color="000000"/>
              <w:left w:val="single" w:sz="8" w:space="0" w:color="000000"/>
              <w:bottom w:val="single" w:sz="8" w:space="0" w:color="000000"/>
              <w:right w:val="single" w:sz="8" w:space="0" w:color="000000"/>
            </w:tcBorders>
            <w:vAlign w:val="center"/>
          </w:tcPr>
          <w:p w14:paraId="32F6EAD6"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hint="eastAsia"/>
                <w:color w:val="000000" w:themeColor="text1"/>
                <w:kern w:val="0"/>
                <w:sz w:val="21"/>
                <w:szCs w:val="21"/>
              </w:rPr>
              <w:t>4.74</w:t>
            </w:r>
            <w:r w:rsidRPr="004C6618">
              <w:rPr>
                <w:rFonts w:eastAsia="宋体" w:cs="Times New Roman" w:hint="eastAsia"/>
                <w:color w:val="000000" w:themeColor="text1"/>
                <w:sz w:val="21"/>
              </w:rPr>
              <w:t>×</w:t>
            </w:r>
            <w:r w:rsidRPr="004C6618">
              <w:rPr>
                <w:rFonts w:eastAsia="宋体" w:cs="Times New Roman" w:hint="eastAsia"/>
                <w:color w:val="000000" w:themeColor="text1"/>
                <w:sz w:val="21"/>
              </w:rPr>
              <w:t>10</w:t>
            </w:r>
            <w:r w:rsidRPr="004C6618">
              <w:rPr>
                <w:rFonts w:eastAsia="宋体" w:cs="Times New Roman" w:hint="eastAsia"/>
                <w:color w:val="000000" w:themeColor="text1"/>
                <w:sz w:val="21"/>
                <w:vertAlign w:val="superscript"/>
              </w:rPr>
              <w:t>-3</w:t>
            </w:r>
          </w:p>
        </w:tc>
      </w:tr>
      <w:tr w:rsidR="00204C56" w:rsidRPr="004C6618" w14:paraId="7ECCE642" w14:textId="77777777">
        <w:trPr>
          <w:trHeight w:val="300"/>
        </w:trPr>
        <w:tc>
          <w:tcPr>
            <w:tcW w:w="1518" w:type="dxa"/>
            <w:vMerge/>
            <w:tcBorders>
              <w:top w:val="single" w:sz="8" w:space="0" w:color="000000"/>
              <w:left w:val="single" w:sz="8" w:space="0" w:color="000000"/>
              <w:bottom w:val="single" w:sz="8" w:space="0" w:color="000000"/>
              <w:right w:val="single" w:sz="8" w:space="0" w:color="000000"/>
            </w:tcBorders>
            <w:vAlign w:val="center"/>
          </w:tcPr>
          <w:p w14:paraId="073BBE3B"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1166" w:type="dxa"/>
            <w:vMerge/>
            <w:tcBorders>
              <w:top w:val="single" w:sz="8" w:space="0" w:color="000000"/>
              <w:left w:val="single" w:sz="8" w:space="0" w:color="000000"/>
              <w:bottom w:val="single" w:sz="8" w:space="0" w:color="000000"/>
              <w:right w:val="single" w:sz="8" w:space="0" w:color="000000"/>
            </w:tcBorders>
            <w:vAlign w:val="center"/>
          </w:tcPr>
          <w:p w14:paraId="19FD946F"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2268" w:type="dxa"/>
            <w:gridSpan w:val="2"/>
            <w:tcBorders>
              <w:top w:val="single" w:sz="8" w:space="0" w:color="000000"/>
              <w:left w:val="nil"/>
              <w:bottom w:val="single" w:sz="8" w:space="0" w:color="000000"/>
              <w:right w:val="single" w:sz="8" w:space="0" w:color="000000"/>
            </w:tcBorders>
            <w:vAlign w:val="center"/>
          </w:tcPr>
          <w:p w14:paraId="3034263D" w14:textId="77777777" w:rsidR="00204C56" w:rsidRPr="004C6618" w:rsidRDefault="00000000">
            <w:pPr>
              <w:widowControl/>
              <w:spacing w:line="240" w:lineRule="auto"/>
              <w:ind w:firstLineChars="0" w:firstLine="0"/>
              <w:jc w:val="center"/>
              <w:rPr>
                <w:rFonts w:ascii="宋体" w:eastAsia="宋体" w:hAnsi="宋体" w:cs="宋体" w:hint="eastAsia"/>
                <w:b/>
                <w:bCs/>
                <w:color w:val="000000" w:themeColor="text1"/>
                <w:kern w:val="0"/>
                <w:sz w:val="21"/>
                <w:szCs w:val="21"/>
              </w:rPr>
            </w:pPr>
            <w:r w:rsidRPr="004C6618">
              <w:rPr>
                <w:rFonts w:ascii="宋体" w:eastAsia="宋体" w:hAnsi="宋体" w:cs="宋体" w:hint="eastAsia"/>
                <w:b/>
                <w:bCs/>
                <w:color w:val="000000" w:themeColor="text1"/>
                <w:kern w:val="0"/>
                <w:sz w:val="21"/>
                <w:szCs w:val="21"/>
              </w:rPr>
              <w:t>限值</w:t>
            </w:r>
          </w:p>
        </w:tc>
        <w:tc>
          <w:tcPr>
            <w:tcW w:w="4536" w:type="dxa"/>
            <w:gridSpan w:val="3"/>
            <w:tcBorders>
              <w:top w:val="single" w:sz="8" w:space="0" w:color="000000"/>
              <w:left w:val="nil"/>
              <w:bottom w:val="single" w:sz="8" w:space="0" w:color="000000"/>
              <w:right w:val="single" w:sz="8" w:space="0" w:color="000000"/>
            </w:tcBorders>
            <w:vAlign w:val="center"/>
          </w:tcPr>
          <w:p w14:paraId="5BABC9AD" w14:textId="77777777" w:rsidR="00204C56" w:rsidRPr="004C6618" w:rsidRDefault="00000000">
            <w:pPr>
              <w:widowControl/>
              <w:spacing w:line="240" w:lineRule="auto"/>
              <w:ind w:firstLineChars="0" w:firstLine="0"/>
              <w:jc w:val="center"/>
              <w:rPr>
                <w:rFonts w:eastAsia="等线" w:cs="Times New Roman"/>
                <w:b/>
                <w:bCs/>
                <w:color w:val="000000" w:themeColor="text1"/>
                <w:kern w:val="0"/>
                <w:sz w:val="21"/>
                <w:szCs w:val="21"/>
              </w:rPr>
            </w:pPr>
            <w:r w:rsidRPr="004C6618">
              <w:rPr>
                <w:rFonts w:eastAsia="等线" w:cs="Times New Roman"/>
                <w:b/>
                <w:bCs/>
                <w:color w:val="000000" w:themeColor="text1"/>
                <w:kern w:val="0"/>
                <w:sz w:val="21"/>
                <w:szCs w:val="21"/>
              </w:rPr>
              <w:t>120mg/m³</w:t>
            </w:r>
          </w:p>
        </w:tc>
        <w:tc>
          <w:tcPr>
            <w:tcW w:w="4394" w:type="dxa"/>
            <w:gridSpan w:val="3"/>
            <w:tcBorders>
              <w:top w:val="single" w:sz="8" w:space="0" w:color="000000"/>
              <w:left w:val="nil"/>
              <w:bottom w:val="single" w:sz="8" w:space="0" w:color="000000"/>
              <w:right w:val="single" w:sz="8" w:space="0" w:color="000000"/>
            </w:tcBorders>
            <w:vAlign w:val="center"/>
          </w:tcPr>
          <w:p w14:paraId="6864D1AE" w14:textId="77777777" w:rsidR="00204C56" w:rsidRPr="004C6618" w:rsidRDefault="00000000">
            <w:pPr>
              <w:widowControl/>
              <w:spacing w:line="240" w:lineRule="auto"/>
              <w:ind w:firstLineChars="0" w:firstLine="0"/>
              <w:jc w:val="center"/>
              <w:rPr>
                <w:rFonts w:eastAsia="等线" w:cs="Times New Roman"/>
                <w:b/>
                <w:bCs/>
                <w:color w:val="000000" w:themeColor="text1"/>
                <w:kern w:val="0"/>
                <w:sz w:val="21"/>
                <w:szCs w:val="21"/>
              </w:rPr>
            </w:pPr>
            <w:r w:rsidRPr="004C6618">
              <w:rPr>
                <w:rFonts w:eastAsia="等线" w:cs="Times New Roman"/>
                <w:b/>
                <w:bCs/>
                <w:color w:val="000000" w:themeColor="text1"/>
                <w:kern w:val="0"/>
                <w:sz w:val="21"/>
                <w:szCs w:val="21"/>
              </w:rPr>
              <w:t>/</w:t>
            </w:r>
          </w:p>
        </w:tc>
      </w:tr>
      <w:tr w:rsidR="00204C56" w:rsidRPr="004C6618" w14:paraId="08971410" w14:textId="77777777">
        <w:trPr>
          <w:trHeight w:val="300"/>
        </w:trPr>
        <w:tc>
          <w:tcPr>
            <w:tcW w:w="1518" w:type="dxa"/>
            <w:vMerge/>
            <w:tcBorders>
              <w:top w:val="single" w:sz="8" w:space="0" w:color="000000"/>
              <w:left w:val="single" w:sz="8" w:space="0" w:color="000000"/>
              <w:bottom w:val="single" w:sz="8" w:space="0" w:color="000000"/>
              <w:right w:val="single" w:sz="8" w:space="0" w:color="000000"/>
            </w:tcBorders>
            <w:vAlign w:val="center"/>
          </w:tcPr>
          <w:p w14:paraId="15AA8151"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1166" w:type="dxa"/>
            <w:vMerge/>
            <w:tcBorders>
              <w:top w:val="single" w:sz="8" w:space="0" w:color="000000"/>
              <w:left w:val="single" w:sz="8" w:space="0" w:color="000000"/>
              <w:bottom w:val="single" w:sz="8" w:space="0" w:color="000000"/>
              <w:right w:val="single" w:sz="8" w:space="0" w:color="000000"/>
            </w:tcBorders>
            <w:vAlign w:val="center"/>
          </w:tcPr>
          <w:p w14:paraId="492FC655"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2268" w:type="dxa"/>
            <w:gridSpan w:val="2"/>
            <w:tcBorders>
              <w:top w:val="single" w:sz="8" w:space="0" w:color="000000"/>
              <w:left w:val="nil"/>
              <w:bottom w:val="single" w:sz="8" w:space="0" w:color="000000"/>
              <w:right w:val="single" w:sz="8" w:space="0" w:color="000000"/>
            </w:tcBorders>
            <w:vAlign w:val="center"/>
          </w:tcPr>
          <w:p w14:paraId="48D896C7" w14:textId="77777777" w:rsidR="00204C56" w:rsidRPr="004C6618" w:rsidRDefault="00000000">
            <w:pPr>
              <w:widowControl/>
              <w:spacing w:line="240" w:lineRule="auto"/>
              <w:ind w:firstLineChars="0" w:firstLine="0"/>
              <w:jc w:val="center"/>
              <w:rPr>
                <w:rFonts w:ascii="宋体" w:eastAsia="宋体" w:hAnsi="宋体" w:cs="宋体" w:hint="eastAsia"/>
                <w:b/>
                <w:bCs/>
                <w:color w:val="000000" w:themeColor="text1"/>
                <w:kern w:val="0"/>
                <w:sz w:val="21"/>
                <w:szCs w:val="21"/>
              </w:rPr>
            </w:pPr>
            <w:r w:rsidRPr="004C6618">
              <w:rPr>
                <w:rFonts w:ascii="宋体" w:eastAsia="宋体" w:hAnsi="宋体" w:cs="宋体" w:hint="eastAsia"/>
                <w:b/>
                <w:bCs/>
                <w:color w:val="000000" w:themeColor="text1"/>
                <w:kern w:val="0"/>
                <w:sz w:val="21"/>
                <w:szCs w:val="21"/>
              </w:rPr>
              <w:t>是否达标</w:t>
            </w:r>
          </w:p>
        </w:tc>
        <w:tc>
          <w:tcPr>
            <w:tcW w:w="4536" w:type="dxa"/>
            <w:gridSpan w:val="3"/>
            <w:tcBorders>
              <w:top w:val="single" w:sz="8" w:space="0" w:color="000000"/>
              <w:left w:val="nil"/>
              <w:bottom w:val="single" w:sz="8" w:space="0" w:color="000000"/>
              <w:right w:val="single" w:sz="8" w:space="0" w:color="000000"/>
            </w:tcBorders>
            <w:vAlign w:val="center"/>
          </w:tcPr>
          <w:p w14:paraId="381D1959" w14:textId="77777777" w:rsidR="00204C56" w:rsidRPr="004C6618" w:rsidRDefault="00000000">
            <w:pPr>
              <w:widowControl/>
              <w:spacing w:line="240" w:lineRule="auto"/>
              <w:ind w:firstLineChars="0" w:firstLine="0"/>
              <w:jc w:val="center"/>
              <w:rPr>
                <w:rFonts w:ascii="宋体" w:eastAsia="宋体" w:hAnsi="宋体" w:cs="宋体" w:hint="eastAsia"/>
                <w:b/>
                <w:bCs/>
                <w:color w:val="000000" w:themeColor="text1"/>
                <w:kern w:val="0"/>
                <w:sz w:val="21"/>
                <w:szCs w:val="21"/>
              </w:rPr>
            </w:pPr>
            <w:r w:rsidRPr="004C6618">
              <w:rPr>
                <w:rFonts w:ascii="宋体" w:eastAsia="宋体" w:hAnsi="宋体" w:cs="宋体" w:hint="eastAsia"/>
                <w:b/>
                <w:bCs/>
                <w:color w:val="000000" w:themeColor="text1"/>
                <w:kern w:val="0"/>
                <w:sz w:val="21"/>
                <w:szCs w:val="21"/>
              </w:rPr>
              <w:t>达标</w:t>
            </w:r>
          </w:p>
        </w:tc>
        <w:tc>
          <w:tcPr>
            <w:tcW w:w="4394" w:type="dxa"/>
            <w:gridSpan w:val="3"/>
            <w:tcBorders>
              <w:top w:val="single" w:sz="8" w:space="0" w:color="000000"/>
              <w:left w:val="nil"/>
              <w:bottom w:val="single" w:sz="8" w:space="0" w:color="000000"/>
              <w:right w:val="single" w:sz="8" w:space="0" w:color="000000"/>
            </w:tcBorders>
            <w:vAlign w:val="center"/>
          </w:tcPr>
          <w:p w14:paraId="4F6248FE" w14:textId="77777777" w:rsidR="00204C56" w:rsidRPr="004C6618" w:rsidRDefault="00000000">
            <w:pPr>
              <w:widowControl/>
              <w:spacing w:line="240" w:lineRule="auto"/>
              <w:ind w:firstLineChars="0" w:firstLine="0"/>
              <w:jc w:val="center"/>
              <w:rPr>
                <w:rFonts w:eastAsia="等线" w:cs="Times New Roman"/>
                <w:b/>
                <w:bCs/>
                <w:color w:val="000000" w:themeColor="text1"/>
                <w:kern w:val="0"/>
                <w:sz w:val="21"/>
                <w:szCs w:val="21"/>
              </w:rPr>
            </w:pPr>
            <w:r w:rsidRPr="004C6618">
              <w:rPr>
                <w:rFonts w:eastAsia="等线" w:cs="Times New Roman"/>
                <w:b/>
                <w:bCs/>
                <w:color w:val="000000" w:themeColor="text1"/>
                <w:kern w:val="0"/>
                <w:sz w:val="21"/>
                <w:szCs w:val="21"/>
              </w:rPr>
              <w:t>/</w:t>
            </w:r>
          </w:p>
        </w:tc>
      </w:tr>
      <w:tr w:rsidR="00204C56" w:rsidRPr="004C6618" w14:paraId="1943E2EF" w14:textId="77777777">
        <w:trPr>
          <w:trHeight w:val="345"/>
        </w:trPr>
        <w:tc>
          <w:tcPr>
            <w:tcW w:w="1518" w:type="dxa"/>
            <w:vMerge/>
            <w:tcBorders>
              <w:top w:val="single" w:sz="8" w:space="0" w:color="000000"/>
              <w:left w:val="single" w:sz="8" w:space="0" w:color="000000"/>
              <w:bottom w:val="single" w:sz="8" w:space="0" w:color="000000"/>
              <w:right w:val="single" w:sz="8" w:space="0" w:color="000000"/>
            </w:tcBorders>
            <w:vAlign w:val="center"/>
          </w:tcPr>
          <w:p w14:paraId="26E970D9"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1166" w:type="dxa"/>
            <w:vMerge/>
            <w:tcBorders>
              <w:top w:val="single" w:sz="8" w:space="0" w:color="000000"/>
              <w:left w:val="single" w:sz="8" w:space="0" w:color="000000"/>
              <w:bottom w:val="single" w:sz="8" w:space="0" w:color="000000"/>
              <w:right w:val="single" w:sz="8" w:space="0" w:color="000000"/>
            </w:tcBorders>
            <w:vAlign w:val="center"/>
          </w:tcPr>
          <w:p w14:paraId="649AEFCC"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096" w:type="dxa"/>
            <w:vMerge w:val="restart"/>
            <w:tcBorders>
              <w:top w:val="single" w:sz="8" w:space="0" w:color="000000"/>
              <w:left w:val="single" w:sz="8" w:space="0" w:color="000000"/>
              <w:bottom w:val="single" w:sz="8" w:space="0" w:color="000000"/>
              <w:right w:val="single" w:sz="8" w:space="0" w:color="000000"/>
            </w:tcBorders>
            <w:vAlign w:val="center"/>
          </w:tcPr>
          <w:p w14:paraId="26EE6371" w14:textId="77777777" w:rsidR="00204C56" w:rsidRPr="004C6618" w:rsidRDefault="00000000">
            <w:pPr>
              <w:widowControl/>
              <w:spacing w:line="240" w:lineRule="auto"/>
              <w:ind w:firstLineChars="0" w:firstLine="0"/>
              <w:jc w:val="center"/>
              <w:rPr>
                <w:rFonts w:ascii="宋体" w:eastAsia="宋体" w:hAnsi="宋体" w:cs="宋体" w:hint="eastAsia"/>
                <w:color w:val="000000" w:themeColor="text1"/>
                <w:kern w:val="0"/>
                <w:sz w:val="21"/>
                <w:szCs w:val="21"/>
              </w:rPr>
            </w:pPr>
            <w:r w:rsidRPr="004C6618">
              <w:rPr>
                <w:rFonts w:ascii="宋体" w:eastAsia="宋体" w:hAnsi="宋体" w:cs="宋体" w:hint="eastAsia"/>
                <w:color w:val="000000" w:themeColor="text1"/>
                <w:kern w:val="0"/>
                <w:sz w:val="21"/>
                <w:szCs w:val="21"/>
              </w:rPr>
              <w:t>氮氧化物</w:t>
            </w:r>
          </w:p>
        </w:tc>
        <w:tc>
          <w:tcPr>
            <w:tcW w:w="1172" w:type="dxa"/>
            <w:vMerge w:val="restart"/>
            <w:tcBorders>
              <w:top w:val="single" w:sz="8" w:space="0" w:color="000000"/>
              <w:left w:val="single" w:sz="8" w:space="0" w:color="000000"/>
              <w:bottom w:val="single" w:sz="8" w:space="0" w:color="000000"/>
              <w:right w:val="single" w:sz="8" w:space="0" w:color="000000"/>
            </w:tcBorders>
            <w:vAlign w:val="center"/>
          </w:tcPr>
          <w:p w14:paraId="2269A2F8"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2026/</w:t>
            </w:r>
            <w:r w:rsidRPr="004C6618">
              <w:rPr>
                <w:rFonts w:eastAsia="等线" w:cs="Times New Roman" w:hint="eastAsia"/>
                <w:color w:val="000000" w:themeColor="text1"/>
                <w:kern w:val="0"/>
                <w:sz w:val="21"/>
                <w:szCs w:val="21"/>
              </w:rPr>
              <w:t>4</w:t>
            </w:r>
            <w:r w:rsidRPr="004C6618">
              <w:rPr>
                <w:rFonts w:eastAsia="等线" w:cs="Times New Roman"/>
                <w:color w:val="000000" w:themeColor="text1"/>
                <w:kern w:val="0"/>
                <w:sz w:val="21"/>
                <w:szCs w:val="21"/>
              </w:rPr>
              <w:t>/</w:t>
            </w:r>
            <w:r w:rsidRPr="004C6618">
              <w:rPr>
                <w:rFonts w:eastAsia="等线" w:cs="Times New Roman" w:hint="eastAsia"/>
                <w:color w:val="000000" w:themeColor="text1"/>
                <w:kern w:val="0"/>
                <w:sz w:val="21"/>
                <w:szCs w:val="21"/>
              </w:rPr>
              <w:t>15</w:t>
            </w:r>
          </w:p>
        </w:tc>
        <w:tc>
          <w:tcPr>
            <w:tcW w:w="1559" w:type="dxa"/>
            <w:tcBorders>
              <w:top w:val="single" w:sz="8" w:space="0" w:color="000000"/>
              <w:left w:val="single" w:sz="8" w:space="0" w:color="000000"/>
              <w:bottom w:val="single" w:sz="8" w:space="0" w:color="000000"/>
              <w:right w:val="single" w:sz="8" w:space="0" w:color="000000"/>
            </w:tcBorders>
            <w:vAlign w:val="center"/>
          </w:tcPr>
          <w:p w14:paraId="499DD16B" w14:textId="77777777" w:rsidR="00204C56" w:rsidRPr="004C6618" w:rsidRDefault="00000000">
            <w:pPr>
              <w:widowControl/>
              <w:spacing w:line="240" w:lineRule="auto"/>
              <w:ind w:firstLineChars="0" w:firstLine="0"/>
              <w:jc w:val="center"/>
              <w:rPr>
                <w:rFonts w:ascii="宋体" w:eastAsia="宋体" w:hAnsi="宋体" w:cs="宋体" w:hint="eastAsia"/>
                <w:color w:val="000000" w:themeColor="text1"/>
                <w:kern w:val="0"/>
                <w:sz w:val="21"/>
                <w:szCs w:val="21"/>
              </w:rPr>
            </w:pPr>
            <w:r w:rsidRPr="004C6618">
              <w:rPr>
                <w:rFonts w:ascii="宋体" w:eastAsia="宋体" w:hAnsi="宋体" w:cs="宋体" w:hint="eastAsia"/>
                <w:color w:val="000000" w:themeColor="text1"/>
                <w:kern w:val="0"/>
                <w:sz w:val="21"/>
                <w:szCs w:val="21"/>
              </w:rPr>
              <w:t>＜</w:t>
            </w:r>
            <w:r w:rsidRPr="004C6618">
              <w:rPr>
                <w:rFonts w:eastAsia="宋体" w:cs="Times New Roman"/>
                <w:color w:val="000000" w:themeColor="text1"/>
                <w:kern w:val="0"/>
                <w:sz w:val="21"/>
                <w:szCs w:val="21"/>
              </w:rPr>
              <w:t>3</w:t>
            </w:r>
          </w:p>
        </w:tc>
        <w:tc>
          <w:tcPr>
            <w:tcW w:w="1559" w:type="dxa"/>
            <w:tcBorders>
              <w:top w:val="single" w:sz="8" w:space="0" w:color="000000"/>
              <w:left w:val="single" w:sz="8" w:space="0" w:color="000000"/>
              <w:bottom w:val="single" w:sz="8" w:space="0" w:color="000000"/>
              <w:right w:val="single" w:sz="8" w:space="0" w:color="000000"/>
            </w:tcBorders>
            <w:vAlign w:val="center"/>
          </w:tcPr>
          <w:p w14:paraId="4677E118" w14:textId="77777777" w:rsidR="00204C56" w:rsidRPr="004C6618" w:rsidRDefault="0000000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color w:val="000000" w:themeColor="text1"/>
                <w:kern w:val="0"/>
                <w:sz w:val="21"/>
                <w:szCs w:val="21"/>
              </w:rPr>
              <w:t>＜</w:t>
            </w:r>
            <w:r w:rsidRPr="004C6618">
              <w:rPr>
                <w:rFonts w:eastAsia="宋体" w:cs="Times New Roman"/>
                <w:color w:val="000000" w:themeColor="text1"/>
                <w:kern w:val="0"/>
                <w:sz w:val="21"/>
                <w:szCs w:val="21"/>
              </w:rPr>
              <w:t>3</w:t>
            </w:r>
          </w:p>
        </w:tc>
        <w:tc>
          <w:tcPr>
            <w:tcW w:w="1418" w:type="dxa"/>
            <w:tcBorders>
              <w:top w:val="single" w:sz="8" w:space="0" w:color="000000"/>
              <w:left w:val="single" w:sz="8" w:space="0" w:color="000000"/>
              <w:bottom w:val="single" w:sz="8" w:space="0" w:color="000000"/>
              <w:right w:val="single" w:sz="8" w:space="0" w:color="000000"/>
            </w:tcBorders>
            <w:vAlign w:val="center"/>
          </w:tcPr>
          <w:p w14:paraId="00032CCA" w14:textId="77777777" w:rsidR="00204C56" w:rsidRPr="004C6618" w:rsidRDefault="0000000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color w:val="000000" w:themeColor="text1"/>
                <w:kern w:val="0"/>
                <w:sz w:val="21"/>
                <w:szCs w:val="21"/>
              </w:rPr>
              <w:t>＜</w:t>
            </w:r>
            <w:r w:rsidRPr="004C6618">
              <w:rPr>
                <w:rFonts w:eastAsia="宋体" w:cs="Times New Roman"/>
                <w:color w:val="000000" w:themeColor="text1"/>
                <w:kern w:val="0"/>
                <w:sz w:val="21"/>
                <w:szCs w:val="21"/>
              </w:rPr>
              <w:t>3</w:t>
            </w:r>
          </w:p>
        </w:tc>
        <w:tc>
          <w:tcPr>
            <w:tcW w:w="1417" w:type="dxa"/>
            <w:tcBorders>
              <w:top w:val="single" w:sz="8" w:space="0" w:color="000000"/>
              <w:left w:val="single" w:sz="8" w:space="0" w:color="000000"/>
              <w:bottom w:val="single" w:sz="8" w:space="0" w:color="000000"/>
              <w:right w:val="single" w:sz="8" w:space="0" w:color="000000"/>
            </w:tcBorders>
            <w:vAlign w:val="center"/>
          </w:tcPr>
          <w:p w14:paraId="14D9F769"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宋体" w:cs="Times New Roman" w:hint="eastAsia"/>
                <w:color w:val="000000" w:themeColor="text1"/>
                <w:sz w:val="21"/>
                <w:szCs w:val="22"/>
              </w:rPr>
              <w:t>0.013</w:t>
            </w:r>
          </w:p>
        </w:tc>
        <w:tc>
          <w:tcPr>
            <w:tcW w:w="1559" w:type="dxa"/>
            <w:tcBorders>
              <w:top w:val="single" w:sz="8" w:space="0" w:color="000000"/>
              <w:left w:val="single" w:sz="8" w:space="0" w:color="000000"/>
              <w:bottom w:val="single" w:sz="8" w:space="0" w:color="000000"/>
              <w:right w:val="single" w:sz="8" w:space="0" w:color="000000"/>
            </w:tcBorders>
            <w:vAlign w:val="center"/>
          </w:tcPr>
          <w:p w14:paraId="08F52934"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hint="eastAsia"/>
                <w:color w:val="000000" w:themeColor="text1"/>
                <w:kern w:val="0"/>
                <w:sz w:val="21"/>
                <w:szCs w:val="21"/>
              </w:rPr>
              <w:t>0.012</w:t>
            </w:r>
          </w:p>
        </w:tc>
        <w:tc>
          <w:tcPr>
            <w:tcW w:w="1418" w:type="dxa"/>
            <w:tcBorders>
              <w:top w:val="single" w:sz="8" w:space="0" w:color="000000"/>
              <w:left w:val="single" w:sz="8" w:space="0" w:color="000000"/>
              <w:bottom w:val="single" w:sz="8" w:space="0" w:color="000000"/>
              <w:right w:val="single" w:sz="8" w:space="0" w:color="000000"/>
            </w:tcBorders>
            <w:vAlign w:val="center"/>
          </w:tcPr>
          <w:p w14:paraId="403A57B7"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hint="eastAsia"/>
                <w:color w:val="000000" w:themeColor="text1"/>
                <w:kern w:val="0"/>
                <w:sz w:val="21"/>
                <w:szCs w:val="21"/>
              </w:rPr>
              <w:t>0.012</w:t>
            </w:r>
          </w:p>
        </w:tc>
      </w:tr>
      <w:tr w:rsidR="00204C56" w:rsidRPr="004C6618" w14:paraId="75655D0E" w14:textId="77777777">
        <w:trPr>
          <w:trHeight w:val="315"/>
        </w:trPr>
        <w:tc>
          <w:tcPr>
            <w:tcW w:w="1518" w:type="dxa"/>
            <w:vMerge/>
            <w:tcBorders>
              <w:top w:val="single" w:sz="8" w:space="0" w:color="000000"/>
              <w:left w:val="single" w:sz="8" w:space="0" w:color="000000"/>
              <w:bottom w:val="single" w:sz="8" w:space="0" w:color="000000"/>
              <w:right w:val="single" w:sz="8" w:space="0" w:color="000000"/>
            </w:tcBorders>
            <w:vAlign w:val="center"/>
          </w:tcPr>
          <w:p w14:paraId="5C65A5B7"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1166" w:type="dxa"/>
            <w:vMerge/>
            <w:tcBorders>
              <w:top w:val="single" w:sz="8" w:space="0" w:color="000000"/>
              <w:left w:val="single" w:sz="8" w:space="0" w:color="000000"/>
              <w:bottom w:val="single" w:sz="8" w:space="0" w:color="000000"/>
              <w:right w:val="single" w:sz="8" w:space="0" w:color="000000"/>
            </w:tcBorders>
            <w:vAlign w:val="center"/>
          </w:tcPr>
          <w:p w14:paraId="429354D7"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096" w:type="dxa"/>
            <w:vMerge/>
            <w:tcBorders>
              <w:top w:val="single" w:sz="8" w:space="0" w:color="000000"/>
              <w:left w:val="single" w:sz="8" w:space="0" w:color="000000"/>
              <w:bottom w:val="single" w:sz="8" w:space="0" w:color="000000"/>
              <w:right w:val="single" w:sz="8" w:space="0" w:color="000000"/>
            </w:tcBorders>
            <w:vAlign w:val="center"/>
          </w:tcPr>
          <w:p w14:paraId="292AA382"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172" w:type="dxa"/>
            <w:vMerge/>
            <w:tcBorders>
              <w:top w:val="single" w:sz="8" w:space="0" w:color="000000"/>
              <w:left w:val="single" w:sz="8" w:space="0" w:color="000000"/>
              <w:bottom w:val="single" w:sz="8" w:space="0" w:color="000000"/>
              <w:right w:val="single" w:sz="8" w:space="0" w:color="000000"/>
            </w:tcBorders>
            <w:vAlign w:val="center"/>
          </w:tcPr>
          <w:p w14:paraId="63CF7F2D"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4536" w:type="dxa"/>
            <w:gridSpan w:val="3"/>
            <w:tcBorders>
              <w:top w:val="single" w:sz="8" w:space="0" w:color="000000"/>
              <w:left w:val="single" w:sz="8" w:space="0" w:color="000000"/>
              <w:bottom w:val="single" w:sz="8" w:space="0" w:color="000000"/>
              <w:right w:val="single" w:sz="8" w:space="0" w:color="000000"/>
            </w:tcBorders>
            <w:vAlign w:val="center"/>
          </w:tcPr>
          <w:p w14:paraId="2A4ED018"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1.5</w:t>
            </w:r>
          </w:p>
        </w:tc>
        <w:tc>
          <w:tcPr>
            <w:tcW w:w="4394" w:type="dxa"/>
            <w:gridSpan w:val="3"/>
            <w:tcBorders>
              <w:top w:val="single" w:sz="8" w:space="0" w:color="000000"/>
              <w:left w:val="single" w:sz="8" w:space="0" w:color="000000"/>
              <w:bottom w:val="single" w:sz="8" w:space="0" w:color="000000"/>
              <w:right w:val="single" w:sz="8" w:space="0" w:color="000000"/>
            </w:tcBorders>
            <w:vAlign w:val="center"/>
          </w:tcPr>
          <w:p w14:paraId="2C91EE07"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0.0</w:t>
            </w:r>
            <w:r w:rsidRPr="004C6618">
              <w:rPr>
                <w:rFonts w:eastAsia="等线" w:cs="Times New Roman" w:hint="eastAsia"/>
                <w:color w:val="000000" w:themeColor="text1"/>
                <w:kern w:val="0"/>
                <w:sz w:val="21"/>
                <w:szCs w:val="21"/>
              </w:rPr>
              <w:t>12</w:t>
            </w:r>
          </w:p>
        </w:tc>
      </w:tr>
      <w:tr w:rsidR="00204C56" w:rsidRPr="004C6618" w14:paraId="5D98DC40" w14:textId="77777777">
        <w:trPr>
          <w:trHeight w:val="300"/>
        </w:trPr>
        <w:tc>
          <w:tcPr>
            <w:tcW w:w="1518" w:type="dxa"/>
            <w:vMerge/>
            <w:tcBorders>
              <w:top w:val="single" w:sz="8" w:space="0" w:color="000000"/>
              <w:left w:val="single" w:sz="8" w:space="0" w:color="000000"/>
              <w:bottom w:val="single" w:sz="8" w:space="0" w:color="000000"/>
              <w:right w:val="single" w:sz="8" w:space="0" w:color="000000"/>
            </w:tcBorders>
            <w:vAlign w:val="center"/>
          </w:tcPr>
          <w:p w14:paraId="4CAFCC1C"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1166" w:type="dxa"/>
            <w:vMerge/>
            <w:tcBorders>
              <w:top w:val="single" w:sz="8" w:space="0" w:color="000000"/>
              <w:left w:val="single" w:sz="8" w:space="0" w:color="000000"/>
              <w:bottom w:val="single" w:sz="8" w:space="0" w:color="000000"/>
              <w:right w:val="single" w:sz="8" w:space="0" w:color="000000"/>
            </w:tcBorders>
            <w:vAlign w:val="center"/>
          </w:tcPr>
          <w:p w14:paraId="0F3628EA"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096" w:type="dxa"/>
            <w:vMerge/>
            <w:tcBorders>
              <w:top w:val="single" w:sz="8" w:space="0" w:color="000000"/>
              <w:left w:val="single" w:sz="8" w:space="0" w:color="000000"/>
              <w:bottom w:val="single" w:sz="8" w:space="0" w:color="000000"/>
              <w:right w:val="single" w:sz="8" w:space="0" w:color="000000"/>
            </w:tcBorders>
            <w:vAlign w:val="center"/>
          </w:tcPr>
          <w:p w14:paraId="2BCC4B36"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172" w:type="dxa"/>
            <w:vMerge w:val="restart"/>
            <w:tcBorders>
              <w:top w:val="single" w:sz="8" w:space="0" w:color="000000"/>
              <w:left w:val="single" w:sz="8" w:space="0" w:color="000000"/>
              <w:bottom w:val="single" w:sz="8" w:space="0" w:color="000000"/>
              <w:right w:val="single" w:sz="8" w:space="0" w:color="000000"/>
            </w:tcBorders>
            <w:vAlign w:val="center"/>
          </w:tcPr>
          <w:p w14:paraId="576E24EB"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2026/</w:t>
            </w:r>
            <w:r w:rsidRPr="004C6618">
              <w:rPr>
                <w:rFonts w:eastAsia="等线" w:cs="Times New Roman" w:hint="eastAsia"/>
                <w:color w:val="000000" w:themeColor="text1"/>
                <w:kern w:val="0"/>
                <w:sz w:val="21"/>
                <w:szCs w:val="21"/>
              </w:rPr>
              <w:t>4</w:t>
            </w:r>
            <w:r w:rsidRPr="004C6618">
              <w:rPr>
                <w:rFonts w:eastAsia="等线" w:cs="Times New Roman"/>
                <w:color w:val="000000" w:themeColor="text1"/>
                <w:kern w:val="0"/>
                <w:sz w:val="21"/>
                <w:szCs w:val="21"/>
              </w:rPr>
              <w:t>/1</w:t>
            </w:r>
            <w:r w:rsidRPr="004C6618">
              <w:rPr>
                <w:rFonts w:eastAsia="等线" w:cs="Times New Roman" w:hint="eastAsia"/>
                <w:color w:val="000000" w:themeColor="text1"/>
                <w:kern w:val="0"/>
                <w:sz w:val="21"/>
                <w:szCs w:val="21"/>
              </w:rPr>
              <w:t>6</w:t>
            </w:r>
          </w:p>
        </w:tc>
        <w:tc>
          <w:tcPr>
            <w:tcW w:w="1559" w:type="dxa"/>
            <w:tcBorders>
              <w:top w:val="single" w:sz="8" w:space="0" w:color="000000"/>
              <w:left w:val="single" w:sz="8" w:space="0" w:color="000000"/>
              <w:bottom w:val="single" w:sz="8" w:space="0" w:color="000000"/>
              <w:right w:val="single" w:sz="8" w:space="0" w:color="000000"/>
            </w:tcBorders>
            <w:vAlign w:val="center"/>
          </w:tcPr>
          <w:p w14:paraId="378B1E18" w14:textId="77777777" w:rsidR="00204C56" w:rsidRPr="004C6618" w:rsidRDefault="00000000">
            <w:pPr>
              <w:widowControl/>
              <w:spacing w:line="240" w:lineRule="auto"/>
              <w:ind w:firstLineChars="0" w:firstLine="0"/>
              <w:jc w:val="center"/>
              <w:rPr>
                <w:rFonts w:ascii="宋体" w:eastAsia="宋体" w:hAnsi="宋体" w:cs="宋体" w:hint="eastAsia"/>
                <w:color w:val="000000" w:themeColor="text1"/>
                <w:kern w:val="0"/>
                <w:sz w:val="21"/>
                <w:szCs w:val="21"/>
              </w:rPr>
            </w:pPr>
            <w:r w:rsidRPr="004C6618">
              <w:rPr>
                <w:rFonts w:ascii="宋体" w:eastAsia="宋体" w:hAnsi="宋体" w:cs="宋体" w:hint="eastAsia"/>
                <w:color w:val="000000" w:themeColor="text1"/>
                <w:kern w:val="0"/>
                <w:sz w:val="21"/>
                <w:szCs w:val="21"/>
              </w:rPr>
              <w:t>＜</w:t>
            </w:r>
            <w:r w:rsidRPr="004C6618">
              <w:rPr>
                <w:rFonts w:eastAsia="宋体" w:cs="Times New Roman"/>
                <w:color w:val="000000" w:themeColor="text1"/>
                <w:kern w:val="0"/>
                <w:sz w:val="21"/>
                <w:szCs w:val="21"/>
              </w:rPr>
              <w:t>3</w:t>
            </w:r>
          </w:p>
        </w:tc>
        <w:tc>
          <w:tcPr>
            <w:tcW w:w="1559" w:type="dxa"/>
            <w:tcBorders>
              <w:top w:val="single" w:sz="8" w:space="0" w:color="000000"/>
              <w:left w:val="single" w:sz="8" w:space="0" w:color="000000"/>
              <w:bottom w:val="single" w:sz="8" w:space="0" w:color="000000"/>
              <w:right w:val="single" w:sz="8" w:space="0" w:color="000000"/>
            </w:tcBorders>
            <w:vAlign w:val="center"/>
          </w:tcPr>
          <w:p w14:paraId="6F0E4693" w14:textId="77777777" w:rsidR="00204C56" w:rsidRPr="004C6618" w:rsidRDefault="00000000">
            <w:pPr>
              <w:widowControl/>
              <w:spacing w:line="240" w:lineRule="auto"/>
              <w:ind w:firstLineChars="0" w:firstLine="0"/>
              <w:jc w:val="center"/>
              <w:rPr>
                <w:rFonts w:ascii="宋体" w:eastAsia="宋体" w:hAnsi="宋体" w:cs="宋体" w:hint="eastAsia"/>
                <w:color w:val="000000" w:themeColor="text1"/>
                <w:kern w:val="0"/>
                <w:sz w:val="21"/>
                <w:szCs w:val="21"/>
              </w:rPr>
            </w:pPr>
            <w:r w:rsidRPr="004C6618">
              <w:rPr>
                <w:rFonts w:ascii="宋体" w:eastAsia="宋体" w:hAnsi="宋体" w:cs="宋体" w:hint="eastAsia"/>
                <w:color w:val="000000" w:themeColor="text1"/>
                <w:kern w:val="0"/>
                <w:sz w:val="21"/>
                <w:szCs w:val="21"/>
              </w:rPr>
              <w:t>＜</w:t>
            </w:r>
            <w:r w:rsidRPr="004C6618">
              <w:rPr>
                <w:rFonts w:eastAsia="宋体" w:cs="Times New Roman"/>
                <w:color w:val="000000" w:themeColor="text1"/>
                <w:kern w:val="0"/>
                <w:sz w:val="21"/>
                <w:szCs w:val="21"/>
              </w:rPr>
              <w:t>3</w:t>
            </w:r>
          </w:p>
        </w:tc>
        <w:tc>
          <w:tcPr>
            <w:tcW w:w="1418" w:type="dxa"/>
            <w:tcBorders>
              <w:top w:val="single" w:sz="8" w:space="0" w:color="000000"/>
              <w:left w:val="single" w:sz="8" w:space="0" w:color="000000"/>
              <w:bottom w:val="single" w:sz="8" w:space="0" w:color="000000"/>
              <w:right w:val="single" w:sz="8" w:space="0" w:color="000000"/>
            </w:tcBorders>
            <w:vAlign w:val="center"/>
          </w:tcPr>
          <w:p w14:paraId="11B656AA" w14:textId="77777777" w:rsidR="00204C56" w:rsidRPr="004C6618" w:rsidRDefault="00000000">
            <w:pPr>
              <w:widowControl/>
              <w:spacing w:line="240" w:lineRule="auto"/>
              <w:ind w:firstLineChars="0" w:firstLine="0"/>
              <w:jc w:val="center"/>
              <w:rPr>
                <w:rFonts w:ascii="宋体" w:eastAsia="宋体" w:hAnsi="宋体" w:cs="宋体" w:hint="eastAsia"/>
                <w:color w:val="000000" w:themeColor="text1"/>
                <w:kern w:val="0"/>
                <w:sz w:val="21"/>
                <w:szCs w:val="21"/>
              </w:rPr>
            </w:pPr>
            <w:r w:rsidRPr="004C6618">
              <w:rPr>
                <w:rFonts w:ascii="宋体" w:eastAsia="宋体" w:hAnsi="宋体" w:cs="宋体" w:hint="eastAsia"/>
                <w:color w:val="000000" w:themeColor="text1"/>
                <w:kern w:val="0"/>
                <w:sz w:val="21"/>
                <w:szCs w:val="21"/>
              </w:rPr>
              <w:t>＜</w:t>
            </w:r>
            <w:r w:rsidRPr="004C6618">
              <w:rPr>
                <w:rFonts w:eastAsia="宋体" w:cs="Times New Roman"/>
                <w:color w:val="000000" w:themeColor="text1"/>
                <w:kern w:val="0"/>
                <w:sz w:val="21"/>
                <w:szCs w:val="21"/>
              </w:rPr>
              <w:t>3</w:t>
            </w:r>
          </w:p>
        </w:tc>
        <w:tc>
          <w:tcPr>
            <w:tcW w:w="1417" w:type="dxa"/>
            <w:tcBorders>
              <w:top w:val="single" w:sz="8" w:space="0" w:color="000000"/>
              <w:left w:val="single" w:sz="8" w:space="0" w:color="000000"/>
              <w:bottom w:val="single" w:sz="8" w:space="0" w:color="000000"/>
              <w:right w:val="single" w:sz="8" w:space="0" w:color="000000"/>
            </w:tcBorders>
            <w:vAlign w:val="center"/>
          </w:tcPr>
          <w:p w14:paraId="1B27628B"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宋体" w:cs="Times New Roman" w:hint="eastAsia"/>
                <w:color w:val="000000" w:themeColor="text1"/>
                <w:sz w:val="21"/>
                <w:szCs w:val="22"/>
              </w:rPr>
              <w:t>0.015</w:t>
            </w:r>
          </w:p>
        </w:tc>
        <w:tc>
          <w:tcPr>
            <w:tcW w:w="1559" w:type="dxa"/>
            <w:tcBorders>
              <w:top w:val="single" w:sz="8" w:space="0" w:color="000000"/>
              <w:left w:val="single" w:sz="8" w:space="0" w:color="000000"/>
              <w:bottom w:val="single" w:sz="8" w:space="0" w:color="000000"/>
              <w:right w:val="single" w:sz="8" w:space="0" w:color="000000"/>
            </w:tcBorders>
            <w:vAlign w:val="center"/>
          </w:tcPr>
          <w:p w14:paraId="50FC3D78"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hint="eastAsia"/>
                <w:color w:val="000000" w:themeColor="text1"/>
                <w:kern w:val="0"/>
                <w:sz w:val="21"/>
                <w:szCs w:val="21"/>
              </w:rPr>
              <w:t>0.015</w:t>
            </w:r>
          </w:p>
        </w:tc>
        <w:tc>
          <w:tcPr>
            <w:tcW w:w="1418" w:type="dxa"/>
            <w:tcBorders>
              <w:top w:val="single" w:sz="8" w:space="0" w:color="000000"/>
              <w:left w:val="single" w:sz="8" w:space="0" w:color="000000"/>
              <w:bottom w:val="single" w:sz="8" w:space="0" w:color="000000"/>
              <w:right w:val="single" w:sz="8" w:space="0" w:color="000000"/>
            </w:tcBorders>
            <w:vAlign w:val="center"/>
          </w:tcPr>
          <w:p w14:paraId="77CF0FAA"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hint="eastAsia"/>
                <w:color w:val="000000" w:themeColor="text1"/>
                <w:kern w:val="0"/>
                <w:sz w:val="21"/>
                <w:szCs w:val="21"/>
              </w:rPr>
              <w:t>0.015</w:t>
            </w:r>
          </w:p>
        </w:tc>
      </w:tr>
      <w:tr w:rsidR="00204C56" w:rsidRPr="004C6618" w14:paraId="36F6C59B" w14:textId="77777777">
        <w:trPr>
          <w:trHeight w:val="300"/>
        </w:trPr>
        <w:tc>
          <w:tcPr>
            <w:tcW w:w="1518" w:type="dxa"/>
            <w:vMerge/>
            <w:tcBorders>
              <w:top w:val="single" w:sz="8" w:space="0" w:color="000000"/>
              <w:left w:val="single" w:sz="8" w:space="0" w:color="000000"/>
              <w:bottom w:val="single" w:sz="8" w:space="0" w:color="000000"/>
              <w:right w:val="single" w:sz="8" w:space="0" w:color="000000"/>
            </w:tcBorders>
            <w:vAlign w:val="center"/>
          </w:tcPr>
          <w:p w14:paraId="4C4667E1"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1166" w:type="dxa"/>
            <w:vMerge/>
            <w:tcBorders>
              <w:top w:val="single" w:sz="8" w:space="0" w:color="000000"/>
              <w:left w:val="single" w:sz="8" w:space="0" w:color="000000"/>
              <w:bottom w:val="single" w:sz="8" w:space="0" w:color="000000"/>
              <w:right w:val="single" w:sz="8" w:space="0" w:color="000000"/>
            </w:tcBorders>
            <w:vAlign w:val="center"/>
          </w:tcPr>
          <w:p w14:paraId="440BFA68"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096" w:type="dxa"/>
            <w:vMerge/>
            <w:tcBorders>
              <w:top w:val="single" w:sz="8" w:space="0" w:color="000000"/>
              <w:left w:val="single" w:sz="8" w:space="0" w:color="000000"/>
              <w:bottom w:val="single" w:sz="8" w:space="0" w:color="000000"/>
              <w:right w:val="single" w:sz="8" w:space="0" w:color="000000"/>
            </w:tcBorders>
            <w:vAlign w:val="center"/>
          </w:tcPr>
          <w:p w14:paraId="1A922F31"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1172" w:type="dxa"/>
            <w:vMerge/>
            <w:tcBorders>
              <w:top w:val="single" w:sz="8" w:space="0" w:color="000000"/>
              <w:left w:val="single" w:sz="8" w:space="0" w:color="000000"/>
              <w:bottom w:val="single" w:sz="8" w:space="0" w:color="000000"/>
              <w:right w:val="single" w:sz="8" w:space="0" w:color="000000"/>
            </w:tcBorders>
            <w:vAlign w:val="center"/>
          </w:tcPr>
          <w:p w14:paraId="7529223F"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4536" w:type="dxa"/>
            <w:gridSpan w:val="3"/>
            <w:tcBorders>
              <w:top w:val="single" w:sz="8" w:space="0" w:color="000000"/>
              <w:left w:val="nil"/>
              <w:bottom w:val="single" w:sz="8" w:space="0" w:color="000000"/>
              <w:right w:val="single" w:sz="8" w:space="0" w:color="000000"/>
            </w:tcBorders>
            <w:vAlign w:val="center"/>
          </w:tcPr>
          <w:p w14:paraId="4613B49C"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1.5</w:t>
            </w:r>
          </w:p>
        </w:tc>
        <w:tc>
          <w:tcPr>
            <w:tcW w:w="4394" w:type="dxa"/>
            <w:gridSpan w:val="3"/>
            <w:tcBorders>
              <w:top w:val="single" w:sz="8" w:space="0" w:color="000000"/>
              <w:left w:val="nil"/>
              <w:bottom w:val="single" w:sz="8" w:space="0" w:color="000000"/>
              <w:right w:val="single" w:sz="8" w:space="0" w:color="000000"/>
            </w:tcBorders>
            <w:vAlign w:val="center"/>
          </w:tcPr>
          <w:p w14:paraId="7D04A9E6" w14:textId="77777777" w:rsidR="00204C56" w:rsidRPr="004C6618" w:rsidRDefault="00000000">
            <w:pPr>
              <w:widowControl/>
              <w:spacing w:line="240" w:lineRule="auto"/>
              <w:ind w:firstLineChars="0" w:firstLine="0"/>
              <w:jc w:val="center"/>
              <w:rPr>
                <w:rFonts w:eastAsia="等线" w:cs="Times New Roman"/>
                <w:color w:val="000000" w:themeColor="text1"/>
                <w:kern w:val="0"/>
                <w:sz w:val="21"/>
                <w:szCs w:val="21"/>
              </w:rPr>
            </w:pPr>
            <w:r w:rsidRPr="004C6618">
              <w:rPr>
                <w:rFonts w:eastAsia="等线" w:cs="Times New Roman"/>
                <w:color w:val="000000" w:themeColor="text1"/>
                <w:kern w:val="0"/>
                <w:sz w:val="21"/>
                <w:szCs w:val="21"/>
              </w:rPr>
              <w:t>0.0</w:t>
            </w:r>
            <w:r w:rsidRPr="004C6618">
              <w:rPr>
                <w:rFonts w:eastAsia="等线" w:cs="Times New Roman" w:hint="eastAsia"/>
                <w:color w:val="000000" w:themeColor="text1"/>
                <w:kern w:val="0"/>
                <w:sz w:val="21"/>
                <w:szCs w:val="21"/>
              </w:rPr>
              <w:t>15</w:t>
            </w:r>
          </w:p>
        </w:tc>
      </w:tr>
      <w:tr w:rsidR="00204C56" w:rsidRPr="004C6618" w14:paraId="66D6CD47" w14:textId="77777777">
        <w:trPr>
          <w:trHeight w:val="300"/>
        </w:trPr>
        <w:tc>
          <w:tcPr>
            <w:tcW w:w="1518" w:type="dxa"/>
            <w:vMerge/>
            <w:tcBorders>
              <w:top w:val="single" w:sz="8" w:space="0" w:color="000000"/>
              <w:left w:val="single" w:sz="8" w:space="0" w:color="000000"/>
              <w:bottom w:val="single" w:sz="8" w:space="0" w:color="000000"/>
              <w:right w:val="single" w:sz="8" w:space="0" w:color="000000"/>
            </w:tcBorders>
            <w:vAlign w:val="center"/>
          </w:tcPr>
          <w:p w14:paraId="34079843"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1166" w:type="dxa"/>
            <w:vMerge/>
            <w:tcBorders>
              <w:top w:val="single" w:sz="8" w:space="0" w:color="000000"/>
              <w:left w:val="single" w:sz="8" w:space="0" w:color="000000"/>
              <w:bottom w:val="single" w:sz="8" w:space="0" w:color="000000"/>
              <w:right w:val="single" w:sz="8" w:space="0" w:color="000000"/>
            </w:tcBorders>
            <w:vAlign w:val="center"/>
          </w:tcPr>
          <w:p w14:paraId="22690AB9"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2268" w:type="dxa"/>
            <w:gridSpan w:val="2"/>
            <w:tcBorders>
              <w:top w:val="single" w:sz="8" w:space="0" w:color="000000"/>
              <w:left w:val="nil"/>
              <w:bottom w:val="single" w:sz="8" w:space="0" w:color="000000"/>
              <w:right w:val="single" w:sz="8" w:space="0" w:color="000000"/>
            </w:tcBorders>
            <w:vAlign w:val="center"/>
          </w:tcPr>
          <w:p w14:paraId="32CD2084" w14:textId="77777777" w:rsidR="00204C56" w:rsidRPr="004C6618" w:rsidRDefault="00000000">
            <w:pPr>
              <w:widowControl/>
              <w:spacing w:line="240" w:lineRule="auto"/>
              <w:ind w:firstLineChars="0" w:firstLine="0"/>
              <w:jc w:val="center"/>
              <w:rPr>
                <w:rFonts w:ascii="宋体" w:eastAsia="宋体" w:hAnsi="宋体" w:cs="宋体" w:hint="eastAsia"/>
                <w:b/>
                <w:bCs/>
                <w:color w:val="000000" w:themeColor="text1"/>
                <w:kern w:val="0"/>
                <w:sz w:val="21"/>
                <w:szCs w:val="21"/>
              </w:rPr>
            </w:pPr>
            <w:r w:rsidRPr="004C6618">
              <w:rPr>
                <w:rFonts w:ascii="宋体" w:eastAsia="宋体" w:hAnsi="宋体" w:cs="宋体" w:hint="eastAsia"/>
                <w:b/>
                <w:bCs/>
                <w:color w:val="000000" w:themeColor="text1"/>
                <w:kern w:val="0"/>
                <w:sz w:val="21"/>
                <w:szCs w:val="21"/>
              </w:rPr>
              <w:t>限值</w:t>
            </w:r>
          </w:p>
        </w:tc>
        <w:tc>
          <w:tcPr>
            <w:tcW w:w="4536" w:type="dxa"/>
            <w:gridSpan w:val="3"/>
            <w:tcBorders>
              <w:top w:val="single" w:sz="8" w:space="0" w:color="000000"/>
              <w:left w:val="nil"/>
              <w:bottom w:val="single" w:sz="8" w:space="0" w:color="000000"/>
              <w:right w:val="single" w:sz="8" w:space="0" w:color="000000"/>
            </w:tcBorders>
            <w:vAlign w:val="center"/>
          </w:tcPr>
          <w:p w14:paraId="02654278" w14:textId="77777777" w:rsidR="00204C56" w:rsidRPr="004C6618" w:rsidRDefault="00000000">
            <w:pPr>
              <w:widowControl/>
              <w:spacing w:line="240" w:lineRule="auto"/>
              <w:ind w:firstLineChars="0" w:firstLine="0"/>
              <w:jc w:val="center"/>
              <w:rPr>
                <w:rFonts w:eastAsia="等线" w:cs="Times New Roman"/>
                <w:b/>
                <w:bCs/>
                <w:color w:val="000000" w:themeColor="text1"/>
                <w:kern w:val="0"/>
                <w:sz w:val="21"/>
                <w:szCs w:val="21"/>
              </w:rPr>
            </w:pPr>
            <w:r w:rsidRPr="004C6618">
              <w:rPr>
                <w:rFonts w:eastAsia="等线" w:cs="Times New Roman"/>
                <w:b/>
                <w:bCs/>
                <w:color w:val="000000" w:themeColor="text1"/>
                <w:kern w:val="0"/>
                <w:sz w:val="21"/>
                <w:szCs w:val="21"/>
              </w:rPr>
              <w:t>200mg/m³</w:t>
            </w:r>
          </w:p>
        </w:tc>
        <w:tc>
          <w:tcPr>
            <w:tcW w:w="4394" w:type="dxa"/>
            <w:gridSpan w:val="3"/>
            <w:tcBorders>
              <w:top w:val="single" w:sz="8" w:space="0" w:color="000000"/>
              <w:left w:val="nil"/>
              <w:bottom w:val="single" w:sz="8" w:space="0" w:color="000000"/>
              <w:right w:val="single" w:sz="8" w:space="0" w:color="000000"/>
            </w:tcBorders>
            <w:vAlign w:val="center"/>
          </w:tcPr>
          <w:p w14:paraId="01B3B942" w14:textId="77777777" w:rsidR="00204C56" w:rsidRPr="004C6618" w:rsidRDefault="00000000">
            <w:pPr>
              <w:widowControl/>
              <w:spacing w:line="240" w:lineRule="auto"/>
              <w:ind w:firstLineChars="0" w:firstLine="0"/>
              <w:jc w:val="center"/>
              <w:rPr>
                <w:rFonts w:eastAsia="等线" w:cs="Times New Roman"/>
                <w:b/>
                <w:bCs/>
                <w:color w:val="000000" w:themeColor="text1"/>
                <w:kern w:val="0"/>
                <w:sz w:val="21"/>
                <w:szCs w:val="21"/>
              </w:rPr>
            </w:pPr>
            <w:r w:rsidRPr="004C6618">
              <w:rPr>
                <w:rFonts w:eastAsia="等线" w:cs="Times New Roman"/>
                <w:b/>
                <w:bCs/>
                <w:color w:val="000000" w:themeColor="text1"/>
                <w:kern w:val="0"/>
                <w:sz w:val="21"/>
                <w:szCs w:val="21"/>
              </w:rPr>
              <w:t>/</w:t>
            </w:r>
          </w:p>
        </w:tc>
      </w:tr>
      <w:tr w:rsidR="00204C56" w:rsidRPr="004C6618" w14:paraId="1BF410EF" w14:textId="77777777">
        <w:trPr>
          <w:trHeight w:val="300"/>
        </w:trPr>
        <w:tc>
          <w:tcPr>
            <w:tcW w:w="1518" w:type="dxa"/>
            <w:vMerge/>
            <w:tcBorders>
              <w:top w:val="single" w:sz="8" w:space="0" w:color="000000"/>
              <w:left w:val="single" w:sz="8" w:space="0" w:color="000000"/>
              <w:bottom w:val="single" w:sz="8" w:space="0" w:color="000000"/>
              <w:right w:val="single" w:sz="8" w:space="0" w:color="000000"/>
            </w:tcBorders>
            <w:vAlign w:val="center"/>
          </w:tcPr>
          <w:p w14:paraId="598E0563" w14:textId="77777777" w:rsidR="00204C56" w:rsidRPr="004C6618" w:rsidRDefault="00204C56">
            <w:pPr>
              <w:widowControl/>
              <w:spacing w:line="240" w:lineRule="auto"/>
              <w:ind w:firstLineChars="0" w:firstLine="0"/>
              <w:jc w:val="left"/>
              <w:rPr>
                <w:rFonts w:eastAsia="等线" w:cs="Times New Roman"/>
                <w:color w:val="000000" w:themeColor="text1"/>
                <w:kern w:val="0"/>
                <w:sz w:val="21"/>
                <w:szCs w:val="21"/>
              </w:rPr>
            </w:pPr>
          </w:p>
        </w:tc>
        <w:tc>
          <w:tcPr>
            <w:tcW w:w="1166" w:type="dxa"/>
            <w:vMerge/>
            <w:tcBorders>
              <w:top w:val="single" w:sz="8" w:space="0" w:color="000000"/>
              <w:left w:val="single" w:sz="8" w:space="0" w:color="000000"/>
              <w:bottom w:val="single" w:sz="8" w:space="0" w:color="000000"/>
              <w:right w:val="single" w:sz="8" w:space="0" w:color="000000"/>
            </w:tcBorders>
            <w:vAlign w:val="center"/>
          </w:tcPr>
          <w:p w14:paraId="38718F0B" w14:textId="77777777" w:rsidR="00204C56" w:rsidRPr="004C6618" w:rsidRDefault="00204C56">
            <w:pPr>
              <w:widowControl/>
              <w:spacing w:line="240" w:lineRule="auto"/>
              <w:ind w:firstLineChars="0" w:firstLine="0"/>
              <w:jc w:val="left"/>
              <w:rPr>
                <w:rFonts w:ascii="宋体" w:eastAsia="宋体" w:hAnsi="宋体" w:cs="宋体" w:hint="eastAsia"/>
                <w:color w:val="000000" w:themeColor="text1"/>
                <w:kern w:val="0"/>
                <w:sz w:val="21"/>
                <w:szCs w:val="21"/>
              </w:rPr>
            </w:pPr>
          </w:p>
        </w:tc>
        <w:tc>
          <w:tcPr>
            <w:tcW w:w="2268" w:type="dxa"/>
            <w:gridSpan w:val="2"/>
            <w:tcBorders>
              <w:top w:val="single" w:sz="8" w:space="0" w:color="000000"/>
              <w:left w:val="nil"/>
              <w:bottom w:val="single" w:sz="8" w:space="0" w:color="000000"/>
              <w:right w:val="single" w:sz="8" w:space="0" w:color="000000"/>
            </w:tcBorders>
            <w:vAlign w:val="center"/>
          </w:tcPr>
          <w:p w14:paraId="778957EF" w14:textId="77777777" w:rsidR="00204C56" w:rsidRPr="004C6618" w:rsidRDefault="00000000">
            <w:pPr>
              <w:widowControl/>
              <w:spacing w:line="240" w:lineRule="auto"/>
              <w:ind w:firstLineChars="0" w:firstLine="0"/>
              <w:jc w:val="center"/>
              <w:rPr>
                <w:rFonts w:ascii="宋体" w:eastAsia="宋体" w:hAnsi="宋体" w:cs="宋体" w:hint="eastAsia"/>
                <w:b/>
                <w:bCs/>
                <w:color w:val="000000" w:themeColor="text1"/>
                <w:kern w:val="0"/>
                <w:sz w:val="21"/>
                <w:szCs w:val="21"/>
              </w:rPr>
            </w:pPr>
            <w:r w:rsidRPr="004C6618">
              <w:rPr>
                <w:rFonts w:ascii="宋体" w:eastAsia="宋体" w:hAnsi="宋体" w:cs="宋体" w:hint="eastAsia"/>
                <w:b/>
                <w:bCs/>
                <w:color w:val="000000" w:themeColor="text1"/>
                <w:kern w:val="0"/>
                <w:sz w:val="21"/>
                <w:szCs w:val="21"/>
              </w:rPr>
              <w:t>是否达标</w:t>
            </w:r>
          </w:p>
        </w:tc>
        <w:tc>
          <w:tcPr>
            <w:tcW w:w="4536" w:type="dxa"/>
            <w:gridSpan w:val="3"/>
            <w:tcBorders>
              <w:top w:val="single" w:sz="8" w:space="0" w:color="000000"/>
              <w:left w:val="nil"/>
              <w:bottom w:val="single" w:sz="8" w:space="0" w:color="000000"/>
              <w:right w:val="single" w:sz="8" w:space="0" w:color="000000"/>
            </w:tcBorders>
            <w:vAlign w:val="center"/>
          </w:tcPr>
          <w:p w14:paraId="6AFF5BD7" w14:textId="77777777" w:rsidR="00204C56" w:rsidRPr="004C6618" w:rsidRDefault="00000000">
            <w:pPr>
              <w:widowControl/>
              <w:spacing w:line="240" w:lineRule="auto"/>
              <w:ind w:firstLineChars="0" w:firstLine="0"/>
              <w:jc w:val="center"/>
              <w:rPr>
                <w:rFonts w:ascii="宋体" w:eastAsia="宋体" w:hAnsi="宋体" w:cs="宋体" w:hint="eastAsia"/>
                <w:b/>
                <w:bCs/>
                <w:color w:val="000000" w:themeColor="text1"/>
                <w:kern w:val="0"/>
                <w:sz w:val="21"/>
                <w:szCs w:val="21"/>
              </w:rPr>
            </w:pPr>
            <w:r w:rsidRPr="004C6618">
              <w:rPr>
                <w:rFonts w:ascii="宋体" w:eastAsia="宋体" w:hAnsi="宋体" w:cs="宋体" w:hint="eastAsia"/>
                <w:b/>
                <w:bCs/>
                <w:color w:val="000000" w:themeColor="text1"/>
                <w:kern w:val="0"/>
                <w:sz w:val="21"/>
                <w:szCs w:val="21"/>
              </w:rPr>
              <w:t>达标</w:t>
            </w:r>
          </w:p>
        </w:tc>
        <w:tc>
          <w:tcPr>
            <w:tcW w:w="4394" w:type="dxa"/>
            <w:gridSpan w:val="3"/>
            <w:tcBorders>
              <w:top w:val="single" w:sz="8" w:space="0" w:color="000000"/>
              <w:left w:val="nil"/>
              <w:bottom w:val="single" w:sz="8" w:space="0" w:color="000000"/>
              <w:right w:val="single" w:sz="8" w:space="0" w:color="000000"/>
            </w:tcBorders>
            <w:vAlign w:val="center"/>
          </w:tcPr>
          <w:p w14:paraId="61733639" w14:textId="77777777" w:rsidR="00204C56" w:rsidRPr="004C6618" w:rsidRDefault="00000000">
            <w:pPr>
              <w:widowControl/>
              <w:spacing w:line="240" w:lineRule="auto"/>
              <w:ind w:firstLineChars="0" w:firstLine="0"/>
              <w:jc w:val="center"/>
              <w:rPr>
                <w:rFonts w:eastAsia="等线" w:cs="Times New Roman"/>
                <w:b/>
                <w:bCs/>
                <w:color w:val="000000" w:themeColor="text1"/>
                <w:kern w:val="0"/>
                <w:sz w:val="21"/>
                <w:szCs w:val="21"/>
              </w:rPr>
            </w:pPr>
            <w:r w:rsidRPr="004C6618">
              <w:rPr>
                <w:rFonts w:eastAsia="等线" w:cs="Times New Roman"/>
                <w:b/>
                <w:bCs/>
                <w:color w:val="000000" w:themeColor="text1"/>
                <w:kern w:val="0"/>
                <w:sz w:val="21"/>
                <w:szCs w:val="21"/>
              </w:rPr>
              <w:t>/</w:t>
            </w:r>
          </w:p>
        </w:tc>
      </w:tr>
    </w:tbl>
    <w:p w14:paraId="7D3A6DB2" w14:textId="77777777" w:rsidR="00204C56" w:rsidRPr="004C6618" w:rsidRDefault="00000000">
      <w:pPr>
        <w:spacing w:line="400" w:lineRule="exact"/>
        <w:ind w:firstLineChars="0" w:firstLine="0"/>
        <w:jc w:val="center"/>
        <w:rPr>
          <w:rFonts w:eastAsia="宋体" w:cs="Times New Roman"/>
          <w:b/>
          <w:bCs/>
          <w:color w:val="000000" w:themeColor="text1"/>
          <w:sz w:val="21"/>
        </w:rPr>
      </w:pPr>
      <w:r w:rsidRPr="004C6618">
        <w:rPr>
          <w:rFonts w:eastAsia="宋体" w:cs="Times New Roman"/>
          <w:b/>
          <w:bCs/>
          <w:color w:val="000000" w:themeColor="text1"/>
          <w:sz w:val="21"/>
        </w:rPr>
        <w:t>表</w:t>
      </w:r>
      <w:r w:rsidRPr="004C6618">
        <w:rPr>
          <w:rFonts w:eastAsia="宋体" w:cs="Times New Roman"/>
          <w:b/>
          <w:bCs/>
          <w:color w:val="000000" w:themeColor="text1"/>
          <w:sz w:val="21"/>
        </w:rPr>
        <w:t>9</w:t>
      </w:r>
      <w:r w:rsidRPr="004C6618">
        <w:rPr>
          <w:rFonts w:eastAsia="宋体" w:cs="Times New Roman" w:hint="eastAsia"/>
          <w:b/>
          <w:bCs/>
          <w:color w:val="000000" w:themeColor="text1"/>
          <w:sz w:val="21"/>
        </w:rPr>
        <w:t>.2.2-4</w:t>
      </w:r>
      <w:r w:rsidRPr="004C6618">
        <w:rPr>
          <w:rFonts w:eastAsia="宋体" w:cs="Times New Roman"/>
          <w:b/>
          <w:bCs/>
          <w:color w:val="000000" w:themeColor="text1"/>
          <w:sz w:val="21"/>
        </w:rPr>
        <w:t xml:space="preserve">  </w:t>
      </w:r>
      <w:r w:rsidRPr="004C6618">
        <w:rPr>
          <w:rFonts w:eastAsia="宋体" w:cs="Times New Roman" w:hint="eastAsia"/>
          <w:b/>
          <w:bCs/>
          <w:color w:val="000000" w:themeColor="text1"/>
          <w:sz w:val="21"/>
        </w:rPr>
        <w:t>废气</w:t>
      </w:r>
      <w:r w:rsidRPr="004C6618">
        <w:rPr>
          <w:rFonts w:eastAsia="宋体" w:cs="Times New Roman"/>
          <w:b/>
          <w:bCs/>
          <w:color w:val="000000" w:themeColor="text1"/>
          <w:sz w:val="21"/>
        </w:rPr>
        <w:t>有组织监测结果</w:t>
      </w:r>
    </w:p>
    <w:tbl>
      <w:tblPr>
        <w:tblW w:w="139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83"/>
        <w:gridCol w:w="2477"/>
        <w:gridCol w:w="1780"/>
        <w:gridCol w:w="2157"/>
        <w:gridCol w:w="2157"/>
        <w:gridCol w:w="2157"/>
        <w:gridCol w:w="1920"/>
      </w:tblGrid>
      <w:tr w:rsidR="00204C56" w:rsidRPr="004C6618" w14:paraId="5E5175C6" w14:textId="77777777">
        <w:trPr>
          <w:trHeight w:val="20"/>
          <w:tblHeader/>
          <w:jc w:val="center"/>
        </w:trPr>
        <w:tc>
          <w:tcPr>
            <w:tcW w:w="1283" w:type="dxa"/>
            <w:vMerge w:val="restart"/>
            <w:tcMar>
              <w:left w:w="11" w:type="dxa"/>
              <w:right w:w="11" w:type="dxa"/>
            </w:tcMar>
            <w:vAlign w:val="center"/>
          </w:tcPr>
          <w:p w14:paraId="458F53CE" w14:textId="77777777" w:rsidR="00204C56" w:rsidRPr="004C6618" w:rsidRDefault="00000000">
            <w:pPr>
              <w:spacing w:line="240" w:lineRule="auto"/>
              <w:ind w:firstLineChars="0" w:firstLine="0"/>
              <w:jc w:val="center"/>
              <w:rPr>
                <w:rFonts w:eastAsia="宋体" w:cs="Times New Roman"/>
                <w:b/>
                <w:color w:val="000000" w:themeColor="text1"/>
                <w:sz w:val="21"/>
                <w:szCs w:val="22"/>
              </w:rPr>
            </w:pPr>
            <w:r w:rsidRPr="004C6618">
              <w:rPr>
                <w:rFonts w:eastAsia="宋体" w:cs="Times New Roman" w:hint="eastAsia"/>
                <w:b/>
                <w:color w:val="000000" w:themeColor="text1"/>
                <w:sz w:val="21"/>
                <w:szCs w:val="22"/>
              </w:rPr>
              <w:t>检测点号</w:t>
            </w:r>
          </w:p>
        </w:tc>
        <w:tc>
          <w:tcPr>
            <w:tcW w:w="2477" w:type="dxa"/>
            <w:vMerge w:val="restart"/>
            <w:tcMar>
              <w:left w:w="11" w:type="dxa"/>
              <w:right w:w="11" w:type="dxa"/>
            </w:tcMar>
            <w:vAlign w:val="center"/>
          </w:tcPr>
          <w:p w14:paraId="268ECF58" w14:textId="77777777" w:rsidR="00204C56" w:rsidRPr="004C6618" w:rsidRDefault="00000000">
            <w:pPr>
              <w:spacing w:line="240" w:lineRule="auto"/>
              <w:ind w:firstLineChars="0" w:firstLine="0"/>
              <w:jc w:val="center"/>
              <w:rPr>
                <w:rFonts w:eastAsia="宋体" w:cs="Times New Roman"/>
                <w:b/>
                <w:color w:val="000000" w:themeColor="text1"/>
                <w:sz w:val="21"/>
                <w:szCs w:val="22"/>
              </w:rPr>
            </w:pPr>
            <w:r w:rsidRPr="004C6618">
              <w:rPr>
                <w:rFonts w:eastAsia="宋体" w:cs="Times New Roman" w:hint="eastAsia"/>
                <w:b/>
                <w:color w:val="000000" w:themeColor="text1"/>
                <w:sz w:val="21"/>
                <w:szCs w:val="22"/>
              </w:rPr>
              <w:t>检测点位</w:t>
            </w:r>
          </w:p>
        </w:tc>
        <w:tc>
          <w:tcPr>
            <w:tcW w:w="1780" w:type="dxa"/>
            <w:vMerge w:val="restart"/>
            <w:tcBorders>
              <w:left w:val="single" w:sz="4" w:space="0" w:color="auto"/>
              <w:right w:val="single" w:sz="4" w:space="0" w:color="auto"/>
            </w:tcBorders>
            <w:tcMar>
              <w:left w:w="11" w:type="dxa"/>
              <w:right w:w="11" w:type="dxa"/>
            </w:tcMar>
            <w:vAlign w:val="center"/>
          </w:tcPr>
          <w:p w14:paraId="4FB51DB6" w14:textId="77777777" w:rsidR="00204C56" w:rsidRPr="004C6618" w:rsidRDefault="00000000">
            <w:pPr>
              <w:spacing w:line="240" w:lineRule="auto"/>
              <w:ind w:firstLineChars="0" w:firstLine="0"/>
              <w:jc w:val="center"/>
              <w:rPr>
                <w:rFonts w:eastAsia="宋体" w:cs="Times New Roman"/>
                <w:color w:val="000000" w:themeColor="text1"/>
                <w:sz w:val="21"/>
                <w:szCs w:val="22"/>
              </w:rPr>
            </w:pPr>
            <w:r w:rsidRPr="004C6618">
              <w:rPr>
                <w:rFonts w:eastAsia="宋体" w:cs="Times New Roman" w:hint="eastAsia"/>
                <w:b/>
                <w:color w:val="000000" w:themeColor="text1"/>
                <w:sz w:val="21"/>
                <w:szCs w:val="22"/>
              </w:rPr>
              <w:t>采样日期</w:t>
            </w:r>
          </w:p>
        </w:tc>
        <w:tc>
          <w:tcPr>
            <w:tcW w:w="8391" w:type="dxa"/>
            <w:gridSpan w:val="4"/>
            <w:tcBorders>
              <w:left w:val="single" w:sz="4" w:space="0" w:color="auto"/>
              <w:right w:val="single" w:sz="4" w:space="0" w:color="auto"/>
            </w:tcBorders>
            <w:tcMar>
              <w:left w:w="11" w:type="dxa"/>
              <w:right w:w="11" w:type="dxa"/>
            </w:tcMar>
            <w:vAlign w:val="center"/>
          </w:tcPr>
          <w:p w14:paraId="7241B88A" w14:textId="77777777" w:rsidR="00204C56" w:rsidRPr="004C6618" w:rsidRDefault="00000000">
            <w:pPr>
              <w:spacing w:line="240" w:lineRule="auto"/>
              <w:ind w:firstLineChars="0" w:firstLine="0"/>
              <w:jc w:val="center"/>
              <w:rPr>
                <w:rFonts w:eastAsia="宋体" w:cs="Times New Roman"/>
                <w:b/>
                <w:color w:val="000000" w:themeColor="text1"/>
                <w:sz w:val="21"/>
                <w:szCs w:val="22"/>
              </w:rPr>
            </w:pPr>
            <w:r w:rsidRPr="004C6618">
              <w:rPr>
                <w:rFonts w:eastAsia="宋体" w:cs="Times New Roman" w:hint="eastAsia"/>
                <w:b/>
                <w:bCs/>
                <w:color w:val="000000" w:themeColor="text1"/>
                <w:sz w:val="21"/>
                <w:szCs w:val="22"/>
              </w:rPr>
              <w:t>检测结果</w:t>
            </w:r>
            <w:r w:rsidRPr="004C6618">
              <w:rPr>
                <w:rFonts w:eastAsia="宋体" w:cs="Times New Roman" w:hint="eastAsia"/>
                <w:b/>
                <w:bCs/>
                <w:color w:val="000000" w:themeColor="text1"/>
                <w:sz w:val="21"/>
                <w:szCs w:val="22"/>
              </w:rPr>
              <w:t xml:space="preserve"> </w:t>
            </w:r>
          </w:p>
        </w:tc>
      </w:tr>
      <w:tr w:rsidR="00204C56" w:rsidRPr="004C6618" w14:paraId="1B773AD2" w14:textId="77777777">
        <w:trPr>
          <w:trHeight w:val="20"/>
          <w:tblHeader/>
          <w:jc w:val="center"/>
        </w:trPr>
        <w:tc>
          <w:tcPr>
            <w:tcW w:w="1283" w:type="dxa"/>
            <w:vMerge/>
            <w:tcMar>
              <w:left w:w="11" w:type="dxa"/>
              <w:right w:w="11" w:type="dxa"/>
            </w:tcMar>
            <w:vAlign w:val="center"/>
          </w:tcPr>
          <w:p w14:paraId="76201FA4" w14:textId="77777777" w:rsidR="00204C56" w:rsidRPr="004C6618" w:rsidRDefault="00204C56">
            <w:pPr>
              <w:spacing w:line="240" w:lineRule="auto"/>
              <w:ind w:firstLineChars="0" w:firstLine="0"/>
              <w:jc w:val="center"/>
              <w:rPr>
                <w:rFonts w:eastAsia="宋体" w:cs="Times New Roman"/>
                <w:b/>
                <w:color w:val="000000" w:themeColor="text1"/>
                <w:sz w:val="21"/>
                <w:szCs w:val="22"/>
              </w:rPr>
            </w:pPr>
          </w:p>
        </w:tc>
        <w:tc>
          <w:tcPr>
            <w:tcW w:w="2477" w:type="dxa"/>
            <w:vMerge/>
            <w:tcMar>
              <w:left w:w="11" w:type="dxa"/>
              <w:right w:w="11" w:type="dxa"/>
            </w:tcMar>
            <w:vAlign w:val="center"/>
          </w:tcPr>
          <w:p w14:paraId="496ADA4D" w14:textId="77777777" w:rsidR="00204C56" w:rsidRPr="004C6618" w:rsidRDefault="00204C56">
            <w:pPr>
              <w:spacing w:line="240" w:lineRule="auto"/>
              <w:ind w:firstLineChars="0" w:firstLine="0"/>
              <w:jc w:val="center"/>
              <w:rPr>
                <w:rFonts w:eastAsia="宋体" w:cs="Times New Roman"/>
                <w:b/>
                <w:color w:val="000000" w:themeColor="text1"/>
                <w:sz w:val="21"/>
                <w:szCs w:val="22"/>
              </w:rPr>
            </w:pPr>
          </w:p>
        </w:tc>
        <w:tc>
          <w:tcPr>
            <w:tcW w:w="1780" w:type="dxa"/>
            <w:vMerge/>
            <w:tcBorders>
              <w:left w:val="single" w:sz="4" w:space="0" w:color="auto"/>
              <w:right w:val="single" w:sz="4" w:space="0" w:color="auto"/>
            </w:tcBorders>
            <w:tcMar>
              <w:left w:w="11" w:type="dxa"/>
              <w:right w:w="11" w:type="dxa"/>
            </w:tcMar>
            <w:vAlign w:val="center"/>
          </w:tcPr>
          <w:p w14:paraId="2345A267" w14:textId="77777777" w:rsidR="00204C56" w:rsidRPr="004C6618" w:rsidRDefault="00204C56">
            <w:pPr>
              <w:spacing w:line="240" w:lineRule="auto"/>
              <w:ind w:firstLineChars="0" w:firstLine="0"/>
              <w:jc w:val="center"/>
              <w:rPr>
                <w:rFonts w:eastAsia="宋体" w:cs="Times New Roman"/>
                <w:b/>
                <w:color w:val="000000" w:themeColor="text1"/>
                <w:sz w:val="21"/>
                <w:szCs w:val="22"/>
              </w:rPr>
            </w:pPr>
          </w:p>
        </w:tc>
        <w:tc>
          <w:tcPr>
            <w:tcW w:w="8391" w:type="dxa"/>
            <w:gridSpan w:val="4"/>
            <w:tcBorders>
              <w:left w:val="single" w:sz="4" w:space="0" w:color="auto"/>
              <w:right w:val="single" w:sz="4" w:space="0" w:color="auto"/>
            </w:tcBorders>
            <w:tcMar>
              <w:left w:w="11" w:type="dxa"/>
              <w:right w:w="11" w:type="dxa"/>
            </w:tcMar>
            <w:vAlign w:val="center"/>
          </w:tcPr>
          <w:p w14:paraId="41740882" w14:textId="77777777" w:rsidR="00204C56" w:rsidRPr="004C6618" w:rsidRDefault="00000000">
            <w:pPr>
              <w:spacing w:line="240" w:lineRule="auto"/>
              <w:ind w:firstLineChars="0" w:firstLine="0"/>
              <w:jc w:val="center"/>
              <w:rPr>
                <w:rFonts w:eastAsia="宋体" w:cs="Times New Roman"/>
                <w:b/>
                <w:bCs/>
                <w:color w:val="000000" w:themeColor="text1"/>
                <w:sz w:val="21"/>
                <w:szCs w:val="22"/>
              </w:rPr>
            </w:pPr>
            <w:r w:rsidRPr="004C6618">
              <w:rPr>
                <w:rFonts w:eastAsia="宋体" w:cs="Times New Roman" w:hint="eastAsia"/>
                <w:b/>
                <w:bCs/>
                <w:color w:val="000000" w:themeColor="text1"/>
                <w:sz w:val="21"/>
                <w:szCs w:val="21"/>
              </w:rPr>
              <w:t>臭气浓度</w:t>
            </w:r>
            <w:r w:rsidRPr="004C6618">
              <w:rPr>
                <w:rFonts w:eastAsia="宋体" w:cs="Times New Roman" w:hint="eastAsia"/>
                <w:b/>
                <w:bCs/>
                <w:color w:val="000000" w:themeColor="text1"/>
                <w:sz w:val="21"/>
                <w:szCs w:val="22"/>
              </w:rPr>
              <w:t>（无量纲）</w:t>
            </w:r>
          </w:p>
        </w:tc>
      </w:tr>
      <w:tr w:rsidR="00204C56" w:rsidRPr="004C6618" w14:paraId="42070E7A" w14:textId="77777777">
        <w:trPr>
          <w:trHeight w:val="20"/>
          <w:tblHeader/>
          <w:jc w:val="center"/>
        </w:trPr>
        <w:tc>
          <w:tcPr>
            <w:tcW w:w="1283" w:type="dxa"/>
            <w:vMerge/>
            <w:tcMar>
              <w:left w:w="11" w:type="dxa"/>
              <w:right w:w="11" w:type="dxa"/>
            </w:tcMar>
            <w:vAlign w:val="center"/>
          </w:tcPr>
          <w:p w14:paraId="48184ABA" w14:textId="77777777" w:rsidR="00204C56" w:rsidRPr="004C6618" w:rsidRDefault="00204C56">
            <w:pPr>
              <w:spacing w:line="240" w:lineRule="auto"/>
              <w:ind w:firstLineChars="0" w:firstLine="0"/>
              <w:jc w:val="center"/>
              <w:rPr>
                <w:rFonts w:eastAsia="宋体" w:cs="Times New Roman"/>
                <w:b/>
                <w:color w:val="000000" w:themeColor="text1"/>
                <w:sz w:val="21"/>
                <w:szCs w:val="22"/>
              </w:rPr>
            </w:pPr>
          </w:p>
        </w:tc>
        <w:tc>
          <w:tcPr>
            <w:tcW w:w="2477" w:type="dxa"/>
            <w:vMerge/>
            <w:tcMar>
              <w:left w:w="11" w:type="dxa"/>
              <w:right w:w="11" w:type="dxa"/>
            </w:tcMar>
            <w:vAlign w:val="center"/>
          </w:tcPr>
          <w:p w14:paraId="66F7A380" w14:textId="77777777" w:rsidR="00204C56" w:rsidRPr="004C6618" w:rsidRDefault="00204C56">
            <w:pPr>
              <w:spacing w:line="240" w:lineRule="auto"/>
              <w:ind w:firstLineChars="0" w:firstLine="0"/>
              <w:jc w:val="center"/>
              <w:rPr>
                <w:rFonts w:eastAsia="宋体" w:cs="Times New Roman"/>
                <w:b/>
                <w:color w:val="000000" w:themeColor="text1"/>
                <w:sz w:val="21"/>
                <w:szCs w:val="22"/>
              </w:rPr>
            </w:pPr>
          </w:p>
        </w:tc>
        <w:tc>
          <w:tcPr>
            <w:tcW w:w="1780" w:type="dxa"/>
            <w:vMerge/>
            <w:tcBorders>
              <w:left w:val="single" w:sz="4" w:space="0" w:color="auto"/>
              <w:right w:val="single" w:sz="4" w:space="0" w:color="auto"/>
            </w:tcBorders>
            <w:tcMar>
              <w:left w:w="11" w:type="dxa"/>
              <w:right w:w="11" w:type="dxa"/>
            </w:tcMar>
            <w:vAlign w:val="center"/>
          </w:tcPr>
          <w:p w14:paraId="45484ED9" w14:textId="77777777" w:rsidR="00204C56" w:rsidRPr="004C6618" w:rsidRDefault="00204C56">
            <w:pPr>
              <w:spacing w:line="240" w:lineRule="auto"/>
              <w:ind w:firstLineChars="0" w:firstLine="0"/>
              <w:jc w:val="center"/>
              <w:rPr>
                <w:rFonts w:eastAsia="宋体" w:cs="Times New Roman"/>
                <w:color w:val="000000" w:themeColor="text1"/>
                <w:sz w:val="21"/>
                <w:szCs w:val="22"/>
              </w:rPr>
            </w:pPr>
          </w:p>
        </w:tc>
        <w:tc>
          <w:tcPr>
            <w:tcW w:w="2157" w:type="dxa"/>
            <w:tcBorders>
              <w:left w:val="single" w:sz="4" w:space="0" w:color="auto"/>
              <w:right w:val="single" w:sz="4" w:space="0" w:color="auto"/>
            </w:tcBorders>
            <w:tcMar>
              <w:left w:w="11" w:type="dxa"/>
              <w:right w:w="11" w:type="dxa"/>
            </w:tcMar>
            <w:vAlign w:val="center"/>
          </w:tcPr>
          <w:p w14:paraId="0205C383" w14:textId="77777777" w:rsidR="00204C56" w:rsidRPr="004C6618" w:rsidRDefault="00000000">
            <w:pPr>
              <w:spacing w:line="240" w:lineRule="auto"/>
              <w:ind w:firstLineChars="0" w:firstLine="0"/>
              <w:jc w:val="center"/>
              <w:rPr>
                <w:rFonts w:eastAsia="宋体" w:cs="Times New Roman"/>
                <w:b/>
                <w:color w:val="000000" w:themeColor="text1"/>
                <w:sz w:val="21"/>
                <w:szCs w:val="22"/>
              </w:rPr>
            </w:pPr>
            <w:r w:rsidRPr="004C6618">
              <w:rPr>
                <w:rFonts w:eastAsia="宋体" w:cs="Times New Roman" w:hint="eastAsia"/>
                <w:b/>
                <w:color w:val="000000" w:themeColor="text1"/>
                <w:sz w:val="21"/>
                <w:szCs w:val="22"/>
              </w:rPr>
              <w:t>第一次</w:t>
            </w:r>
          </w:p>
        </w:tc>
        <w:tc>
          <w:tcPr>
            <w:tcW w:w="2157" w:type="dxa"/>
            <w:tcBorders>
              <w:left w:val="single" w:sz="4" w:space="0" w:color="auto"/>
              <w:right w:val="single" w:sz="4" w:space="0" w:color="auto"/>
            </w:tcBorders>
            <w:tcMar>
              <w:left w:w="0" w:type="dxa"/>
              <w:right w:w="0" w:type="dxa"/>
            </w:tcMar>
            <w:vAlign w:val="center"/>
          </w:tcPr>
          <w:p w14:paraId="322A228D" w14:textId="77777777" w:rsidR="00204C56" w:rsidRPr="004C6618" w:rsidRDefault="00000000">
            <w:pPr>
              <w:spacing w:line="240" w:lineRule="auto"/>
              <w:ind w:firstLineChars="0" w:firstLine="0"/>
              <w:jc w:val="center"/>
              <w:rPr>
                <w:rFonts w:eastAsia="宋体" w:cs="Times New Roman"/>
                <w:b/>
                <w:color w:val="000000" w:themeColor="text1"/>
                <w:sz w:val="21"/>
                <w:szCs w:val="22"/>
              </w:rPr>
            </w:pPr>
            <w:r w:rsidRPr="004C6618">
              <w:rPr>
                <w:rFonts w:eastAsia="宋体" w:cs="Times New Roman" w:hint="eastAsia"/>
                <w:b/>
                <w:color w:val="000000" w:themeColor="text1"/>
                <w:sz w:val="21"/>
                <w:szCs w:val="22"/>
              </w:rPr>
              <w:t>第二次</w:t>
            </w:r>
          </w:p>
        </w:tc>
        <w:tc>
          <w:tcPr>
            <w:tcW w:w="2157" w:type="dxa"/>
            <w:tcBorders>
              <w:left w:val="single" w:sz="4" w:space="0" w:color="auto"/>
              <w:right w:val="single" w:sz="4" w:space="0" w:color="auto"/>
            </w:tcBorders>
            <w:tcMar>
              <w:left w:w="0" w:type="dxa"/>
              <w:right w:w="0" w:type="dxa"/>
            </w:tcMar>
            <w:vAlign w:val="center"/>
          </w:tcPr>
          <w:p w14:paraId="157C4A47" w14:textId="77777777" w:rsidR="00204C56" w:rsidRPr="004C6618" w:rsidRDefault="00000000">
            <w:pPr>
              <w:spacing w:line="240" w:lineRule="auto"/>
              <w:ind w:firstLineChars="0" w:firstLine="0"/>
              <w:jc w:val="center"/>
              <w:rPr>
                <w:rFonts w:eastAsia="宋体" w:cs="Times New Roman"/>
                <w:b/>
                <w:color w:val="000000" w:themeColor="text1"/>
                <w:sz w:val="21"/>
                <w:szCs w:val="22"/>
              </w:rPr>
            </w:pPr>
            <w:r w:rsidRPr="004C6618">
              <w:rPr>
                <w:rFonts w:eastAsia="宋体" w:cs="Times New Roman" w:hint="eastAsia"/>
                <w:b/>
                <w:color w:val="000000" w:themeColor="text1"/>
                <w:sz w:val="21"/>
                <w:szCs w:val="22"/>
              </w:rPr>
              <w:t>第三次</w:t>
            </w:r>
          </w:p>
        </w:tc>
        <w:tc>
          <w:tcPr>
            <w:tcW w:w="1920" w:type="dxa"/>
            <w:tcBorders>
              <w:left w:val="single" w:sz="4" w:space="0" w:color="auto"/>
              <w:right w:val="single" w:sz="4" w:space="0" w:color="auto"/>
            </w:tcBorders>
            <w:tcMar>
              <w:left w:w="0" w:type="dxa"/>
              <w:right w:w="0" w:type="dxa"/>
            </w:tcMar>
            <w:vAlign w:val="center"/>
          </w:tcPr>
          <w:p w14:paraId="5C3A421C" w14:textId="77777777" w:rsidR="00204C56" w:rsidRPr="004C6618" w:rsidRDefault="00000000">
            <w:pPr>
              <w:spacing w:line="240" w:lineRule="auto"/>
              <w:ind w:firstLineChars="0" w:firstLine="0"/>
              <w:jc w:val="center"/>
              <w:rPr>
                <w:rFonts w:eastAsia="宋体" w:cs="Times New Roman"/>
                <w:b/>
                <w:color w:val="000000" w:themeColor="text1"/>
                <w:sz w:val="21"/>
                <w:szCs w:val="22"/>
              </w:rPr>
            </w:pPr>
            <w:r w:rsidRPr="004C6618">
              <w:rPr>
                <w:rFonts w:eastAsia="宋体" w:cs="Times New Roman" w:hint="eastAsia"/>
                <w:b/>
                <w:color w:val="000000" w:themeColor="text1"/>
                <w:sz w:val="21"/>
                <w:szCs w:val="22"/>
              </w:rPr>
              <w:t>最大值</w:t>
            </w:r>
          </w:p>
        </w:tc>
      </w:tr>
      <w:tr w:rsidR="00204C56" w:rsidRPr="004C6618" w14:paraId="169A4336" w14:textId="77777777">
        <w:trPr>
          <w:trHeight w:val="20"/>
          <w:jc w:val="center"/>
        </w:trPr>
        <w:tc>
          <w:tcPr>
            <w:tcW w:w="1283" w:type="dxa"/>
            <w:vMerge w:val="restart"/>
            <w:vAlign w:val="center"/>
          </w:tcPr>
          <w:p w14:paraId="23C34426" w14:textId="77777777" w:rsidR="00204C56" w:rsidRPr="004C6618" w:rsidRDefault="00000000">
            <w:pPr>
              <w:spacing w:line="240" w:lineRule="auto"/>
              <w:ind w:firstLineChars="0" w:firstLine="0"/>
              <w:jc w:val="center"/>
              <w:rPr>
                <w:rFonts w:eastAsia="宋体" w:cs="Times New Roman"/>
                <w:color w:val="000000" w:themeColor="text1"/>
                <w:sz w:val="21"/>
                <w:szCs w:val="22"/>
              </w:rPr>
            </w:pPr>
            <w:r w:rsidRPr="004C6618">
              <w:rPr>
                <w:rFonts w:eastAsia="宋体" w:cs="Times New Roman" w:hint="eastAsia"/>
                <w:color w:val="000000" w:themeColor="text1"/>
                <w:sz w:val="21"/>
                <w:szCs w:val="22"/>
              </w:rPr>
              <w:t>9#</w:t>
            </w:r>
          </w:p>
        </w:tc>
        <w:tc>
          <w:tcPr>
            <w:tcW w:w="2477" w:type="dxa"/>
            <w:vMerge w:val="restart"/>
            <w:vAlign w:val="center"/>
          </w:tcPr>
          <w:p w14:paraId="151A39E1" w14:textId="77777777" w:rsidR="00204C56" w:rsidRPr="004C6618" w:rsidRDefault="00000000">
            <w:pPr>
              <w:spacing w:line="240" w:lineRule="auto"/>
              <w:ind w:firstLineChars="0" w:firstLine="0"/>
              <w:jc w:val="center"/>
              <w:rPr>
                <w:rFonts w:eastAsia="宋体" w:cs="Times New Roman"/>
                <w:color w:val="000000" w:themeColor="text1"/>
                <w:sz w:val="21"/>
                <w:szCs w:val="22"/>
              </w:rPr>
            </w:pPr>
            <w:r w:rsidRPr="004C6618">
              <w:rPr>
                <w:rFonts w:eastAsia="宋体" w:cs="Times New Roman" w:hint="eastAsia"/>
                <w:color w:val="000000" w:themeColor="text1"/>
                <w:kern w:val="0"/>
                <w:sz w:val="21"/>
                <w:szCs w:val="21"/>
                <w:lang w:bidi="ar"/>
              </w:rPr>
              <w:t>污水站处理设施出口（排气筒</w:t>
            </w:r>
            <w:r w:rsidRPr="004C6618">
              <w:rPr>
                <w:rFonts w:eastAsia="宋体" w:cs="Times New Roman" w:hint="eastAsia"/>
                <w:color w:val="000000" w:themeColor="text1"/>
                <w:kern w:val="0"/>
                <w:sz w:val="21"/>
                <w:szCs w:val="21"/>
                <w:lang w:bidi="ar"/>
              </w:rPr>
              <w:t>3</w:t>
            </w:r>
            <w:r w:rsidRPr="004C6618">
              <w:rPr>
                <w:rFonts w:eastAsia="宋体" w:cs="Times New Roman" w:hint="eastAsia"/>
                <w:color w:val="000000" w:themeColor="text1"/>
                <w:kern w:val="0"/>
                <w:sz w:val="21"/>
                <w:szCs w:val="21"/>
                <w:lang w:bidi="ar"/>
              </w:rPr>
              <w:t>）</w:t>
            </w:r>
          </w:p>
        </w:tc>
        <w:tc>
          <w:tcPr>
            <w:tcW w:w="1780" w:type="dxa"/>
            <w:tcBorders>
              <w:right w:val="single" w:sz="4" w:space="0" w:color="auto"/>
            </w:tcBorders>
            <w:vAlign w:val="center"/>
          </w:tcPr>
          <w:p w14:paraId="2A2B1893" w14:textId="77777777" w:rsidR="00204C56" w:rsidRPr="004C6618" w:rsidRDefault="00000000">
            <w:pPr>
              <w:spacing w:line="240" w:lineRule="auto"/>
              <w:ind w:firstLineChars="0" w:firstLine="0"/>
              <w:jc w:val="center"/>
              <w:rPr>
                <w:rFonts w:eastAsia="宋体" w:cs="Times New Roman"/>
                <w:bCs/>
                <w:color w:val="000000" w:themeColor="text1"/>
                <w:sz w:val="21"/>
                <w:szCs w:val="21"/>
              </w:rPr>
            </w:pPr>
            <w:r w:rsidRPr="004C6618">
              <w:rPr>
                <w:rFonts w:eastAsia="宋体" w:cs="Times New Roman" w:hint="eastAsia"/>
                <w:color w:val="000000" w:themeColor="text1"/>
                <w:spacing w:val="-2"/>
                <w:sz w:val="21"/>
                <w:szCs w:val="21"/>
              </w:rPr>
              <w:t>2026-04-15</w:t>
            </w:r>
          </w:p>
        </w:tc>
        <w:tc>
          <w:tcPr>
            <w:tcW w:w="2157" w:type="dxa"/>
            <w:tcBorders>
              <w:right w:val="single" w:sz="4" w:space="0" w:color="auto"/>
            </w:tcBorders>
            <w:vAlign w:val="center"/>
          </w:tcPr>
          <w:p w14:paraId="525A7CD8" w14:textId="77777777" w:rsidR="00204C56" w:rsidRPr="004C6618" w:rsidRDefault="00000000">
            <w:pPr>
              <w:widowControl/>
              <w:spacing w:line="240" w:lineRule="auto"/>
              <w:ind w:firstLineChars="0" w:firstLine="0"/>
              <w:jc w:val="center"/>
              <w:textAlignment w:val="center"/>
              <w:rPr>
                <w:rFonts w:eastAsia="宋体" w:cs="Times New Roman"/>
                <w:color w:val="000000" w:themeColor="text1"/>
                <w:sz w:val="21"/>
                <w:szCs w:val="21"/>
              </w:rPr>
            </w:pPr>
            <w:r w:rsidRPr="004C6618">
              <w:rPr>
                <w:rFonts w:eastAsia="宋体" w:cs="Times New Roman" w:hint="eastAsia"/>
                <w:color w:val="000000" w:themeColor="text1"/>
                <w:sz w:val="21"/>
                <w:szCs w:val="21"/>
              </w:rPr>
              <w:t>630</w:t>
            </w:r>
          </w:p>
        </w:tc>
        <w:tc>
          <w:tcPr>
            <w:tcW w:w="2157" w:type="dxa"/>
            <w:tcMar>
              <w:left w:w="0" w:type="dxa"/>
              <w:right w:w="0" w:type="dxa"/>
            </w:tcMar>
            <w:vAlign w:val="center"/>
          </w:tcPr>
          <w:p w14:paraId="74744235" w14:textId="77777777" w:rsidR="00204C56" w:rsidRPr="004C6618" w:rsidRDefault="00000000">
            <w:pPr>
              <w:widowControl/>
              <w:spacing w:line="240" w:lineRule="auto"/>
              <w:ind w:firstLineChars="0" w:firstLine="0"/>
              <w:jc w:val="center"/>
              <w:textAlignment w:val="center"/>
              <w:rPr>
                <w:rFonts w:eastAsia="宋体" w:cs="Times New Roman"/>
                <w:color w:val="000000" w:themeColor="text1"/>
                <w:sz w:val="21"/>
                <w:szCs w:val="21"/>
              </w:rPr>
            </w:pPr>
            <w:r w:rsidRPr="004C6618">
              <w:rPr>
                <w:rFonts w:eastAsia="宋体" w:cs="Times New Roman" w:hint="eastAsia"/>
                <w:color w:val="000000" w:themeColor="text1"/>
                <w:sz w:val="21"/>
                <w:szCs w:val="21"/>
              </w:rPr>
              <w:t>724</w:t>
            </w:r>
          </w:p>
        </w:tc>
        <w:tc>
          <w:tcPr>
            <w:tcW w:w="2157" w:type="dxa"/>
            <w:tcMar>
              <w:left w:w="0" w:type="dxa"/>
              <w:right w:w="0" w:type="dxa"/>
            </w:tcMar>
            <w:vAlign w:val="center"/>
          </w:tcPr>
          <w:p w14:paraId="2B1CDFFE" w14:textId="77777777" w:rsidR="00204C56" w:rsidRPr="004C6618" w:rsidRDefault="00000000">
            <w:pPr>
              <w:widowControl/>
              <w:spacing w:line="240" w:lineRule="auto"/>
              <w:ind w:firstLineChars="0" w:firstLine="0"/>
              <w:jc w:val="center"/>
              <w:textAlignment w:val="center"/>
              <w:rPr>
                <w:rFonts w:eastAsia="宋体" w:cs="Times New Roman"/>
                <w:color w:val="000000" w:themeColor="text1"/>
                <w:sz w:val="21"/>
                <w:szCs w:val="21"/>
              </w:rPr>
            </w:pPr>
            <w:r w:rsidRPr="004C6618">
              <w:rPr>
                <w:rFonts w:eastAsia="宋体" w:cs="Times New Roman" w:hint="eastAsia"/>
                <w:color w:val="000000" w:themeColor="text1"/>
                <w:sz w:val="21"/>
                <w:szCs w:val="21"/>
              </w:rPr>
              <w:t>478</w:t>
            </w:r>
          </w:p>
        </w:tc>
        <w:tc>
          <w:tcPr>
            <w:tcW w:w="1920" w:type="dxa"/>
            <w:tcMar>
              <w:left w:w="0" w:type="dxa"/>
              <w:right w:w="0" w:type="dxa"/>
            </w:tcMar>
            <w:vAlign w:val="center"/>
          </w:tcPr>
          <w:p w14:paraId="0DC9ED1E" w14:textId="77777777" w:rsidR="00204C56" w:rsidRPr="004C6618" w:rsidRDefault="00000000">
            <w:pPr>
              <w:widowControl/>
              <w:spacing w:line="240" w:lineRule="auto"/>
              <w:ind w:firstLineChars="0" w:firstLine="0"/>
              <w:jc w:val="center"/>
              <w:textAlignment w:val="center"/>
              <w:rPr>
                <w:rFonts w:eastAsia="宋体" w:cs="Times New Roman"/>
                <w:color w:val="000000" w:themeColor="text1"/>
                <w:sz w:val="21"/>
                <w:szCs w:val="21"/>
              </w:rPr>
            </w:pPr>
            <w:r w:rsidRPr="004C6618">
              <w:rPr>
                <w:rFonts w:eastAsia="宋体" w:cs="Times New Roman" w:hint="eastAsia"/>
                <w:color w:val="000000" w:themeColor="text1"/>
                <w:sz w:val="21"/>
                <w:szCs w:val="21"/>
              </w:rPr>
              <w:t>724</w:t>
            </w:r>
          </w:p>
        </w:tc>
      </w:tr>
      <w:tr w:rsidR="00204C56" w:rsidRPr="004C6618" w14:paraId="37C5BDBA" w14:textId="77777777">
        <w:trPr>
          <w:trHeight w:val="20"/>
          <w:jc w:val="center"/>
        </w:trPr>
        <w:tc>
          <w:tcPr>
            <w:tcW w:w="1283" w:type="dxa"/>
            <w:vMerge/>
            <w:vAlign w:val="center"/>
          </w:tcPr>
          <w:p w14:paraId="371121A5" w14:textId="77777777" w:rsidR="00204C56" w:rsidRPr="004C6618" w:rsidRDefault="00204C56">
            <w:pPr>
              <w:spacing w:line="240" w:lineRule="auto"/>
              <w:ind w:firstLineChars="0" w:firstLine="0"/>
              <w:jc w:val="center"/>
              <w:rPr>
                <w:rFonts w:eastAsia="宋体" w:cs="Times New Roman"/>
                <w:color w:val="000000" w:themeColor="text1"/>
                <w:sz w:val="21"/>
                <w:szCs w:val="22"/>
              </w:rPr>
            </w:pPr>
          </w:p>
        </w:tc>
        <w:tc>
          <w:tcPr>
            <w:tcW w:w="2477" w:type="dxa"/>
            <w:vMerge/>
            <w:vAlign w:val="center"/>
          </w:tcPr>
          <w:p w14:paraId="2744852B" w14:textId="77777777" w:rsidR="00204C56" w:rsidRPr="004C6618" w:rsidRDefault="00204C56">
            <w:pPr>
              <w:spacing w:line="240" w:lineRule="auto"/>
              <w:ind w:firstLineChars="0" w:firstLine="0"/>
              <w:jc w:val="center"/>
              <w:rPr>
                <w:rFonts w:eastAsia="宋体" w:cs="Times New Roman"/>
                <w:color w:val="000000" w:themeColor="text1"/>
                <w:sz w:val="21"/>
                <w:szCs w:val="22"/>
              </w:rPr>
            </w:pPr>
          </w:p>
        </w:tc>
        <w:tc>
          <w:tcPr>
            <w:tcW w:w="1780" w:type="dxa"/>
            <w:tcBorders>
              <w:right w:val="single" w:sz="4" w:space="0" w:color="auto"/>
            </w:tcBorders>
            <w:vAlign w:val="center"/>
          </w:tcPr>
          <w:p w14:paraId="0AB58E61"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pacing w:val="-2"/>
                <w:sz w:val="21"/>
                <w:szCs w:val="21"/>
              </w:rPr>
              <w:t>2026-04-16</w:t>
            </w:r>
          </w:p>
        </w:tc>
        <w:tc>
          <w:tcPr>
            <w:tcW w:w="2157" w:type="dxa"/>
            <w:tcBorders>
              <w:right w:val="single" w:sz="4" w:space="0" w:color="auto"/>
            </w:tcBorders>
            <w:vAlign w:val="center"/>
          </w:tcPr>
          <w:p w14:paraId="7223C4D9" w14:textId="77777777" w:rsidR="00204C56" w:rsidRPr="004C6618" w:rsidRDefault="00000000">
            <w:pPr>
              <w:widowControl/>
              <w:spacing w:line="240" w:lineRule="auto"/>
              <w:ind w:firstLineChars="0" w:firstLine="0"/>
              <w:jc w:val="center"/>
              <w:textAlignment w:val="center"/>
              <w:rPr>
                <w:rFonts w:eastAsia="宋体" w:cs="Times New Roman"/>
                <w:color w:val="000000" w:themeColor="text1"/>
                <w:sz w:val="21"/>
                <w:szCs w:val="21"/>
              </w:rPr>
            </w:pPr>
            <w:r w:rsidRPr="004C6618">
              <w:rPr>
                <w:rFonts w:eastAsia="宋体" w:cs="Times New Roman" w:hint="eastAsia"/>
                <w:color w:val="000000" w:themeColor="text1"/>
                <w:sz w:val="21"/>
                <w:szCs w:val="21"/>
              </w:rPr>
              <w:t>549</w:t>
            </w:r>
          </w:p>
        </w:tc>
        <w:tc>
          <w:tcPr>
            <w:tcW w:w="2157" w:type="dxa"/>
            <w:tcMar>
              <w:left w:w="0" w:type="dxa"/>
              <w:right w:w="0" w:type="dxa"/>
            </w:tcMar>
            <w:vAlign w:val="center"/>
          </w:tcPr>
          <w:p w14:paraId="6143C013" w14:textId="77777777" w:rsidR="00204C56" w:rsidRPr="004C6618" w:rsidRDefault="00000000">
            <w:pPr>
              <w:widowControl/>
              <w:spacing w:line="240" w:lineRule="auto"/>
              <w:ind w:firstLineChars="0" w:firstLine="0"/>
              <w:jc w:val="center"/>
              <w:textAlignment w:val="center"/>
              <w:rPr>
                <w:rFonts w:eastAsia="宋体" w:cs="Times New Roman"/>
                <w:color w:val="000000" w:themeColor="text1"/>
                <w:sz w:val="21"/>
                <w:szCs w:val="21"/>
              </w:rPr>
            </w:pPr>
            <w:r w:rsidRPr="004C6618">
              <w:rPr>
                <w:rFonts w:eastAsia="宋体" w:cs="Times New Roman" w:hint="eastAsia"/>
                <w:color w:val="000000" w:themeColor="text1"/>
                <w:sz w:val="21"/>
                <w:szCs w:val="21"/>
              </w:rPr>
              <w:t>630</w:t>
            </w:r>
          </w:p>
        </w:tc>
        <w:tc>
          <w:tcPr>
            <w:tcW w:w="2157" w:type="dxa"/>
            <w:tcMar>
              <w:left w:w="0" w:type="dxa"/>
              <w:right w:w="0" w:type="dxa"/>
            </w:tcMar>
            <w:vAlign w:val="center"/>
          </w:tcPr>
          <w:p w14:paraId="7F2C93DB" w14:textId="77777777" w:rsidR="00204C56" w:rsidRPr="004C6618" w:rsidRDefault="00000000">
            <w:pPr>
              <w:widowControl/>
              <w:spacing w:line="240" w:lineRule="auto"/>
              <w:ind w:firstLineChars="0" w:firstLine="0"/>
              <w:jc w:val="center"/>
              <w:textAlignment w:val="center"/>
              <w:rPr>
                <w:rFonts w:eastAsia="宋体" w:cs="Times New Roman"/>
                <w:color w:val="000000" w:themeColor="text1"/>
                <w:sz w:val="21"/>
                <w:szCs w:val="21"/>
              </w:rPr>
            </w:pPr>
            <w:r w:rsidRPr="004C6618">
              <w:rPr>
                <w:rFonts w:eastAsia="宋体" w:cs="Times New Roman" w:hint="eastAsia"/>
                <w:color w:val="000000" w:themeColor="text1"/>
                <w:sz w:val="21"/>
                <w:szCs w:val="21"/>
              </w:rPr>
              <w:t>478</w:t>
            </w:r>
          </w:p>
        </w:tc>
        <w:tc>
          <w:tcPr>
            <w:tcW w:w="1920" w:type="dxa"/>
            <w:tcMar>
              <w:left w:w="0" w:type="dxa"/>
              <w:right w:w="0" w:type="dxa"/>
            </w:tcMar>
            <w:vAlign w:val="center"/>
          </w:tcPr>
          <w:p w14:paraId="6C313B88" w14:textId="77777777" w:rsidR="00204C56" w:rsidRPr="004C6618" w:rsidRDefault="00000000">
            <w:pPr>
              <w:widowControl/>
              <w:spacing w:line="240" w:lineRule="auto"/>
              <w:ind w:firstLineChars="0" w:firstLine="0"/>
              <w:jc w:val="center"/>
              <w:textAlignment w:val="center"/>
              <w:rPr>
                <w:rFonts w:eastAsia="宋体" w:cs="Times New Roman"/>
                <w:color w:val="000000" w:themeColor="text1"/>
                <w:sz w:val="21"/>
                <w:szCs w:val="21"/>
              </w:rPr>
            </w:pPr>
            <w:r w:rsidRPr="004C6618">
              <w:rPr>
                <w:rFonts w:eastAsia="宋体" w:cs="Times New Roman" w:hint="eastAsia"/>
                <w:color w:val="000000" w:themeColor="text1"/>
                <w:sz w:val="21"/>
                <w:szCs w:val="21"/>
              </w:rPr>
              <w:t>630</w:t>
            </w:r>
          </w:p>
        </w:tc>
      </w:tr>
      <w:tr w:rsidR="00204C56" w:rsidRPr="004C6618" w14:paraId="28A84377" w14:textId="77777777">
        <w:trPr>
          <w:trHeight w:val="20"/>
          <w:jc w:val="center"/>
        </w:trPr>
        <w:tc>
          <w:tcPr>
            <w:tcW w:w="5540" w:type="dxa"/>
            <w:gridSpan w:val="3"/>
            <w:tcBorders>
              <w:right w:val="single" w:sz="4" w:space="0" w:color="auto"/>
            </w:tcBorders>
            <w:vAlign w:val="center"/>
          </w:tcPr>
          <w:p w14:paraId="380C6302" w14:textId="77777777" w:rsidR="00204C56" w:rsidRPr="004C6618" w:rsidRDefault="00000000">
            <w:pPr>
              <w:spacing w:line="240" w:lineRule="auto"/>
              <w:ind w:firstLineChars="0" w:firstLine="0"/>
              <w:jc w:val="center"/>
              <w:rPr>
                <w:rFonts w:eastAsia="宋体" w:cs="Times New Roman"/>
                <w:color w:val="000000" w:themeColor="text1"/>
                <w:spacing w:val="-2"/>
                <w:sz w:val="21"/>
                <w:szCs w:val="21"/>
              </w:rPr>
            </w:pPr>
            <w:r w:rsidRPr="004C6618">
              <w:rPr>
                <w:rFonts w:ascii="宋体" w:eastAsia="宋体" w:hAnsi="宋体" w:cs="宋体" w:hint="eastAsia"/>
                <w:b/>
                <w:bCs/>
                <w:color w:val="000000" w:themeColor="text1"/>
                <w:kern w:val="0"/>
                <w:sz w:val="21"/>
                <w:szCs w:val="21"/>
              </w:rPr>
              <w:t>限值</w:t>
            </w:r>
          </w:p>
        </w:tc>
        <w:tc>
          <w:tcPr>
            <w:tcW w:w="2157" w:type="dxa"/>
            <w:tcBorders>
              <w:right w:val="single" w:sz="4" w:space="0" w:color="auto"/>
            </w:tcBorders>
            <w:vAlign w:val="center"/>
          </w:tcPr>
          <w:p w14:paraId="4E3F26C8" w14:textId="77777777" w:rsidR="00204C56" w:rsidRPr="004C6618" w:rsidRDefault="00000000">
            <w:pPr>
              <w:spacing w:line="240" w:lineRule="auto"/>
              <w:ind w:firstLineChars="0" w:firstLine="0"/>
              <w:jc w:val="center"/>
              <w:rPr>
                <w:rFonts w:eastAsia="宋体" w:cs="Times New Roman"/>
                <w:b/>
                <w:bCs/>
                <w:color w:val="000000" w:themeColor="text1"/>
                <w:kern w:val="0"/>
                <w:sz w:val="21"/>
                <w:szCs w:val="21"/>
              </w:rPr>
            </w:pPr>
            <w:r w:rsidRPr="004C6618">
              <w:rPr>
                <w:rFonts w:eastAsia="宋体" w:cs="Times New Roman"/>
                <w:b/>
                <w:bCs/>
                <w:color w:val="000000" w:themeColor="text1"/>
                <w:kern w:val="0"/>
                <w:sz w:val="21"/>
                <w:szCs w:val="21"/>
              </w:rPr>
              <w:t>6000</w:t>
            </w:r>
            <w:r w:rsidRPr="004C6618">
              <w:rPr>
                <w:rFonts w:eastAsia="宋体" w:cs="Times New Roman" w:hint="eastAsia"/>
                <w:b/>
                <w:bCs/>
                <w:color w:val="000000" w:themeColor="text1"/>
                <w:kern w:val="0"/>
                <w:sz w:val="21"/>
                <w:szCs w:val="21"/>
              </w:rPr>
              <w:t>（无量纲）</w:t>
            </w:r>
          </w:p>
        </w:tc>
        <w:tc>
          <w:tcPr>
            <w:tcW w:w="2157" w:type="dxa"/>
            <w:tcMar>
              <w:left w:w="0" w:type="dxa"/>
              <w:right w:w="0" w:type="dxa"/>
            </w:tcMar>
            <w:vAlign w:val="center"/>
          </w:tcPr>
          <w:p w14:paraId="67BFA570" w14:textId="77777777" w:rsidR="00204C56" w:rsidRPr="004C6618" w:rsidRDefault="00000000">
            <w:pPr>
              <w:widowControl/>
              <w:spacing w:line="240" w:lineRule="auto"/>
              <w:ind w:firstLineChars="0" w:firstLine="0"/>
              <w:jc w:val="center"/>
              <w:textAlignment w:val="center"/>
              <w:rPr>
                <w:rFonts w:eastAsia="宋体" w:cs="Times New Roman"/>
                <w:color w:val="000000" w:themeColor="text1"/>
                <w:sz w:val="21"/>
                <w:szCs w:val="21"/>
              </w:rPr>
            </w:pPr>
            <w:r w:rsidRPr="004C6618">
              <w:rPr>
                <w:rFonts w:eastAsia="宋体" w:cs="Times New Roman"/>
                <w:b/>
                <w:bCs/>
                <w:color w:val="000000" w:themeColor="text1"/>
                <w:kern w:val="0"/>
                <w:sz w:val="21"/>
                <w:szCs w:val="21"/>
              </w:rPr>
              <w:t>6000</w:t>
            </w:r>
            <w:r w:rsidRPr="004C6618">
              <w:rPr>
                <w:rFonts w:eastAsia="宋体" w:cs="Times New Roman" w:hint="eastAsia"/>
                <w:b/>
                <w:bCs/>
                <w:color w:val="000000" w:themeColor="text1"/>
                <w:kern w:val="0"/>
                <w:sz w:val="21"/>
                <w:szCs w:val="21"/>
              </w:rPr>
              <w:t>（无量纲）</w:t>
            </w:r>
          </w:p>
        </w:tc>
        <w:tc>
          <w:tcPr>
            <w:tcW w:w="2157" w:type="dxa"/>
            <w:tcMar>
              <w:left w:w="0" w:type="dxa"/>
              <w:right w:w="0" w:type="dxa"/>
            </w:tcMar>
            <w:vAlign w:val="center"/>
          </w:tcPr>
          <w:p w14:paraId="3E3AB146" w14:textId="77777777" w:rsidR="00204C56" w:rsidRPr="004C6618" w:rsidRDefault="00000000">
            <w:pPr>
              <w:widowControl/>
              <w:spacing w:line="240" w:lineRule="auto"/>
              <w:ind w:firstLineChars="0" w:firstLine="0"/>
              <w:jc w:val="center"/>
              <w:textAlignment w:val="center"/>
              <w:rPr>
                <w:rFonts w:eastAsia="宋体" w:cs="Times New Roman"/>
                <w:color w:val="000000" w:themeColor="text1"/>
                <w:sz w:val="21"/>
                <w:szCs w:val="21"/>
              </w:rPr>
            </w:pPr>
            <w:r w:rsidRPr="004C6618">
              <w:rPr>
                <w:rFonts w:eastAsia="宋体" w:cs="Times New Roman"/>
                <w:b/>
                <w:bCs/>
                <w:color w:val="000000" w:themeColor="text1"/>
                <w:kern w:val="0"/>
                <w:sz w:val="21"/>
                <w:szCs w:val="21"/>
              </w:rPr>
              <w:t>6000</w:t>
            </w:r>
            <w:r w:rsidRPr="004C6618">
              <w:rPr>
                <w:rFonts w:eastAsia="宋体" w:cs="Times New Roman" w:hint="eastAsia"/>
                <w:b/>
                <w:bCs/>
                <w:color w:val="000000" w:themeColor="text1"/>
                <w:kern w:val="0"/>
                <w:sz w:val="21"/>
                <w:szCs w:val="21"/>
              </w:rPr>
              <w:t>（无量纲）</w:t>
            </w:r>
          </w:p>
        </w:tc>
        <w:tc>
          <w:tcPr>
            <w:tcW w:w="1920" w:type="dxa"/>
            <w:tcMar>
              <w:left w:w="0" w:type="dxa"/>
              <w:right w:w="0" w:type="dxa"/>
            </w:tcMar>
            <w:vAlign w:val="center"/>
          </w:tcPr>
          <w:p w14:paraId="6CAFA05F" w14:textId="77777777" w:rsidR="00204C56" w:rsidRPr="004C6618" w:rsidRDefault="00000000">
            <w:pPr>
              <w:widowControl/>
              <w:spacing w:line="240" w:lineRule="auto"/>
              <w:ind w:firstLineChars="0" w:firstLine="0"/>
              <w:jc w:val="center"/>
              <w:textAlignment w:val="center"/>
              <w:rPr>
                <w:rFonts w:eastAsia="宋体" w:cs="Times New Roman"/>
                <w:color w:val="000000" w:themeColor="text1"/>
                <w:sz w:val="21"/>
                <w:szCs w:val="21"/>
              </w:rPr>
            </w:pPr>
            <w:r w:rsidRPr="004C6618">
              <w:rPr>
                <w:rFonts w:eastAsia="宋体" w:cs="Times New Roman"/>
                <w:b/>
                <w:bCs/>
                <w:color w:val="000000" w:themeColor="text1"/>
                <w:kern w:val="0"/>
                <w:sz w:val="21"/>
                <w:szCs w:val="21"/>
              </w:rPr>
              <w:t>6000</w:t>
            </w:r>
            <w:r w:rsidRPr="004C6618">
              <w:rPr>
                <w:rFonts w:eastAsia="宋体" w:cs="Times New Roman" w:hint="eastAsia"/>
                <w:b/>
                <w:bCs/>
                <w:color w:val="000000" w:themeColor="text1"/>
                <w:kern w:val="0"/>
                <w:sz w:val="21"/>
                <w:szCs w:val="21"/>
              </w:rPr>
              <w:t>（无量纲）</w:t>
            </w:r>
          </w:p>
        </w:tc>
      </w:tr>
      <w:tr w:rsidR="00204C56" w:rsidRPr="004C6618" w14:paraId="792757F3" w14:textId="77777777">
        <w:trPr>
          <w:trHeight w:val="20"/>
          <w:jc w:val="center"/>
        </w:trPr>
        <w:tc>
          <w:tcPr>
            <w:tcW w:w="5540" w:type="dxa"/>
            <w:gridSpan w:val="3"/>
            <w:tcBorders>
              <w:right w:val="single" w:sz="4" w:space="0" w:color="auto"/>
            </w:tcBorders>
            <w:vAlign w:val="center"/>
          </w:tcPr>
          <w:p w14:paraId="5A30F5E2" w14:textId="77777777" w:rsidR="00204C56" w:rsidRPr="004C6618" w:rsidRDefault="00000000">
            <w:pPr>
              <w:spacing w:line="240" w:lineRule="auto"/>
              <w:ind w:firstLineChars="0" w:firstLine="0"/>
              <w:jc w:val="center"/>
              <w:rPr>
                <w:rFonts w:eastAsia="宋体" w:cs="Times New Roman"/>
                <w:color w:val="000000" w:themeColor="text1"/>
                <w:spacing w:val="-2"/>
                <w:sz w:val="21"/>
                <w:szCs w:val="21"/>
              </w:rPr>
            </w:pPr>
            <w:r w:rsidRPr="004C6618">
              <w:rPr>
                <w:rFonts w:ascii="宋体" w:eastAsia="宋体" w:hAnsi="宋体" w:cs="宋体" w:hint="eastAsia"/>
                <w:b/>
                <w:bCs/>
                <w:color w:val="000000" w:themeColor="text1"/>
                <w:kern w:val="0"/>
                <w:sz w:val="21"/>
                <w:szCs w:val="21"/>
              </w:rPr>
              <w:t>是否达标</w:t>
            </w:r>
          </w:p>
        </w:tc>
        <w:tc>
          <w:tcPr>
            <w:tcW w:w="2157" w:type="dxa"/>
            <w:tcBorders>
              <w:right w:val="single" w:sz="4" w:space="0" w:color="auto"/>
            </w:tcBorders>
            <w:vAlign w:val="center"/>
          </w:tcPr>
          <w:p w14:paraId="2355CE26" w14:textId="77777777" w:rsidR="00204C56" w:rsidRPr="004C6618" w:rsidRDefault="00000000">
            <w:pPr>
              <w:spacing w:line="240" w:lineRule="auto"/>
              <w:ind w:firstLineChars="0" w:firstLine="0"/>
              <w:jc w:val="center"/>
              <w:rPr>
                <w:rFonts w:eastAsia="宋体" w:cs="Times New Roman"/>
                <w:b/>
                <w:bCs/>
                <w:color w:val="000000" w:themeColor="text1"/>
                <w:kern w:val="0"/>
                <w:sz w:val="21"/>
                <w:szCs w:val="21"/>
              </w:rPr>
            </w:pPr>
            <w:r w:rsidRPr="004C6618">
              <w:rPr>
                <w:rFonts w:eastAsia="宋体" w:cs="Times New Roman"/>
                <w:b/>
                <w:bCs/>
                <w:color w:val="000000" w:themeColor="text1"/>
                <w:kern w:val="0"/>
                <w:sz w:val="21"/>
                <w:szCs w:val="21"/>
              </w:rPr>
              <w:t>达标</w:t>
            </w:r>
          </w:p>
        </w:tc>
        <w:tc>
          <w:tcPr>
            <w:tcW w:w="2157" w:type="dxa"/>
            <w:tcMar>
              <w:left w:w="0" w:type="dxa"/>
              <w:right w:w="0" w:type="dxa"/>
            </w:tcMar>
            <w:vAlign w:val="center"/>
          </w:tcPr>
          <w:p w14:paraId="2DD242A0" w14:textId="77777777" w:rsidR="00204C56" w:rsidRPr="004C6618" w:rsidRDefault="00000000">
            <w:pPr>
              <w:widowControl/>
              <w:spacing w:line="240" w:lineRule="auto"/>
              <w:ind w:firstLineChars="0" w:firstLine="0"/>
              <w:jc w:val="center"/>
              <w:textAlignment w:val="center"/>
              <w:rPr>
                <w:rFonts w:eastAsia="宋体" w:cs="Times New Roman"/>
                <w:color w:val="000000" w:themeColor="text1"/>
                <w:sz w:val="21"/>
                <w:szCs w:val="21"/>
              </w:rPr>
            </w:pPr>
            <w:r w:rsidRPr="004C6618">
              <w:rPr>
                <w:rFonts w:eastAsia="宋体" w:cs="Times New Roman"/>
                <w:b/>
                <w:bCs/>
                <w:color w:val="000000" w:themeColor="text1"/>
                <w:kern w:val="0"/>
                <w:sz w:val="21"/>
                <w:szCs w:val="21"/>
              </w:rPr>
              <w:t>达标</w:t>
            </w:r>
          </w:p>
        </w:tc>
        <w:tc>
          <w:tcPr>
            <w:tcW w:w="2157" w:type="dxa"/>
            <w:tcMar>
              <w:left w:w="0" w:type="dxa"/>
              <w:right w:w="0" w:type="dxa"/>
            </w:tcMar>
            <w:vAlign w:val="center"/>
          </w:tcPr>
          <w:p w14:paraId="7652BE27" w14:textId="77777777" w:rsidR="00204C56" w:rsidRPr="004C6618" w:rsidRDefault="00000000">
            <w:pPr>
              <w:widowControl/>
              <w:spacing w:line="240" w:lineRule="auto"/>
              <w:ind w:firstLineChars="0" w:firstLine="0"/>
              <w:jc w:val="center"/>
              <w:textAlignment w:val="center"/>
              <w:rPr>
                <w:rFonts w:eastAsia="宋体" w:cs="Times New Roman"/>
                <w:color w:val="000000" w:themeColor="text1"/>
                <w:sz w:val="21"/>
                <w:szCs w:val="21"/>
              </w:rPr>
            </w:pPr>
            <w:r w:rsidRPr="004C6618">
              <w:rPr>
                <w:rFonts w:eastAsia="宋体" w:cs="Times New Roman"/>
                <w:b/>
                <w:bCs/>
                <w:color w:val="000000" w:themeColor="text1"/>
                <w:kern w:val="0"/>
                <w:sz w:val="21"/>
                <w:szCs w:val="21"/>
              </w:rPr>
              <w:t>达标</w:t>
            </w:r>
          </w:p>
        </w:tc>
        <w:tc>
          <w:tcPr>
            <w:tcW w:w="1920" w:type="dxa"/>
            <w:tcMar>
              <w:left w:w="0" w:type="dxa"/>
              <w:right w:w="0" w:type="dxa"/>
            </w:tcMar>
            <w:vAlign w:val="center"/>
          </w:tcPr>
          <w:p w14:paraId="5F55C9B0" w14:textId="77777777" w:rsidR="00204C56" w:rsidRPr="004C6618" w:rsidRDefault="00000000">
            <w:pPr>
              <w:widowControl/>
              <w:spacing w:line="240" w:lineRule="auto"/>
              <w:ind w:firstLineChars="0" w:firstLine="0"/>
              <w:jc w:val="center"/>
              <w:textAlignment w:val="center"/>
              <w:rPr>
                <w:rFonts w:eastAsia="宋体" w:cs="Times New Roman"/>
                <w:color w:val="000000" w:themeColor="text1"/>
                <w:sz w:val="21"/>
                <w:szCs w:val="21"/>
              </w:rPr>
            </w:pPr>
            <w:r w:rsidRPr="004C6618">
              <w:rPr>
                <w:rFonts w:eastAsia="宋体" w:cs="Times New Roman"/>
                <w:b/>
                <w:bCs/>
                <w:color w:val="000000" w:themeColor="text1"/>
                <w:kern w:val="0"/>
                <w:sz w:val="21"/>
                <w:szCs w:val="21"/>
              </w:rPr>
              <w:t>达标</w:t>
            </w:r>
          </w:p>
        </w:tc>
      </w:tr>
    </w:tbl>
    <w:p w14:paraId="2AA0985C" w14:textId="77777777" w:rsidR="00A44FB2" w:rsidRPr="004C6618" w:rsidRDefault="00A44FB2">
      <w:pPr>
        <w:spacing w:line="400" w:lineRule="exact"/>
        <w:ind w:firstLineChars="0" w:firstLine="0"/>
        <w:jc w:val="center"/>
        <w:rPr>
          <w:rFonts w:eastAsia="宋体" w:cs="Times New Roman"/>
          <w:b/>
          <w:bCs/>
          <w:color w:val="000000" w:themeColor="text1"/>
          <w:sz w:val="21"/>
        </w:rPr>
      </w:pPr>
    </w:p>
    <w:p w14:paraId="64E1BD88" w14:textId="05C3264A" w:rsidR="00204C56" w:rsidRPr="004C6618" w:rsidRDefault="00000000">
      <w:pPr>
        <w:spacing w:line="400" w:lineRule="exact"/>
        <w:ind w:firstLineChars="0" w:firstLine="0"/>
        <w:jc w:val="center"/>
        <w:rPr>
          <w:rFonts w:eastAsia="宋体" w:cs="Times New Roman"/>
          <w:b/>
          <w:bCs/>
          <w:color w:val="000000" w:themeColor="text1"/>
          <w:sz w:val="21"/>
        </w:rPr>
      </w:pPr>
      <w:r w:rsidRPr="004C6618">
        <w:rPr>
          <w:rFonts w:eastAsia="宋体" w:cs="Times New Roman"/>
          <w:b/>
          <w:bCs/>
          <w:color w:val="000000" w:themeColor="text1"/>
          <w:sz w:val="21"/>
        </w:rPr>
        <w:t>表</w:t>
      </w:r>
      <w:r w:rsidRPr="004C6618">
        <w:rPr>
          <w:rFonts w:eastAsia="宋体" w:cs="Times New Roman"/>
          <w:b/>
          <w:bCs/>
          <w:color w:val="000000" w:themeColor="text1"/>
          <w:sz w:val="21"/>
        </w:rPr>
        <w:t>9.2.2-</w:t>
      </w:r>
      <w:r w:rsidRPr="004C6618">
        <w:rPr>
          <w:rFonts w:eastAsia="宋体" w:cs="Times New Roman" w:hint="eastAsia"/>
          <w:b/>
          <w:bCs/>
          <w:color w:val="000000" w:themeColor="text1"/>
          <w:sz w:val="21"/>
        </w:rPr>
        <w:t>5</w:t>
      </w:r>
      <w:r w:rsidRPr="004C6618">
        <w:rPr>
          <w:rFonts w:eastAsia="宋体" w:cs="Times New Roman"/>
          <w:b/>
          <w:bCs/>
          <w:color w:val="000000" w:themeColor="text1"/>
          <w:sz w:val="21"/>
        </w:rPr>
        <w:t xml:space="preserve"> </w:t>
      </w:r>
      <w:r w:rsidRPr="004C6618">
        <w:rPr>
          <w:rFonts w:eastAsia="宋体" w:cs="Times New Roman"/>
          <w:b/>
          <w:bCs/>
          <w:color w:val="000000" w:themeColor="text1"/>
          <w:sz w:val="21"/>
        </w:rPr>
        <w:t>有组织废气工况信息及烟气参数</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757"/>
        <w:gridCol w:w="2554"/>
        <w:gridCol w:w="2562"/>
        <w:gridCol w:w="2554"/>
        <w:gridCol w:w="2559"/>
      </w:tblGrid>
      <w:tr w:rsidR="00204C56" w:rsidRPr="004C6618" w14:paraId="30D70C85" w14:textId="77777777">
        <w:trPr>
          <w:trHeight w:val="20"/>
          <w:tblHeader/>
        </w:trPr>
        <w:tc>
          <w:tcPr>
            <w:tcW w:w="1343" w:type="pct"/>
            <w:vMerge w:val="restart"/>
            <w:tcBorders>
              <w:right w:val="single" w:sz="4" w:space="0" w:color="auto"/>
            </w:tcBorders>
            <w:vAlign w:val="center"/>
          </w:tcPr>
          <w:p w14:paraId="4330F16F" w14:textId="77777777" w:rsidR="00204C56" w:rsidRPr="004C6618" w:rsidRDefault="00000000">
            <w:pPr>
              <w:spacing w:line="240" w:lineRule="auto"/>
              <w:ind w:firstLineChars="0" w:firstLine="0"/>
              <w:jc w:val="center"/>
              <w:rPr>
                <w:rFonts w:eastAsia="宋体" w:cs="Times New Roman"/>
                <w:b/>
                <w:color w:val="000000" w:themeColor="text1"/>
                <w:sz w:val="21"/>
                <w:szCs w:val="21"/>
              </w:rPr>
            </w:pPr>
            <w:r w:rsidRPr="004C6618">
              <w:rPr>
                <w:rFonts w:eastAsia="宋体" w:cs="Times New Roman"/>
                <w:b/>
                <w:color w:val="000000" w:themeColor="text1"/>
                <w:sz w:val="21"/>
                <w:szCs w:val="20"/>
              </w:rPr>
              <w:t>检测点位</w:t>
            </w:r>
          </w:p>
        </w:tc>
        <w:tc>
          <w:tcPr>
            <w:tcW w:w="1829" w:type="pct"/>
            <w:gridSpan w:val="2"/>
            <w:vAlign w:val="center"/>
          </w:tcPr>
          <w:p w14:paraId="47AAFFCC" w14:textId="77777777" w:rsidR="00204C56" w:rsidRPr="004C6618" w:rsidRDefault="00000000">
            <w:pPr>
              <w:spacing w:line="240" w:lineRule="auto"/>
              <w:ind w:firstLineChars="0" w:firstLine="0"/>
              <w:jc w:val="center"/>
              <w:rPr>
                <w:rFonts w:eastAsia="宋体" w:cs="Times New Roman"/>
                <w:b/>
                <w:iCs/>
                <w:color w:val="000000" w:themeColor="text1"/>
                <w:sz w:val="21"/>
                <w:szCs w:val="21"/>
              </w:rPr>
            </w:pPr>
            <w:r w:rsidRPr="004C6618">
              <w:rPr>
                <w:rFonts w:eastAsia="宋体" w:cs="Times New Roman"/>
                <w:b/>
                <w:iCs/>
                <w:color w:val="000000" w:themeColor="text1"/>
                <w:sz w:val="21"/>
                <w:szCs w:val="21"/>
              </w:rPr>
              <w:t>废气流速（</w:t>
            </w:r>
            <w:r w:rsidRPr="004C6618">
              <w:rPr>
                <w:rFonts w:eastAsia="宋体" w:cs="Times New Roman"/>
                <w:b/>
                <w:iCs/>
                <w:color w:val="000000" w:themeColor="text1"/>
                <w:sz w:val="21"/>
                <w:szCs w:val="21"/>
              </w:rPr>
              <w:t>m/s</w:t>
            </w:r>
            <w:r w:rsidRPr="004C6618">
              <w:rPr>
                <w:rFonts w:eastAsia="宋体" w:cs="Times New Roman"/>
                <w:b/>
                <w:iCs/>
                <w:color w:val="000000" w:themeColor="text1"/>
                <w:sz w:val="21"/>
                <w:szCs w:val="21"/>
              </w:rPr>
              <w:t>）</w:t>
            </w:r>
          </w:p>
        </w:tc>
        <w:tc>
          <w:tcPr>
            <w:tcW w:w="1828" w:type="pct"/>
            <w:gridSpan w:val="2"/>
            <w:vAlign w:val="center"/>
          </w:tcPr>
          <w:p w14:paraId="06241219" w14:textId="77777777" w:rsidR="00204C56" w:rsidRPr="004C6618" w:rsidRDefault="00000000">
            <w:pPr>
              <w:spacing w:line="240" w:lineRule="auto"/>
              <w:ind w:firstLineChars="0" w:firstLine="0"/>
              <w:jc w:val="center"/>
              <w:rPr>
                <w:rFonts w:eastAsia="宋体" w:cs="Times New Roman"/>
                <w:b/>
                <w:iCs/>
                <w:color w:val="000000" w:themeColor="text1"/>
                <w:sz w:val="21"/>
                <w:szCs w:val="21"/>
              </w:rPr>
            </w:pPr>
            <w:r w:rsidRPr="004C6618">
              <w:rPr>
                <w:rFonts w:eastAsia="宋体" w:cs="Times New Roman"/>
                <w:b/>
                <w:iCs/>
                <w:color w:val="000000" w:themeColor="text1"/>
                <w:sz w:val="21"/>
                <w:szCs w:val="21"/>
              </w:rPr>
              <w:t>干排气流量（</w:t>
            </w:r>
            <w:r w:rsidRPr="004C6618">
              <w:rPr>
                <w:rFonts w:eastAsia="宋体" w:cs="Times New Roman"/>
                <w:b/>
                <w:iCs/>
                <w:color w:val="000000" w:themeColor="text1"/>
                <w:sz w:val="21"/>
                <w:szCs w:val="21"/>
              </w:rPr>
              <w:t>Nm</w:t>
            </w:r>
            <w:r w:rsidRPr="004C6618">
              <w:rPr>
                <w:rFonts w:eastAsia="宋体" w:cs="Times New Roman"/>
                <w:b/>
                <w:iCs/>
                <w:color w:val="000000" w:themeColor="text1"/>
                <w:sz w:val="21"/>
                <w:szCs w:val="21"/>
                <w:vertAlign w:val="superscript"/>
              </w:rPr>
              <w:t>3</w:t>
            </w:r>
            <w:r w:rsidRPr="004C6618">
              <w:rPr>
                <w:rFonts w:eastAsia="宋体" w:cs="Times New Roman"/>
                <w:b/>
                <w:iCs/>
                <w:color w:val="000000" w:themeColor="text1"/>
                <w:sz w:val="21"/>
                <w:szCs w:val="21"/>
              </w:rPr>
              <w:t>/h</w:t>
            </w:r>
            <w:r w:rsidRPr="004C6618">
              <w:rPr>
                <w:rFonts w:eastAsia="宋体" w:cs="Times New Roman"/>
                <w:b/>
                <w:iCs/>
                <w:color w:val="000000" w:themeColor="text1"/>
                <w:sz w:val="21"/>
                <w:szCs w:val="21"/>
              </w:rPr>
              <w:t>）</w:t>
            </w:r>
          </w:p>
        </w:tc>
      </w:tr>
      <w:tr w:rsidR="00204C56" w:rsidRPr="004C6618" w14:paraId="3094C31C" w14:textId="77777777">
        <w:trPr>
          <w:trHeight w:val="20"/>
          <w:tblHeader/>
        </w:trPr>
        <w:tc>
          <w:tcPr>
            <w:tcW w:w="1343" w:type="pct"/>
            <w:vMerge/>
            <w:tcBorders>
              <w:right w:val="single" w:sz="4" w:space="0" w:color="auto"/>
            </w:tcBorders>
            <w:vAlign w:val="center"/>
          </w:tcPr>
          <w:p w14:paraId="45081013" w14:textId="77777777" w:rsidR="00204C56" w:rsidRPr="004C6618" w:rsidRDefault="00204C56">
            <w:pPr>
              <w:spacing w:line="240" w:lineRule="auto"/>
              <w:ind w:firstLineChars="0" w:firstLine="0"/>
              <w:jc w:val="center"/>
              <w:rPr>
                <w:rFonts w:eastAsia="宋体" w:cs="Times New Roman"/>
                <w:b/>
                <w:color w:val="000000" w:themeColor="text1"/>
                <w:sz w:val="21"/>
                <w:szCs w:val="20"/>
              </w:rPr>
            </w:pPr>
          </w:p>
        </w:tc>
        <w:tc>
          <w:tcPr>
            <w:tcW w:w="913" w:type="pct"/>
            <w:vAlign w:val="center"/>
          </w:tcPr>
          <w:p w14:paraId="615D86DC" w14:textId="77777777" w:rsidR="00204C56" w:rsidRPr="004C6618" w:rsidRDefault="00000000">
            <w:pPr>
              <w:spacing w:line="240" w:lineRule="auto"/>
              <w:ind w:firstLineChars="0" w:firstLine="0"/>
              <w:jc w:val="center"/>
              <w:rPr>
                <w:rFonts w:eastAsia="宋体" w:cs="Times New Roman"/>
                <w:b/>
                <w:bCs/>
                <w:iCs/>
                <w:color w:val="000000" w:themeColor="text1"/>
                <w:sz w:val="21"/>
                <w:szCs w:val="21"/>
              </w:rPr>
            </w:pPr>
            <w:r w:rsidRPr="004C6618">
              <w:rPr>
                <w:rFonts w:eastAsia="宋体" w:cs="Times New Roman" w:hint="eastAsia"/>
                <w:b/>
                <w:bCs/>
                <w:color w:val="000000" w:themeColor="text1"/>
                <w:sz w:val="21"/>
                <w:szCs w:val="21"/>
              </w:rPr>
              <w:t>2026-03-09</w:t>
            </w:r>
          </w:p>
        </w:tc>
        <w:tc>
          <w:tcPr>
            <w:tcW w:w="916" w:type="pct"/>
            <w:vAlign w:val="center"/>
          </w:tcPr>
          <w:p w14:paraId="5C0B9D95" w14:textId="77777777" w:rsidR="00204C56" w:rsidRPr="004C6618" w:rsidRDefault="00000000">
            <w:pPr>
              <w:spacing w:line="240" w:lineRule="auto"/>
              <w:ind w:firstLineChars="0" w:firstLine="0"/>
              <w:jc w:val="center"/>
              <w:rPr>
                <w:rFonts w:eastAsia="宋体" w:cs="Times New Roman"/>
                <w:b/>
                <w:bCs/>
                <w:iCs/>
                <w:color w:val="000000" w:themeColor="text1"/>
                <w:sz w:val="21"/>
                <w:szCs w:val="21"/>
              </w:rPr>
            </w:pPr>
            <w:r w:rsidRPr="004C6618">
              <w:rPr>
                <w:rFonts w:eastAsia="宋体" w:cs="Times New Roman" w:hint="eastAsia"/>
                <w:b/>
                <w:bCs/>
                <w:color w:val="000000" w:themeColor="text1"/>
                <w:sz w:val="21"/>
                <w:szCs w:val="21"/>
              </w:rPr>
              <w:t>2026-03-10</w:t>
            </w:r>
          </w:p>
        </w:tc>
        <w:tc>
          <w:tcPr>
            <w:tcW w:w="913" w:type="pct"/>
            <w:vAlign w:val="center"/>
          </w:tcPr>
          <w:p w14:paraId="44A93A0A" w14:textId="77777777" w:rsidR="00204C56" w:rsidRPr="004C6618" w:rsidRDefault="00000000">
            <w:pPr>
              <w:spacing w:line="240" w:lineRule="auto"/>
              <w:ind w:firstLineChars="0" w:firstLine="0"/>
              <w:jc w:val="center"/>
              <w:rPr>
                <w:rFonts w:eastAsia="宋体" w:cs="Times New Roman"/>
                <w:b/>
                <w:bCs/>
                <w:iCs/>
                <w:color w:val="000000" w:themeColor="text1"/>
                <w:sz w:val="21"/>
                <w:szCs w:val="21"/>
              </w:rPr>
            </w:pPr>
            <w:r w:rsidRPr="004C6618">
              <w:rPr>
                <w:rFonts w:eastAsia="宋体" w:cs="Times New Roman" w:hint="eastAsia"/>
                <w:b/>
                <w:bCs/>
                <w:color w:val="000000" w:themeColor="text1"/>
                <w:sz w:val="21"/>
                <w:szCs w:val="21"/>
              </w:rPr>
              <w:t>2026-03-09</w:t>
            </w:r>
          </w:p>
        </w:tc>
        <w:tc>
          <w:tcPr>
            <w:tcW w:w="915" w:type="pct"/>
            <w:vAlign w:val="center"/>
          </w:tcPr>
          <w:p w14:paraId="2B247477" w14:textId="77777777" w:rsidR="00204C56" w:rsidRPr="004C6618" w:rsidRDefault="00000000">
            <w:pPr>
              <w:spacing w:line="240" w:lineRule="auto"/>
              <w:ind w:firstLineChars="0" w:firstLine="0"/>
              <w:jc w:val="center"/>
              <w:rPr>
                <w:rFonts w:eastAsia="宋体" w:cs="Times New Roman"/>
                <w:b/>
                <w:bCs/>
                <w:iCs/>
                <w:color w:val="000000" w:themeColor="text1"/>
                <w:sz w:val="21"/>
                <w:szCs w:val="21"/>
              </w:rPr>
            </w:pPr>
            <w:r w:rsidRPr="004C6618">
              <w:rPr>
                <w:rFonts w:eastAsia="宋体" w:cs="Times New Roman" w:hint="eastAsia"/>
                <w:b/>
                <w:bCs/>
                <w:color w:val="000000" w:themeColor="text1"/>
                <w:sz w:val="21"/>
                <w:szCs w:val="21"/>
              </w:rPr>
              <w:t>2026-03-10</w:t>
            </w:r>
          </w:p>
        </w:tc>
      </w:tr>
      <w:tr w:rsidR="00204C56" w:rsidRPr="004C6618" w14:paraId="5C36CDFE" w14:textId="77777777">
        <w:trPr>
          <w:trHeight w:val="20"/>
        </w:trPr>
        <w:tc>
          <w:tcPr>
            <w:tcW w:w="1343" w:type="pct"/>
            <w:vMerge w:val="restart"/>
            <w:tcBorders>
              <w:right w:val="single" w:sz="4" w:space="0" w:color="auto"/>
            </w:tcBorders>
            <w:vAlign w:val="center"/>
          </w:tcPr>
          <w:p w14:paraId="560DE6C2" w14:textId="77777777" w:rsidR="00204C56" w:rsidRPr="004C6618" w:rsidRDefault="00000000">
            <w:pPr>
              <w:spacing w:line="240" w:lineRule="auto"/>
              <w:ind w:firstLineChars="0" w:firstLine="0"/>
              <w:jc w:val="center"/>
              <w:rPr>
                <w:rFonts w:eastAsia="宋体" w:cs="Times New Roman"/>
                <w:color w:val="000000" w:themeColor="text1"/>
                <w:sz w:val="21"/>
                <w:szCs w:val="22"/>
              </w:rPr>
            </w:pPr>
            <w:r w:rsidRPr="004C6618">
              <w:rPr>
                <w:rFonts w:eastAsia="宋体" w:cs="Times New Roman" w:hint="eastAsia"/>
                <w:color w:val="000000" w:themeColor="text1"/>
                <w:kern w:val="0"/>
                <w:sz w:val="21"/>
                <w:szCs w:val="21"/>
                <w:lang w:bidi="ar"/>
              </w:rPr>
              <w:t>6#</w:t>
            </w:r>
            <w:r w:rsidRPr="004C6618">
              <w:rPr>
                <w:rFonts w:eastAsia="宋体" w:cs="Times New Roman" w:hint="eastAsia"/>
                <w:color w:val="000000" w:themeColor="text1"/>
                <w:kern w:val="0"/>
                <w:sz w:val="21"/>
                <w:szCs w:val="21"/>
                <w:lang w:bidi="ar"/>
              </w:rPr>
              <w:t>有机废气处理设施进口</w:t>
            </w:r>
          </w:p>
        </w:tc>
        <w:tc>
          <w:tcPr>
            <w:tcW w:w="913" w:type="pct"/>
            <w:vAlign w:val="center"/>
          </w:tcPr>
          <w:p w14:paraId="6E5A754B"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4.8</w:t>
            </w:r>
          </w:p>
        </w:tc>
        <w:tc>
          <w:tcPr>
            <w:tcW w:w="916" w:type="pct"/>
            <w:vAlign w:val="center"/>
          </w:tcPr>
          <w:p w14:paraId="1F52AFC4"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4.6</w:t>
            </w:r>
          </w:p>
        </w:tc>
        <w:tc>
          <w:tcPr>
            <w:tcW w:w="913" w:type="pct"/>
            <w:vAlign w:val="center"/>
          </w:tcPr>
          <w:p w14:paraId="422DACDF"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5974</w:t>
            </w:r>
          </w:p>
        </w:tc>
        <w:tc>
          <w:tcPr>
            <w:tcW w:w="915" w:type="pct"/>
            <w:vAlign w:val="center"/>
          </w:tcPr>
          <w:p w14:paraId="6D4DC977"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5744</w:t>
            </w:r>
          </w:p>
        </w:tc>
      </w:tr>
      <w:tr w:rsidR="00204C56" w:rsidRPr="004C6618" w14:paraId="2745365B" w14:textId="77777777">
        <w:trPr>
          <w:trHeight w:val="20"/>
        </w:trPr>
        <w:tc>
          <w:tcPr>
            <w:tcW w:w="1343" w:type="pct"/>
            <w:vMerge/>
            <w:tcBorders>
              <w:right w:val="single" w:sz="4" w:space="0" w:color="auto"/>
            </w:tcBorders>
            <w:vAlign w:val="center"/>
          </w:tcPr>
          <w:p w14:paraId="3D897B8A" w14:textId="77777777" w:rsidR="00204C56" w:rsidRPr="004C6618" w:rsidRDefault="00204C56">
            <w:pPr>
              <w:spacing w:line="240" w:lineRule="auto"/>
              <w:ind w:firstLineChars="0" w:firstLine="0"/>
              <w:jc w:val="center"/>
              <w:rPr>
                <w:rFonts w:eastAsia="宋体" w:cs="Times New Roman"/>
                <w:color w:val="000000" w:themeColor="text1"/>
                <w:sz w:val="21"/>
                <w:szCs w:val="22"/>
              </w:rPr>
            </w:pPr>
          </w:p>
        </w:tc>
        <w:tc>
          <w:tcPr>
            <w:tcW w:w="913" w:type="pct"/>
            <w:vAlign w:val="center"/>
          </w:tcPr>
          <w:p w14:paraId="5E55370C"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4.6</w:t>
            </w:r>
          </w:p>
        </w:tc>
        <w:tc>
          <w:tcPr>
            <w:tcW w:w="916" w:type="pct"/>
            <w:vAlign w:val="center"/>
          </w:tcPr>
          <w:p w14:paraId="062DA001"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4.6</w:t>
            </w:r>
          </w:p>
        </w:tc>
        <w:tc>
          <w:tcPr>
            <w:tcW w:w="913" w:type="pct"/>
            <w:vAlign w:val="center"/>
          </w:tcPr>
          <w:p w14:paraId="1F5FF545"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5759</w:t>
            </w:r>
          </w:p>
        </w:tc>
        <w:tc>
          <w:tcPr>
            <w:tcW w:w="915" w:type="pct"/>
            <w:vAlign w:val="center"/>
          </w:tcPr>
          <w:p w14:paraId="3F5126AB"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5765</w:t>
            </w:r>
          </w:p>
        </w:tc>
      </w:tr>
      <w:tr w:rsidR="00204C56" w:rsidRPr="004C6618" w14:paraId="3AD08AF9" w14:textId="77777777">
        <w:trPr>
          <w:trHeight w:val="20"/>
        </w:trPr>
        <w:tc>
          <w:tcPr>
            <w:tcW w:w="1343" w:type="pct"/>
            <w:vMerge/>
            <w:tcBorders>
              <w:right w:val="single" w:sz="4" w:space="0" w:color="auto"/>
            </w:tcBorders>
            <w:vAlign w:val="center"/>
          </w:tcPr>
          <w:p w14:paraId="2542F86F" w14:textId="77777777" w:rsidR="00204C56" w:rsidRPr="004C6618" w:rsidRDefault="00204C56">
            <w:pPr>
              <w:spacing w:line="240" w:lineRule="auto"/>
              <w:ind w:firstLineChars="0" w:firstLine="0"/>
              <w:jc w:val="center"/>
              <w:rPr>
                <w:rFonts w:eastAsia="宋体" w:cs="Times New Roman"/>
                <w:color w:val="000000" w:themeColor="text1"/>
                <w:sz w:val="21"/>
                <w:szCs w:val="22"/>
              </w:rPr>
            </w:pPr>
          </w:p>
        </w:tc>
        <w:tc>
          <w:tcPr>
            <w:tcW w:w="913" w:type="pct"/>
            <w:vAlign w:val="center"/>
          </w:tcPr>
          <w:p w14:paraId="154176B8"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4.7</w:t>
            </w:r>
          </w:p>
        </w:tc>
        <w:tc>
          <w:tcPr>
            <w:tcW w:w="916" w:type="pct"/>
            <w:vAlign w:val="center"/>
          </w:tcPr>
          <w:p w14:paraId="0B7433C2"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4.8</w:t>
            </w:r>
          </w:p>
        </w:tc>
        <w:tc>
          <w:tcPr>
            <w:tcW w:w="913" w:type="pct"/>
            <w:vAlign w:val="center"/>
          </w:tcPr>
          <w:p w14:paraId="03F254D3"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5857</w:t>
            </w:r>
          </w:p>
        </w:tc>
        <w:tc>
          <w:tcPr>
            <w:tcW w:w="915" w:type="pct"/>
            <w:vAlign w:val="center"/>
          </w:tcPr>
          <w:p w14:paraId="02ACD0BD"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5982</w:t>
            </w:r>
          </w:p>
        </w:tc>
      </w:tr>
      <w:tr w:rsidR="00204C56" w:rsidRPr="004C6618" w14:paraId="1B7DA0E1" w14:textId="77777777">
        <w:trPr>
          <w:trHeight w:val="20"/>
        </w:trPr>
        <w:tc>
          <w:tcPr>
            <w:tcW w:w="1343" w:type="pct"/>
            <w:vMerge w:val="restart"/>
            <w:tcBorders>
              <w:right w:val="single" w:sz="4" w:space="0" w:color="auto"/>
            </w:tcBorders>
            <w:vAlign w:val="center"/>
          </w:tcPr>
          <w:p w14:paraId="6D7041A8" w14:textId="77777777" w:rsidR="00204C56" w:rsidRPr="004C6618" w:rsidRDefault="00000000">
            <w:pPr>
              <w:spacing w:line="240" w:lineRule="auto"/>
              <w:ind w:firstLineChars="0" w:firstLine="0"/>
              <w:jc w:val="center"/>
              <w:rPr>
                <w:rFonts w:eastAsia="宋体" w:cs="Times New Roman"/>
                <w:color w:val="000000" w:themeColor="text1"/>
                <w:sz w:val="21"/>
                <w:szCs w:val="22"/>
              </w:rPr>
            </w:pPr>
            <w:r w:rsidRPr="004C6618">
              <w:rPr>
                <w:rFonts w:eastAsia="宋体" w:cs="Times New Roman" w:hint="eastAsia"/>
                <w:color w:val="000000" w:themeColor="text1"/>
                <w:kern w:val="0"/>
                <w:sz w:val="21"/>
                <w:szCs w:val="21"/>
                <w:lang w:bidi="ar"/>
              </w:rPr>
              <w:t>7#</w:t>
            </w:r>
            <w:r w:rsidRPr="004C6618">
              <w:rPr>
                <w:rFonts w:eastAsia="宋体" w:cs="Times New Roman" w:hint="eastAsia"/>
                <w:color w:val="000000" w:themeColor="text1"/>
                <w:kern w:val="0"/>
                <w:sz w:val="21"/>
                <w:szCs w:val="21"/>
                <w:lang w:bidi="ar"/>
              </w:rPr>
              <w:t>有机废气处理设施出口（排气筒</w:t>
            </w:r>
            <w:r w:rsidRPr="004C6618">
              <w:rPr>
                <w:rFonts w:eastAsia="宋体" w:cs="Times New Roman" w:hint="eastAsia"/>
                <w:color w:val="000000" w:themeColor="text1"/>
                <w:kern w:val="0"/>
                <w:sz w:val="21"/>
                <w:szCs w:val="21"/>
                <w:lang w:bidi="ar"/>
              </w:rPr>
              <w:t>1</w:t>
            </w:r>
            <w:r w:rsidRPr="004C6618">
              <w:rPr>
                <w:rFonts w:eastAsia="宋体" w:cs="Times New Roman" w:hint="eastAsia"/>
                <w:color w:val="000000" w:themeColor="text1"/>
                <w:kern w:val="0"/>
                <w:sz w:val="21"/>
                <w:szCs w:val="21"/>
                <w:lang w:bidi="ar"/>
              </w:rPr>
              <w:t>）</w:t>
            </w:r>
          </w:p>
        </w:tc>
        <w:tc>
          <w:tcPr>
            <w:tcW w:w="913" w:type="pct"/>
            <w:vAlign w:val="center"/>
          </w:tcPr>
          <w:p w14:paraId="0693BAA7"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6.6</w:t>
            </w:r>
          </w:p>
        </w:tc>
        <w:tc>
          <w:tcPr>
            <w:tcW w:w="916" w:type="pct"/>
            <w:vAlign w:val="center"/>
          </w:tcPr>
          <w:p w14:paraId="6C6C4C71"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5.9</w:t>
            </w:r>
          </w:p>
        </w:tc>
        <w:tc>
          <w:tcPr>
            <w:tcW w:w="913" w:type="pct"/>
            <w:vAlign w:val="center"/>
          </w:tcPr>
          <w:p w14:paraId="11BD7899"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8365</w:t>
            </w:r>
          </w:p>
        </w:tc>
        <w:tc>
          <w:tcPr>
            <w:tcW w:w="915" w:type="pct"/>
            <w:vAlign w:val="center"/>
          </w:tcPr>
          <w:p w14:paraId="2CC84EA3"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7486</w:t>
            </w:r>
          </w:p>
        </w:tc>
      </w:tr>
      <w:tr w:rsidR="00204C56" w:rsidRPr="004C6618" w14:paraId="301B067E" w14:textId="77777777">
        <w:trPr>
          <w:trHeight w:val="20"/>
        </w:trPr>
        <w:tc>
          <w:tcPr>
            <w:tcW w:w="1343" w:type="pct"/>
            <w:vMerge/>
            <w:tcBorders>
              <w:right w:val="single" w:sz="4" w:space="0" w:color="auto"/>
            </w:tcBorders>
            <w:vAlign w:val="center"/>
          </w:tcPr>
          <w:p w14:paraId="3D918D2A" w14:textId="77777777" w:rsidR="00204C56" w:rsidRPr="004C6618" w:rsidRDefault="00204C56">
            <w:pPr>
              <w:spacing w:line="240" w:lineRule="auto"/>
              <w:ind w:firstLineChars="0" w:firstLine="0"/>
              <w:jc w:val="center"/>
              <w:rPr>
                <w:rFonts w:eastAsia="宋体" w:cs="Times New Roman"/>
                <w:color w:val="000000" w:themeColor="text1"/>
                <w:sz w:val="21"/>
                <w:szCs w:val="22"/>
              </w:rPr>
            </w:pPr>
          </w:p>
        </w:tc>
        <w:tc>
          <w:tcPr>
            <w:tcW w:w="913" w:type="pct"/>
            <w:vAlign w:val="center"/>
          </w:tcPr>
          <w:p w14:paraId="13E14B4B"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5.7</w:t>
            </w:r>
          </w:p>
        </w:tc>
        <w:tc>
          <w:tcPr>
            <w:tcW w:w="916" w:type="pct"/>
            <w:vAlign w:val="center"/>
          </w:tcPr>
          <w:p w14:paraId="45123737"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6.3</w:t>
            </w:r>
          </w:p>
        </w:tc>
        <w:tc>
          <w:tcPr>
            <w:tcW w:w="913" w:type="pct"/>
            <w:vAlign w:val="center"/>
          </w:tcPr>
          <w:p w14:paraId="66DD10F2"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7222</w:t>
            </w:r>
          </w:p>
        </w:tc>
        <w:tc>
          <w:tcPr>
            <w:tcW w:w="915" w:type="pct"/>
            <w:vAlign w:val="center"/>
          </w:tcPr>
          <w:p w14:paraId="49DFF732"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7968</w:t>
            </w:r>
          </w:p>
        </w:tc>
      </w:tr>
      <w:tr w:rsidR="00204C56" w:rsidRPr="004C6618" w14:paraId="3EE459A0" w14:textId="77777777">
        <w:trPr>
          <w:trHeight w:val="20"/>
        </w:trPr>
        <w:tc>
          <w:tcPr>
            <w:tcW w:w="1343" w:type="pct"/>
            <w:vMerge/>
            <w:tcBorders>
              <w:right w:val="single" w:sz="4" w:space="0" w:color="auto"/>
            </w:tcBorders>
            <w:vAlign w:val="center"/>
          </w:tcPr>
          <w:p w14:paraId="17D4D4A3" w14:textId="77777777" w:rsidR="00204C56" w:rsidRPr="004C6618" w:rsidRDefault="00204C56">
            <w:pPr>
              <w:spacing w:line="240" w:lineRule="auto"/>
              <w:ind w:firstLineChars="0" w:firstLine="0"/>
              <w:jc w:val="center"/>
              <w:rPr>
                <w:rFonts w:eastAsia="宋体" w:cs="Times New Roman"/>
                <w:color w:val="000000" w:themeColor="text1"/>
                <w:sz w:val="21"/>
                <w:szCs w:val="22"/>
              </w:rPr>
            </w:pPr>
          </w:p>
        </w:tc>
        <w:tc>
          <w:tcPr>
            <w:tcW w:w="913" w:type="pct"/>
            <w:vAlign w:val="center"/>
          </w:tcPr>
          <w:p w14:paraId="5AEE21EB"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6.4</w:t>
            </w:r>
          </w:p>
        </w:tc>
        <w:tc>
          <w:tcPr>
            <w:tcW w:w="916" w:type="pct"/>
            <w:vAlign w:val="center"/>
          </w:tcPr>
          <w:p w14:paraId="7C9810C1"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6.1</w:t>
            </w:r>
          </w:p>
        </w:tc>
        <w:tc>
          <w:tcPr>
            <w:tcW w:w="913" w:type="pct"/>
            <w:vAlign w:val="center"/>
          </w:tcPr>
          <w:p w14:paraId="70C7BAE4"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8060</w:t>
            </w:r>
          </w:p>
        </w:tc>
        <w:tc>
          <w:tcPr>
            <w:tcW w:w="915" w:type="pct"/>
            <w:vAlign w:val="center"/>
          </w:tcPr>
          <w:p w14:paraId="3959A38E"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7723</w:t>
            </w:r>
          </w:p>
        </w:tc>
      </w:tr>
      <w:tr w:rsidR="00204C56" w:rsidRPr="004C6618" w14:paraId="3E81D097" w14:textId="77777777">
        <w:trPr>
          <w:trHeight w:val="20"/>
        </w:trPr>
        <w:tc>
          <w:tcPr>
            <w:tcW w:w="1343" w:type="pct"/>
            <w:vMerge w:val="restart"/>
            <w:tcBorders>
              <w:right w:val="single" w:sz="4" w:space="0" w:color="auto"/>
            </w:tcBorders>
            <w:vAlign w:val="center"/>
          </w:tcPr>
          <w:p w14:paraId="594F1D33" w14:textId="77777777" w:rsidR="00204C56" w:rsidRPr="004C6618" w:rsidRDefault="00000000">
            <w:pPr>
              <w:spacing w:line="240" w:lineRule="auto"/>
              <w:ind w:firstLineChars="0" w:firstLine="0"/>
              <w:jc w:val="center"/>
              <w:rPr>
                <w:rFonts w:eastAsia="宋体" w:cs="Times New Roman"/>
                <w:color w:val="000000" w:themeColor="text1"/>
                <w:kern w:val="0"/>
                <w:sz w:val="21"/>
                <w:szCs w:val="21"/>
                <w:lang w:bidi="ar"/>
              </w:rPr>
            </w:pPr>
            <w:r w:rsidRPr="004C6618">
              <w:rPr>
                <w:rFonts w:eastAsia="宋体" w:cs="Times New Roman"/>
                <w:b/>
                <w:color w:val="000000" w:themeColor="text1"/>
                <w:sz w:val="21"/>
                <w:szCs w:val="20"/>
              </w:rPr>
              <w:t>检测点位</w:t>
            </w:r>
          </w:p>
        </w:tc>
        <w:tc>
          <w:tcPr>
            <w:tcW w:w="1829" w:type="pct"/>
            <w:gridSpan w:val="2"/>
            <w:vAlign w:val="center"/>
          </w:tcPr>
          <w:p w14:paraId="4B2011B5"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b/>
                <w:iCs/>
                <w:color w:val="000000" w:themeColor="text1"/>
                <w:sz w:val="21"/>
                <w:szCs w:val="21"/>
              </w:rPr>
              <w:t>废气流速（</w:t>
            </w:r>
            <w:r w:rsidRPr="004C6618">
              <w:rPr>
                <w:rFonts w:eastAsia="宋体" w:cs="Times New Roman"/>
                <w:b/>
                <w:iCs/>
                <w:color w:val="000000" w:themeColor="text1"/>
                <w:sz w:val="21"/>
                <w:szCs w:val="21"/>
              </w:rPr>
              <w:t>m/s</w:t>
            </w:r>
            <w:r w:rsidRPr="004C6618">
              <w:rPr>
                <w:rFonts w:eastAsia="宋体" w:cs="Times New Roman"/>
                <w:b/>
                <w:iCs/>
                <w:color w:val="000000" w:themeColor="text1"/>
                <w:sz w:val="21"/>
                <w:szCs w:val="21"/>
              </w:rPr>
              <w:t>）</w:t>
            </w:r>
          </w:p>
        </w:tc>
        <w:tc>
          <w:tcPr>
            <w:tcW w:w="1828" w:type="pct"/>
            <w:gridSpan w:val="2"/>
            <w:vAlign w:val="center"/>
          </w:tcPr>
          <w:p w14:paraId="285420FA"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b/>
                <w:iCs/>
                <w:color w:val="000000" w:themeColor="text1"/>
                <w:sz w:val="21"/>
                <w:szCs w:val="21"/>
              </w:rPr>
              <w:t>干排气流量（</w:t>
            </w:r>
            <w:r w:rsidRPr="004C6618">
              <w:rPr>
                <w:rFonts w:eastAsia="宋体" w:cs="Times New Roman"/>
                <w:b/>
                <w:iCs/>
                <w:color w:val="000000" w:themeColor="text1"/>
                <w:sz w:val="21"/>
                <w:szCs w:val="21"/>
              </w:rPr>
              <w:t>Nm</w:t>
            </w:r>
            <w:r w:rsidRPr="004C6618">
              <w:rPr>
                <w:rFonts w:eastAsia="宋体" w:cs="Times New Roman"/>
                <w:b/>
                <w:iCs/>
                <w:color w:val="000000" w:themeColor="text1"/>
                <w:sz w:val="21"/>
                <w:szCs w:val="21"/>
                <w:vertAlign w:val="superscript"/>
              </w:rPr>
              <w:t>3</w:t>
            </w:r>
            <w:r w:rsidRPr="004C6618">
              <w:rPr>
                <w:rFonts w:eastAsia="宋体" w:cs="Times New Roman"/>
                <w:b/>
                <w:iCs/>
                <w:color w:val="000000" w:themeColor="text1"/>
                <w:sz w:val="21"/>
                <w:szCs w:val="21"/>
              </w:rPr>
              <w:t>/h</w:t>
            </w:r>
            <w:r w:rsidRPr="004C6618">
              <w:rPr>
                <w:rFonts w:eastAsia="宋体" w:cs="Times New Roman"/>
                <w:b/>
                <w:iCs/>
                <w:color w:val="000000" w:themeColor="text1"/>
                <w:sz w:val="21"/>
                <w:szCs w:val="21"/>
              </w:rPr>
              <w:t>）</w:t>
            </w:r>
          </w:p>
        </w:tc>
      </w:tr>
      <w:tr w:rsidR="00204C56" w:rsidRPr="004C6618" w14:paraId="472896A4" w14:textId="77777777">
        <w:trPr>
          <w:trHeight w:val="20"/>
        </w:trPr>
        <w:tc>
          <w:tcPr>
            <w:tcW w:w="1343" w:type="pct"/>
            <w:vMerge/>
            <w:tcBorders>
              <w:right w:val="single" w:sz="4" w:space="0" w:color="auto"/>
            </w:tcBorders>
            <w:vAlign w:val="center"/>
          </w:tcPr>
          <w:p w14:paraId="152C0C6C" w14:textId="77777777" w:rsidR="00204C56" w:rsidRPr="004C6618" w:rsidRDefault="00204C56">
            <w:pPr>
              <w:spacing w:line="240" w:lineRule="auto"/>
              <w:ind w:firstLineChars="0" w:firstLine="0"/>
              <w:jc w:val="center"/>
              <w:rPr>
                <w:rFonts w:eastAsia="宋体" w:cs="Times New Roman"/>
                <w:color w:val="000000" w:themeColor="text1"/>
                <w:kern w:val="0"/>
                <w:sz w:val="21"/>
                <w:szCs w:val="21"/>
                <w:lang w:bidi="ar"/>
              </w:rPr>
            </w:pPr>
          </w:p>
        </w:tc>
        <w:tc>
          <w:tcPr>
            <w:tcW w:w="913" w:type="pct"/>
            <w:vAlign w:val="center"/>
          </w:tcPr>
          <w:p w14:paraId="55E53D5C"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b/>
                <w:bCs/>
                <w:color w:val="000000" w:themeColor="text1"/>
                <w:sz w:val="21"/>
                <w:szCs w:val="21"/>
              </w:rPr>
              <w:t>2026-04-15</w:t>
            </w:r>
          </w:p>
        </w:tc>
        <w:tc>
          <w:tcPr>
            <w:tcW w:w="916" w:type="pct"/>
            <w:vAlign w:val="center"/>
          </w:tcPr>
          <w:p w14:paraId="566FE01E"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b/>
                <w:bCs/>
                <w:color w:val="000000" w:themeColor="text1"/>
                <w:sz w:val="21"/>
                <w:szCs w:val="21"/>
              </w:rPr>
              <w:t>2026-04-16</w:t>
            </w:r>
          </w:p>
        </w:tc>
        <w:tc>
          <w:tcPr>
            <w:tcW w:w="913" w:type="pct"/>
            <w:vAlign w:val="center"/>
          </w:tcPr>
          <w:p w14:paraId="1CF5B5BE"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b/>
                <w:bCs/>
                <w:color w:val="000000" w:themeColor="text1"/>
                <w:sz w:val="21"/>
                <w:szCs w:val="21"/>
              </w:rPr>
              <w:t>2026-04-15</w:t>
            </w:r>
          </w:p>
        </w:tc>
        <w:tc>
          <w:tcPr>
            <w:tcW w:w="915" w:type="pct"/>
            <w:vAlign w:val="center"/>
          </w:tcPr>
          <w:p w14:paraId="194A0182"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b/>
                <w:bCs/>
                <w:color w:val="000000" w:themeColor="text1"/>
                <w:sz w:val="21"/>
                <w:szCs w:val="21"/>
              </w:rPr>
              <w:t>2026-04-16</w:t>
            </w:r>
          </w:p>
        </w:tc>
      </w:tr>
      <w:tr w:rsidR="00204C56" w:rsidRPr="004C6618" w14:paraId="49F0D394" w14:textId="77777777">
        <w:trPr>
          <w:trHeight w:val="20"/>
        </w:trPr>
        <w:tc>
          <w:tcPr>
            <w:tcW w:w="1343" w:type="pct"/>
            <w:vMerge w:val="restart"/>
            <w:tcBorders>
              <w:right w:val="single" w:sz="4" w:space="0" w:color="auto"/>
            </w:tcBorders>
            <w:vAlign w:val="center"/>
          </w:tcPr>
          <w:p w14:paraId="7B27F72D" w14:textId="77777777" w:rsidR="00204C56" w:rsidRPr="004C6618" w:rsidRDefault="00000000">
            <w:pPr>
              <w:spacing w:line="240" w:lineRule="auto"/>
              <w:ind w:firstLineChars="0" w:firstLine="0"/>
              <w:jc w:val="center"/>
              <w:rPr>
                <w:rFonts w:eastAsia="宋体" w:cs="Times New Roman"/>
                <w:color w:val="000000" w:themeColor="text1"/>
                <w:sz w:val="21"/>
                <w:szCs w:val="22"/>
              </w:rPr>
            </w:pPr>
            <w:r w:rsidRPr="004C6618">
              <w:rPr>
                <w:rFonts w:eastAsia="宋体" w:cs="Times New Roman" w:hint="eastAsia"/>
                <w:color w:val="000000" w:themeColor="text1"/>
                <w:kern w:val="0"/>
                <w:sz w:val="21"/>
                <w:szCs w:val="21"/>
                <w:lang w:bidi="ar"/>
              </w:rPr>
              <w:t>1#</w:t>
            </w:r>
            <w:r w:rsidRPr="004C6618">
              <w:rPr>
                <w:rFonts w:eastAsia="宋体" w:cs="Times New Roman" w:hint="eastAsia"/>
                <w:color w:val="000000" w:themeColor="text1"/>
                <w:kern w:val="0"/>
                <w:sz w:val="21"/>
                <w:szCs w:val="21"/>
                <w:lang w:bidi="ar"/>
              </w:rPr>
              <w:t>酸雾废气处理设施进口</w:t>
            </w:r>
          </w:p>
        </w:tc>
        <w:tc>
          <w:tcPr>
            <w:tcW w:w="913" w:type="pct"/>
            <w:vAlign w:val="center"/>
          </w:tcPr>
          <w:p w14:paraId="4742853D"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1.91</w:t>
            </w:r>
          </w:p>
        </w:tc>
        <w:tc>
          <w:tcPr>
            <w:tcW w:w="916" w:type="pct"/>
            <w:vAlign w:val="center"/>
          </w:tcPr>
          <w:p w14:paraId="5DFE53CB"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2.21</w:t>
            </w:r>
          </w:p>
        </w:tc>
        <w:tc>
          <w:tcPr>
            <w:tcW w:w="913" w:type="pct"/>
            <w:vAlign w:val="center"/>
          </w:tcPr>
          <w:p w14:paraId="00E17C66"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4128</w:t>
            </w:r>
          </w:p>
        </w:tc>
        <w:tc>
          <w:tcPr>
            <w:tcW w:w="915" w:type="pct"/>
            <w:vAlign w:val="center"/>
          </w:tcPr>
          <w:p w14:paraId="656E0CE0"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4759</w:t>
            </w:r>
          </w:p>
        </w:tc>
      </w:tr>
      <w:tr w:rsidR="00204C56" w:rsidRPr="004C6618" w14:paraId="4FD0D691" w14:textId="77777777">
        <w:trPr>
          <w:trHeight w:val="20"/>
        </w:trPr>
        <w:tc>
          <w:tcPr>
            <w:tcW w:w="1343" w:type="pct"/>
            <w:vMerge/>
            <w:tcBorders>
              <w:right w:val="single" w:sz="4" w:space="0" w:color="auto"/>
            </w:tcBorders>
            <w:vAlign w:val="center"/>
          </w:tcPr>
          <w:p w14:paraId="36F1B0C7" w14:textId="77777777" w:rsidR="00204C56" w:rsidRPr="004C6618" w:rsidRDefault="00204C56">
            <w:pPr>
              <w:spacing w:line="240" w:lineRule="auto"/>
              <w:ind w:firstLineChars="0" w:firstLine="0"/>
              <w:jc w:val="center"/>
              <w:rPr>
                <w:rFonts w:eastAsia="宋体" w:cs="Times New Roman"/>
                <w:color w:val="000000" w:themeColor="text1"/>
                <w:sz w:val="21"/>
                <w:szCs w:val="22"/>
              </w:rPr>
            </w:pPr>
          </w:p>
        </w:tc>
        <w:tc>
          <w:tcPr>
            <w:tcW w:w="913" w:type="pct"/>
            <w:vAlign w:val="center"/>
          </w:tcPr>
          <w:p w14:paraId="71179E3A"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1.92</w:t>
            </w:r>
          </w:p>
        </w:tc>
        <w:tc>
          <w:tcPr>
            <w:tcW w:w="916" w:type="pct"/>
            <w:vAlign w:val="center"/>
          </w:tcPr>
          <w:p w14:paraId="321E1267"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1.91</w:t>
            </w:r>
          </w:p>
        </w:tc>
        <w:tc>
          <w:tcPr>
            <w:tcW w:w="913" w:type="pct"/>
            <w:vAlign w:val="center"/>
          </w:tcPr>
          <w:p w14:paraId="46B4D2A8"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4105</w:t>
            </w:r>
          </w:p>
        </w:tc>
        <w:tc>
          <w:tcPr>
            <w:tcW w:w="915" w:type="pct"/>
            <w:vAlign w:val="center"/>
          </w:tcPr>
          <w:p w14:paraId="22025DAF"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4124</w:t>
            </w:r>
          </w:p>
        </w:tc>
      </w:tr>
      <w:tr w:rsidR="00204C56" w:rsidRPr="004C6618" w14:paraId="250E228D" w14:textId="77777777">
        <w:trPr>
          <w:trHeight w:val="20"/>
        </w:trPr>
        <w:tc>
          <w:tcPr>
            <w:tcW w:w="1343" w:type="pct"/>
            <w:vMerge/>
            <w:tcBorders>
              <w:right w:val="single" w:sz="4" w:space="0" w:color="auto"/>
            </w:tcBorders>
            <w:vAlign w:val="center"/>
          </w:tcPr>
          <w:p w14:paraId="19C46A45" w14:textId="77777777" w:rsidR="00204C56" w:rsidRPr="004C6618" w:rsidRDefault="00204C56">
            <w:pPr>
              <w:spacing w:line="240" w:lineRule="auto"/>
              <w:ind w:firstLineChars="0" w:firstLine="0"/>
              <w:jc w:val="center"/>
              <w:rPr>
                <w:rFonts w:eastAsia="宋体" w:cs="Times New Roman"/>
                <w:color w:val="000000" w:themeColor="text1"/>
                <w:sz w:val="21"/>
                <w:szCs w:val="22"/>
              </w:rPr>
            </w:pPr>
          </w:p>
        </w:tc>
        <w:tc>
          <w:tcPr>
            <w:tcW w:w="913" w:type="pct"/>
            <w:vAlign w:val="center"/>
          </w:tcPr>
          <w:p w14:paraId="1F2D9AA2"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1.92</w:t>
            </w:r>
          </w:p>
        </w:tc>
        <w:tc>
          <w:tcPr>
            <w:tcW w:w="916" w:type="pct"/>
            <w:vAlign w:val="center"/>
          </w:tcPr>
          <w:p w14:paraId="3391E9DB"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2.21</w:t>
            </w:r>
          </w:p>
        </w:tc>
        <w:tc>
          <w:tcPr>
            <w:tcW w:w="913" w:type="pct"/>
            <w:vAlign w:val="center"/>
          </w:tcPr>
          <w:p w14:paraId="7FC54874"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4113</w:t>
            </w:r>
          </w:p>
        </w:tc>
        <w:tc>
          <w:tcPr>
            <w:tcW w:w="915" w:type="pct"/>
            <w:vAlign w:val="center"/>
          </w:tcPr>
          <w:p w14:paraId="4E79786F"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4760</w:t>
            </w:r>
          </w:p>
        </w:tc>
      </w:tr>
      <w:tr w:rsidR="00204C56" w:rsidRPr="004C6618" w14:paraId="7BF73E00" w14:textId="77777777">
        <w:trPr>
          <w:trHeight w:val="20"/>
        </w:trPr>
        <w:tc>
          <w:tcPr>
            <w:tcW w:w="1343" w:type="pct"/>
            <w:vMerge w:val="restart"/>
            <w:tcBorders>
              <w:right w:val="single" w:sz="4" w:space="0" w:color="auto"/>
            </w:tcBorders>
            <w:vAlign w:val="center"/>
          </w:tcPr>
          <w:p w14:paraId="2A50481A" w14:textId="77777777" w:rsidR="00204C56" w:rsidRPr="004C6618" w:rsidRDefault="00000000">
            <w:pPr>
              <w:spacing w:line="240" w:lineRule="auto"/>
              <w:ind w:firstLineChars="0" w:firstLine="0"/>
              <w:jc w:val="center"/>
              <w:rPr>
                <w:rFonts w:eastAsia="宋体" w:cs="Times New Roman"/>
                <w:color w:val="000000" w:themeColor="text1"/>
                <w:sz w:val="21"/>
                <w:szCs w:val="22"/>
              </w:rPr>
            </w:pPr>
            <w:r w:rsidRPr="004C6618">
              <w:rPr>
                <w:rFonts w:eastAsia="宋体" w:cs="Times New Roman" w:hint="eastAsia"/>
                <w:color w:val="000000" w:themeColor="text1"/>
                <w:kern w:val="0"/>
                <w:sz w:val="21"/>
                <w:szCs w:val="21"/>
                <w:lang w:bidi="ar"/>
              </w:rPr>
              <w:t>2#</w:t>
            </w:r>
            <w:r w:rsidRPr="004C6618">
              <w:rPr>
                <w:rFonts w:eastAsia="宋体" w:cs="Times New Roman" w:hint="eastAsia"/>
                <w:color w:val="000000" w:themeColor="text1"/>
                <w:kern w:val="0"/>
                <w:sz w:val="21"/>
                <w:szCs w:val="21"/>
                <w:lang w:bidi="ar"/>
              </w:rPr>
              <w:t>酸雾废气处理设施出口（排气筒</w:t>
            </w:r>
            <w:r w:rsidRPr="004C6618">
              <w:rPr>
                <w:rFonts w:eastAsia="宋体" w:cs="Times New Roman" w:hint="eastAsia"/>
                <w:color w:val="000000" w:themeColor="text1"/>
                <w:kern w:val="0"/>
                <w:sz w:val="21"/>
                <w:szCs w:val="21"/>
                <w:lang w:bidi="ar"/>
              </w:rPr>
              <w:t>2</w:t>
            </w:r>
            <w:r w:rsidRPr="004C6618">
              <w:rPr>
                <w:rFonts w:eastAsia="宋体" w:cs="Times New Roman" w:hint="eastAsia"/>
                <w:color w:val="000000" w:themeColor="text1"/>
                <w:kern w:val="0"/>
                <w:sz w:val="21"/>
                <w:szCs w:val="21"/>
                <w:lang w:bidi="ar"/>
              </w:rPr>
              <w:t>）</w:t>
            </w:r>
          </w:p>
        </w:tc>
        <w:tc>
          <w:tcPr>
            <w:tcW w:w="913" w:type="pct"/>
            <w:vAlign w:val="center"/>
          </w:tcPr>
          <w:p w14:paraId="64EACEDB"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2.7</w:t>
            </w:r>
          </w:p>
        </w:tc>
        <w:tc>
          <w:tcPr>
            <w:tcW w:w="916" w:type="pct"/>
            <w:vAlign w:val="center"/>
          </w:tcPr>
          <w:p w14:paraId="1F0E975B"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3.1</w:t>
            </w:r>
          </w:p>
        </w:tc>
        <w:tc>
          <w:tcPr>
            <w:tcW w:w="913" w:type="pct"/>
            <w:vAlign w:val="center"/>
          </w:tcPr>
          <w:p w14:paraId="0DD131D6"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4465</w:t>
            </w:r>
          </w:p>
        </w:tc>
        <w:tc>
          <w:tcPr>
            <w:tcW w:w="915" w:type="pct"/>
            <w:vAlign w:val="center"/>
          </w:tcPr>
          <w:p w14:paraId="2D71A5ED"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5112</w:t>
            </w:r>
          </w:p>
        </w:tc>
      </w:tr>
      <w:tr w:rsidR="00204C56" w:rsidRPr="004C6618" w14:paraId="2E07EE8F" w14:textId="77777777">
        <w:trPr>
          <w:trHeight w:val="20"/>
        </w:trPr>
        <w:tc>
          <w:tcPr>
            <w:tcW w:w="1343" w:type="pct"/>
            <w:vMerge/>
            <w:tcBorders>
              <w:right w:val="single" w:sz="4" w:space="0" w:color="auto"/>
            </w:tcBorders>
            <w:vAlign w:val="center"/>
          </w:tcPr>
          <w:p w14:paraId="57127C16" w14:textId="77777777" w:rsidR="00204C56" w:rsidRPr="004C6618" w:rsidRDefault="00204C56">
            <w:pPr>
              <w:spacing w:line="240" w:lineRule="auto"/>
              <w:ind w:firstLineChars="0" w:firstLine="0"/>
              <w:jc w:val="center"/>
              <w:rPr>
                <w:rFonts w:eastAsia="宋体" w:cs="Times New Roman"/>
                <w:color w:val="000000" w:themeColor="text1"/>
                <w:sz w:val="21"/>
                <w:szCs w:val="22"/>
              </w:rPr>
            </w:pPr>
          </w:p>
        </w:tc>
        <w:tc>
          <w:tcPr>
            <w:tcW w:w="913" w:type="pct"/>
            <w:vAlign w:val="center"/>
          </w:tcPr>
          <w:p w14:paraId="7B2F3C05"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2.5</w:t>
            </w:r>
          </w:p>
        </w:tc>
        <w:tc>
          <w:tcPr>
            <w:tcW w:w="916" w:type="pct"/>
            <w:vAlign w:val="center"/>
          </w:tcPr>
          <w:p w14:paraId="5E1E7876"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3.1</w:t>
            </w:r>
          </w:p>
        </w:tc>
        <w:tc>
          <w:tcPr>
            <w:tcW w:w="913" w:type="pct"/>
            <w:vAlign w:val="center"/>
          </w:tcPr>
          <w:p w14:paraId="52002F64"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4125</w:t>
            </w:r>
          </w:p>
        </w:tc>
        <w:tc>
          <w:tcPr>
            <w:tcW w:w="915" w:type="pct"/>
            <w:vAlign w:val="center"/>
          </w:tcPr>
          <w:p w14:paraId="6C26F813"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5123</w:t>
            </w:r>
          </w:p>
        </w:tc>
      </w:tr>
      <w:tr w:rsidR="00204C56" w:rsidRPr="004C6618" w14:paraId="74652FB0" w14:textId="77777777">
        <w:trPr>
          <w:trHeight w:val="20"/>
        </w:trPr>
        <w:tc>
          <w:tcPr>
            <w:tcW w:w="1343" w:type="pct"/>
            <w:vMerge/>
            <w:tcBorders>
              <w:right w:val="single" w:sz="4" w:space="0" w:color="auto"/>
            </w:tcBorders>
            <w:vAlign w:val="center"/>
          </w:tcPr>
          <w:p w14:paraId="0157AEF5" w14:textId="77777777" w:rsidR="00204C56" w:rsidRPr="004C6618" w:rsidRDefault="00204C56">
            <w:pPr>
              <w:spacing w:line="240" w:lineRule="auto"/>
              <w:ind w:firstLineChars="0" w:firstLine="0"/>
              <w:jc w:val="center"/>
              <w:rPr>
                <w:rFonts w:eastAsia="宋体" w:cs="Times New Roman"/>
                <w:color w:val="000000" w:themeColor="text1"/>
                <w:sz w:val="21"/>
                <w:szCs w:val="22"/>
              </w:rPr>
            </w:pPr>
          </w:p>
        </w:tc>
        <w:tc>
          <w:tcPr>
            <w:tcW w:w="913" w:type="pct"/>
            <w:vAlign w:val="center"/>
          </w:tcPr>
          <w:p w14:paraId="1BDF99AA"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2.5</w:t>
            </w:r>
          </w:p>
        </w:tc>
        <w:tc>
          <w:tcPr>
            <w:tcW w:w="916" w:type="pct"/>
            <w:vAlign w:val="center"/>
          </w:tcPr>
          <w:p w14:paraId="6C16CC1F"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3.1</w:t>
            </w:r>
          </w:p>
        </w:tc>
        <w:tc>
          <w:tcPr>
            <w:tcW w:w="913" w:type="pct"/>
            <w:vAlign w:val="center"/>
          </w:tcPr>
          <w:p w14:paraId="41A1C3E6"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4128</w:t>
            </w:r>
          </w:p>
        </w:tc>
        <w:tc>
          <w:tcPr>
            <w:tcW w:w="915" w:type="pct"/>
            <w:vAlign w:val="center"/>
          </w:tcPr>
          <w:p w14:paraId="75E52FBC"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5115</w:t>
            </w:r>
          </w:p>
        </w:tc>
      </w:tr>
    </w:tbl>
    <w:p w14:paraId="68E35E75" w14:textId="77777777" w:rsidR="00204C56" w:rsidRPr="004C6618" w:rsidRDefault="00204C56">
      <w:pPr>
        <w:pStyle w:val="2"/>
        <w:ind w:left="480" w:firstLine="480"/>
        <w:rPr>
          <w:rFonts w:cs="Times New Roman"/>
          <w:color w:val="000000" w:themeColor="text1"/>
        </w:rPr>
      </w:pPr>
    </w:p>
    <w:p w14:paraId="75ABA184" w14:textId="77777777" w:rsidR="00204C56" w:rsidRPr="004C6618" w:rsidRDefault="00204C56">
      <w:pPr>
        <w:pStyle w:val="2"/>
        <w:ind w:left="480" w:firstLine="480"/>
        <w:rPr>
          <w:rFonts w:cs="Times New Roman"/>
          <w:color w:val="000000" w:themeColor="text1"/>
        </w:rPr>
        <w:sectPr w:rsidR="00204C56" w:rsidRPr="004C6618">
          <w:pgSz w:w="16838" w:h="11906" w:orient="landscape"/>
          <w:pgMar w:top="1531" w:right="1418" w:bottom="1531" w:left="1418" w:header="851" w:footer="992" w:gutter="0"/>
          <w:cols w:space="425"/>
          <w:docGrid w:type="linesAndChars" w:linePitch="312"/>
        </w:sectPr>
      </w:pPr>
    </w:p>
    <w:p w14:paraId="54603E30" w14:textId="77777777" w:rsidR="00204C56" w:rsidRPr="004C6618" w:rsidRDefault="00000000">
      <w:pPr>
        <w:ind w:firstLine="480"/>
        <w:rPr>
          <w:rFonts w:eastAsia="宋体" w:cs="Times New Roman"/>
          <w:color w:val="000000" w:themeColor="text1"/>
        </w:rPr>
      </w:pPr>
      <w:r w:rsidRPr="004C6618">
        <w:rPr>
          <w:rFonts w:eastAsia="宋体" w:cs="Times New Roman"/>
          <w:color w:val="000000" w:themeColor="text1"/>
        </w:rPr>
        <w:t>嘉兴中一检测研究院有限公司于</w:t>
      </w:r>
      <w:r w:rsidRPr="004C6618">
        <w:rPr>
          <w:rFonts w:eastAsia="宋体" w:cs="Times New Roman"/>
          <w:color w:val="000000" w:themeColor="text1"/>
        </w:rPr>
        <w:t>202</w:t>
      </w:r>
      <w:r w:rsidRPr="004C6618">
        <w:rPr>
          <w:rFonts w:eastAsia="宋体" w:cs="Times New Roman" w:hint="eastAsia"/>
          <w:color w:val="000000" w:themeColor="text1"/>
        </w:rPr>
        <w:t>6</w:t>
      </w:r>
      <w:r w:rsidRPr="004C6618">
        <w:rPr>
          <w:rFonts w:eastAsia="宋体" w:cs="Times New Roman"/>
          <w:color w:val="000000" w:themeColor="text1"/>
        </w:rPr>
        <w:t>年</w:t>
      </w:r>
      <w:r w:rsidRPr="004C6618">
        <w:rPr>
          <w:rFonts w:eastAsia="宋体" w:cs="Times New Roman" w:hint="eastAsia"/>
          <w:color w:val="000000" w:themeColor="text1"/>
        </w:rPr>
        <w:t>3</w:t>
      </w:r>
      <w:r w:rsidRPr="004C6618">
        <w:rPr>
          <w:rFonts w:eastAsia="宋体" w:cs="Times New Roman"/>
          <w:color w:val="000000" w:themeColor="text1"/>
        </w:rPr>
        <w:t>月</w:t>
      </w:r>
      <w:r w:rsidRPr="004C6618">
        <w:rPr>
          <w:rFonts w:eastAsia="宋体" w:cs="Times New Roman" w:hint="eastAsia"/>
          <w:color w:val="000000" w:themeColor="text1"/>
        </w:rPr>
        <w:t>9</w:t>
      </w:r>
      <w:r w:rsidRPr="004C6618">
        <w:rPr>
          <w:rFonts w:eastAsia="宋体" w:cs="Times New Roman"/>
          <w:color w:val="000000" w:themeColor="text1"/>
        </w:rPr>
        <w:t>日、</w:t>
      </w:r>
      <w:r w:rsidRPr="004C6618">
        <w:rPr>
          <w:rFonts w:eastAsia="宋体" w:cs="Times New Roman" w:hint="eastAsia"/>
          <w:color w:val="000000" w:themeColor="text1"/>
        </w:rPr>
        <w:t>3</w:t>
      </w:r>
      <w:r w:rsidRPr="004C6618">
        <w:rPr>
          <w:rFonts w:eastAsia="宋体" w:cs="Times New Roman"/>
          <w:color w:val="000000" w:themeColor="text1"/>
        </w:rPr>
        <w:t>月</w:t>
      </w:r>
      <w:r w:rsidRPr="004C6618">
        <w:rPr>
          <w:rFonts w:eastAsia="宋体" w:cs="Times New Roman"/>
          <w:color w:val="000000" w:themeColor="text1"/>
        </w:rPr>
        <w:t>1</w:t>
      </w:r>
      <w:r w:rsidRPr="004C6618">
        <w:rPr>
          <w:rFonts w:eastAsia="宋体" w:cs="Times New Roman" w:hint="eastAsia"/>
          <w:color w:val="000000" w:themeColor="text1"/>
        </w:rPr>
        <w:t>0</w:t>
      </w:r>
      <w:r w:rsidRPr="004C6618">
        <w:rPr>
          <w:rFonts w:eastAsia="宋体" w:cs="Times New Roman"/>
          <w:color w:val="000000" w:themeColor="text1"/>
        </w:rPr>
        <w:t>日对浙江安诺逻辑科技有限公司无组织废气的排放进行了现场监测，监测结果见表</w:t>
      </w:r>
      <w:r w:rsidRPr="004C6618">
        <w:rPr>
          <w:rFonts w:eastAsia="宋体" w:cs="Times New Roman"/>
          <w:color w:val="000000" w:themeColor="text1"/>
        </w:rPr>
        <w:t>9.2.2-</w:t>
      </w:r>
      <w:r w:rsidRPr="004C6618">
        <w:rPr>
          <w:rFonts w:eastAsia="宋体" w:cs="Times New Roman" w:hint="eastAsia"/>
          <w:color w:val="000000" w:themeColor="text1"/>
        </w:rPr>
        <w:t>6</w:t>
      </w:r>
      <w:r w:rsidRPr="004C6618">
        <w:rPr>
          <w:rFonts w:eastAsia="宋体" w:cs="Times New Roman"/>
          <w:color w:val="000000" w:themeColor="text1"/>
        </w:rPr>
        <w:t>～</w:t>
      </w:r>
      <w:r w:rsidRPr="004C6618">
        <w:rPr>
          <w:rFonts w:eastAsia="宋体" w:cs="Times New Roman"/>
          <w:color w:val="000000" w:themeColor="text1"/>
        </w:rPr>
        <w:t>9.2.2-</w:t>
      </w:r>
      <w:r w:rsidRPr="004C6618">
        <w:rPr>
          <w:rFonts w:eastAsia="宋体" w:cs="Times New Roman" w:hint="eastAsia"/>
          <w:color w:val="000000" w:themeColor="text1"/>
        </w:rPr>
        <w:t>7</w:t>
      </w:r>
      <w:r w:rsidRPr="004C6618">
        <w:rPr>
          <w:rFonts w:eastAsia="宋体" w:cs="Times New Roman"/>
          <w:color w:val="000000" w:themeColor="text1"/>
        </w:rPr>
        <w:t>，无组织废气工况信息及烟气参数见表</w:t>
      </w:r>
      <w:r w:rsidRPr="004C6618">
        <w:rPr>
          <w:rFonts w:eastAsia="宋体" w:cs="Times New Roman"/>
          <w:color w:val="000000" w:themeColor="text1"/>
        </w:rPr>
        <w:t>9.2.2-</w:t>
      </w:r>
      <w:r w:rsidRPr="004C6618">
        <w:rPr>
          <w:rFonts w:eastAsia="宋体" w:cs="Times New Roman" w:hint="eastAsia"/>
          <w:color w:val="000000" w:themeColor="text1"/>
        </w:rPr>
        <w:t>8</w:t>
      </w:r>
      <w:r w:rsidRPr="004C6618">
        <w:rPr>
          <w:rFonts w:eastAsia="宋体" w:cs="Times New Roman"/>
          <w:color w:val="000000" w:themeColor="text1"/>
        </w:rPr>
        <w:t>。</w:t>
      </w:r>
    </w:p>
    <w:p w14:paraId="0B3E8D62" w14:textId="77777777" w:rsidR="00204C56" w:rsidRPr="004C6618" w:rsidRDefault="00000000">
      <w:pPr>
        <w:ind w:firstLine="480"/>
        <w:jc w:val="left"/>
        <w:rPr>
          <w:rFonts w:eastAsia="宋体" w:cs="Times New Roman"/>
          <w:color w:val="000000" w:themeColor="text1"/>
        </w:rPr>
      </w:pPr>
      <w:r w:rsidRPr="004C6618">
        <w:rPr>
          <w:rFonts w:eastAsia="宋体" w:cs="Times New Roman"/>
          <w:color w:val="000000" w:themeColor="text1"/>
        </w:rPr>
        <w:t>根据监测结果，本项目厂界四周</w:t>
      </w:r>
      <w:r w:rsidRPr="004C6618">
        <w:rPr>
          <w:rFonts w:eastAsia="宋体" w:cs="Times New Roman" w:hint="eastAsia"/>
          <w:color w:val="000000" w:themeColor="text1"/>
        </w:rPr>
        <w:t>硫酸雾、氮氧化物</w:t>
      </w:r>
      <w:r w:rsidRPr="004C6618">
        <w:rPr>
          <w:rFonts w:eastAsia="宋体" w:cs="Times New Roman"/>
          <w:color w:val="000000" w:themeColor="text1"/>
        </w:rPr>
        <w:t>无组织排放满足</w:t>
      </w:r>
      <w:r w:rsidRPr="004C6618">
        <w:rPr>
          <w:rFonts w:cs="Times New Roman"/>
          <w:color w:val="000000" w:themeColor="text1"/>
        </w:rPr>
        <w:t>《大气污染物综合排放标准》（</w:t>
      </w:r>
      <w:r w:rsidRPr="004C6618">
        <w:rPr>
          <w:rFonts w:cs="Times New Roman"/>
          <w:color w:val="000000" w:themeColor="text1"/>
        </w:rPr>
        <w:t>GB16297-1996</w:t>
      </w:r>
      <w:r w:rsidRPr="004C6618">
        <w:rPr>
          <w:rFonts w:cs="Times New Roman"/>
          <w:color w:val="000000" w:themeColor="text1"/>
        </w:rPr>
        <w:t>）表</w:t>
      </w:r>
      <w:r w:rsidRPr="004C6618">
        <w:rPr>
          <w:rFonts w:cs="Times New Roman"/>
          <w:color w:val="000000" w:themeColor="text1"/>
        </w:rPr>
        <w:t>2</w:t>
      </w:r>
      <w:r w:rsidRPr="004C6618">
        <w:rPr>
          <w:rFonts w:cs="Times New Roman"/>
          <w:color w:val="000000" w:themeColor="text1"/>
        </w:rPr>
        <w:t>中</w:t>
      </w:r>
      <w:r w:rsidRPr="004C6618">
        <w:rPr>
          <w:rFonts w:eastAsia="宋体" w:cs="Times New Roman"/>
          <w:color w:val="000000" w:themeColor="text1"/>
        </w:rPr>
        <w:t>的限值排放标准；</w:t>
      </w:r>
      <w:r w:rsidRPr="004C6618">
        <w:rPr>
          <w:rFonts w:eastAsia="宋体" w:cs="Times New Roman" w:hint="eastAsia"/>
          <w:color w:val="000000" w:themeColor="text1"/>
        </w:rPr>
        <w:t>非甲烷总烃、甲苯</w:t>
      </w:r>
      <w:r w:rsidRPr="004C6618">
        <w:rPr>
          <w:rFonts w:eastAsia="宋体" w:cs="Times New Roman"/>
          <w:color w:val="000000" w:themeColor="text1"/>
        </w:rPr>
        <w:t>无组织排放满足</w:t>
      </w:r>
      <w:r w:rsidRPr="004C6618">
        <w:rPr>
          <w:color w:val="000000" w:themeColor="text1"/>
        </w:rPr>
        <w:t>《合成树脂工业污染物排放标准》</w:t>
      </w:r>
      <w:r w:rsidRPr="004C6618">
        <w:rPr>
          <w:rFonts w:hint="eastAsia"/>
          <w:color w:val="000000" w:themeColor="text1"/>
        </w:rPr>
        <w:t>（</w:t>
      </w:r>
      <w:r w:rsidRPr="004C6618">
        <w:rPr>
          <w:rFonts w:hint="eastAsia"/>
          <w:color w:val="000000" w:themeColor="text1"/>
        </w:rPr>
        <w:t>GB31572-2015</w:t>
      </w:r>
      <w:r w:rsidRPr="004C6618">
        <w:rPr>
          <w:rFonts w:hint="eastAsia"/>
          <w:color w:val="000000" w:themeColor="text1"/>
        </w:rPr>
        <w:t>，含</w:t>
      </w:r>
      <w:r w:rsidRPr="004C6618">
        <w:rPr>
          <w:rFonts w:hint="eastAsia"/>
          <w:color w:val="000000" w:themeColor="text1"/>
        </w:rPr>
        <w:t>2024</w:t>
      </w:r>
      <w:r w:rsidRPr="004C6618">
        <w:rPr>
          <w:rFonts w:hint="eastAsia"/>
          <w:color w:val="000000" w:themeColor="text1"/>
        </w:rPr>
        <w:t>年修改单）</w:t>
      </w:r>
      <w:r w:rsidRPr="004C6618">
        <w:rPr>
          <w:color w:val="000000" w:themeColor="text1"/>
        </w:rPr>
        <w:t>表</w:t>
      </w:r>
      <w:r w:rsidRPr="004C6618">
        <w:rPr>
          <w:rFonts w:hint="eastAsia"/>
          <w:color w:val="000000" w:themeColor="text1"/>
        </w:rPr>
        <w:t>9</w:t>
      </w:r>
      <w:r w:rsidRPr="004C6618">
        <w:rPr>
          <w:color w:val="000000" w:themeColor="text1"/>
        </w:rPr>
        <w:t>中的限值</w:t>
      </w:r>
      <w:r w:rsidRPr="004C6618">
        <w:rPr>
          <w:rFonts w:hint="eastAsia"/>
          <w:color w:val="000000" w:themeColor="text1"/>
        </w:rPr>
        <w:t>排放标准；</w:t>
      </w:r>
      <w:r w:rsidRPr="004C6618">
        <w:rPr>
          <w:rFonts w:cs="Times New Roman" w:hint="eastAsia"/>
          <w:color w:val="000000" w:themeColor="text1"/>
        </w:rPr>
        <w:t>臭气浓度</w:t>
      </w:r>
      <w:r w:rsidRPr="004C6618">
        <w:rPr>
          <w:rFonts w:cs="Times New Roman"/>
          <w:color w:val="000000" w:themeColor="text1"/>
        </w:rPr>
        <w:t>无组织</w:t>
      </w:r>
      <w:r w:rsidRPr="004C6618">
        <w:rPr>
          <w:rFonts w:eastAsia="宋体" w:cs="Times New Roman"/>
          <w:color w:val="000000" w:themeColor="text1"/>
        </w:rPr>
        <w:t>排放满足</w:t>
      </w:r>
      <w:r w:rsidRPr="004C6618">
        <w:rPr>
          <w:rFonts w:cs="Times New Roman"/>
          <w:color w:val="000000" w:themeColor="text1"/>
        </w:rPr>
        <w:t>《恶臭污染物排放标准》表</w:t>
      </w:r>
      <w:r w:rsidRPr="004C6618">
        <w:rPr>
          <w:rFonts w:cs="Times New Roman"/>
          <w:color w:val="000000" w:themeColor="text1"/>
        </w:rPr>
        <w:t>1</w:t>
      </w:r>
      <w:r w:rsidRPr="004C6618">
        <w:rPr>
          <w:rFonts w:cs="Times New Roman"/>
          <w:color w:val="000000" w:themeColor="text1"/>
        </w:rPr>
        <w:t>中的二级新扩改建</w:t>
      </w:r>
      <w:r w:rsidRPr="004C6618">
        <w:rPr>
          <w:rFonts w:eastAsia="宋体" w:cs="Times New Roman"/>
          <w:color w:val="000000" w:themeColor="text1"/>
        </w:rPr>
        <w:t>限值排放标准</w:t>
      </w:r>
      <w:r w:rsidRPr="004C6618">
        <w:rPr>
          <w:rFonts w:cs="Times New Roman"/>
          <w:color w:val="000000" w:themeColor="text1"/>
        </w:rPr>
        <w:t>；厂区内无组织排放监控点处非甲烷总烃</w:t>
      </w:r>
      <w:r w:rsidRPr="004C6618">
        <w:rPr>
          <w:rFonts w:cs="Times New Roman"/>
          <w:color w:val="000000" w:themeColor="text1"/>
        </w:rPr>
        <w:t>1</w:t>
      </w:r>
      <w:r w:rsidRPr="004C6618">
        <w:rPr>
          <w:rFonts w:cs="Times New Roman"/>
          <w:color w:val="000000" w:themeColor="text1"/>
        </w:rPr>
        <w:t>小时平均浓度值满足《挥发性有机物无组织排放控制标准》（</w:t>
      </w:r>
      <w:r w:rsidRPr="004C6618">
        <w:rPr>
          <w:rFonts w:cs="Times New Roman"/>
          <w:color w:val="000000" w:themeColor="text1"/>
        </w:rPr>
        <w:t>GB37822-2019</w:t>
      </w:r>
      <w:r w:rsidRPr="004C6618">
        <w:rPr>
          <w:rFonts w:cs="Times New Roman"/>
          <w:color w:val="000000" w:themeColor="text1"/>
        </w:rPr>
        <w:t>）附录</w:t>
      </w:r>
      <w:r w:rsidRPr="004C6618">
        <w:rPr>
          <w:rFonts w:cs="Times New Roman"/>
          <w:color w:val="000000" w:themeColor="text1"/>
        </w:rPr>
        <w:t>A.1</w:t>
      </w:r>
      <w:r w:rsidRPr="004C6618">
        <w:rPr>
          <w:rFonts w:cs="Times New Roman"/>
          <w:color w:val="000000" w:themeColor="text1"/>
        </w:rPr>
        <w:t>中的特别排放限值</w:t>
      </w:r>
      <w:r w:rsidRPr="004C6618">
        <w:rPr>
          <w:rFonts w:cs="Times New Roman" w:hint="eastAsia"/>
          <w:color w:val="000000" w:themeColor="text1"/>
        </w:rPr>
        <w:t>标准</w:t>
      </w:r>
      <w:r w:rsidRPr="004C6618">
        <w:rPr>
          <w:rFonts w:cs="Times New Roman"/>
          <w:color w:val="000000" w:themeColor="text1"/>
        </w:rPr>
        <w:t>。</w:t>
      </w:r>
    </w:p>
    <w:p w14:paraId="79C2A930" w14:textId="77777777" w:rsidR="00204C56" w:rsidRPr="004C6618" w:rsidRDefault="00000000">
      <w:pPr>
        <w:spacing w:line="400" w:lineRule="exact"/>
        <w:ind w:firstLineChars="0" w:firstLine="0"/>
        <w:jc w:val="center"/>
        <w:rPr>
          <w:rFonts w:eastAsia="宋体" w:cs="Times New Roman"/>
          <w:b/>
          <w:bCs/>
          <w:color w:val="000000" w:themeColor="text1"/>
          <w:sz w:val="21"/>
        </w:rPr>
      </w:pPr>
      <w:r w:rsidRPr="004C6618">
        <w:rPr>
          <w:rFonts w:eastAsia="宋体" w:cs="Times New Roman"/>
          <w:b/>
          <w:bCs/>
          <w:color w:val="000000" w:themeColor="text1"/>
          <w:sz w:val="21"/>
        </w:rPr>
        <w:t>9.2.2-</w:t>
      </w:r>
      <w:r w:rsidRPr="004C6618">
        <w:rPr>
          <w:rFonts w:eastAsia="宋体" w:cs="Times New Roman" w:hint="eastAsia"/>
          <w:b/>
          <w:bCs/>
          <w:color w:val="000000" w:themeColor="text1"/>
          <w:sz w:val="21"/>
        </w:rPr>
        <w:t>6</w:t>
      </w:r>
      <w:r w:rsidRPr="004C6618">
        <w:rPr>
          <w:rFonts w:eastAsia="宋体" w:cs="Times New Roman"/>
          <w:b/>
          <w:bCs/>
          <w:color w:val="000000" w:themeColor="text1"/>
          <w:sz w:val="21"/>
        </w:rPr>
        <w:t>无组织监测结果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55"/>
        <w:gridCol w:w="2437"/>
        <w:gridCol w:w="2437"/>
        <w:gridCol w:w="3216"/>
        <w:gridCol w:w="3221"/>
      </w:tblGrid>
      <w:tr w:rsidR="00204C56" w:rsidRPr="004C6618" w14:paraId="2BF1305A" w14:textId="77777777">
        <w:trPr>
          <w:trHeight w:val="20"/>
          <w:jc w:val="center"/>
        </w:trPr>
        <w:tc>
          <w:tcPr>
            <w:tcW w:w="892" w:type="pct"/>
            <w:vMerge w:val="restart"/>
            <w:vAlign w:val="center"/>
          </w:tcPr>
          <w:p w14:paraId="3BE1864E" w14:textId="77777777" w:rsidR="00204C56" w:rsidRPr="004C6618" w:rsidRDefault="00000000">
            <w:pPr>
              <w:widowControl/>
              <w:spacing w:line="400" w:lineRule="exact"/>
              <w:ind w:firstLineChars="0" w:firstLine="0"/>
              <w:jc w:val="center"/>
              <w:rPr>
                <w:rFonts w:eastAsia="宋体" w:cs="Times New Roman"/>
                <w:b/>
                <w:color w:val="000000" w:themeColor="text1"/>
                <w:kern w:val="0"/>
                <w:sz w:val="21"/>
                <w:szCs w:val="21"/>
              </w:rPr>
            </w:pPr>
            <w:r w:rsidRPr="004C6618">
              <w:rPr>
                <w:rFonts w:eastAsia="宋体" w:cs="Times New Roman"/>
                <w:b/>
                <w:color w:val="000000" w:themeColor="text1"/>
                <w:kern w:val="0"/>
                <w:sz w:val="21"/>
                <w:szCs w:val="21"/>
              </w:rPr>
              <w:t>检测点号</w:t>
            </w:r>
          </w:p>
        </w:tc>
        <w:tc>
          <w:tcPr>
            <w:tcW w:w="885" w:type="pct"/>
            <w:vMerge w:val="restart"/>
            <w:vAlign w:val="center"/>
          </w:tcPr>
          <w:p w14:paraId="55EA3F84" w14:textId="77777777" w:rsidR="00204C56" w:rsidRPr="004C6618" w:rsidRDefault="00000000">
            <w:pPr>
              <w:widowControl/>
              <w:spacing w:line="400" w:lineRule="exact"/>
              <w:ind w:firstLineChars="0" w:firstLine="0"/>
              <w:jc w:val="center"/>
              <w:rPr>
                <w:rFonts w:eastAsia="宋体" w:cs="Times New Roman"/>
                <w:b/>
                <w:color w:val="000000" w:themeColor="text1"/>
                <w:kern w:val="0"/>
                <w:sz w:val="21"/>
                <w:szCs w:val="21"/>
              </w:rPr>
            </w:pPr>
            <w:r w:rsidRPr="004C6618">
              <w:rPr>
                <w:rFonts w:eastAsia="宋体" w:cs="Times New Roman"/>
                <w:b/>
                <w:color w:val="000000" w:themeColor="text1"/>
                <w:kern w:val="0"/>
                <w:sz w:val="21"/>
                <w:szCs w:val="21"/>
              </w:rPr>
              <w:t>检测点位</w:t>
            </w:r>
          </w:p>
        </w:tc>
        <w:tc>
          <w:tcPr>
            <w:tcW w:w="885" w:type="pct"/>
            <w:vMerge w:val="restart"/>
            <w:vAlign w:val="center"/>
          </w:tcPr>
          <w:p w14:paraId="16939B59" w14:textId="77777777" w:rsidR="00204C56" w:rsidRPr="004C6618" w:rsidRDefault="00000000">
            <w:pPr>
              <w:widowControl/>
              <w:spacing w:line="400" w:lineRule="exact"/>
              <w:ind w:firstLineChars="0" w:firstLine="0"/>
              <w:jc w:val="center"/>
              <w:rPr>
                <w:rFonts w:eastAsia="宋体" w:cs="Times New Roman"/>
                <w:b/>
                <w:color w:val="000000" w:themeColor="text1"/>
                <w:kern w:val="0"/>
                <w:szCs w:val="21"/>
              </w:rPr>
            </w:pPr>
            <w:r w:rsidRPr="004C6618">
              <w:rPr>
                <w:rFonts w:eastAsia="宋体" w:cs="Times New Roman"/>
                <w:b/>
                <w:color w:val="000000" w:themeColor="text1"/>
                <w:kern w:val="0"/>
                <w:sz w:val="21"/>
                <w:szCs w:val="21"/>
              </w:rPr>
              <w:t>采样频次</w:t>
            </w:r>
          </w:p>
        </w:tc>
        <w:tc>
          <w:tcPr>
            <w:tcW w:w="2338" w:type="pct"/>
            <w:gridSpan w:val="2"/>
            <w:vAlign w:val="center"/>
          </w:tcPr>
          <w:p w14:paraId="37BB6A7E" w14:textId="77777777" w:rsidR="00204C56" w:rsidRPr="004C6618" w:rsidRDefault="00000000">
            <w:pPr>
              <w:spacing w:line="240" w:lineRule="auto"/>
              <w:ind w:firstLineChars="0" w:firstLine="0"/>
              <w:jc w:val="center"/>
              <w:rPr>
                <w:rFonts w:eastAsia="宋体" w:cs="Times New Roman"/>
                <w:b/>
                <w:color w:val="000000" w:themeColor="text1"/>
                <w:sz w:val="21"/>
                <w:szCs w:val="21"/>
              </w:rPr>
            </w:pPr>
            <w:r w:rsidRPr="004C6618">
              <w:rPr>
                <w:rFonts w:eastAsia="宋体" w:cs="Times New Roman"/>
                <w:b/>
                <w:color w:val="000000" w:themeColor="text1"/>
                <w:sz w:val="21"/>
                <w:szCs w:val="21"/>
              </w:rPr>
              <w:t>检测结果</w:t>
            </w:r>
            <w:r w:rsidRPr="004C6618">
              <w:rPr>
                <w:rFonts w:eastAsia="宋体" w:cs="Times New Roman" w:hint="eastAsia"/>
                <w:b/>
                <w:color w:val="000000" w:themeColor="text1"/>
                <w:sz w:val="21"/>
                <w:szCs w:val="21"/>
              </w:rPr>
              <w:t xml:space="preserve"> </w:t>
            </w:r>
          </w:p>
        </w:tc>
      </w:tr>
      <w:tr w:rsidR="00204C56" w:rsidRPr="004C6618" w14:paraId="63F308E9" w14:textId="77777777">
        <w:trPr>
          <w:trHeight w:val="20"/>
          <w:jc w:val="center"/>
        </w:trPr>
        <w:tc>
          <w:tcPr>
            <w:tcW w:w="892" w:type="pct"/>
            <w:vMerge/>
            <w:vAlign w:val="center"/>
          </w:tcPr>
          <w:p w14:paraId="5ED8B899" w14:textId="77777777" w:rsidR="00204C56" w:rsidRPr="004C6618" w:rsidRDefault="00204C56">
            <w:pPr>
              <w:widowControl/>
              <w:spacing w:line="400" w:lineRule="exact"/>
              <w:ind w:firstLineChars="0" w:firstLine="0"/>
              <w:jc w:val="center"/>
              <w:rPr>
                <w:rFonts w:eastAsia="宋体" w:cs="Times New Roman"/>
                <w:b/>
                <w:color w:val="000000" w:themeColor="text1"/>
                <w:kern w:val="0"/>
                <w:sz w:val="21"/>
                <w:szCs w:val="21"/>
              </w:rPr>
            </w:pPr>
          </w:p>
        </w:tc>
        <w:tc>
          <w:tcPr>
            <w:tcW w:w="885" w:type="pct"/>
            <w:vMerge/>
            <w:vAlign w:val="center"/>
          </w:tcPr>
          <w:p w14:paraId="3B2E9F7F" w14:textId="77777777" w:rsidR="00204C56" w:rsidRPr="004C6618" w:rsidRDefault="00204C56">
            <w:pPr>
              <w:widowControl/>
              <w:spacing w:line="400" w:lineRule="exact"/>
              <w:ind w:firstLineChars="0" w:firstLine="0"/>
              <w:jc w:val="center"/>
              <w:rPr>
                <w:rFonts w:eastAsia="宋体" w:cs="Times New Roman"/>
                <w:b/>
                <w:color w:val="000000" w:themeColor="text1"/>
                <w:kern w:val="0"/>
                <w:sz w:val="21"/>
                <w:szCs w:val="21"/>
              </w:rPr>
            </w:pPr>
          </w:p>
        </w:tc>
        <w:tc>
          <w:tcPr>
            <w:tcW w:w="885" w:type="pct"/>
            <w:vMerge/>
            <w:vAlign w:val="center"/>
          </w:tcPr>
          <w:p w14:paraId="06A9A3C8" w14:textId="77777777" w:rsidR="00204C56" w:rsidRPr="004C6618" w:rsidRDefault="00204C56">
            <w:pPr>
              <w:widowControl/>
              <w:spacing w:line="400" w:lineRule="exact"/>
              <w:ind w:firstLineChars="0" w:firstLine="0"/>
              <w:jc w:val="center"/>
              <w:rPr>
                <w:rFonts w:eastAsia="宋体" w:cs="Times New Roman"/>
                <w:b/>
                <w:color w:val="000000" w:themeColor="text1"/>
                <w:kern w:val="0"/>
                <w:sz w:val="21"/>
                <w:szCs w:val="21"/>
              </w:rPr>
            </w:pPr>
          </w:p>
        </w:tc>
        <w:tc>
          <w:tcPr>
            <w:tcW w:w="2338" w:type="pct"/>
            <w:gridSpan w:val="2"/>
            <w:vAlign w:val="center"/>
          </w:tcPr>
          <w:p w14:paraId="34FCDE90" w14:textId="77777777" w:rsidR="00204C56" w:rsidRPr="004C6618" w:rsidRDefault="00000000">
            <w:pPr>
              <w:spacing w:line="240" w:lineRule="auto"/>
              <w:ind w:firstLineChars="0" w:firstLine="0"/>
              <w:jc w:val="center"/>
              <w:rPr>
                <w:rFonts w:eastAsia="宋体" w:cs="Times New Roman"/>
                <w:b/>
                <w:color w:val="000000" w:themeColor="text1"/>
                <w:sz w:val="21"/>
                <w:szCs w:val="21"/>
              </w:rPr>
            </w:pPr>
            <w:r w:rsidRPr="004C6618">
              <w:rPr>
                <w:rFonts w:eastAsia="宋体" w:cs="Times New Roman" w:hint="eastAsia"/>
                <w:b/>
                <w:color w:val="000000" w:themeColor="text1"/>
                <w:sz w:val="21"/>
                <w:szCs w:val="21"/>
              </w:rPr>
              <w:t xml:space="preserve"> </w:t>
            </w:r>
            <w:r w:rsidRPr="004C6618">
              <w:rPr>
                <w:rFonts w:eastAsia="宋体" w:cs="Times New Roman" w:hint="eastAsia"/>
                <w:b/>
                <w:color w:val="000000" w:themeColor="text1"/>
                <w:sz w:val="21"/>
                <w:szCs w:val="21"/>
              </w:rPr>
              <w:t>臭气浓度（无量纲）</w:t>
            </w:r>
          </w:p>
        </w:tc>
      </w:tr>
      <w:tr w:rsidR="00204C56" w:rsidRPr="004C6618" w14:paraId="4E9CD2FA" w14:textId="77777777">
        <w:trPr>
          <w:trHeight w:val="20"/>
          <w:jc w:val="center"/>
        </w:trPr>
        <w:tc>
          <w:tcPr>
            <w:tcW w:w="892" w:type="pct"/>
            <w:vMerge/>
            <w:vAlign w:val="center"/>
          </w:tcPr>
          <w:p w14:paraId="7DA9C13C" w14:textId="77777777" w:rsidR="00204C56" w:rsidRPr="004C6618" w:rsidRDefault="00204C56">
            <w:pPr>
              <w:widowControl/>
              <w:spacing w:line="400" w:lineRule="exact"/>
              <w:ind w:firstLineChars="0" w:firstLine="0"/>
              <w:jc w:val="center"/>
              <w:rPr>
                <w:rFonts w:eastAsia="宋体" w:cs="Times New Roman"/>
                <w:b/>
                <w:color w:val="000000" w:themeColor="text1"/>
                <w:kern w:val="0"/>
                <w:sz w:val="21"/>
                <w:szCs w:val="21"/>
              </w:rPr>
            </w:pPr>
          </w:p>
        </w:tc>
        <w:tc>
          <w:tcPr>
            <w:tcW w:w="885" w:type="pct"/>
            <w:vMerge/>
            <w:vAlign w:val="center"/>
          </w:tcPr>
          <w:p w14:paraId="74671EE5" w14:textId="77777777" w:rsidR="00204C56" w:rsidRPr="004C6618" w:rsidRDefault="00204C56">
            <w:pPr>
              <w:widowControl/>
              <w:spacing w:line="400" w:lineRule="exact"/>
              <w:ind w:firstLineChars="0" w:firstLine="0"/>
              <w:jc w:val="center"/>
              <w:rPr>
                <w:rFonts w:eastAsia="宋体" w:cs="Times New Roman"/>
                <w:b/>
                <w:color w:val="000000" w:themeColor="text1"/>
                <w:kern w:val="0"/>
                <w:sz w:val="21"/>
                <w:szCs w:val="21"/>
              </w:rPr>
            </w:pPr>
          </w:p>
        </w:tc>
        <w:tc>
          <w:tcPr>
            <w:tcW w:w="885" w:type="pct"/>
            <w:vMerge/>
            <w:vAlign w:val="center"/>
          </w:tcPr>
          <w:p w14:paraId="33191A06" w14:textId="77777777" w:rsidR="00204C56" w:rsidRPr="004C6618" w:rsidRDefault="00204C56">
            <w:pPr>
              <w:widowControl/>
              <w:spacing w:line="400" w:lineRule="exact"/>
              <w:ind w:firstLineChars="0" w:firstLine="0"/>
              <w:jc w:val="center"/>
              <w:rPr>
                <w:rFonts w:eastAsia="宋体" w:cs="Times New Roman"/>
                <w:b/>
                <w:color w:val="000000" w:themeColor="text1"/>
                <w:kern w:val="0"/>
                <w:sz w:val="21"/>
                <w:szCs w:val="21"/>
              </w:rPr>
            </w:pPr>
          </w:p>
        </w:tc>
        <w:tc>
          <w:tcPr>
            <w:tcW w:w="1168" w:type="pct"/>
            <w:vAlign w:val="center"/>
          </w:tcPr>
          <w:p w14:paraId="65082222" w14:textId="77777777" w:rsidR="00204C56" w:rsidRPr="004C6618" w:rsidRDefault="00000000">
            <w:pPr>
              <w:spacing w:line="240" w:lineRule="auto"/>
              <w:ind w:firstLineChars="0" w:firstLine="0"/>
              <w:jc w:val="center"/>
              <w:rPr>
                <w:rFonts w:eastAsia="宋体" w:cs="Times New Roman"/>
                <w:b/>
                <w:bCs/>
                <w:color w:val="000000" w:themeColor="text1"/>
                <w:sz w:val="21"/>
                <w:szCs w:val="21"/>
              </w:rPr>
            </w:pPr>
            <w:r w:rsidRPr="004C6618">
              <w:rPr>
                <w:rFonts w:eastAsia="宋体" w:cs="Times New Roman" w:hint="eastAsia"/>
                <w:b/>
                <w:bCs/>
                <w:color w:val="000000" w:themeColor="text1"/>
                <w:sz w:val="21"/>
                <w:szCs w:val="21"/>
              </w:rPr>
              <w:t>2026-03-09</w:t>
            </w:r>
          </w:p>
        </w:tc>
        <w:tc>
          <w:tcPr>
            <w:tcW w:w="1170" w:type="pct"/>
            <w:vAlign w:val="center"/>
          </w:tcPr>
          <w:p w14:paraId="041256E9" w14:textId="77777777" w:rsidR="00204C56" w:rsidRPr="004C6618" w:rsidRDefault="00000000">
            <w:pPr>
              <w:spacing w:line="240" w:lineRule="auto"/>
              <w:ind w:firstLineChars="0" w:firstLine="0"/>
              <w:jc w:val="center"/>
              <w:rPr>
                <w:rFonts w:eastAsia="宋体" w:cs="Times New Roman"/>
                <w:b/>
                <w:bCs/>
                <w:color w:val="000000" w:themeColor="text1"/>
                <w:sz w:val="21"/>
                <w:szCs w:val="21"/>
              </w:rPr>
            </w:pPr>
            <w:r w:rsidRPr="004C6618">
              <w:rPr>
                <w:rFonts w:eastAsia="宋体" w:cs="Times New Roman" w:hint="eastAsia"/>
                <w:b/>
                <w:bCs/>
                <w:color w:val="000000" w:themeColor="text1"/>
                <w:sz w:val="21"/>
                <w:szCs w:val="21"/>
              </w:rPr>
              <w:t>2026-03-10</w:t>
            </w:r>
          </w:p>
        </w:tc>
      </w:tr>
      <w:tr w:rsidR="00204C56" w:rsidRPr="004C6618" w14:paraId="378174A2" w14:textId="77777777">
        <w:trPr>
          <w:trHeight w:val="20"/>
          <w:jc w:val="center"/>
        </w:trPr>
        <w:tc>
          <w:tcPr>
            <w:tcW w:w="892" w:type="pct"/>
            <w:vMerge w:val="restart"/>
            <w:vAlign w:val="center"/>
          </w:tcPr>
          <w:p w14:paraId="7156B2B5" w14:textId="77777777" w:rsidR="00204C56" w:rsidRPr="004C6618" w:rsidRDefault="00000000">
            <w:pPr>
              <w:spacing w:line="240" w:lineRule="auto"/>
              <w:ind w:firstLineChars="0" w:firstLine="0"/>
              <w:jc w:val="center"/>
              <w:rPr>
                <w:rFonts w:eastAsia="宋体" w:cs="Times New Roman"/>
                <w:color w:val="000000" w:themeColor="text1"/>
                <w:sz w:val="21"/>
                <w:szCs w:val="22"/>
              </w:rPr>
            </w:pPr>
            <w:r w:rsidRPr="004C6618">
              <w:rPr>
                <w:rFonts w:eastAsia="宋体" w:cs="Times New Roman"/>
                <w:color w:val="000000" w:themeColor="text1"/>
                <w:sz w:val="21"/>
                <w:szCs w:val="21"/>
              </w:rPr>
              <w:t>1#</w:t>
            </w:r>
          </w:p>
        </w:tc>
        <w:tc>
          <w:tcPr>
            <w:tcW w:w="885" w:type="pct"/>
            <w:vMerge w:val="restart"/>
            <w:vAlign w:val="center"/>
          </w:tcPr>
          <w:p w14:paraId="2612CD8E" w14:textId="77777777" w:rsidR="00204C56" w:rsidRPr="004C6618" w:rsidRDefault="00000000">
            <w:pPr>
              <w:spacing w:line="240" w:lineRule="auto"/>
              <w:ind w:firstLineChars="0" w:firstLine="0"/>
              <w:jc w:val="center"/>
              <w:rPr>
                <w:rFonts w:eastAsia="宋体" w:cs="Times New Roman"/>
                <w:color w:val="000000" w:themeColor="text1"/>
                <w:sz w:val="21"/>
                <w:szCs w:val="22"/>
              </w:rPr>
            </w:pPr>
            <w:r w:rsidRPr="004C6618">
              <w:rPr>
                <w:rFonts w:eastAsia="宋体" w:cs="Times New Roman" w:hint="eastAsia"/>
                <w:color w:val="000000" w:themeColor="text1"/>
                <w:sz w:val="21"/>
                <w:szCs w:val="21"/>
              </w:rPr>
              <w:t>上风向</w:t>
            </w:r>
          </w:p>
        </w:tc>
        <w:tc>
          <w:tcPr>
            <w:tcW w:w="885" w:type="pct"/>
            <w:vAlign w:val="center"/>
          </w:tcPr>
          <w:p w14:paraId="3A64878B"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color w:val="000000" w:themeColor="text1"/>
                <w:sz w:val="21"/>
                <w:szCs w:val="21"/>
              </w:rPr>
              <w:t>第一次</w:t>
            </w:r>
          </w:p>
        </w:tc>
        <w:tc>
          <w:tcPr>
            <w:tcW w:w="1168" w:type="pct"/>
            <w:vAlign w:val="center"/>
          </w:tcPr>
          <w:p w14:paraId="3DB0B9DC"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w:t>
            </w:r>
            <w:r w:rsidRPr="004C6618">
              <w:rPr>
                <w:rFonts w:eastAsia="宋体" w:cs="Times New Roman" w:hint="eastAsia"/>
                <w:color w:val="000000" w:themeColor="text1"/>
                <w:sz w:val="21"/>
                <w:szCs w:val="21"/>
              </w:rPr>
              <w:t>10</w:t>
            </w:r>
          </w:p>
        </w:tc>
        <w:tc>
          <w:tcPr>
            <w:tcW w:w="1170" w:type="pct"/>
            <w:vAlign w:val="center"/>
          </w:tcPr>
          <w:p w14:paraId="3FD70902"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w:t>
            </w:r>
            <w:r w:rsidRPr="004C6618">
              <w:rPr>
                <w:rFonts w:eastAsia="宋体" w:cs="Times New Roman" w:hint="eastAsia"/>
                <w:color w:val="000000" w:themeColor="text1"/>
                <w:sz w:val="21"/>
                <w:szCs w:val="21"/>
              </w:rPr>
              <w:t>10</w:t>
            </w:r>
          </w:p>
        </w:tc>
      </w:tr>
      <w:tr w:rsidR="00204C56" w:rsidRPr="004C6618" w14:paraId="6098CC93" w14:textId="77777777">
        <w:trPr>
          <w:trHeight w:val="20"/>
          <w:jc w:val="center"/>
        </w:trPr>
        <w:tc>
          <w:tcPr>
            <w:tcW w:w="892" w:type="pct"/>
            <w:vMerge/>
            <w:vAlign w:val="center"/>
          </w:tcPr>
          <w:p w14:paraId="7C643BB2" w14:textId="77777777" w:rsidR="00204C56" w:rsidRPr="004C6618" w:rsidRDefault="00204C56">
            <w:pPr>
              <w:spacing w:line="240" w:lineRule="auto"/>
              <w:ind w:firstLineChars="0" w:firstLine="0"/>
              <w:jc w:val="center"/>
              <w:rPr>
                <w:rFonts w:eastAsia="宋体" w:cs="Times New Roman"/>
                <w:color w:val="000000" w:themeColor="text1"/>
                <w:sz w:val="21"/>
                <w:szCs w:val="22"/>
              </w:rPr>
            </w:pPr>
          </w:p>
        </w:tc>
        <w:tc>
          <w:tcPr>
            <w:tcW w:w="885" w:type="pct"/>
            <w:vMerge/>
            <w:vAlign w:val="center"/>
          </w:tcPr>
          <w:p w14:paraId="2C531B7E" w14:textId="77777777" w:rsidR="00204C56" w:rsidRPr="004C6618" w:rsidRDefault="00204C56">
            <w:pPr>
              <w:spacing w:line="240" w:lineRule="auto"/>
              <w:ind w:firstLineChars="0" w:firstLine="0"/>
              <w:jc w:val="center"/>
              <w:rPr>
                <w:rFonts w:eastAsia="宋体" w:cs="Times New Roman"/>
                <w:color w:val="000000" w:themeColor="text1"/>
                <w:sz w:val="21"/>
                <w:szCs w:val="20"/>
              </w:rPr>
            </w:pPr>
          </w:p>
        </w:tc>
        <w:tc>
          <w:tcPr>
            <w:tcW w:w="885" w:type="pct"/>
            <w:vAlign w:val="center"/>
          </w:tcPr>
          <w:p w14:paraId="0B52861F"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color w:val="000000" w:themeColor="text1"/>
                <w:sz w:val="21"/>
                <w:szCs w:val="21"/>
              </w:rPr>
              <w:t>第二次</w:t>
            </w:r>
          </w:p>
        </w:tc>
        <w:tc>
          <w:tcPr>
            <w:tcW w:w="1168" w:type="pct"/>
            <w:vAlign w:val="center"/>
          </w:tcPr>
          <w:p w14:paraId="77F00277"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w:t>
            </w:r>
            <w:r w:rsidRPr="004C6618">
              <w:rPr>
                <w:rFonts w:eastAsia="宋体" w:cs="Times New Roman" w:hint="eastAsia"/>
                <w:color w:val="000000" w:themeColor="text1"/>
                <w:sz w:val="21"/>
                <w:szCs w:val="21"/>
              </w:rPr>
              <w:t>10</w:t>
            </w:r>
          </w:p>
        </w:tc>
        <w:tc>
          <w:tcPr>
            <w:tcW w:w="1170" w:type="pct"/>
            <w:vAlign w:val="center"/>
          </w:tcPr>
          <w:p w14:paraId="4D9B79B4"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w:t>
            </w:r>
            <w:r w:rsidRPr="004C6618">
              <w:rPr>
                <w:rFonts w:eastAsia="宋体" w:cs="Times New Roman" w:hint="eastAsia"/>
                <w:color w:val="000000" w:themeColor="text1"/>
                <w:sz w:val="21"/>
                <w:szCs w:val="21"/>
              </w:rPr>
              <w:t>10</w:t>
            </w:r>
          </w:p>
        </w:tc>
      </w:tr>
      <w:tr w:rsidR="00204C56" w:rsidRPr="004C6618" w14:paraId="2C824B1E" w14:textId="77777777">
        <w:trPr>
          <w:trHeight w:val="20"/>
          <w:jc w:val="center"/>
        </w:trPr>
        <w:tc>
          <w:tcPr>
            <w:tcW w:w="892" w:type="pct"/>
            <w:vMerge/>
            <w:vAlign w:val="center"/>
          </w:tcPr>
          <w:p w14:paraId="60ED099A" w14:textId="77777777" w:rsidR="00204C56" w:rsidRPr="004C6618" w:rsidRDefault="00204C56">
            <w:pPr>
              <w:spacing w:line="240" w:lineRule="auto"/>
              <w:ind w:firstLineChars="0" w:firstLine="0"/>
              <w:jc w:val="center"/>
              <w:rPr>
                <w:rFonts w:eastAsia="宋体" w:cs="Times New Roman"/>
                <w:color w:val="000000" w:themeColor="text1"/>
                <w:sz w:val="21"/>
                <w:szCs w:val="22"/>
              </w:rPr>
            </w:pPr>
          </w:p>
        </w:tc>
        <w:tc>
          <w:tcPr>
            <w:tcW w:w="885" w:type="pct"/>
            <w:vMerge/>
            <w:vAlign w:val="center"/>
          </w:tcPr>
          <w:p w14:paraId="00964FDC" w14:textId="77777777" w:rsidR="00204C56" w:rsidRPr="004C6618" w:rsidRDefault="00204C56">
            <w:pPr>
              <w:spacing w:line="240" w:lineRule="auto"/>
              <w:ind w:firstLineChars="0" w:firstLine="0"/>
              <w:jc w:val="center"/>
              <w:rPr>
                <w:rFonts w:eastAsia="宋体" w:cs="Times New Roman"/>
                <w:color w:val="000000" w:themeColor="text1"/>
                <w:sz w:val="21"/>
                <w:szCs w:val="20"/>
              </w:rPr>
            </w:pPr>
          </w:p>
        </w:tc>
        <w:tc>
          <w:tcPr>
            <w:tcW w:w="885" w:type="pct"/>
            <w:vAlign w:val="center"/>
          </w:tcPr>
          <w:p w14:paraId="21826884"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color w:val="000000" w:themeColor="text1"/>
                <w:sz w:val="21"/>
                <w:szCs w:val="21"/>
              </w:rPr>
              <w:t>第三次</w:t>
            </w:r>
          </w:p>
        </w:tc>
        <w:tc>
          <w:tcPr>
            <w:tcW w:w="1168" w:type="pct"/>
            <w:vAlign w:val="center"/>
          </w:tcPr>
          <w:p w14:paraId="22F04F45"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w:t>
            </w:r>
            <w:r w:rsidRPr="004C6618">
              <w:rPr>
                <w:rFonts w:eastAsia="宋体" w:cs="Times New Roman" w:hint="eastAsia"/>
                <w:color w:val="000000" w:themeColor="text1"/>
                <w:sz w:val="21"/>
                <w:szCs w:val="21"/>
              </w:rPr>
              <w:t>10</w:t>
            </w:r>
          </w:p>
        </w:tc>
        <w:tc>
          <w:tcPr>
            <w:tcW w:w="1170" w:type="pct"/>
            <w:vAlign w:val="center"/>
          </w:tcPr>
          <w:p w14:paraId="781DDBB3"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w:t>
            </w:r>
            <w:r w:rsidRPr="004C6618">
              <w:rPr>
                <w:rFonts w:eastAsia="宋体" w:cs="Times New Roman" w:hint="eastAsia"/>
                <w:color w:val="000000" w:themeColor="text1"/>
                <w:sz w:val="21"/>
                <w:szCs w:val="21"/>
              </w:rPr>
              <w:t>10</w:t>
            </w:r>
          </w:p>
        </w:tc>
      </w:tr>
      <w:tr w:rsidR="00204C56" w:rsidRPr="004C6618" w14:paraId="1B1D64B8" w14:textId="77777777">
        <w:trPr>
          <w:trHeight w:val="20"/>
          <w:jc w:val="center"/>
        </w:trPr>
        <w:tc>
          <w:tcPr>
            <w:tcW w:w="892" w:type="pct"/>
            <w:vMerge/>
            <w:vAlign w:val="center"/>
          </w:tcPr>
          <w:p w14:paraId="1D887B1E" w14:textId="77777777" w:rsidR="00204C56" w:rsidRPr="004C6618" w:rsidRDefault="00204C56">
            <w:pPr>
              <w:spacing w:line="240" w:lineRule="auto"/>
              <w:ind w:firstLineChars="0" w:firstLine="0"/>
              <w:jc w:val="center"/>
              <w:rPr>
                <w:rFonts w:eastAsia="宋体" w:cs="Times New Roman"/>
                <w:color w:val="000000" w:themeColor="text1"/>
                <w:sz w:val="21"/>
                <w:szCs w:val="22"/>
              </w:rPr>
            </w:pPr>
          </w:p>
        </w:tc>
        <w:tc>
          <w:tcPr>
            <w:tcW w:w="885" w:type="pct"/>
            <w:vMerge/>
            <w:vAlign w:val="center"/>
          </w:tcPr>
          <w:p w14:paraId="17E7F0BD" w14:textId="77777777" w:rsidR="00204C56" w:rsidRPr="004C6618" w:rsidRDefault="00204C56">
            <w:pPr>
              <w:spacing w:line="240" w:lineRule="auto"/>
              <w:ind w:firstLineChars="0" w:firstLine="0"/>
              <w:jc w:val="center"/>
              <w:rPr>
                <w:rFonts w:eastAsia="宋体" w:cs="Times New Roman"/>
                <w:color w:val="000000" w:themeColor="text1"/>
                <w:sz w:val="21"/>
                <w:szCs w:val="20"/>
              </w:rPr>
            </w:pPr>
          </w:p>
        </w:tc>
        <w:tc>
          <w:tcPr>
            <w:tcW w:w="885" w:type="pct"/>
            <w:vAlign w:val="center"/>
          </w:tcPr>
          <w:p w14:paraId="380B3709"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第四次</w:t>
            </w:r>
          </w:p>
        </w:tc>
        <w:tc>
          <w:tcPr>
            <w:tcW w:w="1168" w:type="pct"/>
            <w:vAlign w:val="center"/>
          </w:tcPr>
          <w:p w14:paraId="214B2CD6"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w:t>
            </w:r>
            <w:r w:rsidRPr="004C6618">
              <w:rPr>
                <w:rFonts w:eastAsia="宋体" w:cs="Times New Roman" w:hint="eastAsia"/>
                <w:color w:val="000000" w:themeColor="text1"/>
                <w:sz w:val="21"/>
                <w:szCs w:val="21"/>
              </w:rPr>
              <w:t>10</w:t>
            </w:r>
          </w:p>
        </w:tc>
        <w:tc>
          <w:tcPr>
            <w:tcW w:w="1170" w:type="pct"/>
            <w:vAlign w:val="center"/>
          </w:tcPr>
          <w:p w14:paraId="5C03DC0A"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11</w:t>
            </w:r>
          </w:p>
        </w:tc>
      </w:tr>
      <w:tr w:rsidR="00204C56" w:rsidRPr="004C6618" w14:paraId="1ACB2179" w14:textId="77777777">
        <w:trPr>
          <w:trHeight w:val="20"/>
          <w:jc w:val="center"/>
        </w:trPr>
        <w:tc>
          <w:tcPr>
            <w:tcW w:w="892" w:type="pct"/>
            <w:vMerge/>
            <w:vAlign w:val="center"/>
          </w:tcPr>
          <w:p w14:paraId="51ADAEB3" w14:textId="77777777" w:rsidR="00204C56" w:rsidRPr="004C6618" w:rsidRDefault="00204C56">
            <w:pPr>
              <w:spacing w:line="240" w:lineRule="auto"/>
              <w:ind w:firstLineChars="0" w:firstLine="0"/>
              <w:jc w:val="center"/>
              <w:rPr>
                <w:rFonts w:eastAsia="宋体" w:cs="Times New Roman"/>
                <w:color w:val="000000" w:themeColor="text1"/>
                <w:sz w:val="21"/>
                <w:szCs w:val="22"/>
              </w:rPr>
            </w:pPr>
          </w:p>
        </w:tc>
        <w:tc>
          <w:tcPr>
            <w:tcW w:w="885" w:type="pct"/>
            <w:vMerge/>
            <w:vAlign w:val="center"/>
          </w:tcPr>
          <w:p w14:paraId="0F13EA4A" w14:textId="77777777" w:rsidR="00204C56" w:rsidRPr="004C6618" w:rsidRDefault="00204C56">
            <w:pPr>
              <w:spacing w:line="240" w:lineRule="auto"/>
              <w:ind w:firstLineChars="0" w:firstLine="0"/>
              <w:jc w:val="center"/>
              <w:rPr>
                <w:rFonts w:eastAsia="宋体" w:cs="Times New Roman"/>
                <w:color w:val="000000" w:themeColor="text1"/>
                <w:sz w:val="21"/>
                <w:szCs w:val="20"/>
              </w:rPr>
            </w:pPr>
          </w:p>
        </w:tc>
        <w:tc>
          <w:tcPr>
            <w:tcW w:w="885" w:type="pct"/>
            <w:vAlign w:val="center"/>
          </w:tcPr>
          <w:p w14:paraId="0A0FC385"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最大值</w:t>
            </w:r>
          </w:p>
        </w:tc>
        <w:tc>
          <w:tcPr>
            <w:tcW w:w="1168" w:type="pct"/>
            <w:vAlign w:val="center"/>
          </w:tcPr>
          <w:p w14:paraId="19CC865B"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w:t>
            </w:r>
            <w:r w:rsidRPr="004C6618">
              <w:rPr>
                <w:rFonts w:eastAsia="宋体" w:cs="Times New Roman" w:hint="eastAsia"/>
                <w:color w:val="000000" w:themeColor="text1"/>
                <w:sz w:val="21"/>
                <w:szCs w:val="21"/>
              </w:rPr>
              <w:t>10</w:t>
            </w:r>
          </w:p>
        </w:tc>
        <w:tc>
          <w:tcPr>
            <w:tcW w:w="1170" w:type="pct"/>
            <w:vAlign w:val="center"/>
          </w:tcPr>
          <w:p w14:paraId="564B1E02"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11</w:t>
            </w:r>
          </w:p>
        </w:tc>
      </w:tr>
      <w:tr w:rsidR="00204C56" w:rsidRPr="004C6618" w14:paraId="7ACF7D7F" w14:textId="77777777">
        <w:trPr>
          <w:trHeight w:val="20"/>
          <w:jc w:val="center"/>
        </w:trPr>
        <w:tc>
          <w:tcPr>
            <w:tcW w:w="892" w:type="pct"/>
            <w:vMerge w:val="restart"/>
            <w:vAlign w:val="center"/>
          </w:tcPr>
          <w:p w14:paraId="7DCFE443" w14:textId="77777777" w:rsidR="00204C56" w:rsidRPr="004C6618" w:rsidRDefault="00000000">
            <w:pPr>
              <w:spacing w:line="240" w:lineRule="auto"/>
              <w:ind w:firstLineChars="0" w:firstLine="0"/>
              <w:jc w:val="center"/>
              <w:rPr>
                <w:rFonts w:eastAsia="宋体" w:cs="Times New Roman"/>
                <w:color w:val="000000" w:themeColor="text1"/>
                <w:sz w:val="21"/>
                <w:szCs w:val="22"/>
              </w:rPr>
            </w:pPr>
            <w:r w:rsidRPr="004C6618">
              <w:rPr>
                <w:rFonts w:eastAsia="宋体" w:cs="Times New Roman"/>
                <w:color w:val="000000" w:themeColor="text1"/>
                <w:sz w:val="21"/>
                <w:szCs w:val="21"/>
              </w:rPr>
              <w:t>2#</w:t>
            </w:r>
          </w:p>
        </w:tc>
        <w:tc>
          <w:tcPr>
            <w:tcW w:w="885" w:type="pct"/>
            <w:vMerge w:val="restart"/>
            <w:vAlign w:val="center"/>
          </w:tcPr>
          <w:p w14:paraId="2B74DF38" w14:textId="77777777" w:rsidR="00204C56" w:rsidRPr="004C6618" w:rsidRDefault="00000000">
            <w:pPr>
              <w:spacing w:line="240" w:lineRule="auto"/>
              <w:ind w:firstLineChars="0" w:firstLine="0"/>
              <w:jc w:val="center"/>
              <w:rPr>
                <w:rFonts w:eastAsia="宋体" w:cs="Times New Roman"/>
                <w:color w:val="000000" w:themeColor="text1"/>
                <w:sz w:val="21"/>
                <w:szCs w:val="22"/>
              </w:rPr>
            </w:pPr>
            <w:r w:rsidRPr="004C6618">
              <w:rPr>
                <w:rFonts w:eastAsia="宋体" w:cs="Times New Roman" w:hint="eastAsia"/>
                <w:color w:val="000000" w:themeColor="text1"/>
                <w:sz w:val="21"/>
                <w:szCs w:val="21"/>
              </w:rPr>
              <w:t>下风向</w:t>
            </w:r>
            <w:r w:rsidRPr="004C6618">
              <w:rPr>
                <w:rFonts w:eastAsia="宋体" w:cs="Times New Roman" w:hint="eastAsia"/>
                <w:color w:val="000000" w:themeColor="text1"/>
                <w:sz w:val="21"/>
                <w:szCs w:val="21"/>
              </w:rPr>
              <w:t>1</w:t>
            </w:r>
          </w:p>
        </w:tc>
        <w:tc>
          <w:tcPr>
            <w:tcW w:w="885" w:type="pct"/>
            <w:vAlign w:val="center"/>
          </w:tcPr>
          <w:p w14:paraId="3DA42B01" w14:textId="77777777" w:rsidR="00204C56" w:rsidRPr="004C6618" w:rsidRDefault="00000000">
            <w:pPr>
              <w:spacing w:line="240" w:lineRule="auto"/>
              <w:ind w:firstLineChars="0" w:firstLine="0"/>
              <w:jc w:val="center"/>
              <w:rPr>
                <w:rFonts w:eastAsia="宋体" w:cs="Times New Roman"/>
                <w:color w:val="000000" w:themeColor="text1"/>
                <w:sz w:val="21"/>
                <w:szCs w:val="22"/>
              </w:rPr>
            </w:pPr>
            <w:r w:rsidRPr="004C6618">
              <w:rPr>
                <w:rFonts w:eastAsia="宋体" w:cs="Times New Roman"/>
                <w:color w:val="000000" w:themeColor="text1"/>
                <w:sz w:val="21"/>
                <w:szCs w:val="21"/>
              </w:rPr>
              <w:t>第一次</w:t>
            </w:r>
          </w:p>
        </w:tc>
        <w:tc>
          <w:tcPr>
            <w:tcW w:w="1168" w:type="pct"/>
            <w:vAlign w:val="center"/>
          </w:tcPr>
          <w:p w14:paraId="5E12A006"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11</w:t>
            </w:r>
          </w:p>
        </w:tc>
        <w:tc>
          <w:tcPr>
            <w:tcW w:w="1170" w:type="pct"/>
            <w:vAlign w:val="center"/>
          </w:tcPr>
          <w:p w14:paraId="0B91FE25"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12</w:t>
            </w:r>
          </w:p>
        </w:tc>
      </w:tr>
      <w:tr w:rsidR="00204C56" w:rsidRPr="004C6618" w14:paraId="05C77B47" w14:textId="77777777">
        <w:trPr>
          <w:trHeight w:val="20"/>
          <w:jc w:val="center"/>
        </w:trPr>
        <w:tc>
          <w:tcPr>
            <w:tcW w:w="892" w:type="pct"/>
            <w:vMerge/>
            <w:vAlign w:val="center"/>
          </w:tcPr>
          <w:p w14:paraId="050E69DA" w14:textId="77777777" w:rsidR="00204C56" w:rsidRPr="004C6618" w:rsidRDefault="00204C56">
            <w:pPr>
              <w:spacing w:line="240" w:lineRule="auto"/>
              <w:ind w:firstLineChars="0" w:firstLine="0"/>
              <w:jc w:val="center"/>
              <w:rPr>
                <w:rFonts w:eastAsia="宋体" w:cs="Times New Roman"/>
                <w:color w:val="000000" w:themeColor="text1"/>
                <w:sz w:val="21"/>
                <w:szCs w:val="22"/>
              </w:rPr>
            </w:pPr>
          </w:p>
        </w:tc>
        <w:tc>
          <w:tcPr>
            <w:tcW w:w="885" w:type="pct"/>
            <w:vMerge/>
            <w:vAlign w:val="center"/>
          </w:tcPr>
          <w:p w14:paraId="14FF754A" w14:textId="77777777" w:rsidR="00204C56" w:rsidRPr="004C6618" w:rsidRDefault="00204C56">
            <w:pPr>
              <w:spacing w:line="240" w:lineRule="auto"/>
              <w:ind w:firstLineChars="0" w:firstLine="0"/>
              <w:jc w:val="center"/>
              <w:rPr>
                <w:rFonts w:eastAsia="宋体" w:cs="Times New Roman"/>
                <w:color w:val="000000" w:themeColor="text1"/>
                <w:sz w:val="21"/>
                <w:szCs w:val="20"/>
              </w:rPr>
            </w:pPr>
          </w:p>
        </w:tc>
        <w:tc>
          <w:tcPr>
            <w:tcW w:w="885" w:type="pct"/>
            <w:vAlign w:val="center"/>
          </w:tcPr>
          <w:p w14:paraId="274347FD" w14:textId="77777777" w:rsidR="00204C56" w:rsidRPr="004C6618" w:rsidRDefault="00000000">
            <w:pPr>
              <w:spacing w:line="240" w:lineRule="auto"/>
              <w:ind w:firstLineChars="0" w:firstLine="0"/>
              <w:jc w:val="center"/>
              <w:rPr>
                <w:rFonts w:eastAsia="宋体" w:cs="Times New Roman"/>
                <w:color w:val="000000" w:themeColor="text1"/>
                <w:sz w:val="21"/>
                <w:szCs w:val="22"/>
              </w:rPr>
            </w:pPr>
            <w:r w:rsidRPr="004C6618">
              <w:rPr>
                <w:rFonts w:eastAsia="宋体" w:cs="Times New Roman"/>
                <w:color w:val="000000" w:themeColor="text1"/>
                <w:sz w:val="21"/>
                <w:szCs w:val="21"/>
              </w:rPr>
              <w:t>第二次</w:t>
            </w:r>
          </w:p>
        </w:tc>
        <w:tc>
          <w:tcPr>
            <w:tcW w:w="1168" w:type="pct"/>
            <w:vAlign w:val="center"/>
          </w:tcPr>
          <w:p w14:paraId="5B2D7FE9"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w:t>
            </w:r>
            <w:r w:rsidRPr="004C6618">
              <w:rPr>
                <w:rFonts w:eastAsia="宋体" w:cs="Times New Roman" w:hint="eastAsia"/>
                <w:color w:val="000000" w:themeColor="text1"/>
                <w:sz w:val="21"/>
                <w:szCs w:val="21"/>
              </w:rPr>
              <w:t>10</w:t>
            </w:r>
          </w:p>
        </w:tc>
        <w:tc>
          <w:tcPr>
            <w:tcW w:w="1170" w:type="pct"/>
            <w:vAlign w:val="center"/>
          </w:tcPr>
          <w:p w14:paraId="7B910706"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11</w:t>
            </w:r>
          </w:p>
        </w:tc>
      </w:tr>
      <w:tr w:rsidR="00204C56" w:rsidRPr="004C6618" w14:paraId="75B95BDE" w14:textId="77777777">
        <w:trPr>
          <w:trHeight w:val="20"/>
          <w:jc w:val="center"/>
        </w:trPr>
        <w:tc>
          <w:tcPr>
            <w:tcW w:w="892" w:type="pct"/>
            <w:vMerge/>
            <w:vAlign w:val="center"/>
          </w:tcPr>
          <w:p w14:paraId="50D0FD47" w14:textId="77777777" w:rsidR="00204C56" w:rsidRPr="004C6618" w:rsidRDefault="00204C56">
            <w:pPr>
              <w:spacing w:line="240" w:lineRule="auto"/>
              <w:ind w:firstLineChars="0" w:firstLine="0"/>
              <w:jc w:val="center"/>
              <w:rPr>
                <w:rFonts w:eastAsia="宋体" w:cs="Times New Roman"/>
                <w:color w:val="000000" w:themeColor="text1"/>
                <w:sz w:val="21"/>
                <w:szCs w:val="22"/>
              </w:rPr>
            </w:pPr>
          </w:p>
        </w:tc>
        <w:tc>
          <w:tcPr>
            <w:tcW w:w="885" w:type="pct"/>
            <w:vMerge/>
            <w:vAlign w:val="center"/>
          </w:tcPr>
          <w:p w14:paraId="7C916641" w14:textId="77777777" w:rsidR="00204C56" w:rsidRPr="004C6618" w:rsidRDefault="00204C56">
            <w:pPr>
              <w:spacing w:line="240" w:lineRule="auto"/>
              <w:ind w:firstLineChars="0" w:firstLine="0"/>
              <w:jc w:val="center"/>
              <w:rPr>
                <w:rFonts w:eastAsia="宋体" w:cs="Times New Roman"/>
                <w:color w:val="000000" w:themeColor="text1"/>
                <w:sz w:val="21"/>
                <w:szCs w:val="20"/>
              </w:rPr>
            </w:pPr>
          </w:p>
        </w:tc>
        <w:tc>
          <w:tcPr>
            <w:tcW w:w="885" w:type="pct"/>
            <w:vAlign w:val="center"/>
          </w:tcPr>
          <w:p w14:paraId="710CC72B"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color w:val="000000" w:themeColor="text1"/>
                <w:sz w:val="21"/>
                <w:szCs w:val="21"/>
              </w:rPr>
              <w:t>第三次</w:t>
            </w:r>
          </w:p>
        </w:tc>
        <w:tc>
          <w:tcPr>
            <w:tcW w:w="1168" w:type="pct"/>
            <w:vAlign w:val="center"/>
          </w:tcPr>
          <w:p w14:paraId="1241AAB2"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11</w:t>
            </w:r>
          </w:p>
        </w:tc>
        <w:tc>
          <w:tcPr>
            <w:tcW w:w="1170" w:type="pct"/>
            <w:vAlign w:val="center"/>
          </w:tcPr>
          <w:p w14:paraId="7C3E1BB1"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12</w:t>
            </w:r>
          </w:p>
        </w:tc>
      </w:tr>
      <w:tr w:rsidR="00204C56" w:rsidRPr="004C6618" w14:paraId="5CEED657" w14:textId="77777777">
        <w:trPr>
          <w:trHeight w:val="20"/>
          <w:jc w:val="center"/>
        </w:trPr>
        <w:tc>
          <w:tcPr>
            <w:tcW w:w="892" w:type="pct"/>
            <w:vMerge/>
            <w:vAlign w:val="center"/>
          </w:tcPr>
          <w:p w14:paraId="63065C8A" w14:textId="77777777" w:rsidR="00204C56" w:rsidRPr="004C6618" w:rsidRDefault="00204C56">
            <w:pPr>
              <w:spacing w:line="240" w:lineRule="auto"/>
              <w:ind w:firstLineChars="0" w:firstLine="0"/>
              <w:jc w:val="center"/>
              <w:rPr>
                <w:rFonts w:eastAsia="宋体" w:cs="Times New Roman"/>
                <w:color w:val="000000" w:themeColor="text1"/>
                <w:sz w:val="21"/>
                <w:szCs w:val="22"/>
              </w:rPr>
            </w:pPr>
          </w:p>
        </w:tc>
        <w:tc>
          <w:tcPr>
            <w:tcW w:w="885" w:type="pct"/>
            <w:vMerge/>
            <w:vAlign w:val="center"/>
          </w:tcPr>
          <w:p w14:paraId="061914F2" w14:textId="77777777" w:rsidR="00204C56" w:rsidRPr="004C6618" w:rsidRDefault="00204C56">
            <w:pPr>
              <w:spacing w:line="240" w:lineRule="auto"/>
              <w:ind w:firstLineChars="0" w:firstLine="0"/>
              <w:jc w:val="center"/>
              <w:rPr>
                <w:rFonts w:eastAsia="宋体" w:cs="Times New Roman"/>
                <w:color w:val="000000" w:themeColor="text1"/>
                <w:sz w:val="21"/>
                <w:szCs w:val="20"/>
              </w:rPr>
            </w:pPr>
          </w:p>
        </w:tc>
        <w:tc>
          <w:tcPr>
            <w:tcW w:w="885" w:type="pct"/>
            <w:vAlign w:val="center"/>
          </w:tcPr>
          <w:p w14:paraId="0B45303B"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第四次</w:t>
            </w:r>
          </w:p>
        </w:tc>
        <w:tc>
          <w:tcPr>
            <w:tcW w:w="1168" w:type="pct"/>
            <w:vAlign w:val="center"/>
          </w:tcPr>
          <w:p w14:paraId="7857F044"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12</w:t>
            </w:r>
          </w:p>
        </w:tc>
        <w:tc>
          <w:tcPr>
            <w:tcW w:w="1170" w:type="pct"/>
            <w:vAlign w:val="center"/>
          </w:tcPr>
          <w:p w14:paraId="60A960AE"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13</w:t>
            </w:r>
          </w:p>
        </w:tc>
      </w:tr>
      <w:tr w:rsidR="00204C56" w:rsidRPr="004C6618" w14:paraId="4790918A" w14:textId="77777777">
        <w:trPr>
          <w:trHeight w:val="20"/>
          <w:jc w:val="center"/>
        </w:trPr>
        <w:tc>
          <w:tcPr>
            <w:tcW w:w="892" w:type="pct"/>
            <w:vMerge/>
            <w:vAlign w:val="center"/>
          </w:tcPr>
          <w:p w14:paraId="51A1AD5B" w14:textId="77777777" w:rsidR="00204C56" w:rsidRPr="004C6618" w:rsidRDefault="00204C56">
            <w:pPr>
              <w:spacing w:line="240" w:lineRule="auto"/>
              <w:ind w:firstLineChars="0" w:firstLine="0"/>
              <w:jc w:val="center"/>
              <w:rPr>
                <w:rFonts w:eastAsia="宋体" w:cs="Times New Roman"/>
                <w:color w:val="000000" w:themeColor="text1"/>
                <w:sz w:val="21"/>
                <w:szCs w:val="22"/>
              </w:rPr>
            </w:pPr>
          </w:p>
        </w:tc>
        <w:tc>
          <w:tcPr>
            <w:tcW w:w="885" w:type="pct"/>
            <w:vMerge/>
            <w:vAlign w:val="center"/>
          </w:tcPr>
          <w:p w14:paraId="42846F86" w14:textId="77777777" w:rsidR="00204C56" w:rsidRPr="004C6618" w:rsidRDefault="00204C56">
            <w:pPr>
              <w:spacing w:line="240" w:lineRule="auto"/>
              <w:ind w:firstLineChars="0" w:firstLine="0"/>
              <w:jc w:val="center"/>
              <w:rPr>
                <w:rFonts w:eastAsia="宋体" w:cs="Times New Roman"/>
                <w:color w:val="000000" w:themeColor="text1"/>
                <w:sz w:val="21"/>
                <w:szCs w:val="20"/>
              </w:rPr>
            </w:pPr>
          </w:p>
        </w:tc>
        <w:tc>
          <w:tcPr>
            <w:tcW w:w="885" w:type="pct"/>
            <w:vAlign w:val="center"/>
          </w:tcPr>
          <w:p w14:paraId="6DB73DFF"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最大值</w:t>
            </w:r>
          </w:p>
        </w:tc>
        <w:tc>
          <w:tcPr>
            <w:tcW w:w="1168" w:type="pct"/>
            <w:vAlign w:val="center"/>
          </w:tcPr>
          <w:p w14:paraId="29D24311"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12</w:t>
            </w:r>
          </w:p>
        </w:tc>
        <w:tc>
          <w:tcPr>
            <w:tcW w:w="1170" w:type="pct"/>
            <w:vAlign w:val="center"/>
          </w:tcPr>
          <w:p w14:paraId="0263BE84"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13</w:t>
            </w:r>
          </w:p>
        </w:tc>
      </w:tr>
      <w:tr w:rsidR="00204C56" w:rsidRPr="004C6618" w14:paraId="498EB37A" w14:textId="77777777">
        <w:trPr>
          <w:trHeight w:val="20"/>
          <w:jc w:val="center"/>
        </w:trPr>
        <w:tc>
          <w:tcPr>
            <w:tcW w:w="892" w:type="pct"/>
            <w:vMerge w:val="restart"/>
            <w:vAlign w:val="center"/>
          </w:tcPr>
          <w:p w14:paraId="102C2ED5" w14:textId="77777777" w:rsidR="00204C56" w:rsidRPr="004C6618" w:rsidRDefault="00000000">
            <w:pPr>
              <w:spacing w:line="240" w:lineRule="auto"/>
              <w:ind w:firstLineChars="0" w:firstLine="0"/>
              <w:jc w:val="center"/>
              <w:rPr>
                <w:rFonts w:eastAsia="宋体" w:cs="Times New Roman"/>
                <w:color w:val="000000" w:themeColor="text1"/>
                <w:sz w:val="21"/>
                <w:szCs w:val="22"/>
              </w:rPr>
            </w:pPr>
            <w:r w:rsidRPr="004C6618">
              <w:rPr>
                <w:rFonts w:eastAsia="宋体" w:cs="Times New Roman"/>
                <w:color w:val="000000" w:themeColor="text1"/>
                <w:sz w:val="21"/>
                <w:szCs w:val="21"/>
              </w:rPr>
              <w:t>3#</w:t>
            </w:r>
          </w:p>
        </w:tc>
        <w:tc>
          <w:tcPr>
            <w:tcW w:w="885" w:type="pct"/>
            <w:vMerge w:val="restart"/>
            <w:vAlign w:val="center"/>
          </w:tcPr>
          <w:p w14:paraId="0A0D67BD" w14:textId="77777777" w:rsidR="00204C56" w:rsidRPr="004C6618" w:rsidRDefault="00000000">
            <w:pPr>
              <w:spacing w:line="240" w:lineRule="auto"/>
              <w:ind w:firstLineChars="0" w:firstLine="0"/>
              <w:jc w:val="center"/>
              <w:rPr>
                <w:rFonts w:eastAsia="宋体" w:cs="Times New Roman"/>
                <w:color w:val="000000" w:themeColor="text1"/>
                <w:sz w:val="21"/>
                <w:szCs w:val="22"/>
              </w:rPr>
            </w:pPr>
            <w:r w:rsidRPr="004C6618">
              <w:rPr>
                <w:rFonts w:eastAsia="宋体" w:cs="Times New Roman" w:hint="eastAsia"/>
                <w:color w:val="000000" w:themeColor="text1"/>
                <w:sz w:val="21"/>
                <w:szCs w:val="21"/>
              </w:rPr>
              <w:t>下风向</w:t>
            </w:r>
            <w:r w:rsidRPr="004C6618">
              <w:rPr>
                <w:rFonts w:eastAsia="宋体" w:cs="Times New Roman" w:hint="eastAsia"/>
                <w:color w:val="000000" w:themeColor="text1"/>
                <w:sz w:val="21"/>
                <w:szCs w:val="21"/>
              </w:rPr>
              <w:t>2</w:t>
            </w:r>
          </w:p>
        </w:tc>
        <w:tc>
          <w:tcPr>
            <w:tcW w:w="885" w:type="pct"/>
            <w:vAlign w:val="center"/>
          </w:tcPr>
          <w:p w14:paraId="3F5186A4"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color w:val="000000" w:themeColor="text1"/>
                <w:sz w:val="21"/>
                <w:szCs w:val="21"/>
              </w:rPr>
              <w:t>第一次</w:t>
            </w:r>
          </w:p>
        </w:tc>
        <w:tc>
          <w:tcPr>
            <w:tcW w:w="1168" w:type="pct"/>
            <w:vAlign w:val="center"/>
          </w:tcPr>
          <w:p w14:paraId="35A71845"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11</w:t>
            </w:r>
          </w:p>
        </w:tc>
        <w:tc>
          <w:tcPr>
            <w:tcW w:w="1170" w:type="pct"/>
            <w:vAlign w:val="center"/>
          </w:tcPr>
          <w:p w14:paraId="665AEEF9"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12</w:t>
            </w:r>
          </w:p>
        </w:tc>
      </w:tr>
      <w:tr w:rsidR="00204C56" w:rsidRPr="004C6618" w14:paraId="67AB93A4" w14:textId="77777777">
        <w:trPr>
          <w:trHeight w:val="20"/>
          <w:jc w:val="center"/>
        </w:trPr>
        <w:tc>
          <w:tcPr>
            <w:tcW w:w="892" w:type="pct"/>
            <w:vMerge/>
            <w:vAlign w:val="center"/>
          </w:tcPr>
          <w:p w14:paraId="0288342E" w14:textId="77777777" w:rsidR="00204C56" w:rsidRPr="004C6618" w:rsidRDefault="00204C56">
            <w:pPr>
              <w:spacing w:line="240" w:lineRule="auto"/>
              <w:ind w:firstLineChars="0" w:firstLine="0"/>
              <w:jc w:val="center"/>
              <w:rPr>
                <w:rFonts w:eastAsia="宋体" w:cs="Times New Roman"/>
                <w:color w:val="000000" w:themeColor="text1"/>
                <w:sz w:val="21"/>
                <w:szCs w:val="22"/>
              </w:rPr>
            </w:pPr>
          </w:p>
        </w:tc>
        <w:tc>
          <w:tcPr>
            <w:tcW w:w="885" w:type="pct"/>
            <w:vMerge/>
            <w:vAlign w:val="center"/>
          </w:tcPr>
          <w:p w14:paraId="3E46688E" w14:textId="77777777" w:rsidR="00204C56" w:rsidRPr="004C6618" w:rsidRDefault="00204C56">
            <w:pPr>
              <w:spacing w:line="240" w:lineRule="auto"/>
              <w:ind w:firstLineChars="0" w:firstLine="0"/>
              <w:jc w:val="center"/>
              <w:rPr>
                <w:rFonts w:eastAsia="宋体" w:cs="Times New Roman"/>
                <w:color w:val="000000" w:themeColor="text1"/>
                <w:sz w:val="21"/>
                <w:szCs w:val="20"/>
              </w:rPr>
            </w:pPr>
          </w:p>
        </w:tc>
        <w:tc>
          <w:tcPr>
            <w:tcW w:w="885" w:type="pct"/>
            <w:vAlign w:val="center"/>
          </w:tcPr>
          <w:p w14:paraId="2E25F0FF"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color w:val="000000" w:themeColor="text1"/>
                <w:sz w:val="21"/>
                <w:szCs w:val="21"/>
              </w:rPr>
              <w:t>第二次</w:t>
            </w:r>
          </w:p>
        </w:tc>
        <w:tc>
          <w:tcPr>
            <w:tcW w:w="1168" w:type="pct"/>
            <w:vAlign w:val="center"/>
          </w:tcPr>
          <w:p w14:paraId="009B3637"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12</w:t>
            </w:r>
          </w:p>
        </w:tc>
        <w:tc>
          <w:tcPr>
            <w:tcW w:w="1170" w:type="pct"/>
            <w:vAlign w:val="center"/>
          </w:tcPr>
          <w:p w14:paraId="5D7B8BB5"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13</w:t>
            </w:r>
          </w:p>
        </w:tc>
      </w:tr>
      <w:tr w:rsidR="00204C56" w:rsidRPr="004C6618" w14:paraId="39E64389" w14:textId="77777777">
        <w:trPr>
          <w:trHeight w:val="20"/>
          <w:jc w:val="center"/>
        </w:trPr>
        <w:tc>
          <w:tcPr>
            <w:tcW w:w="892" w:type="pct"/>
            <w:vMerge/>
            <w:vAlign w:val="center"/>
          </w:tcPr>
          <w:p w14:paraId="3C4BEDAB" w14:textId="77777777" w:rsidR="00204C56" w:rsidRPr="004C6618" w:rsidRDefault="00204C56">
            <w:pPr>
              <w:spacing w:line="240" w:lineRule="auto"/>
              <w:ind w:firstLineChars="0" w:firstLine="0"/>
              <w:jc w:val="center"/>
              <w:rPr>
                <w:rFonts w:eastAsia="宋体" w:cs="Times New Roman"/>
                <w:color w:val="000000" w:themeColor="text1"/>
                <w:sz w:val="21"/>
                <w:szCs w:val="22"/>
              </w:rPr>
            </w:pPr>
          </w:p>
        </w:tc>
        <w:tc>
          <w:tcPr>
            <w:tcW w:w="885" w:type="pct"/>
            <w:vMerge/>
            <w:vAlign w:val="center"/>
          </w:tcPr>
          <w:p w14:paraId="47E992F6" w14:textId="77777777" w:rsidR="00204C56" w:rsidRPr="004C6618" w:rsidRDefault="00204C56">
            <w:pPr>
              <w:spacing w:line="240" w:lineRule="auto"/>
              <w:ind w:firstLineChars="0" w:firstLine="0"/>
              <w:jc w:val="center"/>
              <w:rPr>
                <w:rFonts w:eastAsia="宋体" w:cs="Times New Roman"/>
                <w:color w:val="000000" w:themeColor="text1"/>
                <w:sz w:val="21"/>
                <w:szCs w:val="20"/>
              </w:rPr>
            </w:pPr>
          </w:p>
        </w:tc>
        <w:tc>
          <w:tcPr>
            <w:tcW w:w="885" w:type="pct"/>
            <w:vAlign w:val="center"/>
          </w:tcPr>
          <w:p w14:paraId="66B7B909"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color w:val="000000" w:themeColor="text1"/>
                <w:sz w:val="21"/>
                <w:szCs w:val="21"/>
              </w:rPr>
              <w:t>第三次</w:t>
            </w:r>
          </w:p>
        </w:tc>
        <w:tc>
          <w:tcPr>
            <w:tcW w:w="1168" w:type="pct"/>
            <w:vAlign w:val="center"/>
          </w:tcPr>
          <w:p w14:paraId="31428E06"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12</w:t>
            </w:r>
          </w:p>
        </w:tc>
        <w:tc>
          <w:tcPr>
            <w:tcW w:w="1170" w:type="pct"/>
            <w:vAlign w:val="center"/>
          </w:tcPr>
          <w:p w14:paraId="614F4A67"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14</w:t>
            </w:r>
          </w:p>
        </w:tc>
      </w:tr>
      <w:tr w:rsidR="00204C56" w:rsidRPr="004C6618" w14:paraId="2E0013BD" w14:textId="77777777">
        <w:trPr>
          <w:trHeight w:val="20"/>
          <w:jc w:val="center"/>
        </w:trPr>
        <w:tc>
          <w:tcPr>
            <w:tcW w:w="892" w:type="pct"/>
            <w:vMerge/>
            <w:vAlign w:val="center"/>
          </w:tcPr>
          <w:p w14:paraId="51B9AABF" w14:textId="77777777" w:rsidR="00204C56" w:rsidRPr="004C6618" w:rsidRDefault="00204C56">
            <w:pPr>
              <w:spacing w:line="240" w:lineRule="auto"/>
              <w:ind w:firstLineChars="0" w:firstLine="0"/>
              <w:jc w:val="center"/>
              <w:rPr>
                <w:rFonts w:eastAsia="宋体" w:cs="Times New Roman"/>
                <w:color w:val="000000" w:themeColor="text1"/>
                <w:sz w:val="21"/>
                <w:szCs w:val="22"/>
              </w:rPr>
            </w:pPr>
          </w:p>
        </w:tc>
        <w:tc>
          <w:tcPr>
            <w:tcW w:w="885" w:type="pct"/>
            <w:vMerge/>
            <w:vAlign w:val="center"/>
          </w:tcPr>
          <w:p w14:paraId="5AD84245" w14:textId="77777777" w:rsidR="00204C56" w:rsidRPr="004C6618" w:rsidRDefault="00204C56">
            <w:pPr>
              <w:spacing w:line="240" w:lineRule="auto"/>
              <w:ind w:firstLineChars="0" w:firstLine="0"/>
              <w:jc w:val="center"/>
              <w:rPr>
                <w:rFonts w:eastAsia="宋体" w:cs="Times New Roman"/>
                <w:color w:val="000000" w:themeColor="text1"/>
                <w:sz w:val="21"/>
                <w:szCs w:val="20"/>
              </w:rPr>
            </w:pPr>
          </w:p>
        </w:tc>
        <w:tc>
          <w:tcPr>
            <w:tcW w:w="885" w:type="pct"/>
            <w:vAlign w:val="center"/>
          </w:tcPr>
          <w:p w14:paraId="35732596"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第四次</w:t>
            </w:r>
          </w:p>
        </w:tc>
        <w:tc>
          <w:tcPr>
            <w:tcW w:w="1168" w:type="pct"/>
            <w:vAlign w:val="center"/>
          </w:tcPr>
          <w:p w14:paraId="1D75C123"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13</w:t>
            </w:r>
          </w:p>
        </w:tc>
        <w:tc>
          <w:tcPr>
            <w:tcW w:w="1170" w:type="pct"/>
            <w:vAlign w:val="center"/>
          </w:tcPr>
          <w:p w14:paraId="497F26CB"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14</w:t>
            </w:r>
          </w:p>
        </w:tc>
      </w:tr>
      <w:tr w:rsidR="00204C56" w:rsidRPr="004C6618" w14:paraId="64D93212" w14:textId="77777777">
        <w:trPr>
          <w:trHeight w:val="20"/>
          <w:jc w:val="center"/>
        </w:trPr>
        <w:tc>
          <w:tcPr>
            <w:tcW w:w="892" w:type="pct"/>
            <w:vMerge/>
            <w:vAlign w:val="center"/>
          </w:tcPr>
          <w:p w14:paraId="5401F2E8" w14:textId="77777777" w:rsidR="00204C56" w:rsidRPr="004C6618" w:rsidRDefault="00204C56">
            <w:pPr>
              <w:spacing w:line="240" w:lineRule="auto"/>
              <w:ind w:firstLineChars="0" w:firstLine="0"/>
              <w:jc w:val="center"/>
              <w:rPr>
                <w:rFonts w:eastAsia="宋体" w:cs="Times New Roman"/>
                <w:color w:val="000000" w:themeColor="text1"/>
                <w:sz w:val="21"/>
                <w:szCs w:val="22"/>
              </w:rPr>
            </w:pPr>
          </w:p>
        </w:tc>
        <w:tc>
          <w:tcPr>
            <w:tcW w:w="885" w:type="pct"/>
            <w:vMerge/>
            <w:vAlign w:val="center"/>
          </w:tcPr>
          <w:p w14:paraId="69D07F6D" w14:textId="77777777" w:rsidR="00204C56" w:rsidRPr="004C6618" w:rsidRDefault="00204C56">
            <w:pPr>
              <w:spacing w:line="240" w:lineRule="auto"/>
              <w:ind w:firstLineChars="0" w:firstLine="0"/>
              <w:jc w:val="center"/>
              <w:rPr>
                <w:rFonts w:eastAsia="宋体" w:cs="Times New Roman"/>
                <w:color w:val="000000" w:themeColor="text1"/>
                <w:sz w:val="21"/>
                <w:szCs w:val="20"/>
              </w:rPr>
            </w:pPr>
          </w:p>
        </w:tc>
        <w:tc>
          <w:tcPr>
            <w:tcW w:w="885" w:type="pct"/>
            <w:vAlign w:val="center"/>
          </w:tcPr>
          <w:p w14:paraId="7EB56DEF"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最大值</w:t>
            </w:r>
          </w:p>
        </w:tc>
        <w:tc>
          <w:tcPr>
            <w:tcW w:w="1168" w:type="pct"/>
            <w:vAlign w:val="center"/>
          </w:tcPr>
          <w:p w14:paraId="114754E6"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13</w:t>
            </w:r>
          </w:p>
        </w:tc>
        <w:tc>
          <w:tcPr>
            <w:tcW w:w="1170" w:type="pct"/>
            <w:vAlign w:val="center"/>
          </w:tcPr>
          <w:p w14:paraId="7890C4C2"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14</w:t>
            </w:r>
          </w:p>
        </w:tc>
      </w:tr>
      <w:tr w:rsidR="00204C56" w:rsidRPr="004C6618" w14:paraId="3E3244E9" w14:textId="77777777">
        <w:trPr>
          <w:trHeight w:val="20"/>
          <w:jc w:val="center"/>
        </w:trPr>
        <w:tc>
          <w:tcPr>
            <w:tcW w:w="892" w:type="pct"/>
            <w:vMerge w:val="restart"/>
            <w:vAlign w:val="center"/>
          </w:tcPr>
          <w:p w14:paraId="7B62D672" w14:textId="77777777" w:rsidR="00204C56" w:rsidRPr="004C6618" w:rsidRDefault="00000000">
            <w:pPr>
              <w:spacing w:line="240" w:lineRule="auto"/>
              <w:ind w:firstLineChars="0" w:firstLine="0"/>
              <w:jc w:val="center"/>
              <w:rPr>
                <w:rFonts w:eastAsia="宋体" w:cs="Times New Roman"/>
                <w:color w:val="000000" w:themeColor="text1"/>
                <w:sz w:val="21"/>
                <w:szCs w:val="22"/>
              </w:rPr>
            </w:pPr>
            <w:r w:rsidRPr="004C6618">
              <w:rPr>
                <w:rFonts w:eastAsia="宋体" w:cs="Times New Roman" w:hint="eastAsia"/>
                <w:color w:val="000000" w:themeColor="text1"/>
                <w:sz w:val="21"/>
                <w:szCs w:val="21"/>
              </w:rPr>
              <w:t>4</w:t>
            </w:r>
            <w:r w:rsidRPr="004C6618">
              <w:rPr>
                <w:rFonts w:eastAsia="宋体" w:cs="Times New Roman"/>
                <w:color w:val="000000" w:themeColor="text1"/>
                <w:sz w:val="21"/>
                <w:szCs w:val="21"/>
              </w:rPr>
              <w:t>#</w:t>
            </w:r>
          </w:p>
        </w:tc>
        <w:tc>
          <w:tcPr>
            <w:tcW w:w="885" w:type="pct"/>
            <w:vMerge w:val="restart"/>
            <w:vAlign w:val="center"/>
          </w:tcPr>
          <w:p w14:paraId="19C9C190" w14:textId="77777777" w:rsidR="00204C56" w:rsidRPr="004C6618" w:rsidRDefault="00000000">
            <w:pPr>
              <w:spacing w:line="240" w:lineRule="auto"/>
              <w:ind w:firstLineChars="0" w:firstLine="0"/>
              <w:jc w:val="center"/>
              <w:rPr>
                <w:rFonts w:eastAsia="宋体" w:cs="Times New Roman"/>
                <w:color w:val="000000" w:themeColor="text1"/>
                <w:sz w:val="21"/>
                <w:szCs w:val="22"/>
              </w:rPr>
            </w:pPr>
            <w:r w:rsidRPr="004C6618">
              <w:rPr>
                <w:rFonts w:eastAsia="宋体" w:cs="Times New Roman" w:hint="eastAsia"/>
                <w:color w:val="000000" w:themeColor="text1"/>
                <w:sz w:val="21"/>
                <w:szCs w:val="21"/>
              </w:rPr>
              <w:t>下风向</w:t>
            </w:r>
            <w:r w:rsidRPr="004C6618">
              <w:rPr>
                <w:rFonts w:eastAsia="宋体" w:cs="Times New Roman" w:hint="eastAsia"/>
                <w:color w:val="000000" w:themeColor="text1"/>
                <w:sz w:val="21"/>
                <w:szCs w:val="21"/>
              </w:rPr>
              <w:t>3</w:t>
            </w:r>
          </w:p>
        </w:tc>
        <w:tc>
          <w:tcPr>
            <w:tcW w:w="885" w:type="pct"/>
            <w:vAlign w:val="center"/>
          </w:tcPr>
          <w:p w14:paraId="6C136563"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color w:val="000000" w:themeColor="text1"/>
                <w:sz w:val="21"/>
                <w:szCs w:val="21"/>
              </w:rPr>
              <w:t>第一次</w:t>
            </w:r>
          </w:p>
        </w:tc>
        <w:tc>
          <w:tcPr>
            <w:tcW w:w="1168" w:type="pct"/>
            <w:vAlign w:val="center"/>
          </w:tcPr>
          <w:p w14:paraId="3F256A05"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12</w:t>
            </w:r>
          </w:p>
        </w:tc>
        <w:tc>
          <w:tcPr>
            <w:tcW w:w="1170" w:type="pct"/>
            <w:vAlign w:val="center"/>
          </w:tcPr>
          <w:p w14:paraId="196120C1"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13</w:t>
            </w:r>
          </w:p>
        </w:tc>
      </w:tr>
      <w:tr w:rsidR="00204C56" w:rsidRPr="004C6618" w14:paraId="129A38F6" w14:textId="77777777">
        <w:trPr>
          <w:trHeight w:val="20"/>
          <w:jc w:val="center"/>
        </w:trPr>
        <w:tc>
          <w:tcPr>
            <w:tcW w:w="892" w:type="pct"/>
            <w:vMerge/>
            <w:vAlign w:val="center"/>
          </w:tcPr>
          <w:p w14:paraId="298A6C59" w14:textId="77777777" w:rsidR="00204C56" w:rsidRPr="004C6618" w:rsidRDefault="00204C56">
            <w:pPr>
              <w:spacing w:line="240" w:lineRule="auto"/>
              <w:ind w:firstLineChars="0" w:firstLine="0"/>
              <w:jc w:val="center"/>
              <w:rPr>
                <w:rFonts w:eastAsia="宋体" w:cs="Times New Roman"/>
                <w:color w:val="000000" w:themeColor="text1"/>
                <w:sz w:val="21"/>
                <w:szCs w:val="22"/>
              </w:rPr>
            </w:pPr>
          </w:p>
        </w:tc>
        <w:tc>
          <w:tcPr>
            <w:tcW w:w="885" w:type="pct"/>
            <w:vMerge/>
            <w:vAlign w:val="center"/>
          </w:tcPr>
          <w:p w14:paraId="3E6B53AC" w14:textId="77777777" w:rsidR="00204C56" w:rsidRPr="004C6618" w:rsidRDefault="00204C56">
            <w:pPr>
              <w:spacing w:line="240" w:lineRule="auto"/>
              <w:ind w:firstLineChars="0" w:firstLine="0"/>
              <w:jc w:val="center"/>
              <w:rPr>
                <w:rFonts w:eastAsia="宋体" w:cs="Times New Roman"/>
                <w:color w:val="000000" w:themeColor="text1"/>
                <w:sz w:val="21"/>
                <w:szCs w:val="20"/>
              </w:rPr>
            </w:pPr>
          </w:p>
        </w:tc>
        <w:tc>
          <w:tcPr>
            <w:tcW w:w="885" w:type="pct"/>
            <w:vAlign w:val="center"/>
          </w:tcPr>
          <w:p w14:paraId="3675AFF2"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color w:val="000000" w:themeColor="text1"/>
                <w:sz w:val="21"/>
                <w:szCs w:val="21"/>
              </w:rPr>
              <w:t>第二次</w:t>
            </w:r>
          </w:p>
        </w:tc>
        <w:tc>
          <w:tcPr>
            <w:tcW w:w="1168" w:type="pct"/>
            <w:vAlign w:val="center"/>
          </w:tcPr>
          <w:p w14:paraId="5BEBB52C"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13</w:t>
            </w:r>
          </w:p>
        </w:tc>
        <w:tc>
          <w:tcPr>
            <w:tcW w:w="1170" w:type="pct"/>
            <w:vAlign w:val="center"/>
          </w:tcPr>
          <w:p w14:paraId="7C924627"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13</w:t>
            </w:r>
          </w:p>
        </w:tc>
      </w:tr>
      <w:tr w:rsidR="00204C56" w:rsidRPr="004C6618" w14:paraId="09E9BBE1" w14:textId="77777777">
        <w:trPr>
          <w:trHeight w:val="20"/>
          <w:jc w:val="center"/>
        </w:trPr>
        <w:tc>
          <w:tcPr>
            <w:tcW w:w="892" w:type="pct"/>
            <w:vMerge/>
            <w:vAlign w:val="center"/>
          </w:tcPr>
          <w:p w14:paraId="4187F355" w14:textId="77777777" w:rsidR="00204C56" w:rsidRPr="004C6618" w:rsidRDefault="00204C56">
            <w:pPr>
              <w:spacing w:line="240" w:lineRule="auto"/>
              <w:ind w:firstLineChars="0" w:firstLine="0"/>
              <w:jc w:val="center"/>
              <w:rPr>
                <w:rFonts w:eastAsia="宋体" w:cs="Times New Roman"/>
                <w:color w:val="000000" w:themeColor="text1"/>
                <w:sz w:val="21"/>
                <w:szCs w:val="22"/>
              </w:rPr>
            </w:pPr>
          </w:p>
        </w:tc>
        <w:tc>
          <w:tcPr>
            <w:tcW w:w="885" w:type="pct"/>
            <w:vMerge/>
            <w:vAlign w:val="center"/>
          </w:tcPr>
          <w:p w14:paraId="178EE60A" w14:textId="77777777" w:rsidR="00204C56" w:rsidRPr="004C6618" w:rsidRDefault="00204C56">
            <w:pPr>
              <w:spacing w:line="240" w:lineRule="auto"/>
              <w:ind w:firstLineChars="0" w:firstLine="0"/>
              <w:jc w:val="center"/>
              <w:rPr>
                <w:rFonts w:eastAsia="宋体" w:cs="Times New Roman"/>
                <w:color w:val="000000" w:themeColor="text1"/>
                <w:sz w:val="21"/>
                <w:szCs w:val="20"/>
              </w:rPr>
            </w:pPr>
          </w:p>
        </w:tc>
        <w:tc>
          <w:tcPr>
            <w:tcW w:w="885" w:type="pct"/>
            <w:vAlign w:val="center"/>
          </w:tcPr>
          <w:p w14:paraId="601BBF29"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color w:val="000000" w:themeColor="text1"/>
                <w:sz w:val="21"/>
                <w:szCs w:val="21"/>
              </w:rPr>
              <w:t>第三次</w:t>
            </w:r>
          </w:p>
        </w:tc>
        <w:tc>
          <w:tcPr>
            <w:tcW w:w="1168" w:type="pct"/>
            <w:vAlign w:val="center"/>
          </w:tcPr>
          <w:p w14:paraId="23816435"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13</w:t>
            </w:r>
          </w:p>
        </w:tc>
        <w:tc>
          <w:tcPr>
            <w:tcW w:w="1170" w:type="pct"/>
            <w:vAlign w:val="center"/>
          </w:tcPr>
          <w:p w14:paraId="35EE16B4"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14</w:t>
            </w:r>
          </w:p>
        </w:tc>
      </w:tr>
      <w:tr w:rsidR="00204C56" w:rsidRPr="004C6618" w14:paraId="4F357AFD" w14:textId="77777777">
        <w:trPr>
          <w:trHeight w:val="20"/>
          <w:jc w:val="center"/>
        </w:trPr>
        <w:tc>
          <w:tcPr>
            <w:tcW w:w="892" w:type="pct"/>
            <w:vMerge/>
            <w:vAlign w:val="center"/>
          </w:tcPr>
          <w:p w14:paraId="66D95AF6" w14:textId="77777777" w:rsidR="00204C56" w:rsidRPr="004C6618" w:rsidRDefault="00204C56">
            <w:pPr>
              <w:spacing w:line="240" w:lineRule="auto"/>
              <w:ind w:firstLineChars="0" w:firstLine="0"/>
              <w:jc w:val="center"/>
              <w:rPr>
                <w:rFonts w:eastAsia="宋体" w:cs="Times New Roman"/>
                <w:color w:val="000000" w:themeColor="text1"/>
                <w:sz w:val="21"/>
                <w:szCs w:val="22"/>
              </w:rPr>
            </w:pPr>
          </w:p>
        </w:tc>
        <w:tc>
          <w:tcPr>
            <w:tcW w:w="885" w:type="pct"/>
            <w:vMerge/>
            <w:vAlign w:val="center"/>
          </w:tcPr>
          <w:p w14:paraId="3B83805C" w14:textId="77777777" w:rsidR="00204C56" w:rsidRPr="004C6618" w:rsidRDefault="00204C56">
            <w:pPr>
              <w:spacing w:line="240" w:lineRule="auto"/>
              <w:ind w:firstLineChars="0" w:firstLine="0"/>
              <w:jc w:val="center"/>
              <w:rPr>
                <w:rFonts w:eastAsia="宋体" w:cs="Times New Roman"/>
                <w:color w:val="000000" w:themeColor="text1"/>
                <w:sz w:val="21"/>
                <w:szCs w:val="20"/>
              </w:rPr>
            </w:pPr>
          </w:p>
        </w:tc>
        <w:tc>
          <w:tcPr>
            <w:tcW w:w="885" w:type="pct"/>
            <w:vAlign w:val="center"/>
          </w:tcPr>
          <w:p w14:paraId="3EE01FF7"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第四次</w:t>
            </w:r>
          </w:p>
        </w:tc>
        <w:tc>
          <w:tcPr>
            <w:tcW w:w="1168" w:type="pct"/>
            <w:vAlign w:val="center"/>
          </w:tcPr>
          <w:p w14:paraId="373718B4"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11</w:t>
            </w:r>
          </w:p>
        </w:tc>
        <w:tc>
          <w:tcPr>
            <w:tcW w:w="1170" w:type="pct"/>
            <w:vAlign w:val="center"/>
          </w:tcPr>
          <w:p w14:paraId="57BB804A"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12</w:t>
            </w:r>
          </w:p>
        </w:tc>
      </w:tr>
      <w:tr w:rsidR="00204C56" w:rsidRPr="004C6618" w14:paraId="2DD92F79" w14:textId="77777777">
        <w:trPr>
          <w:trHeight w:val="20"/>
          <w:jc w:val="center"/>
        </w:trPr>
        <w:tc>
          <w:tcPr>
            <w:tcW w:w="892" w:type="pct"/>
            <w:vMerge/>
            <w:vAlign w:val="center"/>
          </w:tcPr>
          <w:p w14:paraId="51BC0929" w14:textId="77777777" w:rsidR="00204C56" w:rsidRPr="004C6618" w:rsidRDefault="00204C56">
            <w:pPr>
              <w:spacing w:line="240" w:lineRule="auto"/>
              <w:ind w:firstLineChars="0" w:firstLine="0"/>
              <w:jc w:val="center"/>
              <w:rPr>
                <w:rFonts w:eastAsia="宋体" w:cs="Times New Roman"/>
                <w:color w:val="000000" w:themeColor="text1"/>
                <w:sz w:val="21"/>
                <w:szCs w:val="22"/>
              </w:rPr>
            </w:pPr>
          </w:p>
        </w:tc>
        <w:tc>
          <w:tcPr>
            <w:tcW w:w="885" w:type="pct"/>
            <w:vMerge/>
            <w:vAlign w:val="center"/>
          </w:tcPr>
          <w:p w14:paraId="35B84E26" w14:textId="77777777" w:rsidR="00204C56" w:rsidRPr="004C6618" w:rsidRDefault="00204C56">
            <w:pPr>
              <w:spacing w:line="240" w:lineRule="auto"/>
              <w:ind w:firstLineChars="0" w:firstLine="0"/>
              <w:jc w:val="center"/>
              <w:rPr>
                <w:rFonts w:eastAsia="宋体" w:cs="Times New Roman"/>
                <w:color w:val="000000" w:themeColor="text1"/>
                <w:sz w:val="21"/>
                <w:szCs w:val="20"/>
              </w:rPr>
            </w:pPr>
          </w:p>
        </w:tc>
        <w:tc>
          <w:tcPr>
            <w:tcW w:w="885" w:type="pct"/>
            <w:vAlign w:val="center"/>
          </w:tcPr>
          <w:p w14:paraId="7A9AE2FD"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最大值</w:t>
            </w:r>
          </w:p>
        </w:tc>
        <w:tc>
          <w:tcPr>
            <w:tcW w:w="1168" w:type="pct"/>
            <w:vAlign w:val="center"/>
          </w:tcPr>
          <w:p w14:paraId="2303064A"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13</w:t>
            </w:r>
          </w:p>
        </w:tc>
        <w:tc>
          <w:tcPr>
            <w:tcW w:w="1170" w:type="pct"/>
            <w:vAlign w:val="center"/>
          </w:tcPr>
          <w:p w14:paraId="4614FA75"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14</w:t>
            </w:r>
          </w:p>
        </w:tc>
      </w:tr>
      <w:tr w:rsidR="00204C56" w:rsidRPr="004C6618" w14:paraId="3AE0C3A2" w14:textId="77777777">
        <w:trPr>
          <w:trHeight w:val="20"/>
          <w:jc w:val="center"/>
        </w:trPr>
        <w:tc>
          <w:tcPr>
            <w:tcW w:w="2662" w:type="pct"/>
            <w:gridSpan w:val="3"/>
            <w:vAlign w:val="center"/>
          </w:tcPr>
          <w:p w14:paraId="7FFF0E0B"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b/>
                <w:bCs/>
                <w:color w:val="000000" w:themeColor="text1"/>
                <w:kern w:val="0"/>
                <w:sz w:val="21"/>
                <w:szCs w:val="21"/>
              </w:rPr>
              <w:t>限值</w:t>
            </w:r>
          </w:p>
        </w:tc>
        <w:tc>
          <w:tcPr>
            <w:tcW w:w="1168" w:type="pct"/>
            <w:vAlign w:val="center"/>
          </w:tcPr>
          <w:p w14:paraId="76CABB12" w14:textId="77777777" w:rsidR="00204C56" w:rsidRPr="004C6618" w:rsidRDefault="00000000">
            <w:pPr>
              <w:spacing w:line="240" w:lineRule="auto"/>
              <w:ind w:firstLineChars="0" w:firstLine="0"/>
              <w:jc w:val="center"/>
              <w:rPr>
                <w:rFonts w:eastAsia="宋体" w:cs="Times New Roman"/>
                <w:b/>
                <w:bCs/>
                <w:color w:val="000000" w:themeColor="text1"/>
                <w:kern w:val="0"/>
                <w:sz w:val="21"/>
                <w:szCs w:val="21"/>
              </w:rPr>
            </w:pPr>
            <w:r w:rsidRPr="004C6618">
              <w:rPr>
                <w:rFonts w:eastAsia="宋体" w:cs="Times New Roman"/>
                <w:b/>
                <w:bCs/>
                <w:color w:val="000000" w:themeColor="text1"/>
                <w:kern w:val="0"/>
                <w:sz w:val="21"/>
                <w:szCs w:val="21"/>
              </w:rPr>
              <w:t>20</w:t>
            </w:r>
          </w:p>
        </w:tc>
        <w:tc>
          <w:tcPr>
            <w:tcW w:w="1170" w:type="pct"/>
            <w:vAlign w:val="center"/>
          </w:tcPr>
          <w:p w14:paraId="5A77A423" w14:textId="77777777" w:rsidR="00204C56" w:rsidRPr="004C6618" w:rsidRDefault="00000000">
            <w:pPr>
              <w:spacing w:line="240" w:lineRule="auto"/>
              <w:ind w:firstLineChars="0" w:firstLine="0"/>
              <w:jc w:val="center"/>
              <w:rPr>
                <w:rFonts w:eastAsia="宋体" w:cs="Times New Roman"/>
                <w:b/>
                <w:bCs/>
                <w:color w:val="000000" w:themeColor="text1"/>
                <w:kern w:val="0"/>
                <w:sz w:val="21"/>
                <w:szCs w:val="21"/>
              </w:rPr>
            </w:pPr>
            <w:r w:rsidRPr="004C6618">
              <w:rPr>
                <w:rFonts w:eastAsia="宋体" w:cs="Times New Roman"/>
                <w:b/>
                <w:bCs/>
                <w:color w:val="000000" w:themeColor="text1"/>
                <w:kern w:val="0"/>
                <w:sz w:val="21"/>
                <w:szCs w:val="21"/>
              </w:rPr>
              <w:t>20</w:t>
            </w:r>
          </w:p>
        </w:tc>
      </w:tr>
      <w:tr w:rsidR="00204C56" w:rsidRPr="004C6618" w14:paraId="39716E47" w14:textId="77777777">
        <w:trPr>
          <w:trHeight w:val="20"/>
          <w:jc w:val="center"/>
        </w:trPr>
        <w:tc>
          <w:tcPr>
            <w:tcW w:w="2662" w:type="pct"/>
            <w:gridSpan w:val="3"/>
            <w:vAlign w:val="center"/>
          </w:tcPr>
          <w:p w14:paraId="5BBDED6D"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b/>
                <w:bCs/>
                <w:color w:val="000000" w:themeColor="text1"/>
                <w:kern w:val="0"/>
                <w:sz w:val="21"/>
                <w:szCs w:val="21"/>
              </w:rPr>
              <w:t>是否达标</w:t>
            </w:r>
          </w:p>
        </w:tc>
        <w:tc>
          <w:tcPr>
            <w:tcW w:w="1168" w:type="pct"/>
            <w:vAlign w:val="center"/>
          </w:tcPr>
          <w:p w14:paraId="204A44B1" w14:textId="77777777" w:rsidR="00204C56" w:rsidRPr="004C6618" w:rsidRDefault="00000000">
            <w:pPr>
              <w:spacing w:line="240" w:lineRule="auto"/>
              <w:ind w:firstLineChars="0" w:firstLine="0"/>
              <w:jc w:val="center"/>
              <w:rPr>
                <w:rFonts w:eastAsia="宋体" w:cs="Times New Roman"/>
                <w:b/>
                <w:bCs/>
                <w:color w:val="000000" w:themeColor="text1"/>
                <w:kern w:val="0"/>
                <w:sz w:val="21"/>
                <w:szCs w:val="21"/>
              </w:rPr>
            </w:pPr>
            <w:r w:rsidRPr="004C6618">
              <w:rPr>
                <w:rFonts w:eastAsia="宋体" w:cs="Times New Roman"/>
                <w:b/>
                <w:bCs/>
                <w:color w:val="000000" w:themeColor="text1"/>
                <w:kern w:val="0"/>
                <w:sz w:val="21"/>
                <w:szCs w:val="21"/>
              </w:rPr>
              <w:t>达标</w:t>
            </w:r>
          </w:p>
        </w:tc>
        <w:tc>
          <w:tcPr>
            <w:tcW w:w="1170" w:type="pct"/>
            <w:vAlign w:val="center"/>
          </w:tcPr>
          <w:p w14:paraId="5C3A08D3" w14:textId="77777777" w:rsidR="00204C56" w:rsidRPr="004C6618" w:rsidRDefault="00000000">
            <w:pPr>
              <w:spacing w:line="240" w:lineRule="auto"/>
              <w:ind w:firstLineChars="0" w:firstLine="0"/>
              <w:jc w:val="center"/>
              <w:rPr>
                <w:rFonts w:eastAsia="宋体" w:cs="Times New Roman"/>
                <w:b/>
                <w:bCs/>
                <w:color w:val="000000" w:themeColor="text1"/>
                <w:kern w:val="0"/>
                <w:sz w:val="21"/>
                <w:szCs w:val="21"/>
              </w:rPr>
            </w:pPr>
            <w:r w:rsidRPr="004C6618">
              <w:rPr>
                <w:rFonts w:eastAsia="宋体" w:cs="Times New Roman"/>
                <w:b/>
                <w:bCs/>
                <w:color w:val="000000" w:themeColor="text1"/>
                <w:kern w:val="0"/>
                <w:sz w:val="21"/>
                <w:szCs w:val="21"/>
              </w:rPr>
              <w:t>达标</w:t>
            </w:r>
          </w:p>
        </w:tc>
      </w:tr>
    </w:tbl>
    <w:p w14:paraId="4FA07BA6" w14:textId="77777777" w:rsidR="00204C56" w:rsidRPr="004C6618" w:rsidRDefault="00000000">
      <w:pPr>
        <w:spacing w:line="400" w:lineRule="exact"/>
        <w:ind w:firstLineChars="0" w:firstLine="0"/>
        <w:jc w:val="center"/>
        <w:rPr>
          <w:rFonts w:eastAsia="宋体" w:cs="Times New Roman"/>
          <w:b/>
          <w:bCs/>
          <w:color w:val="000000" w:themeColor="text1"/>
          <w:sz w:val="21"/>
        </w:rPr>
      </w:pPr>
      <w:r w:rsidRPr="004C6618">
        <w:rPr>
          <w:rFonts w:eastAsia="宋体" w:cs="Times New Roman"/>
          <w:b/>
          <w:bCs/>
          <w:color w:val="000000" w:themeColor="text1"/>
          <w:sz w:val="21"/>
        </w:rPr>
        <w:t>9.2.2-</w:t>
      </w:r>
      <w:r w:rsidRPr="004C6618">
        <w:rPr>
          <w:rFonts w:eastAsia="宋体" w:cs="Times New Roman" w:hint="eastAsia"/>
          <w:b/>
          <w:bCs/>
          <w:color w:val="000000" w:themeColor="text1"/>
          <w:sz w:val="21"/>
        </w:rPr>
        <w:t>7</w:t>
      </w:r>
      <w:r w:rsidRPr="004C6618">
        <w:rPr>
          <w:rFonts w:eastAsia="宋体" w:cs="Times New Roman"/>
          <w:b/>
          <w:bCs/>
          <w:color w:val="000000" w:themeColor="text1"/>
          <w:sz w:val="21"/>
        </w:rPr>
        <w:t>无组织监测结果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2"/>
        <w:gridCol w:w="1362"/>
        <w:gridCol w:w="1384"/>
        <w:gridCol w:w="1209"/>
        <w:gridCol w:w="1209"/>
        <w:gridCol w:w="1209"/>
        <w:gridCol w:w="1209"/>
        <w:gridCol w:w="1209"/>
        <w:gridCol w:w="1209"/>
        <w:gridCol w:w="1209"/>
        <w:gridCol w:w="1195"/>
      </w:tblGrid>
      <w:tr w:rsidR="00204C56" w:rsidRPr="004C6618" w14:paraId="66ABF0F8" w14:textId="77777777">
        <w:trPr>
          <w:trHeight w:val="20"/>
          <w:jc w:val="center"/>
        </w:trPr>
        <w:tc>
          <w:tcPr>
            <w:tcW w:w="495" w:type="pct"/>
            <w:vMerge w:val="restart"/>
            <w:vAlign w:val="center"/>
          </w:tcPr>
          <w:p w14:paraId="5AB471AF" w14:textId="77777777" w:rsidR="00204C56" w:rsidRPr="004C6618" w:rsidRDefault="00000000">
            <w:pPr>
              <w:widowControl/>
              <w:spacing w:line="400" w:lineRule="exact"/>
              <w:ind w:firstLineChars="0" w:firstLine="0"/>
              <w:jc w:val="center"/>
              <w:rPr>
                <w:rFonts w:eastAsia="宋体" w:cs="Times New Roman"/>
                <w:b/>
                <w:color w:val="000000" w:themeColor="text1"/>
                <w:kern w:val="0"/>
                <w:sz w:val="21"/>
                <w:szCs w:val="21"/>
              </w:rPr>
            </w:pPr>
            <w:r w:rsidRPr="004C6618">
              <w:rPr>
                <w:rFonts w:eastAsia="宋体" w:hAnsi="宋体" w:cs="Times New Roman"/>
                <w:b/>
                <w:color w:val="000000" w:themeColor="text1"/>
                <w:kern w:val="0"/>
                <w:sz w:val="21"/>
                <w:szCs w:val="21"/>
              </w:rPr>
              <w:t>检测点号</w:t>
            </w:r>
          </w:p>
        </w:tc>
        <w:tc>
          <w:tcPr>
            <w:tcW w:w="495" w:type="pct"/>
            <w:vMerge w:val="restart"/>
            <w:vAlign w:val="center"/>
          </w:tcPr>
          <w:p w14:paraId="577A335E" w14:textId="77777777" w:rsidR="00204C56" w:rsidRPr="004C6618" w:rsidRDefault="00000000">
            <w:pPr>
              <w:widowControl/>
              <w:spacing w:line="400" w:lineRule="exact"/>
              <w:ind w:firstLineChars="0" w:firstLine="0"/>
              <w:jc w:val="center"/>
              <w:rPr>
                <w:rFonts w:eastAsia="宋体" w:cs="Times New Roman"/>
                <w:b/>
                <w:color w:val="000000" w:themeColor="text1"/>
                <w:kern w:val="0"/>
                <w:sz w:val="21"/>
                <w:szCs w:val="21"/>
              </w:rPr>
            </w:pPr>
            <w:r w:rsidRPr="004C6618">
              <w:rPr>
                <w:rFonts w:eastAsia="宋体" w:hAnsi="宋体" w:cs="Times New Roman"/>
                <w:b/>
                <w:color w:val="000000" w:themeColor="text1"/>
                <w:kern w:val="0"/>
                <w:sz w:val="21"/>
                <w:szCs w:val="21"/>
              </w:rPr>
              <w:t>检测点位</w:t>
            </w:r>
          </w:p>
        </w:tc>
        <w:tc>
          <w:tcPr>
            <w:tcW w:w="502" w:type="pct"/>
            <w:vMerge w:val="restart"/>
            <w:vAlign w:val="center"/>
          </w:tcPr>
          <w:p w14:paraId="06119377" w14:textId="77777777" w:rsidR="00204C56" w:rsidRPr="004C6618" w:rsidRDefault="00000000">
            <w:pPr>
              <w:widowControl/>
              <w:spacing w:line="400" w:lineRule="exact"/>
              <w:ind w:firstLineChars="0" w:firstLine="0"/>
              <w:jc w:val="center"/>
              <w:rPr>
                <w:rFonts w:ascii="宋体" w:eastAsia="宋体" w:hAnsi="宋体" w:cs="Times New Roman" w:hint="eastAsia"/>
                <w:b/>
                <w:color w:val="000000" w:themeColor="text1"/>
                <w:kern w:val="0"/>
                <w:szCs w:val="21"/>
              </w:rPr>
            </w:pPr>
            <w:r w:rsidRPr="004C6618">
              <w:rPr>
                <w:rFonts w:eastAsia="宋体" w:cs="Times New Roman" w:hint="eastAsia"/>
                <w:b/>
                <w:color w:val="000000" w:themeColor="text1"/>
                <w:kern w:val="0"/>
                <w:sz w:val="21"/>
                <w:szCs w:val="21"/>
              </w:rPr>
              <w:t>采样频次</w:t>
            </w:r>
          </w:p>
        </w:tc>
        <w:tc>
          <w:tcPr>
            <w:tcW w:w="3507" w:type="pct"/>
            <w:gridSpan w:val="8"/>
            <w:vAlign w:val="center"/>
          </w:tcPr>
          <w:p w14:paraId="6B52E870" w14:textId="77777777" w:rsidR="00204C56" w:rsidRPr="004C6618" w:rsidRDefault="00000000">
            <w:pPr>
              <w:spacing w:line="240" w:lineRule="auto"/>
              <w:ind w:firstLineChars="0" w:firstLine="0"/>
              <w:jc w:val="center"/>
              <w:rPr>
                <w:rFonts w:eastAsia="宋体" w:cs="Times New Roman"/>
                <w:b/>
                <w:bCs/>
                <w:color w:val="000000" w:themeColor="text1"/>
                <w:sz w:val="21"/>
                <w:szCs w:val="21"/>
              </w:rPr>
            </w:pPr>
            <w:r w:rsidRPr="004C6618">
              <w:rPr>
                <w:rFonts w:eastAsia="宋体" w:cs="Times New Roman"/>
                <w:b/>
                <w:color w:val="000000" w:themeColor="text1"/>
                <w:sz w:val="21"/>
                <w:szCs w:val="21"/>
              </w:rPr>
              <w:t>检测结果</w:t>
            </w:r>
            <w:r w:rsidRPr="004C6618">
              <w:rPr>
                <w:rFonts w:eastAsia="宋体" w:cs="Times New Roman" w:hint="eastAsia"/>
                <w:b/>
                <w:color w:val="000000" w:themeColor="text1"/>
                <w:sz w:val="21"/>
                <w:szCs w:val="21"/>
              </w:rPr>
              <w:t xml:space="preserve"> </w:t>
            </w:r>
            <w:r w:rsidRPr="004C6618">
              <w:rPr>
                <w:rFonts w:eastAsia="宋体" w:cs="Times New Roman"/>
                <w:b/>
                <w:color w:val="000000" w:themeColor="text1"/>
                <w:sz w:val="21"/>
                <w:szCs w:val="21"/>
              </w:rPr>
              <w:t>mg/m</w:t>
            </w:r>
            <w:r w:rsidRPr="004C6618">
              <w:rPr>
                <w:rFonts w:eastAsia="宋体" w:cs="Times New Roman"/>
                <w:b/>
                <w:color w:val="000000" w:themeColor="text1"/>
                <w:sz w:val="21"/>
                <w:szCs w:val="21"/>
                <w:vertAlign w:val="superscript"/>
              </w:rPr>
              <w:t>3</w:t>
            </w:r>
          </w:p>
        </w:tc>
      </w:tr>
      <w:tr w:rsidR="00204C56" w:rsidRPr="004C6618" w14:paraId="6A3F0AF0" w14:textId="77777777">
        <w:trPr>
          <w:trHeight w:val="20"/>
          <w:jc w:val="center"/>
        </w:trPr>
        <w:tc>
          <w:tcPr>
            <w:tcW w:w="495" w:type="pct"/>
            <w:vMerge/>
            <w:vAlign w:val="center"/>
          </w:tcPr>
          <w:p w14:paraId="6D4843AA" w14:textId="77777777" w:rsidR="00204C56" w:rsidRPr="004C6618" w:rsidRDefault="00204C56">
            <w:pPr>
              <w:widowControl/>
              <w:spacing w:line="400" w:lineRule="exact"/>
              <w:ind w:firstLineChars="0" w:firstLine="0"/>
              <w:jc w:val="center"/>
              <w:rPr>
                <w:rFonts w:eastAsia="宋体" w:hAnsi="宋体" w:cs="Times New Roman" w:hint="eastAsia"/>
                <w:b/>
                <w:color w:val="000000" w:themeColor="text1"/>
                <w:kern w:val="0"/>
                <w:sz w:val="21"/>
                <w:szCs w:val="21"/>
              </w:rPr>
            </w:pPr>
          </w:p>
        </w:tc>
        <w:tc>
          <w:tcPr>
            <w:tcW w:w="495" w:type="pct"/>
            <w:vMerge/>
            <w:vAlign w:val="center"/>
          </w:tcPr>
          <w:p w14:paraId="0858CE57" w14:textId="77777777" w:rsidR="00204C56" w:rsidRPr="004C6618" w:rsidRDefault="00204C56">
            <w:pPr>
              <w:widowControl/>
              <w:spacing w:line="400" w:lineRule="exact"/>
              <w:ind w:firstLineChars="0" w:firstLine="0"/>
              <w:jc w:val="center"/>
              <w:rPr>
                <w:rFonts w:eastAsia="宋体" w:hAnsi="宋体" w:cs="Times New Roman" w:hint="eastAsia"/>
                <w:b/>
                <w:color w:val="000000" w:themeColor="text1"/>
                <w:kern w:val="0"/>
                <w:sz w:val="21"/>
                <w:szCs w:val="21"/>
              </w:rPr>
            </w:pPr>
          </w:p>
        </w:tc>
        <w:tc>
          <w:tcPr>
            <w:tcW w:w="502" w:type="pct"/>
            <w:vMerge/>
            <w:vAlign w:val="center"/>
          </w:tcPr>
          <w:p w14:paraId="51F0A391" w14:textId="77777777" w:rsidR="00204C56" w:rsidRPr="004C6618" w:rsidRDefault="00204C56">
            <w:pPr>
              <w:widowControl/>
              <w:spacing w:line="400" w:lineRule="exact"/>
              <w:ind w:firstLineChars="0" w:firstLine="0"/>
              <w:jc w:val="center"/>
              <w:rPr>
                <w:rFonts w:eastAsia="宋体" w:cs="Times New Roman"/>
                <w:b/>
                <w:color w:val="000000" w:themeColor="text1"/>
                <w:kern w:val="0"/>
                <w:sz w:val="21"/>
                <w:szCs w:val="21"/>
              </w:rPr>
            </w:pPr>
          </w:p>
        </w:tc>
        <w:tc>
          <w:tcPr>
            <w:tcW w:w="878" w:type="pct"/>
            <w:gridSpan w:val="2"/>
            <w:vAlign w:val="center"/>
          </w:tcPr>
          <w:p w14:paraId="17BFC1DA" w14:textId="77777777" w:rsidR="00204C56" w:rsidRPr="004C6618" w:rsidRDefault="00000000">
            <w:pPr>
              <w:spacing w:line="240" w:lineRule="auto"/>
              <w:ind w:firstLineChars="0" w:firstLine="0"/>
              <w:jc w:val="center"/>
              <w:rPr>
                <w:rFonts w:eastAsia="宋体" w:cs="Times New Roman"/>
                <w:b/>
                <w:color w:val="000000" w:themeColor="text1"/>
                <w:sz w:val="21"/>
                <w:szCs w:val="21"/>
              </w:rPr>
            </w:pPr>
            <w:r w:rsidRPr="004C6618">
              <w:rPr>
                <w:rFonts w:eastAsia="宋体" w:cs="Times New Roman"/>
                <w:b/>
                <w:bCs/>
                <w:color w:val="000000" w:themeColor="text1"/>
                <w:sz w:val="21"/>
                <w:szCs w:val="21"/>
              </w:rPr>
              <w:t>非甲烷总烃</w:t>
            </w:r>
          </w:p>
        </w:tc>
        <w:tc>
          <w:tcPr>
            <w:tcW w:w="878" w:type="pct"/>
            <w:gridSpan w:val="2"/>
            <w:vAlign w:val="center"/>
          </w:tcPr>
          <w:p w14:paraId="327C894F" w14:textId="77777777" w:rsidR="00204C56" w:rsidRPr="004C6618" w:rsidRDefault="00000000">
            <w:pPr>
              <w:spacing w:line="240" w:lineRule="auto"/>
              <w:ind w:firstLineChars="0" w:firstLine="0"/>
              <w:jc w:val="center"/>
              <w:rPr>
                <w:rFonts w:eastAsia="宋体" w:cs="Times New Roman"/>
                <w:b/>
                <w:color w:val="000000" w:themeColor="text1"/>
                <w:sz w:val="21"/>
                <w:szCs w:val="21"/>
              </w:rPr>
            </w:pPr>
            <w:r w:rsidRPr="004C6618">
              <w:rPr>
                <w:rFonts w:eastAsia="宋体" w:cs="Times New Roman" w:hint="eastAsia"/>
                <w:b/>
                <w:color w:val="000000" w:themeColor="text1"/>
                <w:sz w:val="21"/>
                <w:szCs w:val="21"/>
              </w:rPr>
              <w:t>氮氧化物</w:t>
            </w:r>
          </w:p>
        </w:tc>
        <w:tc>
          <w:tcPr>
            <w:tcW w:w="878" w:type="pct"/>
            <w:gridSpan w:val="2"/>
            <w:vAlign w:val="center"/>
          </w:tcPr>
          <w:p w14:paraId="6EAC6F9E" w14:textId="77777777" w:rsidR="00204C56" w:rsidRPr="004C6618" w:rsidRDefault="00000000">
            <w:pPr>
              <w:spacing w:line="240" w:lineRule="auto"/>
              <w:ind w:firstLineChars="0" w:firstLine="0"/>
              <w:jc w:val="center"/>
              <w:rPr>
                <w:rFonts w:eastAsia="宋体" w:cs="Times New Roman"/>
                <w:b/>
                <w:color w:val="000000" w:themeColor="text1"/>
                <w:sz w:val="21"/>
                <w:szCs w:val="21"/>
              </w:rPr>
            </w:pPr>
            <w:r w:rsidRPr="004C6618">
              <w:rPr>
                <w:rFonts w:eastAsia="宋体" w:cs="Times New Roman" w:hint="eastAsia"/>
                <w:b/>
                <w:color w:val="000000" w:themeColor="text1"/>
                <w:sz w:val="21"/>
                <w:szCs w:val="21"/>
              </w:rPr>
              <w:t>硫酸雾</w:t>
            </w:r>
          </w:p>
        </w:tc>
        <w:tc>
          <w:tcPr>
            <w:tcW w:w="874" w:type="pct"/>
            <w:gridSpan w:val="2"/>
            <w:vAlign w:val="center"/>
          </w:tcPr>
          <w:p w14:paraId="6842EB05" w14:textId="77777777" w:rsidR="00204C56" w:rsidRPr="004C6618" w:rsidRDefault="00000000">
            <w:pPr>
              <w:spacing w:line="240" w:lineRule="auto"/>
              <w:ind w:firstLineChars="0" w:firstLine="0"/>
              <w:jc w:val="center"/>
              <w:rPr>
                <w:rFonts w:eastAsia="宋体" w:cs="Times New Roman"/>
                <w:b/>
                <w:color w:val="000000" w:themeColor="text1"/>
                <w:sz w:val="21"/>
                <w:szCs w:val="21"/>
              </w:rPr>
            </w:pPr>
            <w:r w:rsidRPr="004C6618">
              <w:rPr>
                <w:rFonts w:eastAsia="宋体" w:cs="Times New Roman" w:hint="eastAsia"/>
                <w:b/>
                <w:color w:val="000000" w:themeColor="text1"/>
                <w:sz w:val="21"/>
                <w:szCs w:val="21"/>
              </w:rPr>
              <w:t>甲苯</w:t>
            </w:r>
          </w:p>
        </w:tc>
      </w:tr>
      <w:tr w:rsidR="00204C56" w:rsidRPr="004C6618" w14:paraId="329BC0D0" w14:textId="77777777">
        <w:trPr>
          <w:trHeight w:val="20"/>
          <w:jc w:val="center"/>
        </w:trPr>
        <w:tc>
          <w:tcPr>
            <w:tcW w:w="495" w:type="pct"/>
            <w:vMerge/>
            <w:vAlign w:val="center"/>
          </w:tcPr>
          <w:p w14:paraId="0F937727" w14:textId="77777777" w:rsidR="00204C56" w:rsidRPr="004C6618" w:rsidRDefault="00204C56">
            <w:pPr>
              <w:widowControl/>
              <w:spacing w:line="400" w:lineRule="exact"/>
              <w:ind w:firstLineChars="0" w:firstLine="0"/>
              <w:jc w:val="center"/>
              <w:rPr>
                <w:rFonts w:eastAsia="宋体" w:hAnsi="宋体" w:cs="Times New Roman" w:hint="eastAsia"/>
                <w:b/>
                <w:color w:val="000000" w:themeColor="text1"/>
                <w:kern w:val="0"/>
                <w:sz w:val="21"/>
                <w:szCs w:val="21"/>
              </w:rPr>
            </w:pPr>
          </w:p>
        </w:tc>
        <w:tc>
          <w:tcPr>
            <w:tcW w:w="495" w:type="pct"/>
            <w:vMerge/>
            <w:vAlign w:val="center"/>
          </w:tcPr>
          <w:p w14:paraId="274EBE1B" w14:textId="77777777" w:rsidR="00204C56" w:rsidRPr="004C6618" w:rsidRDefault="00204C56">
            <w:pPr>
              <w:widowControl/>
              <w:spacing w:line="400" w:lineRule="exact"/>
              <w:ind w:firstLineChars="0" w:firstLine="0"/>
              <w:jc w:val="center"/>
              <w:rPr>
                <w:rFonts w:eastAsia="宋体" w:hAnsi="宋体" w:cs="Times New Roman" w:hint="eastAsia"/>
                <w:b/>
                <w:color w:val="000000" w:themeColor="text1"/>
                <w:kern w:val="0"/>
                <w:sz w:val="21"/>
                <w:szCs w:val="21"/>
              </w:rPr>
            </w:pPr>
          </w:p>
        </w:tc>
        <w:tc>
          <w:tcPr>
            <w:tcW w:w="502" w:type="pct"/>
            <w:vMerge/>
            <w:vAlign w:val="center"/>
          </w:tcPr>
          <w:p w14:paraId="12DFC85C" w14:textId="77777777" w:rsidR="00204C56" w:rsidRPr="004C6618" w:rsidRDefault="00204C56">
            <w:pPr>
              <w:widowControl/>
              <w:spacing w:line="400" w:lineRule="exact"/>
              <w:ind w:firstLineChars="0" w:firstLine="0"/>
              <w:jc w:val="center"/>
              <w:rPr>
                <w:rFonts w:eastAsia="宋体" w:cs="Times New Roman"/>
                <w:b/>
                <w:color w:val="000000" w:themeColor="text1"/>
                <w:kern w:val="0"/>
                <w:sz w:val="21"/>
                <w:szCs w:val="21"/>
              </w:rPr>
            </w:pPr>
          </w:p>
        </w:tc>
        <w:tc>
          <w:tcPr>
            <w:tcW w:w="439" w:type="pct"/>
            <w:vAlign w:val="center"/>
          </w:tcPr>
          <w:p w14:paraId="2E162DE4" w14:textId="77777777" w:rsidR="00204C56" w:rsidRPr="004C6618" w:rsidRDefault="00000000">
            <w:pPr>
              <w:spacing w:line="240" w:lineRule="auto"/>
              <w:ind w:firstLineChars="0" w:firstLine="0"/>
              <w:jc w:val="center"/>
              <w:rPr>
                <w:rFonts w:eastAsia="宋体" w:cs="Times New Roman"/>
                <w:b/>
                <w:bCs/>
                <w:color w:val="000000" w:themeColor="text1"/>
                <w:sz w:val="21"/>
                <w:szCs w:val="21"/>
              </w:rPr>
            </w:pPr>
            <w:r w:rsidRPr="004C6618">
              <w:rPr>
                <w:rFonts w:eastAsia="宋体" w:cs="Times New Roman" w:hint="eastAsia"/>
                <w:b/>
                <w:bCs/>
                <w:color w:val="000000" w:themeColor="text1"/>
                <w:sz w:val="21"/>
                <w:szCs w:val="21"/>
              </w:rPr>
              <w:t>2026-03-09</w:t>
            </w:r>
          </w:p>
        </w:tc>
        <w:tc>
          <w:tcPr>
            <w:tcW w:w="439" w:type="pct"/>
            <w:vAlign w:val="center"/>
          </w:tcPr>
          <w:p w14:paraId="23EB4DB6" w14:textId="77777777" w:rsidR="00204C56" w:rsidRPr="004C6618" w:rsidRDefault="00000000">
            <w:pPr>
              <w:spacing w:line="240" w:lineRule="auto"/>
              <w:ind w:firstLineChars="0" w:firstLine="0"/>
              <w:jc w:val="center"/>
              <w:rPr>
                <w:rFonts w:eastAsia="宋体" w:cs="Times New Roman"/>
                <w:b/>
                <w:bCs/>
                <w:color w:val="000000" w:themeColor="text1"/>
                <w:sz w:val="21"/>
                <w:szCs w:val="21"/>
              </w:rPr>
            </w:pPr>
            <w:r w:rsidRPr="004C6618">
              <w:rPr>
                <w:rFonts w:eastAsia="宋体" w:cs="Times New Roman" w:hint="eastAsia"/>
                <w:b/>
                <w:bCs/>
                <w:color w:val="000000" w:themeColor="text1"/>
                <w:sz w:val="21"/>
                <w:szCs w:val="21"/>
              </w:rPr>
              <w:t>2026-03-10</w:t>
            </w:r>
          </w:p>
        </w:tc>
        <w:tc>
          <w:tcPr>
            <w:tcW w:w="439" w:type="pct"/>
            <w:vAlign w:val="center"/>
          </w:tcPr>
          <w:p w14:paraId="1510F658" w14:textId="77777777" w:rsidR="00204C56" w:rsidRPr="004C6618" w:rsidRDefault="00000000">
            <w:pPr>
              <w:spacing w:line="240" w:lineRule="auto"/>
              <w:ind w:firstLineChars="0" w:firstLine="0"/>
              <w:jc w:val="center"/>
              <w:rPr>
                <w:rFonts w:eastAsia="宋体" w:cs="Times New Roman"/>
                <w:b/>
                <w:bCs/>
                <w:color w:val="000000" w:themeColor="text1"/>
                <w:sz w:val="21"/>
                <w:szCs w:val="21"/>
              </w:rPr>
            </w:pPr>
            <w:r w:rsidRPr="004C6618">
              <w:rPr>
                <w:rFonts w:eastAsia="宋体" w:cs="Times New Roman" w:hint="eastAsia"/>
                <w:b/>
                <w:bCs/>
                <w:color w:val="000000" w:themeColor="text1"/>
                <w:sz w:val="21"/>
                <w:szCs w:val="21"/>
              </w:rPr>
              <w:t>2026-03-09</w:t>
            </w:r>
          </w:p>
        </w:tc>
        <w:tc>
          <w:tcPr>
            <w:tcW w:w="439" w:type="pct"/>
            <w:vAlign w:val="center"/>
          </w:tcPr>
          <w:p w14:paraId="46C73C6D" w14:textId="77777777" w:rsidR="00204C56" w:rsidRPr="004C6618" w:rsidRDefault="00000000">
            <w:pPr>
              <w:spacing w:line="240" w:lineRule="auto"/>
              <w:ind w:firstLineChars="0" w:firstLine="0"/>
              <w:jc w:val="center"/>
              <w:rPr>
                <w:rFonts w:eastAsia="宋体" w:cs="Times New Roman"/>
                <w:b/>
                <w:bCs/>
                <w:color w:val="000000" w:themeColor="text1"/>
                <w:sz w:val="21"/>
                <w:szCs w:val="21"/>
              </w:rPr>
            </w:pPr>
            <w:r w:rsidRPr="004C6618">
              <w:rPr>
                <w:rFonts w:eastAsia="宋体" w:cs="Times New Roman" w:hint="eastAsia"/>
                <w:b/>
                <w:bCs/>
                <w:color w:val="000000" w:themeColor="text1"/>
                <w:sz w:val="21"/>
                <w:szCs w:val="21"/>
              </w:rPr>
              <w:t>2026-03-10</w:t>
            </w:r>
          </w:p>
        </w:tc>
        <w:tc>
          <w:tcPr>
            <w:tcW w:w="439" w:type="pct"/>
            <w:vAlign w:val="center"/>
          </w:tcPr>
          <w:p w14:paraId="6465ECC0" w14:textId="77777777" w:rsidR="00204C56" w:rsidRPr="004C6618" w:rsidRDefault="00000000">
            <w:pPr>
              <w:spacing w:line="240" w:lineRule="auto"/>
              <w:ind w:firstLineChars="0" w:firstLine="0"/>
              <w:jc w:val="center"/>
              <w:rPr>
                <w:rFonts w:eastAsia="宋体" w:cs="Times New Roman"/>
                <w:b/>
                <w:color w:val="000000" w:themeColor="text1"/>
                <w:sz w:val="21"/>
                <w:szCs w:val="21"/>
              </w:rPr>
            </w:pPr>
            <w:r w:rsidRPr="004C6618">
              <w:rPr>
                <w:rFonts w:eastAsia="宋体" w:cs="Times New Roman" w:hint="eastAsia"/>
                <w:b/>
                <w:bCs/>
                <w:color w:val="000000" w:themeColor="text1"/>
                <w:sz w:val="21"/>
                <w:szCs w:val="21"/>
              </w:rPr>
              <w:t>2026-03-09</w:t>
            </w:r>
          </w:p>
        </w:tc>
        <w:tc>
          <w:tcPr>
            <w:tcW w:w="439" w:type="pct"/>
            <w:vAlign w:val="center"/>
          </w:tcPr>
          <w:p w14:paraId="353862B5" w14:textId="77777777" w:rsidR="00204C56" w:rsidRPr="004C6618" w:rsidRDefault="00000000">
            <w:pPr>
              <w:spacing w:line="240" w:lineRule="auto"/>
              <w:ind w:firstLineChars="0" w:firstLine="0"/>
              <w:jc w:val="center"/>
              <w:rPr>
                <w:rFonts w:eastAsia="宋体" w:cs="Times New Roman"/>
                <w:b/>
                <w:color w:val="000000" w:themeColor="text1"/>
                <w:sz w:val="21"/>
                <w:szCs w:val="21"/>
              </w:rPr>
            </w:pPr>
            <w:r w:rsidRPr="004C6618">
              <w:rPr>
                <w:rFonts w:eastAsia="宋体" w:cs="Times New Roman" w:hint="eastAsia"/>
                <w:b/>
                <w:bCs/>
                <w:color w:val="000000" w:themeColor="text1"/>
                <w:sz w:val="21"/>
                <w:szCs w:val="21"/>
              </w:rPr>
              <w:t>2026-03-10</w:t>
            </w:r>
          </w:p>
        </w:tc>
        <w:tc>
          <w:tcPr>
            <w:tcW w:w="439" w:type="pct"/>
            <w:vAlign w:val="center"/>
          </w:tcPr>
          <w:p w14:paraId="4F2F953E" w14:textId="77777777" w:rsidR="00204C56" w:rsidRPr="004C6618" w:rsidRDefault="00000000">
            <w:pPr>
              <w:spacing w:line="240" w:lineRule="auto"/>
              <w:ind w:firstLineChars="0" w:firstLine="0"/>
              <w:jc w:val="center"/>
              <w:rPr>
                <w:rFonts w:eastAsia="宋体" w:cs="Times New Roman"/>
                <w:b/>
                <w:bCs/>
                <w:color w:val="000000" w:themeColor="text1"/>
                <w:sz w:val="21"/>
                <w:szCs w:val="21"/>
              </w:rPr>
            </w:pPr>
            <w:r w:rsidRPr="004C6618">
              <w:rPr>
                <w:rFonts w:eastAsia="宋体" w:cs="Times New Roman" w:hint="eastAsia"/>
                <w:b/>
                <w:bCs/>
                <w:color w:val="000000" w:themeColor="text1"/>
                <w:sz w:val="21"/>
                <w:szCs w:val="21"/>
              </w:rPr>
              <w:t>2026-03-09</w:t>
            </w:r>
          </w:p>
        </w:tc>
        <w:tc>
          <w:tcPr>
            <w:tcW w:w="435" w:type="pct"/>
            <w:vAlign w:val="center"/>
          </w:tcPr>
          <w:p w14:paraId="6F7D3D0B" w14:textId="77777777" w:rsidR="00204C56" w:rsidRPr="004C6618" w:rsidRDefault="00000000">
            <w:pPr>
              <w:spacing w:line="240" w:lineRule="auto"/>
              <w:ind w:firstLineChars="0" w:firstLine="0"/>
              <w:jc w:val="center"/>
              <w:rPr>
                <w:rFonts w:eastAsia="宋体" w:cs="Times New Roman"/>
                <w:b/>
                <w:bCs/>
                <w:color w:val="000000" w:themeColor="text1"/>
                <w:sz w:val="21"/>
                <w:szCs w:val="21"/>
              </w:rPr>
            </w:pPr>
            <w:r w:rsidRPr="004C6618">
              <w:rPr>
                <w:rFonts w:eastAsia="宋体" w:cs="Times New Roman" w:hint="eastAsia"/>
                <w:b/>
                <w:bCs/>
                <w:color w:val="000000" w:themeColor="text1"/>
                <w:sz w:val="21"/>
                <w:szCs w:val="21"/>
              </w:rPr>
              <w:t>2026-03-10</w:t>
            </w:r>
          </w:p>
        </w:tc>
      </w:tr>
      <w:tr w:rsidR="00204C56" w:rsidRPr="004C6618" w14:paraId="450D7C13" w14:textId="77777777">
        <w:trPr>
          <w:trHeight w:val="20"/>
          <w:jc w:val="center"/>
        </w:trPr>
        <w:tc>
          <w:tcPr>
            <w:tcW w:w="495" w:type="pct"/>
            <w:vMerge w:val="restart"/>
            <w:vAlign w:val="center"/>
          </w:tcPr>
          <w:p w14:paraId="1C40C21B" w14:textId="77777777" w:rsidR="00204C56" w:rsidRPr="004C6618" w:rsidRDefault="00000000">
            <w:pPr>
              <w:spacing w:line="240" w:lineRule="auto"/>
              <w:ind w:firstLineChars="0" w:firstLine="0"/>
              <w:jc w:val="center"/>
              <w:rPr>
                <w:rFonts w:eastAsia="宋体" w:cs="Times New Roman"/>
                <w:color w:val="000000" w:themeColor="text1"/>
                <w:sz w:val="21"/>
                <w:szCs w:val="22"/>
              </w:rPr>
            </w:pPr>
            <w:r w:rsidRPr="004C6618">
              <w:rPr>
                <w:rFonts w:eastAsia="宋体" w:cs="Times New Roman"/>
                <w:color w:val="000000" w:themeColor="text1"/>
                <w:sz w:val="21"/>
                <w:szCs w:val="22"/>
              </w:rPr>
              <w:t>1#</w:t>
            </w:r>
          </w:p>
        </w:tc>
        <w:tc>
          <w:tcPr>
            <w:tcW w:w="495" w:type="pct"/>
            <w:vMerge w:val="restart"/>
            <w:vAlign w:val="center"/>
          </w:tcPr>
          <w:p w14:paraId="7B6357C7" w14:textId="77777777" w:rsidR="00204C56" w:rsidRPr="004C6618" w:rsidRDefault="00000000">
            <w:pPr>
              <w:spacing w:line="240" w:lineRule="auto"/>
              <w:ind w:firstLineChars="0" w:firstLine="0"/>
              <w:jc w:val="center"/>
              <w:rPr>
                <w:rFonts w:eastAsia="宋体" w:cs="Times New Roman"/>
                <w:color w:val="000000" w:themeColor="text1"/>
                <w:sz w:val="21"/>
                <w:szCs w:val="20"/>
              </w:rPr>
            </w:pPr>
            <w:r w:rsidRPr="004C6618">
              <w:rPr>
                <w:rFonts w:eastAsia="宋体" w:cs="Times New Roman" w:hint="eastAsia"/>
                <w:color w:val="000000" w:themeColor="text1"/>
                <w:sz w:val="21"/>
                <w:szCs w:val="20"/>
              </w:rPr>
              <w:t>上风向</w:t>
            </w:r>
          </w:p>
        </w:tc>
        <w:tc>
          <w:tcPr>
            <w:tcW w:w="502" w:type="pct"/>
            <w:vAlign w:val="center"/>
          </w:tcPr>
          <w:p w14:paraId="2D2B628F"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2"/>
              </w:rPr>
            </w:pPr>
            <w:r w:rsidRPr="004C6618">
              <w:rPr>
                <w:rFonts w:eastAsia="宋体" w:cs="Times New Roman" w:hint="eastAsia"/>
                <w:color w:val="000000" w:themeColor="text1"/>
                <w:sz w:val="21"/>
                <w:szCs w:val="21"/>
              </w:rPr>
              <w:t>第一次</w:t>
            </w:r>
          </w:p>
        </w:tc>
        <w:tc>
          <w:tcPr>
            <w:tcW w:w="439" w:type="pct"/>
            <w:vAlign w:val="center"/>
          </w:tcPr>
          <w:p w14:paraId="7470C5C3"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0.53</w:t>
            </w:r>
          </w:p>
        </w:tc>
        <w:tc>
          <w:tcPr>
            <w:tcW w:w="439" w:type="pct"/>
            <w:vAlign w:val="center"/>
          </w:tcPr>
          <w:p w14:paraId="255FC46D"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0.65</w:t>
            </w:r>
          </w:p>
        </w:tc>
        <w:tc>
          <w:tcPr>
            <w:tcW w:w="439" w:type="pct"/>
            <w:vAlign w:val="center"/>
          </w:tcPr>
          <w:p w14:paraId="65FF435E"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0.014</w:t>
            </w:r>
          </w:p>
        </w:tc>
        <w:tc>
          <w:tcPr>
            <w:tcW w:w="439" w:type="pct"/>
            <w:vAlign w:val="center"/>
          </w:tcPr>
          <w:p w14:paraId="0CC848B7"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0.022</w:t>
            </w:r>
          </w:p>
        </w:tc>
        <w:tc>
          <w:tcPr>
            <w:tcW w:w="439" w:type="pct"/>
            <w:vAlign w:val="center"/>
          </w:tcPr>
          <w:p w14:paraId="7A9A469B"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cs="Times New Roman" w:hint="eastAsia"/>
                <w:color w:val="000000" w:themeColor="text1"/>
                <w:sz w:val="21"/>
                <w:szCs w:val="21"/>
              </w:rPr>
              <w:t>0.036</w:t>
            </w:r>
          </w:p>
        </w:tc>
        <w:tc>
          <w:tcPr>
            <w:tcW w:w="439" w:type="pct"/>
            <w:vAlign w:val="center"/>
          </w:tcPr>
          <w:p w14:paraId="0B939602"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0.035</w:t>
            </w:r>
          </w:p>
        </w:tc>
        <w:tc>
          <w:tcPr>
            <w:tcW w:w="439" w:type="pct"/>
            <w:vAlign w:val="center"/>
          </w:tcPr>
          <w:p w14:paraId="37EE7B35"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0.018</w:t>
            </w:r>
          </w:p>
        </w:tc>
        <w:tc>
          <w:tcPr>
            <w:tcW w:w="435" w:type="pct"/>
            <w:vAlign w:val="center"/>
          </w:tcPr>
          <w:p w14:paraId="52F967BC"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0.052</w:t>
            </w:r>
          </w:p>
        </w:tc>
      </w:tr>
      <w:tr w:rsidR="00204C56" w:rsidRPr="004C6618" w14:paraId="7F10F5E1" w14:textId="77777777">
        <w:trPr>
          <w:trHeight w:val="20"/>
          <w:jc w:val="center"/>
        </w:trPr>
        <w:tc>
          <w:tcPr>
            <w:tcW w:w="495" w:type="pct"/>
            <w:vMerge/>
            <w:vAlign w:val="center"/>
          </w:tcPr>
          <w:p w14:paraId="315DCA82" w14:textId="77777777" w:rsidR="00204C56" w:rsidRPr="004C6618" w:rsidRDefault="00204C56">
            <w:pPr>
              <w:spacing w:line="240" w:lineRule="auto"/>
              <w:ind w:firstLineChars="0" w:firstLine="0"/>
              <w:jc w:val="center"/>
              <w:rPr>
                <w:rFonts w:eastAsia="宋体" w:cs="Times New Roman"/>
                <w:color w:val="000000" w:themeColor="text1"/>
                <w:sz w:val="21"/>
                <w:szCs w:val="22"/>
              </w:rPr>
            </w:pPr>
          </w:p>
        </w:tc>
        <w:tc>
          <w:tcPr>
            <w:tcW w:w="495" w:type="pct"/>
            <w:vMerge/>
            <w:vAlign w:val="center"/>
          </w:tcPr>
          <w:p w14:paraId="762E9C63" w14:textId="77777777" w:rsidR="00204C56" w:rsidRPr="004C6618" w:rsidRDefault="00204C56">
            <w:pPr>
              <w:spacing w:line="240" w:lineRule="auto"/>
              <w:ind w:firstLineChars="0" w:firstLine="0"/>
              <w:jc w:val="center"/>
              <w:rPr>
                <w:rFonts w:eastAsia="宋体" w:hAnsi="宋体" w:cs="Times New Roman" w:hint="eastAsia"/>
                <w:color w:val="000000" w:themeColor="text1"/>
                <w:sz w:val="21"/>
                <w:szCs w:val="20"/>
              </w:rPr>
            </w:pPr>
          </w:p>
        </w:tc>
        <w:tc>
          <w:tcPr>
            <w:tcW w:w="502" w:type="pct"/>
            <w:vAlign w:val="center"/>
          </w:tcPr>
          <w:p w14:paraId="753286E2"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2"/>
              </w:rPr>
            </w:pPr>
            <w:r w:rsidRPr="004C6618">
              <w:rPr>
                <w:rFonts w:eastAsia="宋体" w:cs="Times New Roman" w:hint="eastAsia"/>
                <w:color w:val="000000" w:themeColor="text1"/>
                <w:sz w:val="21"/>
                <w:szCs w:val="21"/>
              </w:rPr>
              <w:t>第二次</w:t>
            </w:r>
          </w:p>
        </w:tc>
        <w:tc>
          <w:tcPr>
            <w:tcW w:w="439" w:type="pct"/>
            <w:vAlign w:val="center"/>
          </w:tcPr>
          <w:p w14:paraId="2E6D954C"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0.26</w:t>
            </w:r>
          </w:p>
        </w:tc>
        <w:tc>
          <w:tcPr>
            <w:tcW w:w="439" w:type="pct"/>
            <w:vAlign w:val="center"/>
          </w:tcPr>
          <w:p w14:paraId="3D054E90"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0.20</w:t>
            </w:r>
          </w:p>
        </w:tc>
        <w:tc>
          <w:tcPr>
            <w:tcW w:w="439" w:type="pct"/>
            <w:vAlign w:val="center"/>
          </w:tcPr>
          <w:p w14:paraId="0FA3CEDF"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0.022</w:t>
            </w:r>
          </w:p>
        </w:tc>
        <w:tc>
          <w:tcPr>
            <w:tcW w:w="439" w:type="pct"/>
            <w:vAlign w:val="center"/>
          </w:tcPr>
          <w:p w14:paraId="1A43EB59"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0.012</w:t>
            </w:r>
          </w:p>
        </w:tc>
        <w:tc>
          <w:tcPr>
            <w:tcW w:w="439" w:type="pct"/>
            <w:vAlign w:val="center"/>
          </w:tcPr>
          <w:p w14:paraId="3AA880DC"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0.037</w:t>
            </w:r>
          </w:p>
        </w:tc>
        <w:tc>
          <w:tcPr>
            <w:tcW w:w="439" w:type="pct"/>
            <w:vAlign w:val="center"/>
          </w:tcPr>
          <w:p w14:paraId="6D64555B"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0.040</w:t>
            </w:r>
          </w:p>
        </w:tc>
        <w:tc>
          <w:tcPr>
            <w:tcW w:w="439" w:type="pct"/>
            <w:vAlign w:val="center"/>
          </w:tcPr>
          <w:p w14:paraId="3D2B714E"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0.013</w:t>
            </w:r>
          </w:p>
        </w:tc>
        <w:tc>
          <w:tcPr>
            <w:tcW w:w="435" w:type="pct"/>
            <w:vAlign w:val="center"/>
          </w:tcPr>
          <w:p w14:paraId="46A690E2"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0.030</w:t>
            </w:r>
          </w:p>
        </w:tc>
      </w:tr>
      <w:tr w:rsidR="00204C56" w:rsidRPr="004C6618" w14:paraId="536FE54F" w14:textId="77777777">
        <w:trPr>
          <w:trHeight w:val="20"/>
          <w:jc w:val="center"/>
        </w:trPr>
        <w:tc>
          <w:tcPr>
            <w:tcW w:w="495" w:type="pct"/>
            <w:vMerge/>
            <w:vAlign w:val="center"/>
          </w:tcPr>
          <w:p w14:paraId="48B5B964" w14:textId="77777777" w:rsidR="00204C56" w:rsidRPr="004C6618" w:rsidRDefault="00204C56">
            <w:pPr>
              <w:spacing w:line="240" w:lineRule="auto"/>
              <w:ind w:firstLineChars="0" w:firstLine="0"/>
              <w:jc w:val="center"/>
              <w:rPr>
                <w:rFonts w:eastAsia="宋体" w:cs="Times New Roman"/>
                <w:color w:val="000000" w:themeColor="text1"/>
                <w:sz w:val="21"/>
                <w:szCs w:val="22"/>
              </w:rPr>
            </w:pPr>
          </w:p>
        </w:tc>
        <w:tc>
          <w:tcPr>
            <w:tcW w:w="495" w:type="pct"/>
            <w:vMerge/>
            <w:vAlign w:val="center"/>
          </w:tcPr>
          <w:p w14:paraId="7E960685" w14:textId="77777777" w:rsidR="00204C56" w:rsidRPr="004C6618" w:rsidRDefault="00204C56">
            <w:pPr>
              <w:spacing w:line="240" w:lineRule="auto"/>
              <w:ind w:firstLineChars="0" w:firstLine="0"/>
              <w:jc w:val="center"/>
              <w:rPr>
                <w:rFonts w:eastAsia="宋体" w:hAnsi="宋体" w:cs="Times New Roman" w:hint="eastAsia"/>
                <w:color w:val="000000" w:themeColor="text1"/>
                <w:sz w:val="21"/>
                <w:szCs w:val="20"/>
              </w:rPr>
            </w:pPr>
          </w:p>
        </w:tc>
        <w:tc>
          <w:tcPr>
            <w:tcW w:w="502" w:type="pct"/>
            <w:vAlign w:val="center"/>
          </w:tcPr>
          <w:p w14:paraId="5C850A4F"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2"/>
              </w:rPr>
            </w:pPr>
            <w:r w:rsidRPr="004C6618">
              <w:rPr>
                <w:rFonts w:eastAsia="宋体" w:cs="Times New Roman" w:hint="eastAsia"/>
                <w:color w:val="000000" w:themeColor="text1"/>
                <w:sz w:val="21"/>
                <w:szCs w:val="21"/>
              </w:rPr>
              <w:t>第三次</w:t>
            </w:r>
          </w:p>
        </w:tc>
        <w:tc>
          <w:tcPr>
            <w:tcW w:w="439" w:type="pct"/>
            <w:vAlign w:val="center"/>
          </w:tcPr>
          <w:p w14:paraId="76E96B69"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0.50</w:t>
            </w:r>
          </w:p>
        </w:tc>
        <w:tc>
          <w:tcPr>
            <w:tcW w:w="439" w:type="pct"/>
            <w:vAlign w:val="center"/>
          </w:tcPr>
          <w:p w14:paraId="73CA9EDE"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0.23</w:t>
            </w:r>
          </w:p>
        </w:tc>
        <w:tc>
          <w:tcPr>
            <w:tcW w:w="439" w:type="pct"/>
            <w:vAlign w:val="center"/>
          </w:tcPr>
          <w:p w14:paraId="3F3D9113"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0.021</w:t>
            </w:r>
          </w:p>
        </w:tc>
        <w:tc>
          <w:tcPr>
            <w:tcW w:w="439" w:type="pct"/>
            <w:vAlign w:val="center"/>
          </w:tcPr>
          <w:p w14:paraId="37F36B6E"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0.023</w:t>
            </w:r>
          </w:p>
        </w:tc>
        <w:tc>
          <w:tcPr>
            <w:tcW w:w="439" w:type="pct"/>
            <w:vAlign w:val="center"/>
          </w:tcPr>
          <w:p w14:paraId="106D3986"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0.040</w:t>
            </w:r>
          </w:p>
        </w:tc>
        <w:tc>
          <w:tcPr>
            <w:tcW w:w="439" w:type="pct"/>
            <w:vAlign w:val="center"/>
          </w:tcPr>
          <w:p w14:paraId="494485FF"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0.028</w:t>
            </w:r>
          </w:p>
        </w:tc>
        <w:tc>
          <w:tcPr>
            <w:tcW w:w="439" w:type="pct"/>
            <w:vAlign w:val="center"/>
          </w:tcPr>
          <w:p w14:paraId="64D569F1"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0.040</w:t>
            </w:r>
          </w:p>
        </w:tc>
        <w:tc>
          <w:tcPr>
            <w:tcW w:w="435" w:type="pct"/>
            <w:vAlign w:val="center"/>
          </w:tcPr>
          <w:p w14:paraId="6A4E2860"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0.024</w:t>
            </w:r>
          </w:p>
        </w:tc>
      </w:tr>
      <w:tr w:rsidR="00204C56" w:rsidRPr="004C6618" w14:paraId="7D1823EE" w14:textId="77777777">
        <w:trPr>
          <w:trHeight w:val="20"/>
          <w:jc w:val="center"/>
        </w:trPr>
        <w:tc>
          <w:tcPr>
            <w:tcW w:w="495" w:type="pct"/>
            <w:vMerge w:val="restart"/>
            <w:vAlign w:val="center"/>
          </w:tcPr>
          <w:p w14:paraId="06BCD9E6" w14:textId="77777777" w:rsidR="00204C56" w:rsidRPr="004C6618" w:rsidRDefault="00000000">
            <w:pPr>
              <w:spacing w:line="240" w:lineRule="auto"/>
              <w:ind w:firstLineChars="0" w:firstLine="0"/>
              <w:jc w:val="center"/>
              <w:rPr>
                <w:rFonts w:eastAsia="宋体" w:cs="Times New Roman"/>
                <w:color w:val="000000" w:themeColor="text1"/>
                <w:sz w:val="21"/>
                <w:szCs w:val="22"/>
              </w:rPr>
            </w:pPr>
            <w:r w:rsidRPr="004C6618">
              <w:rPr>
                <w:rFonts w:eastAsia="宋体" w:cs="Times New Roman"/>
                <w:color w:val="000000" w:themeColor="text1"/>
                <w:sz w:val="21"/>
                <w:szCs w:val="22"/>
              </w:rPr>
              <w:t>2#</w:t>
            </w:r>
          </w:p>
        </w:tc>
        <w:tc>
          <w:tcPr>
            <w:tcW w:w="495" w:type="pct"/>
            <w:vMerge w:val="restart"/>
            <w:vAlign w:val="center"/>
          </w:tcPr>
          <w:p w14:paraId="16000A00" w14:textId="77777777" w:rsidR="00204C56" w:rsidRPr="004C6618" w:rsidRDefault="00000000">
            <w:pPr>
              <w:spacing w:line="240" w:lineRule="auto"/>
              <w:ind w:firstLineChars="0" w:firstLine="0"/>
              <w:jc w:val="center"/>
              <w:rPr>
                <w:rFonts w:eastAsia="宋体" w:cs="Times New Roman"/>
                <w:color w:val="000000" w:themeColor="text1"/>
                <w:sz w:val="21"/>
                <w:szCs w:val="20"/>
              </w:rPr>
            </w:pPr>
            <w:r w:rsidRPr="004C6618">
              <w:rPr>
                <w:rFonts w:eastAsia="宋体" w:cs="Times New Roman" w:hint="eastAsia"/>
                <w:color w:val="000000" w:themeColor="text1"/>
                <w:sz w:val="21"/>
                <w:szCs w:val="20"/>
              </w:rPr>
              <w:t>下风向</w:t>
            </w:r>
            <w:r w:rsidRPr="004C6618">
              <w:rPr>
                <w:rFonts w:eastAsia="宋体" w:cs="Times New Roman" w:hint="eastAsia"/>
                <w:color w:val="000000" w:themeColor="text1"/>
                <w:sz w:val="21"/>
                <w:szCs w:val="20"/>
              </w:rPr>
              <w:t>1</w:t>
            </w:r>
          </w:p>
        </w:tc>
        <w:tc>
          <w:tcPr>
            <w:tcW w:w="502" w:type="pct"/>
            <w:vAlign w:val="center"/>
          </w:tcPr>
          <w:p w14:paraId="1A8C5361"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2"/>
              </w:rPr>
            </w:pPr>
            <w:r w:rsidRPr="004C6618">
              <w:rPr>
                <w:rFonts w:eastAsia="宋体" w:cs="Times New Roman" w:hint="eastAsia"/>
                <w:color w:val="000000" w:themeColor="text1"/>
                <w:sz w:val="21"/>
                <w:szCs w:val="21"/>
              </w:rPr>
              <w:t>第一次</w:t>
            </w:r>
          </w:p>
        </w:tc>
        <w:tc>
          <w:tcPr>
            <w:tcW w:w="439" w:type="pct"/>
            <w:vAlign w:val="center"/>
          </w:tcPr>
          <w:p w14:paraId="14677E9E"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0.30</w:t>
            </w:r>
          </w:p>
        </w:tc>
        <w:tc>
          <w:tcPr>
            <w:tcW w:w="439" w:type="pct"/>
            <w:vAlign w:val="center"/>
          </w:tcPr>
          <w:p w14:paraId="617126B9"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0.23</w:t>
            </w:r>
          </w:p>
        </w:tc>
        <w:tc>
          <w:tcPr>
            <w:tcW w:w="439" w:type="pct"/>
            <w:vAlign w:val="center"/>
          </w:tcPr>
          <w:p w14:paraId="4CE7714E"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0.016</w:t>
            </w:r>
          </w:p>
        </w:tc>
        <w:tc>
          <w:tcPr>
            <w:tcW w:w="439" w:type="pct"/>
            <w:vAlign w:val="center"/>
          </w:tcPr>
          <w:p w14:paraId="65F29EF7"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0.027</w:t>
            </w:r>
          </w:p>
        </w:tc>
        <w:tc>
          <w:tcPr>
            <w:tcW w:w="439" w:type="pct"/>
            <w:vAlign w:val="center"/>
          </w:tcPr>
          <w:p w14:paraId="27C95D92"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0.069</w:t>
            </w:r>
          </w:p>
        </w:tc>
        <w:tc>
          <w:tcPr>
            <w:tcW w:w="439" w:type="pct"/>
            <w:vAlign w:val="center"/>
          </w:tcPr>
          <w:p w14:paraId="73177CD5"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0.036</w:t>
            </w:r>
          </w:p>
        </w:tc>
        <w:tc>
          <w:tcPr>
            <w:tcW w:w="439" w:type="pct"/>
            <w:vAlign w:val="center"/>
          </w:tcPr>
          <w:p w14:paraId="671CEC91"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0.014</w:t>
            </w:r>
          </w:p>
        </w:tc>
        <w:tc>
          <w:tcPr>
            <w:tcW w:w="435" w:type="pct"/>
            <w:vAlign w:val="center"/>
          </w:tcPr>
          <w:p w14:paraId="5BAC53CF"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0.011</w:t>
            </w:r>
          </w:p>
        </w:tc>
      </w:tr>
      <w:tr w:rsidR="00204C56" w:rsidRPr="004C6618" w14:paraId="4FFEA8A5" w14:textId="77777777">
        <w:trPr>
          <w:trHeight w:val="20"/>
          <w:jc w:val="center"/>
        </w:trPr>
        <w:tc>
          <w:tcPr>
            <w:tcW w:w="495" w:type="pct"/>
            <w:vMerge/>
            <w:vAlign w:val="center"/>
          </w:tcPr>
          <w:p w14:paraId="22276BB5" w14:textId="77777777" w:rsidR="00204C56" w:rsidRPr="004C6618" w:rsidRDefault="00204C56">
            <w:pPr>
              <w:spacing w:line="240" w:lineRule="auto"/>
              <w:ind w:firstLineChars="0" w:firstLine="0"/>
              <w:jc w:val="center"/>
              <w:rPr>
                <w:rFonts w:eastAsia="宋体" w:cs="Times New Roman"/>
                <w:color w:val="000000" w:themeColor="text1"/>
                <w:sz w:val="21"/>
                <w:szCs w:val="22"/>
              </w:rPr>
            </w:pPr>
          </w:p>
        </w:tc>
        <w:tc>
          <w:tcPr>
            <w:tcW w:w="495" w:type="pct"/>
            <w:vMerge/>
            <w:vAlign w:val="center"/>
          </w:tcPr>
          <w:p w14:paraId="5D5BB72C" w14:textId="77777777" w:rsidR="00204C56" w:rsidRPr="004C6618" w:rsidRDefault="00204C56">
            <w:pPr>
              <w:spacing w:line="240" w:lineRule="auto"/>
              <w:ind w:firstLineChars="0" w:firstLine="0"/>
              <w:jc w:val="center"/>
              <w:rPr>
                <w:rFonts w:eastAsia="宋体" w:hAnsi="宋体" w:cs="Times New Roman" w:hint="eastAsia"/>
                <w:color w:val="000000" w:themeColor="text1"/>
                <w:sz w:val="21"/>
                <w:szCs w:val="20"/>
              </w:rPr>
            </w:pPr>
          </w:p>
        </w:tc>
        <w:tc>
          <w:tcPr>
            <w:tcW w:w="502" w:type="pct"/>
            <w:vAlign w:val="center"/>
          </w:tcPr>
          <w:p w14:paraId="228F0A92"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2"/>
              </w:rPr>
            </w:pPr>
            <w:r w:rsidRPr="004C6618">
              <w:rPr>
                <w:rFonts w:eastAsia="宋体" w:cs="Times New Roman" w:hint="eastAsia"/>
                <w:color w:val="000000" w:themeColor="text1"/>
                <w:sz w:val="21"/>
                <w:szCs w:val="21"/>
              </w:rPr>
              <w:t>第二次</w:t>
            </w:r>
          </w:p>
        </w:tc>
        <w:tc>
          <w:tcPr>
            <w:tcW w:w="439" w:type="pct"/>
            <w:vAlign w:val="center"/>
          </w:tcPr>
          <w:p w14:paraId="649558FB"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0.34</w:t>
            </w:r>
          </w:p>
        </w:tc>
        <w:tc>
          <w:tcPr>
            <w:tcW w:w="439" w:type="pct"/>
            <w:vAlign w:val="center"/>
          </w:tcPr>
          <w:p w14:paraId="50837C22"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0.19</w:t>
            </w:r>
          </w:p>
        </w:tc>
        <w:tc>
          <w:tcPr>
            <w:tcW w:w="439" w:type="pct"/>
            <w:vAlign w:val="center"/>
          </w:tcPr>
          <w:p w14:paraId="5F3E1438"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0.017</w:t>
            </w:r>
          </w:p>
        </w:tc>
        <w:tc>
          <w:tcPr>
            <w:tcW w:w="439" w:type="pct"/>
            <w:vAlign w:val="center"/>
          </w:tcPr>
          <w:p w14:paraId="6B9A8973"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0.014</w:t>
            </w:r>
          </w:p>
        </w:tc>
        <w:tc>
          <w:tcPr>
            <w:tcW w:w="439" w:type="pct"/>
            <w:vAlign w:val="center"/>
          </w:tcPr>
          <w:p w14:paraId="2297EA34"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0.066</w:t>
            </w:r>
          </w:p>
        </w:tc>
        <w:tc>
          <w:tcPr>
            <w:tcW w:w="439" w:type="pct"/>
            <w:vAlign w:val="center"/>
          </w:tcPr>
          <w:p w14:paraId="3900963F"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0.044</w:t>
            </w:r>
          </w:p>
        </w:tc>
        <w:tc>
          <w:tcPr>
            <w:tcW w:w="439" w:type="pct"/>
            <w:vAlign w:val="center"/>
          </w:tcPr>
          <w:p w14:paraId="6690C20E"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0.030</w:t>
            </w:r>
          </w:p>
        </w:tc>
        <w:tc>
          <w:tcPr>
            <w:tcW w:w="435" w:type="pct"/>
            <w:vAlign w:val="center"/>
          </w:tcPr>
          <w:p w14:paraId="5A7184C0"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0.015</w:t>
            </w:r>
          </w:p>
        </w:tc>
      </w:tr>
      <w:tr w:rsidR="00204C56" w:rsidRPr="004C6618" w14:paraId="5227FF96" w14:textId="77777777">
        <w:trPr>
          <w:trHeight w:val="20"/>
          <w:jc w:val="center"/>
        </w:trPr>
        <w:tc>
          <w:tcPr>
            <w:tcW w:w="495" w:type="pct"/>
            <w:vMerge/>
            <w:vAlign w:val="center"/>
          </w:tcPr>
          <w:p w14:paraId="7798952F" w14:textId="77777777" w:rsidR="00204C56" w:rsidRPr="004C6618" w:rsidRDefault="00204C56">
            <w:pPr>
              <w:spacing w:line="240" w:lineRule="auto"/>
              <w:ind w:firstLineChars="0" w:firstLine="0"/>
              <w:jc w:val="center"/>
              <w:rPr>
                <w:rFonts w:eastAsia="宋体" w:cs="Times New Roman"/>
                <w:color w:val="000000" w:themeColor="text1"/>
                <w:sz w:val="21"/>
                <w:szCs w:val="22"/>
              </w:rPr>
            </w:pPr>
          </w:p>
        </w:tc>
        <w:tc>
          <w:tcPr>
            <w:tcW w:w="495" w:type="pct"/>
            <w:vMerge/>
            <w:vAlign w:val="center"/>
          </w:tcPr>
          <w:p w14:paraId="33A024B6" w14:textId="77777777" w:rsidR="00204C56" w:rsidRPr="004C6618" w:rsidRDefault="00204C56">
            <w:pPr>
              <w:spacing w:line="240" w:lineRule="auto"/>
              <w:ind w:firstLineChars="0" w:firstLine="0"/>
              <w:jc w:val="center"/>
              <w:rPr>
                <w:rFonts w:eastAsia="宋体" w:hAnsi="宋体" w:cs="Times New Roman" w:hint="eastAsia"/>
                <w:color w:val="000000" w:themeColor="text1"/>
                <w:sz w:val="21"/>
                <w:szCs w:val="20"/>
              </w:rPr>
            </w:pPr>
          </w:p>
        </w:tc>
        <w:tc>
          <w:tcPr>
            <w:tcW w:w="502" w:type="pct"/>
            <w:vAlign w:val="center"/>
          </w:tcPr>
          <w:p w14:paraId="21AD1EAE"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2"/>
              </w:rPr>
            </w:pPr>
            <w:r w:rsidRPr="004C6618">
              <w:rPr>
                <w:rFonts w:eastAsia="宋体" w:cs="Times New Roman" w:hint="eastAsia"/>
                <w:color w:val="000000" w:themeColor="text1"/>
                <w:sz w:val="21"/>
                <w:szCs w:val="21"/>
              </w:rPr>
              <w:t>第三次</w:t>
            </w:r>
          </w:p>
        </w:tc>
        <w:tc>
          <w:tcPr>
            <w:tcW w:w="439" w:type="pct"/>
            <w:vAlign w:val="center"/>
          </w:tcPr>
          <w:p w14:paraId="097EB468"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0.31</w:t>
            </w:r>
          </w:p>
        </w:tc>
        <w:tc>
          <w:tcPr>
            <w:tcW w:w="439" w:type="pct"/>
            <w:vAlign w:val="center"/>
          </w:tcPr>
          <w:p w14:paraId="5CDBC04A"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0.52</w:t>
            </w:r>
          </w:p>
        </w:tc>
        <w:tc>
          <w:tcPr>
            <w:tcW w:w="439" w:type="pct"/>
            <w:vAlign w:val="center"/>
          </w:tcPr>
          <w:p w14:paraId="756CADCC"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0.016</w:t>
            </w:r>
          </w:p>
        </w:tc>
        <w:tc>
          <w:tcPr>
            <w:tcW w:w="439" w:type="pct"/>
            <w:vAlign w:val="center"/>
          </w:tcPr>
          <w:p w14:paraId="65545FEC"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0.021</w:t>
            </w:r>
          </w:p>
        </w:tc>
        <w:tc>
          <w:tcPr>
            <w:tcW w:w="439" w:type="pct"/>
            <w:vAlign w:val="center"/>
          </w:tcPr>
          <w:p w14:paraId="70F0C177"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0.052</w:t>
            </w:r>
          </w:p>
        </w:tc>
        <w:tc>
          <w:tcPr>
            <w:tcW w:w="439" w:type="pct"/>
            <w:vAlign w:val="center"/>
          </w:tcPr>
          <w:p w14:paraId="5F3ADF2D"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0.036</w:t>
            </w:r>
          </w:p>
        </w:tc>
        <w:tc>
          <w:tcPr>
            <w:tcW w:w="439" w:type="pct"/>
            <w:vAlign w:val="center"/>
          </w:tcPr>
          <w:p w14:paraId="70909F61"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0.039</w:t>
            </w:r>
          </w:p>
        </w:tc>
        <w:tc>
          <w:tcPr>
            <w:tcW w:w="435" w:type="pct"/>
            <w:vAlign w:val="center"/>
          </w:tcPr>
          <w:p w14:paraId="773F4ADD"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0.021</w:t>
            </w:r>
          </w:p>
        </w:tc>
      </w:tr>
      <w:tr w:rsidR="00204C56" w:rsidRPr="004C6618" w14:paraId="349F5742" w14:textId="77777777">
        <w:trPr>
          <w:trHeight w:val="20"/>
          <w:jc w:val="center"/>
        </w:trPr>
        <w:tc>
          <w:tcPr>
            <w:tcW w:w="495" w:type="pct"/>
            <w:vMerge w:val="restart"/>
            <w:vAlign w:val="center"/>
          </w:tcPr>
          <w:p w14:paraId="63850EB5" w14:textId="77777777" w:rsidR="00204C56" w:rsidRPr="004C6618" w:rsidRDefault="00000000">
            <w:pPr>
              <w:spacing w:line="240" w:lineRule="auto"/>
              <w:ind w:firstLineChars="0" w:firstLine="0"/>
              <w:jc w:val="center"/>
              <w:rPr>
                <w:rFonts w:eastAsia="宋体" w:cs="Times New Roman"/>
                <w:color w:val="000000" w:themeColor="text1"/>
                <w:sz w:val="21"/>
                <w:szCs w:val="22"/>
              </w:rPr>
            </w:pPr>
            <w:r w:rsidRPr="004C6618">
              <w:rPr>
                <w:rFonts w:eastAsia="宋体" w:cs="Times New Roman"/>
                <w:color w:val="000000" w:themeColor="text1"/>
                <w:sz w:val="21"/>
                <w:szCs w:val="22"/>
              </w:rPr>
              <w:t>3#</w:t>
            </w:r>
          </w:p>
        </w:tc>
        <w:tc>
          <w:tcPr>
            <w:tcW w:w="495" w:type="pct"/>
            <w:vMerge w:val="restart"/>
            <w:vAlign w:val="center"/>
          </w:tcPr>
          <w:p w14:paraId="02922135"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0"/>
              </w:rPr>
            </w:pPr>
            <w:r w:rsidRPr="004C6618">
              <w:rPr>
                <w:rFonts w:eastAsia="宋体" w:cs="Times New Roman" w:hint="eastAsia"/>
                <w:color w:val="000000" w:themeColor="text1"/>
                <w:sz w:val="21"/>
                <w:szCs w:val="20"/>
              </w:rPr>
              <w:t>下风向</w:t>
            </w:r>
            <w:r w:rsidRPr="004C6618">
              <w:rPr>
                <w:rFonts w:eastAsia="宋体" w:cs="Times New Roman" w:hint="eastAsia"/>
                <w:color w:val="000000" w:themeColor="text1"/>
                <w:sz w:val="21"/>
                <w:szCs w:val="20"/>
              </w:rPr>
              <w:t>2</w:t>
            </w:r>
          </w:p>
        </w:tc>
        <w:tc>
          <w:tcPr>
            <w:tcW w:w="502" w:type="pct"/>
            <w:vAlign w:val="center"/>
          </w:tcPr>
          <w:p w14:paraId="3B108D80"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2"/>
              </w:rPr>
            </w:pPr>
            <w:r w:rsidRPr="004C6618">
              <w:rPr>
                <w:rFonts w:eastAsia="宋体" w:cs="Times New Roman" w:hint="eastAsia"/>
                <w:color w:val="000000" w:themeColor="text1"/>
                <w:sz w:val="21"/>
                <w:szCs w:val="21"/>
              </w:rPr>
              <w:t>第一次</w:t>
            </w:r>
          </w:p>
        </w:tc>
        <w:tc>
          <w:tcPr>
            <w:tcW w:w="439" w:type="pct"/>
            <w:vAlign w:val="center"/>
          </w:tcPr>
          <w:p w14:paraId="05113788"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0.33</w:t>
            </w:r>
          </w:p>
        </w:tc>
        <w:tc>
          <w:tcPr>
            <w:tcW w:w="439" w:type="pct"/>
            <w:vAlign w:val="center"/>
          </w:tcPr>
          <w:p w14:paraId="008C003A"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0.21</w:t>
            </w:r>
          </w:p>
        </w:tc>
        <w:tc>
          <w:tcPr>
            <w:tcW w:w="439" w:type="pct"/>
            <w:vAlign w:val="center"/>
          </w:tcPr>
          <w:p w14:paraId="15F15DCE"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0.020</w:t>
            </w:r>
          </w:p>
        </w:tc>
        <w:tc>
          <w:tcPr>
            <w:tcW w:w="439" w:type="pct"/>
            <w:vAlign w:val="center"/>
          </w:tcPr>
          <w:p w14:paraId="67A86C2B"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0.026</w:t>
            </w:r>
          </w:p>
        </w:tc>
        <w:tc>
          <w:tcPr>
            <w:tcW w:w="439" w:type="pct"/>
            <w:vAlign w:val="center"/>
          </w:tcPr>
          <w:p w14:paraId="434AAC23"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0.084</w:t>
            </w:r>
          </w:p>
        </w:tc>
        <w:tc>
          <w:tcPr>
            <w:tcW w:w="439" w:type="pct"/>
            <w:vAlign w:val="center"/>
          </w:tcPr>
          <w:p w14:paraId="22BA9C46"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0.043</w:t>
            </w:r>
          </w:p>
        </w:tc>
        <w:tc>
          <w:tcPr>
            <w:tcW w:w="439" w:type="pct"/>
            <w:vAlign w:val="center"/>
          </w:tcPr>
          <w:p w14:paraId="6C09EFEF"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0.039</w:t>
            </w:r>
          </w:p>
        </w:tc>
        <w:tc>
          <w:tcPr>
            <w:tcW w:w="435" w:type="pct"/>
            <w:vAlign w:val="center"/>
          </w:tcPr>
          <w:p w14:paraId="5446A11A"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0.015</w:t>
            </w:r>
          </w:p>
        </w:tc>
      </w:tr>
      <w:tr w:rsidR="00204C56" w:rsidRPr="004C6618" w14:paraId="05A2249D" w14:textId="77777777">
        <w:trPr>
          <w:trHeight w:val="20"/>
          <w:jc w:val="center"/>
        </w:trPr>
        <w:tc>
          <w:tcPr>
            <w:tcW w:w="495" w:type="pct"/>
            <w:vMerge/>
            <w:vAlign w:val="center"/>
          </w:tcPr>
          <w:p w14:paraId="5FE35FA2" w14:textId="77777777" w:rsidR="00204C56" w:rsidRPr="004C6618" w:rsidRDefault="00204C56">
            <w:pPr>
              <w:spacing w:line="240" w:lineRule="auto"/>
              <w:ind w:firstLineChars="0" w:firstLine="0"/>
              <w:jc w:val="center"/>
              <w:rPr>
                <w:rFonts w:eastAsia="宋体" w:cs="Times New Roman"/>
                <w:color w:val="000000" w:themeColor="text1"/>
                <w:sz w:val="21"/>
                <w:szCs w:val="22"/>
              </w:rPr>
            </w:pPr>
          </w:p>
        </w:tc>
        <w:tc>
          <w:tcPr>
            <w:tcW w:w="495" w:type="pct"/>
            <w:vMerge/>
            <w:vAlign w:val="center"/>
          </w:tcPr>
          <w:p w14:paraId="30D8AFD5" w14:textId="77777777" w:rsidR="00204C56" w:rsidRPr="004C6618" w:rsidRDefault="00204C56">
            <w:pPr>
              <w:spacing w:line="240" w:lineRule="auto"/>
              <w:ind w:firstLineChars="0" w:firstLine="0"/>
              <w:jc w:val="center"/>
              <w:rPr>
                <w:rFonts w:eastAsia="宋体" w:hAnsi="宋体" w:cs="Times New Roman" w:hint="eastAsia"/>
                <w:color w:val="000000" w:themeColor="text1"/>
                <w:sz w:val="21"/>
                <w:szCs w:val="20"/>
              </w:rPr>
            </w:pPr>
          </w:p>
        </w:tc>
        <w:tc>
          <w:tcPr>
            <w:tcW w:w="502" w:type="pct"/>
            <w:vAlign w:val="center"/>
          </w:tcPr>
          <w:p w14:paraId="03DE3A07"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2"/>
              </w:rPr>
            </w:pPr>
            <w:r w:rsidRPr="004C6618">
              <w:rPr>
                <w:rFonts w:eastAsia="宋体" w:cs="Times New Roman" w:hint="eastAsia"/>
                <w:color w:val="000000" w:themeColor="text1"/>
                <w:sz w:val="21"/>
                <w:szCs w:val="21"/>
              </w:rPr>
              <w:t>第二次</w:t>
            </w:r>
          </w:p>
        </w:tc>
        <w:tc>
          <w:tcPr>
            <w:tcW w:w="439" w:type="pct"/>
            <w:vAlign w:val="center"/>
          </w:tcPr>
          <w:p w14:paraId="7F64C221"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0.31</w:t>
            </w:r>
          </w:p>
        </w:tc>
        <w:tc>
          <w:tcPr>
            <w:tcW w:w="439" w:type="pct"/>
            <w:vAlign w:val="center"/>
          </w:tcPr>
          <w:p w14:paraId="577876E7"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0.26</w:t>
            </w:r>
          </w:p>
        </w:tc>
        <w:tc>
          <w:tcPr>
            <w:tcW w:w="439" w:type="pct"/>
            <w:vAlign w:val="center"/>
          </w:tcPr>
          <w:p w14:paraId="43767321"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0.022</w:t>
            </w:r>
          </w:p>
        </w:tc>
        <w:tc>
          <w:tcPr>
            <w:tcW w:w="439" w:type="pct"/>
            <w:vAlign w:val="center"/>
          </w:tcPr>
          <w:p w14:paraId="322B9274"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0.011</w:t>
            </w:r>
          </w:p>
        </w:tc>
        <w:tc>
          <w:tcPr>
            <w:tcW w:w="439" w:type="pct"/>
            <w:vAlign w:val="center"/>
          </w:tcPr>
          <w:p w14:paraId="4C9E4155"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0.070</w:t>
            </w:r>
          </w:p>
        </w:tc>
        <w:tc>
          <w:tcPr>
            <w:tcW w:w="439" w:type="pct"/>
            <w:vAlign w:val="center"/>
          </w:tcPr>
          <w:p w14:paraId="6E3D47DF"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0.046</w:t>
            </w:r>
          </w:p>
        </w:tc>
        <w:tc>
          <w:tcPr>
            <w:tcW w:w="439" w:type="pct"/>
            <w:vAlign w:val="center"/>
          </w:tcPr>
          <w:p w14:paraId="3FFB28BA"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0.019</w:t>
            </w:r>
          </w:p>
        </w:tc>
        <w:tc>
          <w:tcPr>
            <w:tcW w:w="435" w:type="pct"/>
            <w:vAlign w:val="center"/>
          </w:tcPr>
          <w:p w14:paraId="21564502"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0.012</w:t>
            </w:r>
          </w:p>
        </w:tc>
      </w:tr>
      <w:tr w:rsidR="00204C56" w:rsidRPr="004C6618" w14:paraId="6667E3FF" w14:textId="77777777">
        <w:trPr>
          <w:trHeight w:val="20"/>
          <w:jc w:val="center"/>
        </w:trPr>
        <w:tc>
          <w:tcPr>
            <w:tcW w:w="495" w:type="pct"/>
            <w:vMerge/>
            <w:vAlign w:val="center"/>
          </w:tcPr>
          <w:p w14:paraId="38634811" w14:textId="77777777" w:rsidR="00204C56" w:rsidRPr="004C6618" w:rsidRDefault="00204C56">
            <w:pPr>
              <w:spacing w:line="240" w:lineRule="auto"/>
              <w:ind w:firstLineChars="0" w:firstLine="0"/>
              <w:jc w:val="center"/>
              <w:rPr>
                <w:rFonts w:eastAsia="宋体" w:cs="Times New Roman"/>
                <w:color w:val="000000" w:themeColor="text1"/>
                <w:sz w:val="21"/>
                <w:szCs w:val="22"/>
              </w:rPr>
            </w:pPr>
          </w:p>
        </w:tc>
        <w:tc>
          <w:tcPr>
            <w:tcW w:w="495" w:type="pct"/>
            <w:vMerge/>
            <w:vAlign w:val="center"/>
          </w:tcPr>
          <w:p w14:paraId="53D09462" w14:textId="77777777" w:rsidR="00204C56" w:rsidRPr="004C6618" w:rsidRDefault="00204C56">
            <w:pPr>
              <w:spacing w:line="240" w:lineRule="auto"/>
              <w:ind w:firstLineChars="0" w:firstLine="0"/>
              <w:jc w:val="center"/>
              <w:rPr>
                <w:rFonts w:eastAsia="宋体" w:hAnsi="宋体" w:cs="Times New Roman" w:hint="eastAsia"/>
                <w:color w:val="000000" w:themeColor="text1"/>
                <w:sz w:val="21"/>
                <w:szCs w:val="20"/>
              </w:rPr>
            </w:pPr>
          </w:p>
        </w:tc>
        <w:tc>
          <w:tcPr>
            <w:tcW w:w="502" w:type="pct"/>
            <w:vAlign w:val="center"/>
          </w:tcPr>
          <w:p w14:paraId="03D95623"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2"/>
              </w:rPr>
            </w:pPr>
            <w:r w:rsidRPr="004C6618">
              <w:rPr>
                <w:rFonts w:eastAsia="宋体" w:cs="Times New Roman" w:hint="eastAsia"/>
                <w:color w:val="000000" w:themeColor="text1"/>
                <w:sz w:val="21"/>
                <w:szCs w:val="21"/>
              </w:rPr>
              <w:t>第三次</w:t>
            </w:r>
          </w:p>
        </w:tc>
        <w:tc>
          <w:tcPr>
            <w:tcW w:w="439" w:type="pct"/>
            <w:vAlign w:val="center"/>
          </w:tcPr>
          <w:p w14:paraId="43CA2AB9"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0.33</w:t>
            </w:r>
          </w:p>
        </w:tc>
        <w:tc>
          <w:tcPr>
            <w:tcW w:w="439" w:type="pct"/>
            <w:vAlign w:val="center"/>
          </w:tcPr>
          <w:p w14:paraId="3DD5C2EA"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0.32</w:t>
            </w:r>
          </w:p>
        </w:tc>
        <w:tc>
          <w:tcPr>
            <w:tcW w:w="439" w:type="pct"/>
            <w:vAlign w:val="center"/>
          </w:tcPr>
          <w:p w14:paraId="4CA35E54"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0.029</w:t>
            </w:r>
          </w:p>
        </w:tc>
        <w:tc>
          <w:tcPr>
            <w:tcW w:w="439" w:type="pct"/>
            <w:vAlign w:val="center"/>
          </w:tcPr>
          <w:p w14:paraId="326695C2"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0.013</w:t>
            </w:r>
          </w:p>
        </w:tc>
        <w:tc>
          <w:tcPr>
            <w:tcW w:w="439" w:type="pct"/>
            <w:vAlign w:val="center"/>
          </w:tcPr>
          <w:p w14:paraId="248BF3C4"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0.070</w:t>
            </w:r>
          </w:p>
        </w:tc>
        <w:tc>
          <w:tcPr>
            <w:tcW w:w="439" w:type="pct"/>
            <w:vAlign w:val="center"/>
          </w:tcPr>
          <w:p w14:paraId="28137A33"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0.046</w:t>
            </w:r>
          </w:p>
        </w:tc>
        <w:tc>
          <w:tcPr>
            <w:tcW w:w="439" w:type="pct"/>
            <w:vAlign w:val="center"/>
          </w:tcPr>
          <w:p w14:paraId="0E43C1C2"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0.030</w:t>
            </w:r>
          </w:p>
        </w:tc>
        <w:tc>
          <w:tcPr>
            <w:tcW w:w="435" w:type="pct"/>
            <w:vAlign w:val="center"/>
          </w:tcPr>
          <w:p w14:paraId="586CF10A"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0.015</w:t>
            </w:r>
          </w:p>
        </w:tc>
      </w:tr>
      <w:tr w:rsidR="00204C56" w:rsidRPr="004C6618" w14:paraId="69AC72F2" w14:textId="77777777">
        <w:trPr>
          <w:trHeight w:val="20"/>
          <w:jc w:val="center"/>
        </w:trPr>
        <w:tc>
          <w:tcPr>
            <w:tcW w:w="495" w:type="pct"/>
            <w:vMerge w:val="restart"/>
            <w:vAlign w:val="center"/>
          </w:tcPr>
          <w:p w14:paraId="3AA2A5E6" w14:textId="77777777" w:rsidR="00204C56" w:rsidRPr="004C6618" w:rsidRDefault="00000000">
            <w:pPr>
              <w:spacing w:line="240" w:lineRule="auto"/>
              <w:ind w:firstLineChars="0" w:firstLine="0"/>
              <w:jc w:val="center"/>
              <w:rPr>
                <w:rFonts w:eastAsia="宋体" w:cs="Times New Roman"/>
                <w:color w:val="000000" w:themeColor="text1"/>
                <w:sz w:val="21"/>
                <w:szCs w:val="22"/>
              </w:rPr>
            </w:pPr>
            <w:r w:rsidRPr="004C6618">
              <w:rPr>
                <w:rFonts w:eastAsia="宋体" w:cs="Times New Roman" w:hint="eastAsia"/>
                <w:color w:val="000000" w:themeColor="text1"/>
                <w:sz w:val="21"/>
                <w:szCs w:val="22"/>
              </w:rPr>
              <w:t>4</w:t>
            </w:r>
            <w:r w:rsidRPr="004C6618">
              <w:rPr>
                <w:rFonts w:eastAsia="宋体" w:cs="Times New Roman"/>
                <w:color w:val="000000" w:themeColor="text1"/>
                <w:sz w:val="21"/>
                <w:szCs w:val="22"/>
              </w:rPr>
              <w:t>#</w:t>
            </w:r>
          </w:p>
        </w:tc>
        <w:tc>
          <w:tcPr>
            <w:tcW w:w="495" w:type="pct"/>
            <w:vMerge w:val="restart"/>
            <w:vAlign w:val="center"/>
          </w:tcPr>
          <w:p w14:paraId="0CC3307D" w14:textId="77777777" w:rsidR="00204C56" w:rsidRPr="004C6618" w:rsidRDefault="00000000">
            <w:pPr>
              <w:spacing w:line="240" w:lineRule="auto"/>
              <w:ind w:firstLineChars="0" w:firstLine="0"/>
              <w:jc w:val="center"/>
              <w:rPr>
                <w:rFonts w:eastAsia="宋体" w:cs="Times New Roman"/>
                <w:color w:val="000000" w:themeColor="text1"/>
                <w:sz w:val="21"/>
                <w:szCs w:val="20"/>
              </w:rPr>
            </w:pPr>
            <w:r w:rsidRPr="004C6618">
              <w:rPr>
                <w:rFonts w:eastAsia="宋体" w:cs="Times New Roman" w:hint="eastAsia"/>
                <w:color w:val="000000" w:themeColor="text1"/>
                <w:sz w:val="21"/>
                <w:szCs w:val="20"/>
              </w:rPr>
              <w:t>下风向</w:t>
            </w:r>
            <w:r w:rsidRPr="004C6618">
              <w:rPr>
                <w:rFonts w:eastAsia="宋体" w:cs="Times New Roman" w:hint="eastAsia"/>
                <w:color w:val="000000" w:themeColor="text1"/>
                <w:sz w:val="21"/>
                <w:szCs w:val="20"/>
              </w:rPr>
              <w:t>3</w:t>
            </w:r>
          </w:p>
        </w:tc>
        <w:tc>
          <w:tcPr>
            <w:tcW w:w="502" w:type="pct"/>
            <w:vAlign w:val="center"/>
          </w:tcPr>
          <w:p w14:paraId="3727ED46"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2"/>
              </w:rPr>
            </w:pPr>
            <w:r w:rsidRPr="004C6618">
              <w:rPr>
                <w:rFonts w:eastAsia="宋体" w:cs="Times New Roman" w:hint="eastAsia"/>
                <w:color w:val="000000" w:themeColor="text1"/>
                <w:sz w:val="21"/>
                <w:szCs w:val="21"/>
              </w:rPr>
              <w:t>第一次</w:t>
            </w:r>
          </w:p>
        </w:tc>
        <w:tc>
          <w:tcPr>
            <w:tcW w:w="439" w:type="pct"/>
            <w:vAlign w:val="center"/>
          </w:tcPr>
          <w:p w14:paraId="11C6634F"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0.34</w:t>
            </w:r>
          </w:p>
        </w:tc>
        <w:tc>
          <w:tcPr>
            <w:tcW w:w="439" w:type="pct"/>
            <w:vAlign w:val="center"/>
          </w:tcPr>
          <w:p w14:paraId="02DC8F1E"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0.27</w:t>
            </w:r>
          </w:p>
        </w:tc>
        <w:tc>
          <w:tcPr>
            <w:tcW w:w="439" w:type="pct"/>
            <w:vAlign w:val="center"/>
          </w:tcPr>
          <w:p w14:paraId="626B14F7"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0.040</w:t>
            </w:r>
          </w:p>
        </w:tc>
        <w:tc>
          <w:tcPr>
            <w:tcW w:w="439" w:type="pct"/>
            <w:vAlign w:val="center"/>
          </w:tcPr>
          <w:p w14:paraId="411021DF"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0.029</w:t>
            </w:r>
          </w:p>
        </w:tc>
        <w:tc>
          <w:tcPr>
            <w:tcW w:w="439" w:type="pct"/>
            <w:vAlign w:val="center"/>
          </w:tcPr>
          <w:p w14:paraId="22F04633"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0.090</w:t>
            </w:r>
          </w:p>
        </w:tc>
        <w:tc>
          <w:tcPr>
            <w:tcW w:w="439" w:type="pct"/>
            <w:vAlign w:val="center"/>
          </w:tcPr>
          <w:p w14:paraId="76C1D25D"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0.040</w:t>
            </w:r>
          </w:p>
        </w:tc>
        <w:tc>
          <w:tcPr>
            <w:tcW w:w="439" w:type="pct"/>
            <w:vAlign w:val="center"/>
          </w:tcPr>
          <w:p w14:paraId="04B030B3"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cs="Times New Roman" w:hint="eastAsia"/>
                <w:color w:val="000000" w:themeColor="text1"/>
                <w:sz w:val="21"/>
                <w:szCs w:val="21"/>
              </w:rPr>
              <w:t>＜</w:t>
            </w:r>
            <w:r w:rsidRPr="004C6618">
              <w:rPr>
                <w:rFonts w:eastAsia="宋体" w:cs="Times New Roman" w:hint="eastAsia"/>
                <w:color w:val="000000" w:themeColor="text1"/>
                <w:sz w:val="21"/>
                <w:szCs w:val="21"/>
              </w:rPr>
              <w:t>0.008</w:t>
            </w:r>
          </w:p>
        </w:tc>
        <w:tc>
          <w:tcPr>
            <w:tcW w:w="435" w:type="pct"/>
            <w:vAlign w:val="center"/>
          </w:tcPr>
          <w:p w14:paraId="764900B1"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0.017</w:t>
            </w:r>
          </w:p>
        </w:tc>
      </w:tr>
      <w:tr w:rsidR="00204C56" w:rsidRPr="004C6618" w14:paraId="20A5CECD" w14:textId="77777777">
        <w:trPr>
          <w:trHeight w:val="20"/>
          <w:jc w:val="center"/>
        </w:trPr>
        <w:tc>
          <w:tcPr>
            <w:tcW w:w="495" w:type="pct"/>
            <w:vMerge/>
            <w:vAlign w:val="center"/>
          </w:tcPr>
          <w:p w14:paraId="17C29671" w14:textId="77777777" w:rsidR="00204C56" w:rsidRPr="004C6618" w:rsidRDefault="00204C56">
            <w:pPr>
              <w:spacing w:line="240" w:lineRule="auto"/>
              <w:ind w:firstLineChars="0" w:firstLine="0"/>
              <w:jc w:val="center"/>
              <w:rPr>
                <w:rFonts w:eastAsia="宋体" w:cs="Times New Roman"/>
                <w:color w:val="000000" w:themeColor="text1"/>
                <w:sz w:val="21"/>
                <w:szCs w:val="22"/>
              </w:rPr>
            </w:pPr>
          </w:p>
        </w:tc>
        <w:tc>
          <w:tcPr>
            <w:tcW w:w="495" w:type="pct"/>
            <w:vMerge/>
            <w:vAlign w:val="center"/>
          </w:tcPr>
          <w:p w14:paraId="1F122F71" w14:textId="77777777" w:rsidR="00204C56" w:rsidRPr="004C6618" w:rsidRDefault="00204C56">
            <w:pPr>
              <w:spacing w:line="240" w:lineRule="auto"/>
              <w:ind w:firstLineChars="0" w:firstLine="0"/>
              <w:jc w:val="center"/>
              <w:rPr>
                <w:rFonts w:eastAsia="宋体" w:hAnsi="宋体" w:cs="Times New Roman" w:hint="eastAsia"/>
                <w:color w:val="000000" w:themeColor="text1"/>
                <w:sz w:val="21"/>
                <w:szCs w:val="20"/>
              </w:rPr>
            </w:pPr>
          </w:p>
        </w:tc>
        <w:tc>
          <w:tcPr>
            <w:tcW w:w="502" w:type="pct"/>
            <w:vAlign w:val="center"/>
          </w:tcPr>
          <w:p w14:paraId="17B2B2FB"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2"/>
              </w:rPr>
            </w:pPr>
            <w:r w:rsidRPr="004C6618">
              <w:rPr>
                <w:rFonts w:eastAsia="宋体" w:cs="Times New Roman" w:hint="eastAsia"/>
                <w:color w:val="000000" w:themeColor="text1"/>
                <w:sz w:val="21"/>
                <w:szCs w:val="21"/>
              </w:rPr>
              <w:t>第二次</w:t>
            </w:r>
          </w:p>
        </w:tc>
        <w:tc>
          <w:tcPr>
            <w:tcW w:w="439" w:type="pct"/>
            <w:vAlign w:val="center"/>
          </w:tcPr>
          <w:p w14:paraId="3D89121D"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0.22</w:t>
            </w:r>
          </w:p>
        </w:tc>
        <w:tc>
          <w:tcPr>
            <w:tcW w:w="439" w:type="pct"/>
            <w:vAlign w:val="center"/>
          </w:tcPr>
          <w:p w14:paraId="4E88AE96"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0.62</w:t>
            </w:r>
          </w:p>
        </w:tc>
        <w:tc>
          <w:tcPr>
            <w:tcW w:w="439" w:type="pct"/>
            <w:vAlign w:val="center"/>
          </w:tcPr>
          <w:p w14:paraId="6C9E9857"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0.053</w:t>
            </w:r>
          </w:p>
        </w:tc>
        <w:tc>
          <w:tcPr>
            <w:tcW w:w="439" w:type="pct"/>
            <w:vAlign w:val="center"/>
          </w:tcPr>
          <w:p w14:paraId="1B47385F"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0.023</w:t>
            </w:r>
          </w:p>
        </w:tc>
        <w:tc>
          <w:tcPr>
            <w:tcW w:w="439" w:type="pct"/>
            <w:vAlign w:val="center"/>
          </w:tcPr>
          <w:p w14:paraId="164A443E"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0.090</w:t>
            </w:r>
          </w:p>
        </w:tc>
        <w:tc>
          <w:tcPr>
            <w:tcW w:w="439" w:type="pct"/>
            <w:vAlign w:val="center"/>
          </w:tcPr>
          <w:p w14:paraId="3A28CD0D"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0.043</w:t>
            </w:r>
          </w:p>
        </w:tc>
        <w:tc>
          <w:tcPr>
            <w:tcW w:w="439" w:type="pct"/>
            <w:vAlign w:val="center"/>
          </w:tcPr>
          <w:p w14:paraId="4A4F2CFC"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0.023</w:t>
            </w:r>
          </w:p>
        </w:tc>
        <w:tc>
          <w:tcPr>
            <w:tcW w:w="435" w:type="pct"/>
            <w:vAlign w:val="center"/>
          </w:tcPr>
          <w:p w14:paraId="5A7DA167"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0.019</w:t>
            </w:r>
          </w:p>
        </w:tc>
      </w:tr>
      <w:tr w:rsidR="00204C56" w:rsidRPr="004C6618" w14:paraId="1A3335E8" w14:textId="77777777">
        <w:trPr>
          <w:trHeight w:val="20"/>
          <w:jc w:val="center"/>
        </w:trPr>
        <w:tc>
          <w:tcPr>
            <w:tcW w:w="495" w:type="pct"/>
            <w:vMerge/>
            <w:vAlign w:val="center"/>
          </w:tcPr>
          <w:p w14:paraId="13FB54E9" w14:textId="77777777" w:rsidR="00204C56" w:rsidRPr="004C6618" w:rsidRDefault="00204C56">
            <w:pPr>
              <w:spacing w:line="240" w:lineRule="auto"/>
              <w:ind w:firstLineChars="0" w:firstLine="0"/>
              <w:jc w:val="center"/>
              <w:rPr>
                <w:rFonts w:eastAsia="宋体" w:cs="Times New Roman"/>
                <w:color w:val="000000" w:themeColor="text1"/>
                <w:sz w:val="21"/>
                <w:szCs w:val="22"/>
              </w:rPr>
            </w:pPr>
          </w:p>
        </w:tc>
        <w:tc>
          <w:tcPr>
            <w:tcW w:w="495" w:type="pct"/>
            <w:vMerge/>
            <w:vAlign w:val="center"/>
          </w:tcPr>
          <w:p w14:paraId="2BF5183B" w14:textId="77777777" w:rsidR="00204C56" w:rsidRPr="004C6618" w:rsidRDefault="00204C56">
            <w:pPr>
              <w:spacing w:line="240" w:lineRule="auto"/>
              <w:ind w:firstLineChars="0" w:firstLine="0"/>
              <w:jc w:val="center"/>
              <w:rPr>
                <w:rFonts w:eastAsia="宋体" w:hAnsi="宋体" w:cs="Times New Roman" w:hint="eastAsia"/>
                <w:color w:val="000000" w:themeColor="text1"/>
                <w:sz w:val="21"/>
                <w:szCs w:val="20"/>
              </w:rPr>
            </w:pPr>
          </w:p>
        </w:tc>
        <w:tc>
          <w:tcPr>
            <w:tcW w:w="502" w:type="pct"/>
            <w:vAlign w:val="center"/>
          </w:tcPr>
          <w:p w14:paraId="74AF6200"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2"/>
              </w:rPr>
            </w:pPr>
            <w:r w:rsidRPr="004C6618">
              <w:rPr>
                <w:rFonts w:eastAsia="宋体" w:cs="Times New Roman" w:hint="eastAsia"/>
                <w:color w:val="000000" w:themeColor="text1"/>
                <w:sz w:val="21"/>
                <w:szCs w:val="21"/>
              </w:rPr>
              <w:t>第三次</w:t>
            </w:r>
          </w:p>
        </w:tc>
        <w:tc>
          <w:tcPr>
            <w:tcW w:w="439" w:type="pct"/>
            <w:vAlign w:val="center"/>
          </w:tcPr>
          <w:p w14:paraId="074FA0A6"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0.57</w:t>
            </w:r>
          </w:p>
        </w:tc>
        <w:tc>
          <w:tcPr>
            <w:tcW w:w="439" w:type="pct"/>
            <w:vAlign w:val="center"/>
          </w:tcPr>
          <w:p w14:paraId="14D2C385"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0.89</w:t>
            </w:r>
          </w:p>
        </w:tc>
        <w:tc>
          <w:tcPr>
            <w:tcW w:w="439" w:type="pct"/>
            <w:vAlign w:val="center"/>
          </w:tcPr>
          <w:p w14:paraId="74A3762B"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0.041</w:t>
            </w:r>
          </w:p>
        </w:tc>
        <w:tc>
          <w:tcPr>
            <w:tcW w:w="439" w:type="pct"/>
            <w:vAlign w:val="center"/>
          </w:tcPr>
          <w:p w14:paraId="3DF939F2"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0.039</w:t>
            </w:r>
          </w:p>
        </w:tc>
        <w:tc>
          <w:tcPr>
            <w:tcW w:w="439" w:type="pct"/>
            <w:vAlign w:val="center"/>
          </w:tcPr>
          <w:p w14:paraId="1D30C92A"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0.069</w:t>
            </w:r>
          </w:p>
        </w:tc>
        <w:tc>
          <w:tcPr>
            <w:tcW w:w="439" w:type="pct"/>
            <w:vAlign w:val="center"/>
          </w:tcPr>
          <w:p w14:paraId="73A21856"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0.038</w:t>
            </w:r>
          </w:p>
        </w:tc>
        <w:tc>
          <w:tcPr>
            <w:tcW w:w="439" w:type="pct"/>
            <w:vAlign w:val="center"/>
          </w:tcPr>
          <w:p w14:paraId="2C8C9168"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0.025</w:t>
            </w:r>
          </w:p>
        </w:tc>
        <w:tc>
          <w:tcPr>
            <w:tcW w:w="435" w:type="pct"/>
            <w:vAlign w:val="center"/>
          </w:tcPr>
          <w:p w14:paraId="27B3077E"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0.021</w:t>
            </w:r>
          </w:p>
        </w:tc>
      </w:tr>
      <w:tr w:rsidR="00204C56" w:rsidRPr="004C6618" w14:paraId="63C570DF" w14:textId="77777777">
        <w:trPr>
          <w:trHeight w:val="20"/>
          <w:jc w:val="center"/>
        </w:trPr>
        <w:tc>
          <w:tcPr>
            <w:tcW w:w="495" w:type="pct"/>
            <w:vMerge w:val="restart"/>
            <w:vAlign w:val="center"/>
          </w:tcPr>
          <w:p w14:paraId="39A7C38C" w14:textId="77777777" w:rsidR="00204C56" w:rsidRPr="004C6618" w:rsidRDefault="00000000">
            <w:pPr>
              <w:spacing w:line="240" w:lineRule="auto"/>
              <w:ind w:firstLineChars="0" w:firstLine="0"/>
              <w:jc w:val="center"/>
              <w:rPr>
                <w:rFonts w:eastAsia="宋体" w:cs="Times New Roman"/>
                <w:color w:val="000000" w:themeColor="text1"/>
                <w:sz w:val="21"/>
                <w:szCs w:val="22"/>
              </w:rPr>
            </w:pPr>
            <w:r w:rsidRPr="004C6618">
              <w:rPr>
                <w:rFonts w:eastAsia="宋体" w:cs="Times New Roman" w:hint="eastAsia"/>
                <w:color w:val="000000" w:themeColor="text1"/>
                <w:sz w:val="21"/>
                <w:szCs w:val="22"/>
              </w:rPr>
              <w:t>5</w:t>
            </w:r>
            <w:r w:rsidRPr="004C6618">
              <w:rPr>
                <w:rFonts w:eastAsia="宋体" w:cs="Times New Roman"/>
                <w:color w:val="000000" w:themeColor="text1"/>
                <w:sz w:val="21"/>
                <w:szCs w:val="22"/>
              </w:rPr>
              <w:t>#</w:t>
            </w:r>
          </w:p>
        </w:tc>
        <w:tc>
          <w:tcPr>
            <w:tcW w:w="495" w:type="pct"/>
            <w:vMerge w:val="restart"/>
            <w:vAlign w:val="center"/>
          </w:tcPr>
          <w:p w14:paraId="7405A986" w14:textId="77777777" w:rsidR="00204C56" w:rsidRPr="004C6618" w:rsidRDefault="00000000">
            <w:pPr>
              <w:spacing w:line="240" w:lineRule="auto"/>
              <w:ind w:firstLineChars="0" w:firstLine="0"/>
              <w:jc w:val="center"/>
              <w:rPr>
                <w:rFonts w:eastAsia="宋体" w:cs="Times New Roman"/>
                <w:color w:val="000000" w:themeColor="text1"/>
                <w:sz w:val="21"/>
                <w:szCs w:val="20"/>
              </w:rPr>
            </w:pPr>
            <w:r w:rsidRPr="004C6618">
              <w:rPr>
                <w:rFonts w:eastAsia="宋体" w:cs="Times New Roman" w:hint="eastAsia"/>
                <w:color w:val="000000" w:themeColor="text1"/>
                <w:sz w:val="21"/>
                <w:szCs w:val="20"/>
              </w:rPr>
              <w:t>厂房外</w:t>
            </w:r>
            <w:r w:rsidRPr="004C6618">
              <w:rPr>
                <w:rFonts w:eastAsia="宋体" w:cs="Times New Roman" w:hint="eastAsia"/>
                <w:color w:val="000000" w:themeColor="text1"/>
                <w:sz w:val="21"/>
                <w:szCs w:val="20"/>
              </w:rPr>
              <w:t>1</w:t>
            </w:r>
            <w:r w:rsidRPr="004C6618">
              <w:rPr>
                <w:rFonts w:eastAsia="宋体" w:cs="Times New Roman" w:hint="eastAsia"/>
                <w:color w:val="000000" w:themeColor="text1"/>
                <w:sz w:val="21"/>
                <w:szCs w:val="20"/>
              </w:rPr>
              <w:t>米</w:t>
            </w:r>
          </w:p>
        </w:tc>
        <w:tc>
          <w:tcPr>
            <w:tcW w:w="502" w:type="pct"/>
            <w:vAlign w:val="center"/>
          </w:tcPr>
          <w:p w14:paraId="18456774"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2"/>
              </w:rPr>
            </w:pPr>
            <w:r w:rsidRPr="004C6618">
              <w:rPr>
                <w:rFonts w:eastAsia="宋体" w:cs="Times New Roman" w:hint="eastAsia"/>
                <w:color w:val="000000" w:themeColor="text1"/>
                <w:sz w:val="21"/>
                <w:szCs w:val="21"/>
              </w:rPr>
              <w:t>第一次</w:t>
            </w:r>
          </w:p>
        </w:tc>
        <w:tc>
          <w:tcPr>
            <w:tcW w:w="439" w:type="pct"/>
            <w:vAlign w:val="center"/>
          </w:tcPr>
          <w:p w14:paraId="399E84AA"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0.54</w:t>
            </w:r>
          </w:p>
        </w:tc>
        <w:tc>
          <w:tcPr>
            <w:tcW w:w="439" w:type="pct"/>
            <w:vAlign w:val="center"/>
          </w:tcPr>
          <w:p w14:paraId="11543817"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0.56</w:t>
            </w:r>
          </w:p>
        </w:tc>
        <w:tc>
          <w:tcPr>
            <w:tcW w:w="439" w:type="pct"/>
            <w:vAlign w:val="center"/>
          </w:tcPr>
          <w:p w14:paraId="66F88506"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hAnsi="宋体" w:cs="Times New Roman" w:hint="eastAsia"/>
                <w:color w:val="000000" w:themeColor="text1"/>
                <w:spacing w:val="10"/>
                <w:sz w:val="21"/>
                <w:szCs w:val="20"/>
              </w:rPr>
              <w:t>—</w:t>
            </w:r>
          </w:p>
        </w:tc>
        <w:tc>
          <w:tcPr>
            <w:tcW w:w="439" w:type="pct"/>
            <w:vAlign w:val="center"/>
          </w:tcPr>
          <w:p w14:paraId="671419A2"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hAnsi="宋体" w:cs="Times New Roman" w:hint="eastAsia"/>
                <w:color w:val="000000" w:themeColor="text1"/>
                <w:spacing w:val="10"/>
                <w:sz w:val="21"/>
                <w:szCs w:val="20"/>
              </w:rPr>
              <w:t>—</w:t>
            </w:r>
          </w:p>
        </w:tc>
        <w:tc>
          <w:tcPr>
            <w:tcW w:w="439" w:type="pct"/>
            <w:vAlign w:val="center"/>
          </w:tcPr>
          <w:p w14:paraId="09284F9F"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w:t>
            </w:r>
          </w:p>
        </w:tc>
        <w:tc>
          <w:tcPr>
            <w:tcW w:w="439" w:type="pct"/>
            <w:vAlign w:val="center"/>
          </w:tcPr>
          <w:p w14:paraId="6A832C39"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w:t>
            </w:r>
          </w:p>
        </w:tc>
        <w:tc>
          <w:tcPr>
            <w:tcW w:w="439" w:type="pct"/>
            <w:vAlign w:val="center"/>
          </w:tcPr>
          <w:p w14:paraId="45448004"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w:t>
            </w:r>
          </w:p>
        </w:tc>
        <w:tc>
          <w:tcPr>
            <w:tcW w:w="435" w:type="pct"/>
            <w:vAlign w:val="center"/>
          </w:tcPr>
          <w:p w14:paraId="6FEFF636"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w:t>
            </w:r>
          </w:p>
        </w:tc>
      </w:tr>
      <w:tr w:rsidR="00204C56" w:rsidRPr="004C6618" w14:paraId="4CD0E722" w14:textId="77777777">
        <w:trPr>
          <w:trHeight w:val="20"/>
          <w:jc w:val="center"/>
        </w:trPr>
        <w:tc>
          <w:tcPr>
            <w:tcW w:w="495" w:type="pct"/>
            <w:vMerge/>
            <w:vAlign w:val="center"/>
          </w:tcPr>
          <w:p w14:paraId="28881393" w14:textId="77777777" w:rsidR="00204C56" w:rsidRPr="004C6618" w:rsidRDefault="00204C56">
            <w:pPr>
              <w:spacing w:line="240" w:lineRule="auto"/>
              <w:ind w:firstLineChars="0" w:firstLine="0"/>
              <w:jc w:val="center"/>
              <w:rPr>
                <w:rFonts w:eastAsia="宋体" w:cs="Times New Roman"/>
                <w:color w:val="000000" w:themeColor="text1"/>
                <w:sz w:val="21"/>
                <w:szCs w:val="22"/>
              </w:rPr>
            </w:pPr>
          </w:p>
        </w:tc>
        <w:tc>
          <w:tcPr>
            <w:tcW w:w="495" w:type="pct"/>
            <w:vMerge/>
            <w:vAlign w:val="center"/>
          </w:tcPr>
          <w:p w14:paraId="0763ABD9" w14:textId="77777777" w:rsidR="00204C56" w:rsidRPr="004C6618" w:rsidRDefault="00204C56">
            <w:pPr>
              <w:spacing w:line="240" w:lineRule="auto"/>
              <w:ind w:firstLineChars="0" w:firstLine="0"/>
              <w:jc w:val="center"/>
              <w:rPr>
                <w:rFonts w:eastAsia="宋体" w:hAnsi="宋体" w:cs="Times New Roman" w:hint="eastAsia"/>
                <w:color w:val="000000" w:themeColor="text1"/>
                <w:sz w:val="21"/>
                <w:szCs w:val="20"/>
              </w:rPr>
            </w:pPr>
          </w:p>
        </w:tc>
        <w:tc>
          <w:tcPr>
            <w:tcW w:w="502" w:type="pct"/>
            <w:vAlign w:val="center"/>
          </w:tcPr>
          <w:p w14:paraId="15C45536"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2"/>
              </w:rPr>
            </w:pPr>
            <w:r w:rsidRPr="004C6618">
              <w:rPr>
                <w:rFonts w:eastAsia="宋体" w:cs="Times New Roman" w:hint="eastAsia"/>
                <w:color w:val="000000" w:themeColor="text1"/>
                <w:sz w:val="21"/>
                <w:szCs w:val="21"/>
              </w:rPr>
              <w:t>第二次</w:t>
            </w:r>
          </w:p>
        </w:tc>
        <w:tc>
          <w:tcPr>
            <w:tcW w:w="439" w:type="pct"/>
            <w:vAlign w:val="center"/>
          </w:tcPr>
          <w:p w14:paraId="2805C6FE"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0.49</w:t>
            </w:r>
          </w:p>
        </w:tc>
        <w:tc>
          <w:tcPr>
            <w:tcW w:w="439" w:type="pct"/>
            <w:vAlign w:val="center"/>
          </w:tcPr>
          <w:p w14:paraId="00AFD7F7"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0.29</w:t>
            </w:r>
          </w:p>
        </w:tc>
        <w:tc>
          <w:tcPr>
            <w:tcW w:w="439" w:type="pct"/>
            <w:vAlign w:val="center"/>
          </w:tcPr>
          <w:p w14:paraId="74FCE276"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hAnsi="宋体" w:cs="Times New Roman" w:hint="eastAsia"/>
                <w:color w:val="000000" w:themeColor="text1"/>
                <w:spacing w:val="10"/>
                <w:sz w:val="21"/>
                <w:szCs w:val="20"/>
              </w:rPr>
              <w:t>—</w:t>
            </w:r>
          </w:p>
        </w:tc>
        <w:tc>
          <w:tcPr>
            <w:tcW w:w="439" w:type="pct"/>
            <w:vAlign w:val="center"/>
          </w:tcPr>
          <w:p w14:paraId="2488D0DD"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hAnsi="宋体" w:cs="Times New Roman" w:hint="eastAsia"/>
                <w:color w:val="000000" w:themeColor="text1"/>
                <w:spacing w:val="10"/>
                <w:sz w:val="21"/>
                <w:szCs w:val="20"/>
              </w:rPr>
              <w:t>—</w:t>
            </w:r>
          </w:p>
        </w:tc>
        <w:tc>
          <w:tcPr>
            <w:tcW w:w="439" w:type="pct"/>
            <w:vAlign w:val="center"/>
          </w:tcPr>
          <w:p w14:paraId="2FC18760"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w:t>
            </w:r>
          </w:p>
        </w:tc>
        <w:tc>
          <w:tcPr>
            <w:tcW w:w="439" w:type="pct"/>
            <w:vAlign w:val="center"/>
          </w:tcPr>
          <w:p w14:paraId="2E734697"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w:t>
            </w:r>
          </w:p>
        </w:tc>
        <w:tc>
          <w:tcPr>
            <w:tcW w:w="439" w:type="pct"/>
            <w:vAlign w:val="center"/>
          </w:tcPr>
          <w:p w14:paraId="1767EB18"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w:t>
            </w:r>
          </w:p>
        </w:tc>
        <w:tc>
          <w:tcPr>
            <w:tcW w:w="435" w:type="pct"/>
            <w:vAlign w:val="center"/>
          </w:tcPr>
          <w:p w14:paraId="08B2C234"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w:t>
            </w:r>
          </w:p>
        </w:tc>
      </w:tr>
      <w:tr w:rsidR="00204C56" w:rsidRPr="004C6618" w14:paraId="70F700F2" w14:textId="77777777">
        <w:trPr>
          <w:trHeight w:val="20"/>
          <w:jc w:val="center"/>
        </w:trPr>
        <w:tc>
          <w:tcPr>
            <w:tcW w:w="495" w:type="pct"/>
            <w:vMerge/>
            <w:vAlign w:val="center"/>
          </w:tcPr>
          <w:p w14:paraId="053FDD92" w14:textId="77777777" w:rsidR="00204C56" w:rsidRPr="004C6618" w:rsidRDefault="00204C56">
            <w:pPr>
              <w:spacing w:line="240" w:lineRule="auto"/>
              <w:ind w:firstLineChars="0" w:firstLine="0"/>
              <w:jc w:val="center"/>
              <w:rPr>
                <w:rFonts w:eastAsia="宋体" w:cs="Times New Roman"/>
                <w:color w:val="000000" w:themeColor="text1"/>
                <w:sz w:val="21"/>
                <w:szCs w:val="22"/>
              </w:rPr>
            </w:pPr>
          </w:p>
        </w:tc>
        <w:tc>
          <w:tcPr>
            <w:tcW w:w="495" w:type="pct"/>
            <w:vMerge/>
            <w:vAlign w:val="center"/>
          </w:tcPr>
          <w:p w14:paraId="7E23D1D3" w14:textId="77777777" w:rsidR="00204C56" w:rsidRPr="004C6618" w:rsidRDefault="00204C56">
            <w:pPr>
              <w:spacing w:line="240" w:lineRule="auto"/>
              <w:ind w:firstLineChars="0" w:firstLine="0"/>
              <w:jc w:val="center"/>
              <w:rPr>
                <w:rFonts w:eastAsia="宋体" w:hAnsi="宋体" w:cs="Times New Roman" w:hint="eastAsia"/>
                <w:color w:val="000000" w:themeColor="text1"/>
                <w:sz w:val="21"/>
                <w:szCs w:val="20"/>
              </w:rPr>
            </w:pPr>
          </w:p>
        </w:tc>
        <w:tc>
          <w:tcPr>
            <w:tcW w:w="502" w:type="pct"/>
            <w:vAlign w:val="center"/>
          </w:tcPr>
          <w:p w14:paraId="3F3576CD"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2"/>
              </w:rPr>
            </w:pPr>
            <w:r w:rsidRPr="004C6618">
              <w:rPr>
                <w:rFonts w:eastAsia="宋体" w:cs="Times New Roman" w:hint="eastAsia"/>
                <w:color w:val="000000" w:themeColor="text1"/>
                <w:sz w:val="21"/>
                <w:szCs w:val="21"/>
              </w:rPr>
              <w:t>第三次</w:t>
            </w:r>
          </w:p>
        </w:tc>
        <w:tc>
          <w:tcPr>
            <w:tcW w:w="439" w:type="pct"/>
            <w:vAlign w:val="center"/>
          </w:tcPr>
          <w:p w14:paraId="011B66BA"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0.36</w:t>
            </w:r>
          </w:p>
        </w:tc>
        <w:tc>
          <w:tcPr>
            <w:tcW w:w="439" w:type="pct"/>
            <w:vAlign w:val="center"/>
          </w:tcPr>
          <w:p w14:paraId="13408F4B"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0.56</w:t>
            </w:r>
          </w:p>
        </w:tc>
        <w:tc>
          <w:tcPr>
            <w:tcW w:w="439" w:type="pct"/>
            <w:vAlign w:val="center"/>
          </w:tcPr>
          <w:p w14:paraId="2EC5D9AF"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hAnsi="宋体" w:cs="Times New Roman" w:hint="eastAsia"/>
                <w:color w:val="000000" w:themeColor="text1"/>
                <w:spacing w:val="10"/>
                <w:sz w:val="21"/>
                <w:szCs w:val="20"/>
              </w:rPr>
              <w:t>—</w:t>
            </w:r>
          </w:p>
        </w:tc>
        <w:tc>
          <w:tcPr>
            <w:tcW w:w="439" w:type="pct"/>
            <w:vAlign w:val="center"/>
          </w:tcPr>
          <w:p w14:paraId="773CDEB5"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hAnsi="宋体" w:cs="Times New Roman" w:hint="eastAsia"/>
                <w:color w:val="000000" w:themeColor="text1"/>
                <w:spacing w:val="10"/>
                <w:sz w:val="21"/>
                <w:szCs w:val="20"/>
              </w:rPr>
              <w:t>—</w:t>
            </w:r>
          </w:p>
        </w:tc>
        <w:tc>
          <w:tcPr>
            <w:tcW w:w="439" w:type="pct"/>
            <w:vAlign w:val="center"/>
          </w:tcPr>
          <w:p w14:paraId="7538BCED"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w:t>
            </w:r>
          </w:p>
        </w:tc>
        <w:tc>
          <w:tcPr>
            <w:tcW w:w="439" w:type="pct"/>
            <w:vAlign w:val="center"/>
          </w:tcPr>
          <w:p w14:paraId="1CB4B960"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w:t>
            </w:r>
          </w:p>
        </w:tc>
        <w:tc>
          <w:tcPr>
            <w:tcW w:w="439" w:type="pct"/>
            <w:vAlign w:val="center"/>
          </w:tcPr>
          <w:p w14:paraId="5C38534B"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w:t>
            </w:r>
          </w:p>
        </w:tc>
        <w:tc>
          <w:tcPr>
            <w:tcW w:w="435" w:type="pct"/>
            <w:vAlign w:val="center"/>
          </w:tcPr>
          <w:p w14:paraId="77E03FA8"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hAnsi="宋体" w:cs="Times New Roman" w:hint="eastAsia"/>
                <w:color w:val="000000" w:themeColor="text1"/>
                <w:spacing w:val="10"/>
                <w:sz w:val="21"/>
                <w:szCs w:val="20"/>
              </w:rPr>
              <w:t>—</w:t>
            </w:r>
          </w:p>
        </w:tc>
      </w:tr>
      <w:tr w:rsidR="00204C56" w:rsidRPr="004C6618" w14:paraId="6ACE58DE" w14:textId="77777777">
        <w:trPr>
          <w:trHeight w:val="20"/>
          <w:jc w:val="center"/>
        </w:trPr>
        <w:tc>
          <w:tcPr>
            <w:tcW w:w="1493" w:type="pct"/>
            <w:gridSpan w:val="3"/>
            <w:vAlign w:val="center"/>
          </w:tcPr>
          <w:p w14:paraId="4EEC39ED"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b/>
                <w:bCs/>
                <w:color w:val="000000" w:themeColor="text1"/>
                <w:kern w:val="0"/>
                <w:sz w:val="21"/>
                <w:szCs w:val="21"/>
              </w:rPr>
              <w:t>限值</w:t>
            </w:r>
          </w:p>
        </w:tc>
        <w:tc>
          <w:tcPr>
            <w:tcW w:w="878" w:type="pct"/>
            <w:gridSpan w:val="2"/>
            <w:vAlign w:val="center"/>
          </w:tcPr>
          <w:p w14:paraId="5777163B" w14:textId="77777777" w:rsidR="00204C56" w:rsidRPr="004C6618" w:rsidRDefault="00000000">
            <w:pPr>
              <w:spacing w:line="240" w:lineRule="auto"/>
              <w:ind w:firstLineChars="0" w:firstLine="0"/>
              <w:jc w:val="center"/>
              <w:rPr>
                <w:rFonts w:eastAsia="宋体" w:cs="Times New Roman"/>
                <w:b/>
                <w:bCs/>
                <w:color w:val="000000" w:themeColor="text1"/>
                <w:sz w:val="21"/>
                <w:szCs w:val="21"/>
              </w:rPr>
            </w:pPr>
            <w:r w:rsidRPr="004C6618">
              <w:rPr>
                <w:rFonts w:eastAsia="宋体" w:cs="Times New Roman" w:hint="eastAsia"/>
                <w:b/>
                <w:bCs/>
                <w:color w:val="000000" w:themeColor="text1"/>
                <w:sz w:val="21"/>
                <w:szCs w:val="21"/>
              </w:rPr>
              <w:t>4.0</w:t>
            </w:r>
          </w:p>
        </w:tc>
        <w:tc>
          <w:tcPr>
            <w:tcW w:w="878" w:type="pct"/>
            <w:gridSpan w:val="2"/>
            <w:vAlign w:val="center"/>
          </w:tcPr>
          <w:p w14:paraId="0E9CCD2C" w14:textId="77777777" w:rsidR="00204C56" w:rsidRPr="004C6618" w:rsidRDefault="00000000">
            <w:pPr>
              <w:spacing w:line="240" w:lineRule="auto"/>
              <w:ind w:firstLineChars="0" w:firstLine="0"/>
              <w:jc w:val="center"/>
              <w:rPr>
                <w:rFonts w:eastAsia="宋体" w:hAnsi="宋体" w:cs="Times New Roman" w:hint="eastAsia"/>
                <w:b/>
                <w:bCs/>
                <w:color w:val="000000" w:themeColor="text1"/>
                <w:spacing w:val="10"/>
                <w:sz w:val="21"/>
                <w:szCs w:val="20"/>
              </w:rPr>
            </w:pPr>
            <w:r w:rsidRPr="004C6618">
              <w:rPr>
                <w:rFonts w:eastAsia="宋体" w:hAnsi="宋体" w:cs="Times New Roman" w:hint="eastAsia"/>
                <w:b/>
                <w:bCs/>
                <w:color w:val="000000" w:themeColor="text1"/>
                <w:spacing w:val="10"/>
                <w:sz w:val="21"/>
                <w:szCs w:val="20"/>
              </w:rPr>
              <w:t>0.12</w:t>
            </w:r>
          </w:p>
        </w:tc>
        <w:tc>
          <w:tcPr>
            <w:tcW w:w="878" w:type="pct"/>
            <w:gridSpan w:val="2"/>
            <w:vAlign w:val="center"/>
          </w:tcPr>
          <w:p w14:paraId="3077CE80" w14:textId="77777777" w:rsidR="00204C56" w:rsidRPr="004C6618" w:rsidRDefault="00000000">
            <w:pPr>
              <w:spacing w:line="240" w:lineRule="auto"/>
              <w:ind w:firstLineChars="0" w:firstLine="0"/>
              <w:jc w:val="center"/>
              <w:rPr>
                <w:rFonts w:eastAsia="宋体" w:hAnsi="宋体" w:cs="Times New Roman" w:hint="eastAsia"/>
                <w:b/>
                <w:bCs/>
                <w:color w:val="000000" w:themeColor="text1"/>
                <w:spacing w:val="10"/>
                <w:sz w:val="21"/>
                <w:szCs w:val="20"/>
              </w:rPr>
            </w:pPr>
            <w:r w:rsidRPr="004C6618">
              <w:rPr>
                <w:rFonts w:eastAsia="宋体" w:hAnsi="宋体" w:cs="Times New Roman" w:hint="eastAsia"/>
                <w:b/>
                <w:bCs/>
                <w:color w:val="000000" w:themeColor="text1"/>
                <w:spacing w:val="10"/>
                <w:sz w:val="21"/>
                <w:szCs w:val="20"/>
              </w:rPr>
              <w:t>1.20</w:t>
            </w:r>
          </w:p>
        </w:tc>
        <w:tc>
          <w:tcPr>
            <w:tcW w:w="874" w:type="pct"/>
            <w:gridSpan w:val="2"/>
            <w:vAlign w:val="center"/>
          </w:tcPr>
          <w:p w14:paraId="7F39E335" w14:textId="77777777" w:rsidR="00204C56" w:rsidRPr="004C6618" w:rsidRDefault="00000000">
            <w:pPr>
              <w:spacing w:line="240" w:lineRule="auto"/>
              <w:ind w:firstLineChars="0" w:firstLine="0"/>
              <w:jc w:val="center"/>
              <w:rPr>
                <w:rFonts w:eastAsia="宋体" w:hAnsi="宋体" w:cs="Times New Roman" w:hint="eastAsia"/>
                <w:b/>
                <w:bCs/>
                <w:color w:val="000000" w:themeColor="text1"/>
                <w:spacing w:val="10"/>
                <w:sz w:val="21"/>
                <w:szCs w:val="20"/>
              </w:rPr>
            </w:pPr>
            <w:r w:rsidRPr="004C6618">
              <w:rPr>
                <w:rFonts w:eastAsia="宋体" w:hAnsi="宋体" w:cs="Times New Roman" w:hint="eastAsia"/>
                <w:b/>
                <w:bCs/>
                <w:color w:val="000000" w:themeColor="text1"/>
                <w:spacing w:val="10"/>
                <w:sz w:val="21"/>
                <w:szCs w:val="20"/>
              </w:rPr>
              <w:t>0.80</w:t>
            </w:r>
          </w:p>
        </w:tc>
      </w:tr>
      <w:tr w:rsidR="00204C56" w:rsidRPr="004C6618" w14:paraId="1DCE5CD3" w14:textId="77777777">
        <w:trPr>
          <w:trHeight w:val="20"/>
          <w:jc w:val="center"/>
        </w:trPr>
        <w:tc>
          <w:tcPr>
            <w:tcW w:w="1493" w:type="pct"/>
            <w:gridSpan w:val="3"/>
            <w:vAlign w:val="center"/>
          </w:tcPr>
          <w:p w14:paraId="09343D27"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b/>
                <w:bCs/>
                <w:color w:val="000000" w:themeColor="text1"/>
                <w:kern w:val="0"/>
                <w:sz w:val="21"/>
                <w:szCs w:val="21"/>
              </w:rPr>
              <w:t>是否达标</w:t>
            </w:r>
          </w:p>
        </w:tc>
        <w:tc>
          <w:tcPr>
            <w:tcW w:w="878" w:type="pct"/>
            <w:gridSpan w:val="2"/>
            <w:vAlign w:val="center"/>
          </w:tcPr>
          <w:p w14:paraId="341AC86D"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b/>
                <w:bCs/>
                <w:color w:val="000000" w:themeColor="text1"/>
                <w:kern w:val="0"/>
                <w:sz w:val="21"/>
                <w:szCs w:val="21"/>
              </w:rPr>
              <w:t>达标</w:t>
            </w:r>
          </w:p>
        </w:tc>
        <w:tc>
          <w:tcPr>
            <w:tcW w:w="878" w:type="pct"/>
            <w:gridSpan w:val="2"/>
            <w:vAlign w:val="center"/>
          </w:tcPr>
          <w:p w14:paraId="0287CD7A"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cs="Times New Roman"/>
                <w:b/>
                <w:bCs/>
                <w:color w:val="000000" w:themeColor="text1"/>
                <w:kern w:val="0"/>
                <w:sz w:val="21"/>
                <w:szCs w:val="21"/>
              </w:rPr>
              <w:t>达标</w:t>
            </w:r>
          </w:p>
        </w:tc>
        <w:tc>
          <w:tcPr>
            <w:tcW w:w="878" w:type="pct"/>
            <w:gridSpan w:val="2"/>
            <w:vAlign w:val="center"/>
          </w:tcPr>
          <w:p w14:paraId="2EE26690"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cs="Times New Roman"/>
                <w:b/>
                <w:bCs/>
                <w:color w:val="000000" w:themeColor="text1"/>
                <w:kern w:val="0"/>
                <w:sz w:val="21"/>
                <w:szCs w:val="21"/>
              </w:rPr>
              <w:t>达标</w:t>
            </w:r>
          </w:p>
        </w:tc>
        <w:tc>
          <w:tcPr>
            <w:tcW w:w="874" w:type="pct"/>
            <w:gridSpan w:val="2"/>
            <w:vAlign w:val="center"/>
          </w:tcPr>
          <w:p w14:paraId="3E85605B" w14:textId="77777777" w:rsidR="00204C56" w:rsidRPr="004C6618" w:rsidRDefault="00000000">
            <w:pPr>
              <w:spacing w:line="240" w:lineRule="auto"/>
              <w:ind w:firstLineChars="0" w:firstLine="0"/>
              <w:jc w:val="center"/>
              <w:rPr>
                <w:rFonts w:eastAsia="宋体" w:hAnsi="宋体" w:cs="Times New Roman" w:hint="eastAsia"/>
                <w:color w:val="000000" w:themeColor="text1"/>
                <w:spacing w:val="10"/>
                <w:sz w:val="21"/>
                <w:szCs w:val="20"/>
              </w:rPr>
            </w:pPr>
            <w:r w:rsidRPr="004C6618">
              <w:rPr>
                <w:rFonts w:eastAsia="宋体" w:cs="Times New Roman"/>
                <w:b/>
                <w:bCs/>
                <w:color w:val="000000" w:themeColor="text1"/>
                <w:kern w:val="0"/>
                <w:sz w:val="21"/>
                <w:szCs w:val="21"/>
              </w:rPr>
              <w:t>达标</w:t>
            </w:r>
          </w:p>
        </w:tc>
      </w:tr>
    </w:tbl>
    <w:p w14:paraId="10CBD55C" w14:textId="77777777" w:rsidR="00204C56" w:rsidRPr="004C6618" w:rsidRDefault="00000000">
      <w:pPr>
        <w:spacing w:line="400" w:lineRule="exact"/>
        <w:ind w:firstLineChars="0" w:firstLine="0"/>
        <w:jc w:val="center"/>
        <w:rPr>
          <w:rFonts w:eastAsia="宋体" w:cs="Times New Roman"/>
          <w:b/>
          <w:bCs/>
          <w:color w:val="000000" w:themeColor="text1"/>
          <w:sz w:val="21"/>
          <w:szCs w:val="21"/>
        </w:rPr>
      </w:pPr>
      <w:r w:rsidRPr="004C6618">
        <w:rPr>
          <w:rFonts w:eastAsia="宋体" w:cs="Times New Roman"/>
          <w:b/>
          <w:bCs/>
          <w:color w:val="000000" w:themeColor="text1"/>
          <w:sz w:val="21"/>
          <w:szCs w:val="21"/>
        </w:rPr>
        <w:t>表</w:t>
      </w:r>
      <w:r w:rsidRPr="004C6618">
        <w:rPr>
          <w:rFonts w:eastAsia="宋体" w:cs="Times New Roman"/>
          <w:b/>
          <w:bCs/>
          <w:color w:val="000000" w:themeColor="text1"/>
          <w:sz w:val="21"/>
          <w:szCs w:val="21"/>
        </w:rPr>
        <w:t>9.2.2-</w:t>
      </w:r>
      <w:r w:rsidRPr="004C6618">
        <w:rPr>
          <w:rFonts w:eastAsia="宋体" w:cs="Times New Roman" w:hint="eastAsia"/>
          <w:b/>
          <w:bCs/>
          <w:color w:val="000000" w:themeColor="text1"/>
          <w:sz w:val="21"/>
          <w:szCs w:val="21"/>
        </w:rPr>
        <w:t>8</w:t>
      </w:r>
      <w:r w:rsidRPr="004C6618">
        <w:rPr>
          <w:rFonts w:eastAsia="宋体" w:cs="Times New Roman"/>
          <w:b/>
          <w:bCs/>
          <w:color w:val="000000" w:themeColor="text1"/>
          <w:sz w:val="21"/>
          <w:szCs w:val="21"/>
        </w:rPr>
        <w:t xml:space="preserve"> </w:t>
      </w:r>
      <w:r w:rsidRPr="004C6618">
        <w:rPr>
          <w:rFonts w:eastAsia="宋体" w:cs="Times New Roman"/>
          <w:b/>
          <w:bCs/>
          <w:color w:val="000000" w:themeColor="text1"/>
          <w:sz w:val="21"/>
          <w:szCs w:val="21"/>
        </w:rPr>
        <w:t>无组织废气工况信息及烟气参数</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743"/>
        <w:gridCol w:w="1797"/>
        <w:gridCol w:w="1844"/>
        <w:gridCol w:w="1844"/>
        <w:gridCol w:w="1844"/>
        <w:gridCol w:w="1844"/>
        <w:gridCol w:w="1844"/>
      </w:tblGrid>
      <w:tr w:rsidR="00204C56" w:rsidRPr="004C6618" w14:paraId="164DD92E" w14:textId="77777777">
        <w:trPr>
          <w:trHeight w:val="20"/>
          <w:tblHeader/>
        </w:trPr>
        <w:tc>
          <w:tcPr>
            <w:tcW w:w="1650" w:type="pct"/>
            <w:gridSpan w:val="2"/>
            <w:vMerge w:val="restart"/>
            <w:vAlign w:val="center"/>
          </w:tcPr>
          <w:p w14:paraId="76C4E191" w14:textId="77777777" w:rsidR="00204C56" w:rsidRPr="004C6618" w:rsidRDefault="00000000">
            <w:pPr>
              <w:spacing w:line="240" w:lineRule="auto"/>
              <w:ind w:firstLineChars="0" w:firstLine="0"/>
              <w:jc w:val="center"/>
              <w:rPr>
                <w:rFonts w:eastAsia="宋体" w:cs="Times New Roman"/>
                <w:b/>
                <w:color w:val="000000" w:themeColor="text1"/>
                <w:sz w:val="21"/>
                <w:szCs w:val="21"/>
              </w:rPr>
            </w:pPr>
            <w:r w:rsidRPr="004C6618">
              <w:rPr>
                <w:rFonts w:eastAsia="宋体" w:cs="Times New Roman"/>
                <w:b/>
                <w:color w:val="000000" w:themeColor="text1"/>
                <w:sz w:val="21"/>
                <w:szCs w:val="21"/>
              </w:rPr>
              <w:t>时段</w:t>
            </w:r>
          </w:p>
        </w:tc>
        <w:tc>
          <w:tcPr>
            <w:tcW w:w="3350" w:type="pct"/>
            <w:gridSpan w:val="5"/>
            <w:vAlign w:val="center"/>
          </w:tcPr>
          <w:p w14:paraId="7A0E6BE3" w14:textId="77777777" w:rsidR="00204C56" w:rsidRPr="004C6618" w:rsidRDefault="00000000">
            <w:pPr>
              <w:spacing w:line="240" w:lineRule="auto"/>
              <w:ind w:firstLineChars="0" w:firstLine="0"/>
              <w:jc w:val="center"/>
              <w:rPr>
                <w:rFonts w:eastAsia="宋体" w:cs="Times New Roman"/>
                <w:b/>
                <w:iCs/>
                <w:color w:val="000000" w:themeColor="text1"/>
                <w:sz w:val="21"/>
                <w:szCs w:val="21"/>
              </w:rPr>
            </w:pPr>
            <w:r w:rsidRPr="004C6618">
              <w:rPr>
                <w:rFonts w:eastAsia="宋体" w:cs="Times New Roman"/>
                <w:b/>
                <w:iCs/>
                <w:color w:val="000000" w:themeColor="text1"/>
                <w:sz w:val="21"/>
                <w:szCs w:val="21"/>
              </w:rPr>
              <w:t>气象参数</w:t>
            </w:r>
          </w:p>
        </w:tc>
      </w:tr>
      <w:tr w:rsidR="00204C56" w:rsidRPr="004C6618" w14:paraId="5E97CE5A" w14:textId="77777777">
        <w:trPr>
          <w:trHeight w:val="20"/>
          <w:tblHeader/>
        </w:trPr>
        <w:tc>
          <w:tcPr>
            <w:tcW w:w="1650" w:type="pct"/>
            <w:gridSpan w:val="2"/>
            <w:vMerge/>
            <w:tcBorders>
              <w:tl2br w:val="single" w:sz="6" w:space="0" w:color="000000"/>
            </w:tcBorders>
            <w:vAlign w:val="center"/>
          </w:tcPr>
          <w:p w14:paraId="43917AF9"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670" w:type="pct"/>
            <w:vAlign w:val="center"/>
          </w:tcPr>
          <w:p w14:paraId="3F278450" w14:textId="77777777" w:rsidR="00204C56" w:rsidRPr="004C6618" w:rsidRDefault="00000000">
            <w:pPr>
              <w:spacing w:line="320" w:lineRule="exact"/>
              <w:ind w:firstLineChars="0" w:firstLine="0"/>
              <w:jc w:val="center"/>
              <w:rPr>
                <w:rFonts w:eastAsia="宋体" w:cs="Times New Roman"/>
                <w:color w:val="000000" w:themeColor="text1"/>
                <w:sz w:val="21"/>
                <w:szCs w:val="21"/>
              </w:rPr>
            </w:pPr>
            <w:r w:rsidRPr="004C6618">
              <w:rPr>
                <w:rFonts w:eastAsia="宋体" w:cs="Times New Roman"/>
                <w:color w:val="000000" w:themeColor="text1"/>
                <w:sz w:val="21"/>
                <w:szCs w:val="21"/>
              </w:rPr>
              <w:t>气温</w:t>
            </w:r>
            <w:r w:rsidRPr="004C6618">
              <w:rPr>
                <w:rFonts w:eastAsia="宋体" w:cs="Times New Roman"/>
                <w:iCs/>
                <w:color w:val="000000" w:themeColor="text1"/>
                <w:sz w:val="21"/>
                <w:szCs w:val="21"/>
              </w:rPr>
              <w:t>℃</w:t>
            </w:r>
          </w:p>
        </w:tc>
        <w:tc>
          <w:tcPr>
            <w:tcW w:w="670" w:type="pct"/>
            <w:vAlign w:val="center"/>
          </w:tcPr>
          <w:p w14:paraId="6A0BD371" w14:textId="77777777" w:rsidR="00204C56" w:rsidRPr="004C6618" w:rsidRDefault="00000000">
            <w:pPr>
              <w:spacing w:line="320" w:lineRule="exact"/>
              <w:ind w:firstLineChars="0" w:firstLine="0"/>
              <w:jc w:val="center"/>
              <w:rPr>
                <w:rFonts w:eastAsia="宋体" w:cs="Times New Roman"/>
                <w:color w:val="000000" w:themeColor="text1"/>
                <w:sz w:val="21"/>
                <w:szCs w:val="21"/>
              </w:rPr>
            </w:pPr>
            <w:r w:rsidRPr="004C6618">
              <w:rPr>
                <w:rFonts w:eastAsia="宋体" w:cs="Times New Roman"/>
                <w:color w:val="000000" w:themeColor="text1"/>
                <w:sz w:val="21"/>
                <w:szCs w:val="21"/>
              </w:rPr>
              <w:t>气压</w:t>
            </w:r>
            <w:r w:rsidRPr="004C6618">
              <w:rPr>
                <w:rFonts w:eastAsia="宋体" w:cs="Times New Roman"/>
                <w:iCs/>
                <w:color w:val="000000" w:themeColor="text1"/>
                <w:sz w:val="21"/>
                <w:szCs w:val="21"/>
              </w:rPr>
              <w:t>kPa</w:t>
            </w:r>
          </w:p>
        </w:tc>
        <w:tc>
          <w:tcPr>
            <w:tcW w:w="670" w:type="pct"/>
            <w:vAlign w:val="center"/>
          </w:tcPr>
          <w:p w14:paraId="62BB82D8" w14:textId="77777777" w:rsidR="00204C56" w:rsidRPr="004C6618" w:rsidRDefault="00000000">
            <w:pPr>
              <w:spacing w:line="320" w:lineRule="exact"/>
              <w:ind w:firstLineChars="0" w:firstLine="0"/>
              <w:jc w:val="center"/>
              <w:rPr>
                <w:rFonts w:eastAsia="宋体" w:cs="Times New Roman"/>
                <w:color w:val="000000" w:themeColor="text1"/>
                <w:sz w:val="21"/>
                <w:szCs w:val="21"/>
              </w:rPr>
            </w:pPr>
            <w:r w:rsidRPr="004C6618">
              <w:rPr>
                <w:rFonts w:eastAsia="宋体" w:cs="Times New Roman"/>
                <w:color w:val="000000" w:themeColor="text1"/>
                <w:sz w:val="21"/>
                <w:szCs w:val="21"/>
              </w:rPr>
              <w:t>风速</w:t>
            </w:r>
            <w:r w:rsidRPr="004C6618">
              <w:rPr>
                <w:rFonts w:eastAsia="宋体" w:cs="Times New Roman"/>
                <w:iCs/>
                <w:color w:val="000000" w:themeColor="text1"/>
                <w:sz w:val="21"/>
                <w:szCs w:val="21"/>
              </w:rPr>
              <w:t>m/s</w:t>
            </w:r>
          </w:p>
        </w:tc>
        <w:tc>
          <w:tcPr>
            <w:tcW w:w="670" w:type="pct"/>
            <w:vAlign w:val="center"/>
          </w:tcPr>
          <w:p w14:paraId="4E978EC8" w14:textId="77777777" w:rsidR="00204C56" w:rsidRPr="004C6618" w:rsidRDefault="00000000">
            <w:pPr>
              <w:spacing w:line="320" w:lineRule="exact"/>
              <w:ind w:firstLineChars="0" w:firstLine="0"/>
              <w:jc w:val="center"/>
              <w:rPr>
                <w:rFonts w:eastAsia="宋体" w:cs="Times New Roman"/>
                <w:color w:val="000000" w:themeColor="text1"/>
                <w:sz w:val="21"/>
                <w:szCs w:val="21"/>
              </w:rPr>
            </w:pPr>
            <w:r w:rsidRPr="004C6618">
              <w:rPr>
                <w:rFonts w:eastAsia="宋体" w:cs="Times New Roman"/>
                <w:color w:val="000000" w:themeColor="text1"/>
                <w:sz w:val="21"/>
                <w:szCs w:val="21"/>
              </w:rPr>
              <w:t>风向</w:t>
            </w:r>
          </w:p>
        </w:tc>
        <w:tc>
          <w:tcPr>
            <w:tcW w:w="670" w:type="pct"/>
            <w:vAlign w:val="center"/>
          </w:tcPr>
          <w:p w14:paraId="274D613B" w14:textId="77777777" w:rsidR="00204C56" w:rsidRPr="004C6618" w:rsidRDefault="00000000">
            <w:pPr>
              <w:spacing w:line="320" w:lineRule="exact"/>
              <w:ind w:firstLineChars="0" w:firstLine="0"/>
              <w:jc w:val="center"/>
              <w:rPr>
                <w:rFonts w:eastAsia="宋体" w:cs="Times New Roman"/>
                <w:iCs/>
                <w:color w:val="000000" w:themeColor="text1"/>
                <w:sz w:val="21"/>
                <w:szCs w:val="21"/>
              </w:rPr>
            </w:pPr>
            <w:r w:rsidRPr="004C6618">
              <w:rPr>
                <w:rFonts w:eastAsia="宋体" w:cs="Times New Roman"/>
                <w:iCs/>
                <w:color w:val="000000" w:themeColor="text1"/>
                <w:sz w:val="21"/>
                <w:szCs w:val="21"/>
              </w:rPr>
              <w:t>天气</w:t>
            </w:r>
          </w:p>
        </w:tc>
      </w:tr>
      <w:tr w:rsidR="00204C56" w:rsidRPr="004C6618" w14:paraId="46C969EB" w14:textId="77777777">
        <w:trPr>
          <w:trHeight w:val="20"/>
        </w:trPr>
        <w:tc>
          <w:tcPr>
            <w:tcW w:w="997" w:type="pct"/>
            <w:vMerge w:val="restart"/>
            <w:vAlign w:val="center"/>
          </w:tcPr>
          <w:p w14:paraId="00D43C33"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pacing w:val="-2"/>
                <w:sz w:val="21"/>
                <w:szCs w:val="21"/>
              </w:rPr>
              <w:t>2026-03-09</w:t>
            </w:r>
          </w:p>
        </w:tc>
        <w:tc>
          <w:tcPr>
            <w:tcW w:w="653" w:type="pct"/>
            <w:vAlign w:val="center"/>
          </w:tcPr>
          <w:p w14:paraId="69161A69"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09</w:t>
            </w:r>
            <w:r w:rsidRPr="004C6618">
              <w:rPr>
                <w:rFonts w:eastAsia="宋体" w:cs="Times New Roman"/>
                <w:color w:val="000000" w:themeColor="text1"/>
                <w:sz w:val="21"/>
                <w:szCs w:val="21"/>
              </w:rPr>
              <w:t>:</w:t>
            </w:r>
            <w:r w:rsidRPr="004C6618">
              <w:rPr>
                <w:rFonts w:eastAsia="宋体" w:cs="Times New Roman" w:hint="eastAsia"/>
                <w:color w:val="000000" w:themeColor="text1"/>
                <w:sz w:val="21"/>
                <w:szCs w:val="21"/>
              </w:rPr>
              <w:t>00</w:t>
            </w:r>
          </w:p>
        </w:tc>
        <w:tc>
          <w:tcPr>
            <w:tcW w:w="670" w:type="pct"/>
            <w:vAlign w:val="center"/>
          </w:tcPr>
          <w:p w14:paraId="10001C98"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11.7</w:t>
            </w:r>
          </w:p>
        </w:tc>
        <w:tc>
          <w:tcPr>
            <w:tcW w:w="670" w:type="pct"/>
            <w:vAlign w:val="center"/>
          </w:tcPr>
          <w:p w14:paraId="6F55A81E"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102.4</w:t>
            </w:r>
          </w:p>
        </w:tc>
        <w:tc>
          <w:tcPr>
            <w:tcW w:w="670" w:type="pct"/>
            <w:vAlign w:val="center"/>
          </w:tcPr>
          <w:p w14:paraId="441F69E1"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2.9</w:t>
            </w:r>
          </w:p>
        </w:tc>
        <w:tc>
          <w:tcPr>
            <w:tcW w:w="670" w:type="pct"/>
            <w:vAlign w:val="center"/>
          </w:tcPr>
          <w:p w14:paraId="042DB4A2"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北</w:t>
            </w:r>
          </w:p>
        </w:tc>
        <w:tc>
          <w:tcPr>
            <w:tcW w:w="670" w:type="pct"/>
            <w:vAlign w:val="center"/>
          </w:tcPr>
          <w:p w14:paraId="687760CC" w14:textId="77777777" w:rsidR="00204C56" w:rsidRPr="004C6618" w:rsidRDefault="00000000">
            <w:pPr>
              <w:spacing w:line="240" w:lineRule="auto"/>
              <w:ind w:firstLineChars="0" w:firstLine="0"/>
              <w:jc w:val="center"/>
              <w:rPr>
                <w:rFonts w:eastAsia="宋体" w:cs="Times New Roman"/>
                <w:iCs/>
                <w:color w:val="000000" w:themeColor="text1"/>
                <w:sz w:val="21"/>
                <w:szCs w:val="21"/>
              </w:rPr>
            </w:pPr>
            <w:r w:rsidRPr="004C6618">
              <w:rPr>
                <w:rFonts w:eastAsia="宋体" w:cs="Times New Roman" w:hint="eastAsia"/>
                <w:iCs/>
                <w:color w:val="000000" w:themeColor="text1"/>
                <w:sz w:val="21"/>
                <w:szCs w:val="21"/>
              </w:rPr>
              <w:t>晴</w:t>
            </w:r>
          </w:p>
        </w:tc>
      </w:tr>
      <w:tr w:rsidR="00204C56" w:rsidRPr="004C6618" w14:paraId="305A9F62" w14:textId="77777777">
        <w:trPr>
          <w:trHeight w:val="20"/>
        </w:trPr>
        <w:tc>
          <w:tcPr>
            <w:tcW w:w="997" w:type="pct"/>
            <w:vMerge/>
            <w:vAlign w:val="center"/>
          </w:tcPr>
          <w:p w14:paraId="37F14738"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653" w:type="pct"/>
            <w:vAlign w:val="center"/>
          </w:tcPr>
          <w:p w14:paraId="3E4609EF"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11</w:t>
            </w:r>
            <w:r w:rsidRPr="004C6618">
              <w:rPr>
                <w:rFonts w:eastAsia="宋体" w:cs="Times New Roman"/>
                <w:color w:val="000000" w:themeColor="text1"/>
                <w:sz w:val="21"/>
                <w:szCs w:val="21"/>
              </w:rPr>
              <w:t>:</w:t>
            </w:r>
            <w:r w:rsidRPr="004C6618">
              <w:rPr>
                <w:rFonts w:eastAsia="宋体" w:cs="Times New Roman" w:hint="eastAsia"/>
                <w:color w:val="000000" w:themeColor="text1"/>
                <w:sz w:val="21"/>
                <w:szCs w:val="21"/>
              </w:rPr>
              <w:t>00</w:t>
            </w:r>
          </w:p>
        </w:tc>
        <w:tc>
          <w:tcPr>
            <w:tcW w:w="670" w:type="pct"/>
            <w:vAlign w:val="center"/>
          </w:tcPr>
          <w:p w14:paraId="1FF7E075"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11.9</w:t>
            </w:r>
          </w:p>
        </w:tc>
        <w:tc>
          <w:tcPr>
            <w:tcW w:w="670" w:type="pct"/>
            <w:vAlign w:val="center"/>
          </w:tcPr>
          <w:p w14:paraId="036A98B0"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102.3</w:t>
            </w:r>
          </w:p>
        </w:tc>
        <w:tc>
          <w:tcPr>
            <w:tcW w:w="670" w:type="pct"/>
            <w:vAlign w:val="center"/>
          </w:tcPr>
          <w:p w14:paraId="2B70438C"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2.9</w:t>
            </w:r>
          </w:p>
        </w:tc>
        <w:tc>
          <w:tcPr>
            <w:tcW w:w="670" w:type="pct"/>
            <w:vAlign w:val="center"/>
          </w:tcPr>
          <w:p w14:paraId="0CDC20C3"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北</w:t>
            </w:r>
          </w:p>
        </w:tc>
        <w:tc>
          <w:tcPr>
            <w:tcW w:w="670" w:type="pct"/>
            <w:vAlign w:val="center"/>
          </w:tcPr>
          <w:p w14:paraId="73E19694" w14:textId="77777777" w:rsidR="00204C56" w:rsidRPr="004C6618" w:rsidRDefault="00000000">
            <w:pPr>
              <w:spacing w:line="240" w:lineRule="auto"/>
              <w:ind w:firstLineChars="0" w:firstLine="0"/>
              <w:jc w:val="center"/>
              <w:rPr>
                <w:rFonts w:eastAsia="宋体" w:cs="Times New Roman"/>
                <w:iCs/>
                <w:color w:val="000000" w:themeColor="text1"/>
                <w:sz w:val="21"/>
                <w:szCs w:val="21"/>
              </w:rPr>
            </w:pPr>
            <w:r w:rsidRPr="004C6618">
              <w:rPr>
                <w:rFonts w:eastAsia="宋体" w:cs="Times New Roman" w:hint="eastAsia"/>
                <w:iCs/>
                <w:color w:val="000000" w:themeColor="text1"/>
                <w:sz w:val="21"/>
                <w:szCs w:val="21"/>
              </w:rPr>
              <w:t>晴</w:t>
            </w:r>
          </w:p>
        </w:tc>
      </w:tr>
      <w:tr w:rsidR="00204C56" w:rsidRPr="004C6618" w14:paraId="65C1742B" w14:textId="77777777">
        <w:trPr>
          <w:trHeight w:val="20"/>
        </w:trPr>
        <w:tc>
          <w:tcPr>
            <w:tcW w:w="997" w:type="pct"/>
            <w:vMerge/>
            <w:vAlign w:val="center"/>
          </w:tcPr>
          <w:p w14:paraId="1FA13092"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653" w:type="pct"/>
            <w:vAlign w:val="center"/>
          </w:tcPr>
          <w:p w14:paraId="05D10CD6"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13</w:t>
            </w:r>
            <w:r w:rsidRPr="004C6618">
              <w:rPr>
                <w:rFonts w:eastAsia="宋体" w:cs="Times New Roman"/>
                <w:color w:val="000000" w:themeColor="text1"/>
                <w:sz w:val="21"/>
                <w:szCs w:val="21"/>
              </w:rPr>
              <w:t>:</w:t>
            </w:r>
            <w:r w:rsidRPr="004C6618">
              <w:rPr>
                <w:rFonts w:eastAsia="宋体" w:cs="Times New Roman" w:hint="eastAsia"/>
                <w:color w:val="000000" w:themeColor="text1"/>
                <w:sz w:val="21"/>
                <w:szCs w:val="21"/>
              </w:rPr>
              <w:t>00</w:t>
            </w:r>
          </w:p>
        </w:tc>
        <w:tc>
          <w:tcPr>
            <w:tcW w:w="670" w:type="pct"/>
            <w:vAlign w:val="center"/>
          </w:tcPr>
          <w:p w14:paraId="3FE61F45"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12.0</w:t>
            </w:r>
          </w:p>
        </w:tc>
        <w:tc>
          <w:tcPr>
            <w:tcW w:w="670" w:type="pct"/>
            <w:vAlign w:val="center"/>
          </w:tcPr>
          <w:p w14:paraId="7A4A7660"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102.2</w:t>
            </w:r>
          </w:p>
        </w:tc>
        <w:tc>
          <w:tcPr>
            <w:tcW w:w="670" w:type="pct"/>
            <w:vAlign w:val="center"/>
          </w:tcPr>
          <w:p w14:paraId="15AC38B0"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3.0</w:t>
            </w:r>
          </w:p>
        </w:tc>
        <w:tc>
          <w:tcPr>
            <w:tcW w:w="670" w:type="pct"/>
            <w:vAlign w:val="center"/>
          </w:tcPr>
          <w:p w14:paraId="0B077C80"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北</w:t>
            </w:r>
          </w:p>
        </w:tc>
        <w:tc>
          <w:tcPr>
            <w:tcW w:w="670" w:type="pct"/>
            <w:vAlign w:val="center"/>
          </w:tcPr>
          <w:p w14:paraId="393FF5B2" w14:textId="77777777" w:rsidR="00204C56" w:rsidRPr="004C6618" w:rsidRDefault="00000000">
            <w:pPr>
              <w:spacing w:line="240" w:lineRule="auto"/>
              <w:ind w:firstLineChars="0" w:firstLine="0"/>
              <w:jc w:val="center"/>
              <w:rPr>
                <w:rFonts w:eastAsia="宋体" w:cs="Times New Roman"/>
                <w:iCs/>
                <w:color w:val="000000" w:themeColor="text1"/>
                <w:sz w:val="21"/>
                <w:szCs w:val="21"/>
              </w:rPr>
            </w:pPr>
            <w:r w:rsidRPr="004C6618">
              <w:rPr>
                <w:rFonts w:eastAsia="宋体" w:cs="Times New Roman" w:hint="eastAsia"/>
                <w:iCs/>
                <w:color w:val="000000" w:themeColor="text1"/>
                <w:sz w:val="21"/>
                <w:szCs w:val="21"/>
              </w:rPr>
              <w:t>晴</w:t>
            </w:r>
          </w:p>
        </w:tc>
      </w:tr>
      <w:tr w:rsidR="00204C56" w:rsidRPr="004C6618" w14:paraId="679B8CEA" w14:textId="77777777">
        <w:trPr>
          <w:trHeight w:val="20"/>
        </w:trPr>
        <w:tc>
          <w:tcPr>
            <w:tcW w:w="997" w:type="pct"/>
            <w:vMerge/>
            <w:vAlign w:val="center"/>
          </w:tcPr>
          <w:p w14:paraId="499292E7"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653" w:type="pct"/>
            <w:vAlign w:val="center"/>
          </w:tcPr>
          <w:p w14:paraId="171A765F"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15</w:t>
            </w:r>
            <w:r w:rsidRPr="004C6618">
              <w:rPr>
                <w:rFonts w:eastAsia="宋体" w:cs="Times New Roman"/>
                <w:color w:val="000000" w:themeColor="text1"/>
                <w:sz w:val="21"/>
                <w:szCs w:val="21"/>
              </w:rPr>
              <w:t>:</w:t>
            </w:r>
            <w:r w:rsidRPr="004C6618">
              <w:rPr>
                <w:rFonts w:eastAsia="宋体" w:cs="Times New Roman" w:hint="eastAsia"/>
                <w:color w:val="000000" w:themeColor="text1"/>
                <w:sz w:val="21"/>
                <w:szCs w:val="21"/>
              </w:rPr>
              <w:t>00</w:t>
            </w:r>
          </w:p>
        </w:tc>
        <w:tc>
          <w:tcPr>
            <w:tcW w:w="670" w:type="pct"/>
            <w:vAlign w:val="center"/>
          </w:tcPr>
          <w:p w14:paraId="6D3BD4CE"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12.3</w:t>
            </w:r>
          </w:p>
        </w:tc>
        <w:tc>
          <w:tcPr>
            <w:tcW w:w="670" w:type="pct"/>
            <w:vAlign w:val="center"/>
          </w:tcPr>
          <w:p w14:paraId="2B5FC8D1"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102.1</w:t>
            </w:r>
          </w:p>
        </w:tc>
        <w:tc>
          <w:tcPr>
            <w:tcW w:w="670" w:type="pct"/>
            <w:vAlign w:val="center"/>
          </w:tcPr>
          <w:p w14:paraId="14A7B5A6"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2.9</w:t>
            </w:r>
          </w:p>
        </w:tc>
        <w:tc>
          <w:tcPr>
            <w:tcW w:w="670" w:type="pct"/>
            <w:vAlign w:val="center"/>
          </w:tcPr>
          <w:p w14:paraId="00F04BDE"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北</w:t>
            </w:r>
          </w:p>
        </w:tc>
        <w:tc>
          <w:tcPr>
            <w:tcW w:w="670" w:type="pct"/>
            <w:vAlign w:val="center"/>
          </w:tcPr>
          <w:p w14:paraId="1D9B3DB8" w14:textId="77777777" w:rsidR="00204C56" w:rsidRPr="004C6618" w:rsidRDefault="00000000">
            <w:pPr>
              <w:spacing w:line="240" w:lineRule="auto"/>
              <w:ind w:firstLineChars="0" w:firstLine="0"/>
              <w:jc w:val="center"/>
              <w:rPr>
                <w:rFonts w:eastAsia="宋体" w:cs="Times New Roman"/>
                <w:iCs/>
                <w:color w:val="000000" w:themeColor="text1"/>
                <w:sz w:val="21"/>
                <w:szCs w:val="21"/>
              </w:rPr>
            </w:pPr>
            <w:r w:rsidRPr="004C6618">
              <w:rPr>
                <w:rFonts w:eastAsia="宋体" w:cs="Times New Roman" w:hint="eastAsia"/>
                <w:iCs/>
                <w:color w:val="000000" w:themeColor="text1"/>
                <w:sz w:val="21"/>
                <w:szCs w:val="21"/>
              </w:rPr>
              <w:t>晴</w:t>
            </w:r>
          </w:p>
        </w:tc>
      </w:tr>
      <w:tr w:rsidR="00204C56" w:rsidRPr="004C6618" w14:paraId="750218E8" w14:textId="77777777">
        <w:trPr>
          <w:trHeight w:val="20"/>
        </w:trPr>
        <w:tc>
          <w:tcPr>
            <w:tcW w:w="997" w:type="pct"/>
            <w:vMerge w:val="restart"/>
            <w:vAlign w:val="center"/>
          </w:tcPr>
          <w:p w14:paraId="5579E6E1"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pacing w:val="-2"/>
                <w:sz w:val="21"/>
                <w:szCs w:val="21"/>
              </w:rPr>
              <w:t>2026-03-10</w:t>
            </w:r>
          </w:p>
        </w:tc>
        <w:tc>
          <w:tcPr>
            <w:tcW w:w="653" w:type="pct"/>
            <w:vAlign w:val="center"/>
          </w:tcPr>
          <w:p w14:paraId="409B1D41"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09</w:t>
            </w:r>
            <w:r w:rsidRPr="004C6618">
              <w:rPr>
                <w:rFonts w:eastAsia="宋体" w:cs="Times New Roman"/>
                <w:color w:val="000000" w:themeColor="text1"/>
                <w:sz w:val="21"/>
                <w:szCs w:val="21"/>
              </w:rPr>
              <w:t>:</w:t>
            </w:r>
            <w:r w:rsidRPr="004C6618">
              <w:rPr>
                <w:rFonts w:eastAsia="宋体" w:cs="Times New Roman" w:hint="eastAsia"/>
                <w:color w:val="000000" w:themeColor="text1"/>
                <w:sz w:val="21"/>
                <w:szCs w:val="21"/>
              </w:rPr>
              <w:t>00</w:t>
            </w:r>
          </w:p>
        </w:tc>
        <w:tc>
          <w:tcPr>
            <w:tcW w:w="670" w:type="pct"/>
            <w:vAlign w:val="center"/>
          </w:tcPr>
          <w:p w14:paraId="19BE2673"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10.7</w:t>
            </w:r>
          </w:p>
        </w:tc>
        <w:tc>
          <w:tcPr>
            <w:tcW w:w="670" w:type="pct"/>
            <w:vAlign w:val="center"/>
          </w:tcPr>
          <w:p w14:paraId="2ED5C978"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102.6</w:t>
            </w:r>
          </w:p>
        </w:tc>
        <w:tc>
          <w:tcPr>
            <w:tcW w:w="670" w:type="pct"/>
            <w:vAlign w:val="center"/>
          </w:tcPr>
          <w:p w14:paraId="5A9EC334"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2.4</w:t>
            </w:r>
          </w:p>
        </w:tc>
        <w:tc>
          <w:tcPr>
            <w:tcW w:w="670" w:type="pct"/>
            <w:vAlign w:val="center"/>
          </w:tcPr>
          <w:p w14:paraId="17B38E17"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北</w:t>
            </w:r>
          </w:p>
        </w:tc>
        <w:tc>
          <w:tcPr>
            <w:tcW w:w="670" w:type="pct"/>
            <w:vAlign w:val="center"/>
          </w:tcPr>
          <w:p w14:paraId="5E5EC6EB" w14:textId="77777777" w:rsidR="00204C56" w:rsidRPr="004C6618" w:rsidRDefault="00000000">
            <w:pPr>
              <w:spacing w:line="240" w:lineRule="auto"/>
              <w:ind w:firstLineChars="0" w:firstLine="0"/>
              <w:jc w:val="center"/>
              <w:rPr>
                <w:rFonts w:eastAsia="宋体" w:cs="Times New Roman"/>
                <w:iCs/>
                <w:color w:val="000000" w:themeColor="text1"/>
                <w:sz w:val="21"/>
                <w:szCs w:val="21"/>
              </w:rPr>
            </w:pPr>
            <w:r w:rsidRPr="004C6618">
              <w:rPr>
                <w:rFonts w:eastAsia="宋体" w:cs="Times New Roman" w:hint="eastAsia"/>
                <w:iCs/>
                <w:color w:val="000000" w:themeColor="text1"/>
                <w:sz w:val="21"/>
                <w:szCs w:val="21"/>
              </w:rPr>
              <w:t>晴</w:t>
            </w:r>
          </w:p>
        </w:tc>
      </w:tr>
      <w:tr w:rsidR="00204C56" w:rsidRPr="004C6618" w14:paraId="5F5ABD1A" w14:textId="77777777">
        <w:trPr>
          <w:trHeight w:val="20"/>
        </w:trPr>
        <w:tc>
          <w:tcPr>
            <w:tcW w:w="997" w:type="pct"/>
            <w:vMerge/>
            <w:vAlign w:val="center"/>
          </w:tcPr>
          <w:p w14:paraId="6C827FEE"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653" w:type="pct"/>
            <w:vAlign w:val="center"/>
          </w:tcPr>
          <w:p w14:paraId="6572ACD8"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11</w:t>
            </w:r>
            <w:r w:rsidRPr="004C6618">
              <w:rPr>
                <w:rFonts w:eastAsia="宋体" w:cs="Times New Roman"/>
                <w:color w:val="000000" w:themeColor="text1"/>
                <w:sz w:val="21"/>
                <w:szCs w:val="21"/>
              </w:rPr>
              <w:t>:</w:t>
            </w:r>
            <w:r w:rsidRPr="004C6618">
              <w:rPr>
                <w:rFonts w:eastAsia="宋体" w:cs="Times New Roman" w:hint="eastAsia"/>
                <w:color w:val="000000" w:themeColor="text1"/>
                <w:sz w:val="21"/>
                <w:szCs w:val="21"/>
              </w:rPr>
              <w:t>00</w:t>
            </w:r>
          </w:p>
        </w:tc>
        <w:tc>
          <w:tcPr>
            <w:tcW w:w="670" w:type="pct"/>
            <w:vAlign w:val="center"/>
          </w:tcPr>
          <w:p w14:paraId="7B5DBD25"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11.1</w:t>
            </w:r>
          </w:p>
        </w:tc>
        <w:tc>
          <w:tcPr>
            <w:tcW w:w="670" w:type="pct"/>
            <w:vAlign w:val="center"/>
          </w:tcPr>
          <w:p w14:paraId="562E3D1C"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102.5</w:t>
            </w:r>
          </w:p>
        </w:tc>
        <w:tc>
          <w:tcPr>
            <w:tcW w:w="670" w:type="pct"/>
            <w:vAlign w:val="center"/>
          </w:tcPr>
          <w:p w14:paraId="46EB4100"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2.5</w:t>
            </w:r>
          </w:p>
        </w:tc>
        <w:tc>
          <w:tcPr>
            <w:tcW w:w="670" w:type="pct"/>
            <w:vAlign w:val="center"/>
          </w:tcPr>
          <w:p w14:paraId="4A297112"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北</w:t>
            </w:r>
          </w:p>
        </w:tc>
        <w:tc>
          <w:tcPr>
            <w:tcW w:w="670" w:type="pct"/>
            <w:vAlign w:val="center"/>
          </w:tcPr>
          <w:p w14:paraId="32E391BD" w14:textId="77777777" w:rsidR="00204C56" w:rsidRPr="004C6618" w:rsidRDefault="00000000">
            <w:pPr>
              <w:spacing w:line="240" w:lineRule="auto"/>
              <w:ind w:firstLineChars="0" w:firstLine="0"/>
              <w:jc w:val="center"/>
              <w:rPr>
                <w:rFonts w:eastAsia="宋体" w:cs="Times New Roman"/>
                <w:iCs/>
                <w:color w:val="000000" w:themeColor="text1"/>
                <w:sz w:val="21"/>
                <w:szCs w:val="21"/>
              </w:rPr>
            </w:pPr>
            <w:r w:rsidRPr="004C6618">
              <w:rPr>
                <w:rFonts w:eastAsia="宋体" w:cs="Times New Roman" w:hint="eastAsia"/>
                <w:iCs/>
                <w:color w:val="000000" w:themeColor="text1"/>
                <w:sz w:val="21"/>
                <w:szCs w:val="21"/>
              </w:rPr>
              <w:t>晴</w:t>
            </w:r>
          </w:p>
        </w:tc>
      </w:tr>
      <w:tr w:rsidR="00204C56" w:rsidRPr="004C6618" w14:paraId="19A96F8E" w14:textId="77777777">
        <w:trPr>
          <w:trHeight w:val="20"/>
        </w:trPr>
        <w:tc>
          <w:tcPr>
            <w:tcW w:w="997" w:type="pct"/>
            <w:vMerge/>
            <w:vAlign w:val="center"/>
          </w:tcPr>
          <w:p w14:paraId="37156630"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653" w:type="pct"/>
            <w:vAlign w:val="center"/>
          </w:tcPr>
          <w:p w14:paraId="4AFE0DD0"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13</w:t>
            </w:r>
            <w:r w:rsidRPr="004C6618">
              <w:rPr>
                <w:rFonts w:eastAsia="宋体" w:cs="Times New Roman"/>
                <w:color w:val="000000" w:themeColor="text1"/>
                <w:sz w:val="21"/>
                <w:szCs w:val="21"/>
              </w:rPr>
              <w:t>:</w:t>
            </w:r>
            <w:r w:rsidRPr="004C6618">
              <w:rPr>
                <w:rFonts w:eastAsia="宋体" w:cs="Times New Roman" w:hint="eastAsia"/>
                <w:color w:val="000000" w:themeColor="text1"/>
                <w:sz w:val="21"/>
                <w:szCs w:val="21"/>
              </w:rPr>
              <w:t>00</w:t>
            </w:r>
          </w:p>
        </w:tc>
        <w:tc>
          <w:tcPr>
            <w:tcW w:w="670" w:type="pct"/>
            <w:vAlign w:val="center"/>
          </w:tcPr>
          <w:p w14:paraId="0F64BE41"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11.4</w:t>
            </w:r>
          </w:p>
        </w:tc>
        <w:tc>
          <w:tcPr>
            <w:tcW w:w="670" w:type="pct"/>
            <w:vAlign w:val="center"/>
          </w:tcPr>
          <w:p w14:paraId="26E3875A"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102.4</w:t>
            </w:r>
          </w:p>
        </w:tc>
        <w:tc>
          <w:tcPr>
            <w:tcW w:w="670" w:type="pct"/>
            <w:vAlign w:val="center"/>
          </w:tcPr>
          <w:p w14:paraId="01CC42F8"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2.6</w:t>
            </w:r>
          </w:p>
        </w:tc>
        <w:tc>
          <w:tcPr>
            <w:tcW w:w="670" w:type="pct"/>
            <w:vAlign w:val="center"/>
          </w:tcPr>
          <w:p w14:paraId="1431CB36"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北</w:t>
            </w:r>
          </w:p>
        </w:tc>
        <w:tc>
          <w:tcPr>
            <w:tcW w:w="670" w:type="pct"/>
            <w:vAlign w:val="center"/>
          </w:tcPr>
          <w:p w14:paraId="554D830D" w14:textId="77777777" w:rsidR="00204C56" w:rsidRPr="004C6618" w:rsidRDefault="00000000">
            <w:pPr>
              <w:spacing w:line="240" w:lineRule="auto"/>
              <w:ind w:firstLineChars="0" w:firstLine="0"/>
              <w:jc w:val="center"/>
              <w:rPr>
                <w:rFonts w:eastAsia="宋体" w:cs="Times New Roman"/>
                <w:iCs/>
                <w:color w:val="000000" w:themeColor="text1"/>
                <w:sz w:val="21"/>
                <w:szCs w:val="21"/>
              </w:rPr>
            </w:pPr>
            <w:r w:rsidRPr="004C6618">
              <w:rPr>
                <w:rFonts w:eastAsia="宋体" w:cs="Times New Roman" w:hint="eastAsia"/>
                <w:iCs/>
                <w:color w:val="000000" w:themeColor="text1"/>
                <w:sz w:val="21"/>
                <w:szCs w:val="21"/>
              </w:rPr>
              <w:t>晴</w:t>
            </w:r>
          </w:p>
        </w:tc>
      </w:tr>
      <w:tr w:rsidR="00204C56" w:rsidRPr="004C6618" w14:paraId="44B38F47" w14:textId="77777777">
        <w:trPr>
          <w:trHeight w:val="20"/>
        </w:trPr>
        <w:tc>
          <w:tcPr>
            <w:tcW w:w="997" w:type="pct"/>
            <w:vMerge/>
            <w:vAlign w:val="center"/>
          </w:tcPr>
          <w:p w14:paraId="1429484C" w14:textId="77777777" w:rsidR="00204C56" w:rsidRPr="004C6618" w:rsidRDefault="00204C56">
            <w:pPr>
              <w:spacing w:line="240" w:lineRule="auto"/>
              <w:ind w:firstLineChars="0" w:firstLine="0"/>
              <w:jc w:val="center"/>
              <w:rPr>
                <w:rFonts w:eastAsia="宋体" w:cs="Times New Roman"/>
                <w:color w:val="000000" w:themeColor="text1"/>
                <w:sz w:val="21"/>
                <w:szCs w:val="21"/>
              </w:rPr>
            </w:pPr>
          </w:p>
        </w:tc>
        <w:tc>
          <w:tcPr>
            <w:tcW w:w="653" w:type="pct"/>
            <w:vAlign w:val="center"/>
          </w:tcPr>
          <w:p w14:paraId="0EC73772"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14</w:t>
            </w:r>
            <w:r w:rsidRPr="004C6618">
              <w:rPr>
                <w:rFonts w:eastAsia="宋体" w:cs="Times New Roman"/>
                <w:color w:val="000000" w:themeColor="text1"/>
                <w:sz w:val="21"/>
                <w:szCs w:val="21"/>
              </w:rPr>
              <w:t>:</w:t>
            </w:r>
            <w:r w:rsidRPr="004C6618">
              <w:rPr>
                <w:rFonts w:eastAsia="宋体" w:cs="Times New Roman" w:hint="eastAsia"/>
                <w:color w:val="000000" w:themeColor="text1"/>
                <w:sz w:val="21"/>
                <w:szCs w:val="21"/>
              </w:rPr>
              <w:t>00</w:t>
            </w:r>
          </w:p>
        </w:tc>
        <w:tc>
          <w:tcPr>
            <w:tcW w:w="670" w:type="pct"/>
            <w:vAlign w:val="center"/>
          </w:tcPr>
          <w:p w14:paraId="0BA6CDDC"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11.6</w:t>
            </w:r>
          </w:p>
        </w:tc>
        <w:tc>
          <w:tcPr>
            <w:tcW w:w="670" w:type="pct"/>
            <w:vAlign w:val="center"/>
          </w:tcPr>
          <w:p w14:paraId="1934224D"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102.4</w:t>
            </w:r>
          </w:p>
        </w:tc>
        <w:tc>
          <w:tcPr>
            <w:tcW w:w="670" w:type="pct"/>
            <w:vAlign w:val="center"/>
          </w:tcPr>
          <w:p w14:paraId="0014B25A"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2.5</w:t>
            </w:r>
          </w:p>
        </w:tc>
        <w:tc>
          <w:tcPr>
            <w:tcW w:w="670" w:type="pct"/>
            <w:vAlign w:val="center"/>
          </w:tcPr>
          <w:p w14:paraId="350ADA06"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北</w:t>
            </w:r>
          </w:p>
        </w:tc>
        <w:tc>
          <w:tcPr>
            <w:tcW w:w="670" w:type="pct"/>
            <w:vAlign w:val="center"/>
          </w:tcPr>
          <w:p w14:paraId="7C5ADBEA" w14:textId="77777777" w:rsidR="00204C56" w:rsidRPr="004C6618" w:rsidRDefault="00000000">
            <w:pPr>
              <w:spacing w:line="240" w:lineRule="auto"/>
              <w:ind w:firstLineChars="0" w:firstLine="0"/>
              <w:jc w:val="center"/>
              <w:rPr>
                <w:rFonts w:eastAsia="宋体" w:cs="Times New Roman"/>
                <w:iCs/>
                <w:color w:val="000000" w:themeColor="text1"/>
                <w:sz w:val="21"/>
                <w:szCs w:val="21"/>
              </w:rPr>
            </w:pPr>
            <w:r w:rsidRPr="004C6618">
              <w:rPr>
                <w:rFonts w:eastAsia="宋体" w:cs="Times New Roman" w:hint="eastAsia"/>
                <w:iCs/>
                <w:color w:val="000000" w:themeColor="text1"/>
                <w:sz w:val="21"/>
                <w:szCs w:val="21"/>
              </w:rPr>
              <w:t>晴</w:t>
            </w:r>
          </w:p>
        </w:tc>
      </w:tr>
    </w:tbl>
    <w:p w14:paraId="378C6698" w14:textId="77777777" w:rsidR="00204C56" w:rsidRPr="004C6618" w:rsidRDefault="00000000">
      <w:pPr>
        <w:pStyle w:val="3"/>
        <w:spacing w:beforeLines="50" w:before="156"/>
        <w:rPr>
          <w:rFonts w:cs="Times New Roman"/>
          <w:color w:val="000000" w:themeColor="text1"/>
        </w:rPr>
      </w:pPr>
      <w:r w:rsidRPr="004C6618">
        <w:rPr>
          <w:rFonts w:cs="Times New Roman"/>
          <w:color w:val="000000" w:themeColor="text1"/>
        </w:rPr>
        <w:t>9.2.3</w:t>
      </w:r>
      <w:r w:rsidRPr="004C6618">
        <w:rPr>
          <w:rFonts w:cs="Times New Roman"/>
          <w:color w:val="000000" w:themeColor="text1"/>
        </w:rPr>
        <w:t>噪声</w:t>
      </w:r>
    </w:p>
    <w:p w14:paraId="204899DB" w14:textId="77777777" w:rsidR="00204C56" w:rsidRPr="004C6618" w:rsidRDefault="00000000">
      <w:pPr>
        <w:ind w:firstLine="480"/>
        <w:rPr>
          <w:rFonts w:cs="Times New Roman"/>
          <w:color w:val="000000" w:themeColor="text1"/>
        </w:rPr>
      </w:pPr>
      <w:r w:rsidRPr="004C6618">
        <w:rPr>
          <w:rFonts w:cs="Times New Roman"/>
          <w:color w:val="000000" w:themeColor="text1"/>
        </w:rPr>
        <w:t>嘉兴中一检测研究院有限公司于</w:t>
      </w:r>
      <w:r w:rsidRPr="004C6618">
        <w:rPr>
          <w:rFonts w:cs="Times New Roman"/>
          <w:color w:val="000000" w:themeColor="text1"/>
        </w:rPr>
        <w:t>202</w:t>
      </w:r>
      <w:r w:rsidRPr="004C6618">
        <w:rPr>
          <w:rFonts w:cs="Times New Roman" w:hint="eastAsia"/>
          <w:color w:val="000000" w:themeColor="text1"/>
        </w:rPr>
        <w:t>6</w:t>
      </w:r>
      <w:r w:rsidRPr="004C6618">
        <w:rPr>
          <w:rFonts w:cs="Times New Roman"/>
          <w:color w:val="000000" w:themeColor="text1"/>
        </w:rPr>
        <w:t>年</w:t>
      </w:r>
      <w:r w:rsidRPr="004C6618">
        <w:rPr>
          <w:rFonts w:cs="Times New Roman" w:hint="eastAsia"/>
          <w:color w:val="000000" w:themeColor="text1"/>
        </w:rPr>
        <w:t>3</w:t>
      </w:r>
      <w:r w:rsidRPr="004C6618">
        <w:rPr>
          <w:rFonts w:cs="Times New Roman"/>
          <w:color w:val="000000" w:themeColor="text1"/>
        </w:rPr>
        <w:t>月</w:t>
      </w:r>
      <w:r w:rsidRPr="004C6618">
        <w:rPr>
          <w:rFonts w:cs="Times New Roman" w:hint="eastAsia"/>
          <w:color w:val="000000" w:themeColor="text1"/>
        </w:rPr>
        <w:t>9</w:t>
      </w:r>
      <w:r w:rsidRPr="004C6618">
        <w:rPr>
          <w:rFonts w:cs="Times New Roman"/>
          <w:color w:val="000000" w:themeColor="text1"/>
        </w:rPr>
        <w:t>日、</w:t>
      </w:r>
      <w:r w:rsidRPr="004C6618">
        <w:rPr>
          <w:rFonts w:cs="Times New Roman" w:hint="eastAsia"/>
          <w:color w:val="000000" w:themeColor="text1"/>
        </w:rPr>
        <w:t>3</w:t>
      </w:r>
      <w:r w:rsidRPr="004C6618">
        <w:rPr>
          <w:rFonts w:cs="Times New Roman"/>
          <w:color w:val="000000" w:themeColor="text1"/>
        </w:rPr>
        <w:t>月</w:t>
      </w:r>
      <w:r w:rsidRPr="004C6618">
        <w:rPr>
          <w:rFonts w:cs="Times New Roman" w:hint="eastAsia"/>
          <w:color w:val="000000" w:themeColor="text1"/>
        </w:rPr>
        <w:t>10</w:t>
      </w:r>
      <w:r w:rsidRPr="004C6618">
        <w:rPr>
          <w:rFonts w:cs="Times New Roman"/>
          <w:color w:val="000000" w:themeColor="text1"/>
        </w:rPr>
        <w:t>日对浙江安诺逻辑科技有限公司厂界四侧昼间噪声进行了现场监测，噪声监测结果</w:t>
      </w:r>
      <w:r w:rsidRPr="004C6618">
        <w:rPr>
          <w:rFonts w:cs="Times New Roman" w:hint="eastAsia"/>
          <w:color w:val="000000" w:themeColor="text1"/>
        </w:rPr>
        <w:t>及天气情况</w:t>
      </w:r>
      <w:r w:rsidRPr="004C6618">
        <w:rPr>
          <w:rFonts w:cs="Times New Roman"/>
          <w:color w:val="000000" w:themeColor="text1"/>
        </w:rPr>
        <w:t>见表</w:t>
      </w:r>
      <w:r w:rsidRPr="004C6618">
        <w:rPr>
          <w:rFonts w:cs="Times New Roman"/>
          <w:color w:val="000000" w:themeColor="text1"/>
        </w:rPr>
        <w:t>9.2.3-1</w:t>
      </w:r>
      <w:r w:rsidRPr="004C6618">
        <w:rPr>
          <w:rFonts w:cs="Times New Roman" w:hint="eastAsia"/>
          <w:color w:val="000000" w:themeColor="text1"/>
        </w:rPr>
        <w:t>、</w:t>
      </w:r>
      <w:r w:rsidRPr="004C6618">
        <w:rPr>
          <w:rFonts w:cs="Times New Roman" w:hint="eastAsia"/>
          <w:color w:val="000000" w:themeColor="text1"/>
        </w:rPr>
        <w:t>9.2.3-2</w:t>
      </w:r>
      <w:r w:rsidRPr="004C6618">
        <w:rPr>
          <w:rFonts w:cs="Times New Roman"/>
          <w:color w:val="000000" w:themeColor="text1"/>
        </w:rPr>
        <w:t>。</w:t>
      </w:r>
    </w:p>
    <w:p w14:paraId="1C4328B9" w14:textId="77777777" w:rsidR="00204C56" w:rsidRPr="004C6618" w:rsidRDefault="00000000">
      <w:pPr>
        <w:pStyle w:val="aff2"/>
        <w:spacing w:before="62" w:after="31"/>
      </w:pPr>
      <w:bookmarkStart w:id="159" w:name="OLE_LINK8"/>
      <w:r w:rsidRPr="004C6618">
        <w:t>表</w:t>
      </w:r>
      <w:r w:rsidRPr="004C6618">
        <w:t xml:space="preserve">9.2.3-1 </w:t>
      </w:r>
      <w:r w:rsidRPr="004C6618">
        <w:t>厂界</w:t>
      </w:r>
      <w:r w:rsidRPr="004C6618">
        <w:rPr>
          <w:rFonts w:hint="eastAsia"/>
        </w:rPr>
        <w:t>昼间</w:t>
      </w:r>
      <w:r w:rsidRPr="004C6618">
        <w:t>噪声监测结果</w:t>
      </w:r>
      <w:r w:rsidRPr="004C6618">
        <w:t xml:space="preserve">  </w:t>
      </w:r>
      <w:r w:rsidRPr="004C6618">
        <w:t>单位：</w:t>
      </w:r>
      <w:r w:rsidRPr="004C6618">
        <w:t>dB</w:t>
      </w:r>
      <w:r w:rsidRPr="004C6618">
        <w:t>（</w:t>
      </w:r>
      <w:r w:rsidRPr="004C6618">
        <w:t>A</w:t>
      </w:r>
      <w:r w:rsidRPr="004C6618">
        <w:t>）</w:t>
      </w:r>
    </w:p>
    <w:tbl>
      <w:tblPr>
        <w:tblW w:w="5000" w:type="pct"/>
        <w:jc w:val="center"/>
        <w:tblBorders>
          <w:top w:val="single" w:sz="4" w:space="0" w:color="auto"/>
          <w:left w:val="single" w:sz="4" w:space="0" w:color="auto"/>
          <w:bottom w:val="single" w:sz="4" w:space="0" w:color="auto"/>
          <w:right w:val="single" w:sz="2" w:space="0" w:color="auto"/>
          <w:insideH w:val="single" w:sz="4" w:space="0" w:color="auto"/>
          <w:insideV w:val="single" w:sz="4" w:space="0" w:color="auto"/>
        </w:tblBorders>
        <w:tblLook w:val="04A0" w:firstRow="1" w:lastRow="0" w:firstColumn="1" w:lastColumn="0" w:noHBand="0" w:noVBand="1"/>
      </w:tblPr>
      <w:tblGrid>
        <w:gridCol w:w="2395"/>
        <w:gridCol w:w="2396"/>
        <w:gridCol w:w="2396"/>
        <w:gridCol w:w="6581"/>
      </w:tblGrid>
      <w:tr w:rsidR="00204C56" w:rsidRPr="004C6618" w14:paraId="3802E500" w14:textId="77777777">
        <w:trPr>
          <w:cantSplit/>
          <w:trHeight w:val="20"/>
          <w:jc w:val="center"/>
        </w:trPr>
        <w:tc>
          <w:tcPr>
            <w:tcW w:w="870" w:type="pct"/>
            <w:vMerge w:val="restart"/>
            <w:vAlign w:val="center"/>
          </w:tcPr>
          <w:p w14:paraId="577E0398" w14:textId="77777777" w:rsidR="00204C56" w:rsidRPr="004C6618" w:rsidRDefault="00000000">
            <w:pPr>
              <w:spacing w:line="240" w:lineRule="auto"/>
              <w:ind w:firstLineChars="0" w:firstLine="0"/>
              <w:jc w:val="center"/>
              <w:rPr>
                <w:rFonts w:eastAsia="宋体" w:hAnsi="宋体" w:cs="Times New Roman" w:hint="eastAsia"/>
                <w:b/>
                <w:color w:val="000000" w:themeColor="text1"/>
                <w:sz w:val="21"/>
                <w:szCs w:val="20"/>
              </w:rPr>
            </w:pPr>
            <w:r w:rsidRPr="004C6618">
              <w:rPr>
                <w:rFonts w:eastAsia="宋体" w:hAnsi="宋体" w:cs="Times New Roman"/>
                <w:b/>
                <w:color w:val="000000" w:themeColor="text1"/>
                <w:sz w:val="21"/>
                <w:szCs w:val="20"/>
              </w:rPr>
              <w:t>检测</w:t>
            </w:r>
            <w:r w:rsidRPr="004C6618">
              <w:rPr>
                <w:rFonts w:eastAsia="宋体" w:hAnsi="宋体" w:cs="Times New Roman" w:hint="eastAsia"/>
                <w:b/>
                <w:color w:val="000000" w:themeColor="text1"/>
                <w:sz w:val="21"/>
                <w:szCs w:val="20"/>
              </w:rPr>
              <w:t>点</w:t>
            </w:r>
            <w:r w:rsidRPr="004C6618">
              <w:rPr>
                <w:rFonts w:eastAsia="宋体" w:hAnsi="宋体" w:cs="Times New Roman"/>
                <w:b/>
                <w:color w:val="000000" w:themeColor="text1"/>
                <w:sz w:val="21"/>
                <w:szCs w:val="20"/>
              </w:rPr>
              <w:t>号</w:t>
            </w:r>
          </w:p>
        </w:tc>
        <w:tc>
          <w:tcPr>
            <w:tcW w:w="870" w:type="pct"/>
            <w:vMerge w:val="restart"/>
            <w:vAlign w:val="center"/>
          </w:tcPr>
          <w:p w14:paraId="185CB583" w14:textId="77777777" w:rsidR="00204C56" w:rsidRPr="004C6618" w:rsidRDefault="00000000">
            <w:pPr>
              <w:spacing w:line="240" w:lineRule="auto"/>
              <w:ind w:firstLineChars="0" w:firstLine="0"/>
              <w:jc w:val="center"/>
              <w:rPr>
                <w:rFonts w:eastAsia="宋体" w:hAnsi="宋体" w:cs="Times New Roman" w:hint="eastAsia"/>
                <w:b/>
                <w:color w:val="000000" w:themeColor="text1"/>
                <w:sz w:val="21"/>
                <w:szCs w:val="20"/>
              </w:rPr>
            </w:pPr>
            <w:r w:rsidRPr="004C6618">
              <w:rPr>
                <w:rFonts w:eastAsia="宋体" w:hAnsi="宋体" w:cs="Times New Roman"/>
                <w:b/>
                <w:color w:val="000000" w:themeColor="text1"/>
                <w:sz w:val="21"/>
                <w:szCs w:val="20"/>
              </w:rPr>
              <w:t>检测点位</w:t>
            </w:r>
          </w:p>
        </w:tc>
        <w:tc>
          <w:tcPr>
            <w:tcW w:w="870" w:type="pct"/>
            <w:vMerge w:val="restart"/>
            <w:vAlign w:val="center"/>
          </w:tcPr>
          <w:p w14:paraId="37AC2D85" w14:textId="77777777" w:rsidR="00204C56" w:rsidRPr="004C6618" w:rsidRDefault="00000000">
            <w:pPr>
              <w:spacing w:line="240" w:lineRule="auto"/>
              <w:ind w:firstLineChars="0" w:firstLine="0"/>
              <w:jc w:val="center"/>
              <w:rPr>
                <w:rFonts w:eastAsia="宋体" w:hAnsi="宋体" w:cs="Times New Roman" w:hint="eastAsia"/>
                <w:b/>
                <w:color w:val="000000" w:themeColor="text1"/>
                <w:sz w:val="21"/>
                <w:szCs w:val="20"/>
              </w:rPr>
            </w:pPr>
            <w:r w:rsidRPr="004C6618">
              <w:rPr>
                <w:rFonts w:eastAsia="宋体" w:hAnsi="宋体" w:cs="Times New Roman" w:hint="eastAsia"/>
                <w:b/>
                <w:color w:val="000000" w:themeColor="text1"/>
                <w:sz w:val="21"/>
                <w:szCs w:val="20"/>
              </w:rPr>
              <w:t>检测日期</w:t>
            </w:r>
          </w:p>
        </w:tc>
        <w:tc>
          <w:tcPr>
            <w:tcW w:w="2390" w:type="pct"/>
            <w:vAlign w:val="center"/>
          </w:tcPr>
          <w:p w14:paraId="635B135E" w14:textId="77777777" w:rsidR="00204C56" w:rsidRPr="004C6618" w:rsidRDefault="00000000">
            <w:pPr>
              <w:spacing w:line="240" w:lineRule="auto"/>
              <w:ind w:firstLineChars="0" w:firstLine="0"/>
              <w:jc w:val="center"/>
              <w:rPr>
                <w:rFonts w:eastAsia="宋体" w:hAnsi="宋体" w:cs="Times New Roman" w:hint="eastAsia"/>
                <w:b/>
                <w:color w:val="000000" w:themeColor="text1"/>
                <w:sz w:val="21"/>
                <w:szCs w:val="20"/>
              </w:rPr>
            </w:pPr>
            <w:r w:rsidRPr="004C6618">
              <w:rPr>
                <w:rFonts w:eastAsia="宋体" w:hAnsi="宋体" w:cs="Times New Roman" w:hint="eastAsia"/>
                <w:b/>
                <w:color w:val="000000" w:themeColor="text1"/>
                <w:sz w:val="21"/>
                <w:szCs w:val="20"/>
              </w:rPr>
              <w:t>工业企业厂界环境噪声检测结果</w:t>
            </w:r>
            <w:r w:rsidRPr="004C6618">
              <w:rPr>
                <w:rFonts w:eastAsia="宋体" w:hAnsi="宋体" w:cs="Times New Roman" w:hint="eastAsia"/>
                <w:b/>
                <w:color w:val="000000" w:themeColor="text1"/>
                <w:sz w:val="21"/>
                <w:szCs w:val="20"/>
              </w:rPr>
              <w:t>L</w:t>
            </w:r>
            <w:r w:rsidRPr="004C6618">
              <w:rPr>
                <w:rFonts w:eastAsia="宋体" w:hAnsi="宋体" w:cs="Times New Roman" w:hint="eastAsia"/>
                <w:b/>
                <w:color w:val="000000" w:themeColor="text1"/>
                <w:sz w:val="21"/>
                <w:szCs w:val="20"/>
                <w:vertAlign w:val="subscript"/>
              </w:rPr>
              <w:t>eq</w:t>
            </w:r>
            <w:r w:rsidRPr="004C6618">
              <w:rPr>
                <w:rFonts w:eastAsia="宋体" w:hAnsi="宋体" w:cs="Times New Roman"/>
                <w:b/>
                <w:color w:val="000000" w:themeColor="text1"/>
                <w:sz w:val="21"/>
                <w:szCs w:val="20"/>
              </w:rPr>
              <w:t>dB</w:t>
            </w:r>
            <w:r w:rsidRPr="004C6618">
              <w:rPr>
                <w:rFonts w:eastAsia="宋体" w:hAnsi="宋体" w:cs="Times New Roman" w:hint="eastAsia"/>
                <w:b/>
                <w:color w:val="000000" w:themeColor="text1"/>
                <w:sz w:val="21"/>
                <w:szCs w:val="20"/>
              </w:rPr>
              <w:t>（</w:t>
            </w:r>
            <w:r w:rsidRPr="004C6618">
              <w:rPr>
                <w:rFonts w:eastAsia="宋体" w:hAnsi="宋体" w:cs="Times New Roman" w:hint="eastAsia"/>
                <w:b/>
                <w:color w:val="000000" w:themeColor="text1"/>
                <w:sz w:val="21"/>
                <w:szCs w:val="20"/>
              </w:rPr>
              <w:t>A</w:t>
            </w:r>
            <w:r w:rsidRPr="004C6618">
              <w:rPr>
                <w:rFonts w:eastAsia="宋体" w:hAnsi="宋体" w:cs="Times New Roman"/>
                <w:b/>
                <w:color w:val="000000" w:themeColor="text1"/>
                <w:sz w:val="21"/>
                <w:szCs w:val="20"/>
              </w:rPr>
              <w:t>）</w:t>
            </w:r>
          </w:p>
        </w:tc>
      </w:tr>
      <w:tr w:rsidR="00204C56" w:rsidRPr="004C6618" w14:paraId="0D87A8BC" w14:textId="77777777">
        <w:trPr>
          <w:cantSplit/>
          <w:trHeight w:val="20"/>
          <w:jc w:val="center"/>
        </w:trPr>
        <w:tc>
          <w:tcPr>
            <w:tcW w:w="870" w:type="pct"/>
            <w:vMerge/>
            <w:vAlign w:val="center"/>
          </w:tcPr>
          <w:p w14:paraId="62180165" w14:textId="77777777" w:rsidR="00204C56" w:rsidRPr="004C6618" w:rsidRDefault="00204C56">
            <w:pPr>
              <w:spacing w:line="240" w:lineRule="auto"/>
              <w:ind w:firstLineChars="0" w:firstLine="0"/>
              <w:jc w:val="center"/>
              <w:rPr>
                <w:rFonts w:eastAsia="宋体" w:hAnsi="宋体" w:cs="Times New Roman" w:hint="eastAsia"/>
                <w:b/>
                <w:color w:val="000000" w:themeColor="text1"/>
                <w:sz w:val="21"/>
                <w:szCs w:val="20"/>
              </w:rPr>
            </w:pPr>
          </w:p>
        </w:tc>
        <w:tc>
          <w:tcPr>
            <w:tcW w:w="870" w:type="pct"/>
            <w:vMerge/>
            <w:vAlign w:val="center"/>
          </w:tcPr>
          <w:p w14:paraId="4DFA7C12" w14:textId="77777777" w:rsidR="00204C56" w:rsidRPr="004C6618" w:rsidRDefault="00204C56">
            <w:pPr>
              <w:spacing w:line="240" w:lineRule="auto"/>
              <w:ind w:firstLineChars="0" w:firstLine="0"/>
              <w:jc w:val="center"/>
              <w:rPr>
                <w:rFonts w:eastAsia="宋体" w:hAnsi="宋体" w:cs="Times New Roman" w:hint="eastAsia"/>
                <w:b/>
                <w:color w:val="000000" w:themeColor="text1"/>
                <w:sz w:val="21"/>
                <w:szCs w:val="20"/>
              </w:rPr>
            </w:pPr>
          </w:p>
        </w:tc>
        <w:tc>
          <w:tcPr>
            <w:tcW w:w="870" w:type="pct"/>
            <w:vMerge/>
            <w:vAlign w:val="center"/>
          </w:tcPr>
          <w:p w14:paraId="1D76AC76" w14:textId="77777777" w:rsidR="00204C56" w:rsidRPr="004C6618" w:rsidRDefault="00204C56">
            <w:pPr>
              <w:spacing w:line="240" w:lineRule="auto"/>
              <w:ind w:firstLineChars="0" w:firstLine="0"/>
              <w:jc w:val="center"/>
              <w:rPr>
                <w:rFonts w:eastAsia="宋体" w:hAnsi="宋体" w:cs="Times New Roman" w:hint="eastAsia"/>
                <w:b/>
                <w:color w:val="000000" w:themeColor="text1"/>
                <w:sz w:val="21"/>
                <w:szCs w:val="20"/>
              </w:rPr>
            </w:pPr>
          </w:p>
        </w:tc>
        <w:tc>
          <w:tcPr>
            <w:tcW w:w="2390" w:type="pct"/>
            <w:vAlign w:val="center"/>
          </w:tcPr>
          <w:p w14:paraId="6CC2F040" w14:textId="77777777" w:rsidR="00204C56" w:rsidRPr="004C6618" w:rsidRDefault="00000000">
            <w:pPr>
              <w:spacing w:line="240" w:lineRule="auto"/>
              <w:ind w:firstLineChars="0" w:firstLine="0"/>
              <w:jc w:val="center"/>
              <w:rPr>
                <w:rFonts w:eastAsia="宋体" w:hAnsi="宋体" w:cs="Times New Roman" w:hint="eastAsia"/>
                <w:b/>
                <w:color w:val="000000" w:themeColor="text1"/>
                <w:sz w:val="21"/>
                <w:szCs w:val="20"/>
              </w:rPr>
            </w:pPr>
            <w:r w:rsidRPr="004C6618">
              <w:rPr>
                <w:rFonts w:eastAsia="宋体" w:hAnsi="宋体" w:cs="Times New Roman" w:hint="eastAsia"/>
                <w:b/>
                <w:color w:val="000000" w:themeColor="text1"/>
                <w:sz w:val="21"/>
                <w:szCs w:val="20"/>
              </w:rPr>
              <w:t>昼间（</w:t>
            </w:r>
            <w:r w:rsidRPr="004C6618">
              <w:rPr>
                <w:rFonts w:eastAsia="宋体" w:hAnsi="宋体" w:cs="Times New Roman" w:hint="eastAsia"/>
                <w:b/>
                <w:color w:val="000000" w:themeColor="text1"/>
                <w:sz w:val="21"/>
                <w:szCs w:val="20"/>
              </w:rPr>
              <w:t>15:12</w:t>
            </w:r>
            <w:r w:rsidRPr="004C6618">
              <w:rPr>
                <w:rFonts w:eastAsia="宋体" w:hAnsi="宋体" w:cs="Times New Roman" w:hint="eastAsia"/>
                <w:b/>
                <w:color w:val="000000" w:themeColor="text1"/>
                <w:sz w:val="21"/>
                <w:szCs w:val="20"/>
              </w:rPr>
              <w:t>～</w:t>
            </w:r>
            <w:r w:rsidRPr="004C6618">
              <w:rPr>
                <w:rFonts w:eastAsia="宋体" w:hAnsi="宋体" w:cs="Times New Roman" w:hint="eastAsia"/>
                <w:b/>
                <w:color w:val="000000" w:themeColor="text1"/>
                <w:sz w:val="21"/>
                <w:szCs w:val="20"/>
              </w:rPr>
              <w:t>15:27</w:t>
            </w:r>
            <w:r w:rsidRPr="004C6618">
              <w:rPr>
                <w:rFonts w:eastAsia="宋体" w:hAnsi="宋体" w:cs="Times New Roman" w:hint="eastAsia"/>
                <w:b/>
                <w:color w:val="000000" w:themeColor="text1"/>
                <w:sz w:val="21"/>
                <w:szCs w:val="20"/>
              </w:rPr>
              <w:t>）</w:t>
            </w:r>
          </w:p>
        </w:tc>
      </w:tr>
      <w:tr w:rsidR="00204C56" w:rsidRPr="004C6618" w14:paraId="323A7B20" w14:textId="77777777">
        <w:trPr>
          <w:cantSplit/>
          <w:trHeight w:val="20"/>
          <w:jc w:val="center"/>
        </w:trPr>
        <w:tc>
          <w:tcPr>
            <w:tcW w:w="870" w:type="pct"/>
            <w:vAlign w:val="center"/>
          </w:tcPr>
          <w:p w14:paraId="2860F3EA"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0"/>
              </w:rPr>
            </w:pPr>
            <w:r w:rsidRPr="004C6618">
              <w:rPr>
                <w:rFonts w:eastAsia="宋体" w:hAnsi="宋体" w:cs="Times New Roman" w:hint="eastAsia"/>
                <w:color w:val="000000" w:themeColor="text1"/>
                <w:sz w:val="21"/>
                <w:szCs w:val="20"/>
              </w:rPr>
              <w:t>14#</w:t>
            </w:r>
          </w:p>
        </w:tc>
        <w:tc>
          <w:tcPr>
            <w:tcW w:w="870" w:type="pct"/>
            <w:vAlign w:val="center"/>
          </w:tcPr>
          <w:p w14:paraId="2A7A13A7"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0"/>
              </w:rPr>
            </w:pPr>
            <w:r w:rsidRPr="004C6618">
              <w:rPr>
                <w:rFonts w:eastAsia="宋体" w:hAnsi="宋体" w:cs="Times New Roman" w:hint="eastAsia"/>
                <w:color w:val="000000" w:themeColor="text1"/>
                <w:sz w:val="21"/>
                <w:szCs w:val="20"/>
              </w:rPr>
              <w:t>厂界东侧</w:t>
            </w:r>
          </w:p>
        </w:tc>
        <w:tc>
          <w:tcPr>
            <w:tcW w:w="870" w:type="pct"/>
            <w:vMerge w:val="restart"/>
            <w:vAlign w:val="center"/>
          </w:tcPr>
          <w:p w14:paraId="2850B7A0"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0"/>
              </w:rPr>
            </w:pPr>
            <w:r w:rsidRPr="004C6618">
              <w:rPr>
                <w:rFonts w:eastAsia="宋体" w:cs="Times New Roman" w:hint="eastAsia"/>
                <w:color w:val="000000" w:themeColor="text1"/>
                <w:sz w:val="21"/>
                <w:szCs w:val="21"/>
              </w:rPr>
              <w:t>2026-03-09</w:t>
            </w:r>
          </w:p>
        </w:tc>
        <w:tc>
          <w:tcPr>
            <w:tcW w:w="2390" w:type="pct"/>
            <w:vAlign w:val="center"/>
          </w:tcPr>
          <w:p w14:paraId="3BA13351"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0"/>
              </w:rPr>
            </w:pPr>
            <w:r w:rsidRPr="004C6618">
              <w:rPr>
                <w:rFonts w:eastAsia="宋体" w:hAnsi="宋体" w:cs="Times New Roman" w:hint="eastAsia"/>
                <w:color w:val="000000" w:themeColor="text1"/>
                <w:sz w:val="21"/>
                <w:szCs w:val="20"/>
              </w:rPr>
              <w:t>55</w:t>
            </w:r>
          </w:p>
        </w:tc>
      </w:tr>
      <w:tr w:rsidR="00204C56" w:rsidRPr="004C6618" w14:paraId="002C351E" w14:textId="77777777">
        <w:trPr>
          <w:cantSplit/>
          <w:trHeight w:val="20"/>
          <w:jc w:val="center"/>
        </w:trPr>
        <w:tc>
          <w:tcPr>
            <w:tcW w:w="870" w:type="pct"/>
            <w:vAlign w:val="center"/>
          </w:tcPr>
          <w:p w14:paraId="08924628"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0"/>
              </w:rPr>
            </w:pPr>
            <w:r w:rsidRPr="004C6618">
              <w:rPr>
                <w:rFonts w:eastAsia="宋体" w:hAnsi="宋体" w:cs="Times New Roman" w:hint="eastAsia"/>
                <w:color w:val="000000" w:themeColor="text1"/>
                <w:sz w:val="21"/>
                <w:szCs w:val="20"/>
              </w:rPr>
              <w:t>15#</w:t>
            </w:r>
          </w:p>
        </w:tc>
        <w:tc>
          <w:tcPr>
            <w:tcW w:w="870" w:type="pct"/>
            <w:vAlign w:val="center"/>
          </w:tcPr>
          <w:p w14:paraId="6E9A239A"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0"/>
              </w:rPr>
            </w:pPr>
            <w:r w:rsidRPr="004C6618">
              <w:rPr>
                <w:rFonts w:eastAsia="宋体" w:hAnsi="宋体" w:cs="Times New Roman" w:hint="eastAsia"/>
                <w:color w:val="000000" w:themeColor="text1"/>
                <w:sz w:val="21"/>
                <w:szCs w:val="20"/>
              </w:rPr>
              <w:t>厂界南侧</w:t>
            </w:r>
          </w:p>
        </w:tc>
        <w:tc>
          <w:tcPr>
            <w:tcW w:w="870" w:type="pct"/>
            <w:vMerge/>
            <w:vAlign w:val="center"/>
          </w:tcPr>
          <w:p w14:paraId="2A54B831" w14:textId="77777777" w:rsidR="00204C56" w:rsidRPr="004C6618" w:rsidRDefault="00204C56">
            <w:pPr>
              <w:spacing w:line="240" w:lineRule="auto"/>
              <w:ind w:firstLineChars="0" w:firstLine="0"/>
              <w:jc w:val="center"/>
              <w:rPr>
                <w:rFonts w:eastAsia="宋体" w:hAnsi="宋体" w:cs="Times New Roman" w:hint="eastAsia"/>
                <w:color w:val="000000" w:themeColor="text1"/>
                <w:sz w:val="21"/>
                <w:szCs w:val="20"/>
              </w:rPr>
            </w:pPr>
          </w:p>
        </w:tc>
        <w:tc>
          <w:tcPr>
            <w:tcW w:w="2390" w:type="pct"/>
            <w:vAlign w:val="center"/>
          </w:tcPr>
          <w:p w14:paraId="0F2B0359"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0"/>
              </w:rPr>
            </w:pPr>
            <w:r w:rsidRPr="004C6618">
              <w:rPr>
                <w:rFonts w:eastAsia="宋体" w:hAnsi="宋体" w:cs="Times New Roman" w:hint="eastAsia"/>
                <w:color w:val="000000" w:themeColor="text1"/>
                <w:sz w:val="21"/>
                <w:szCs w:val="20"/>
              </w:rPr>
              <w:t>54</w:t>
            </w:r>
          </w:p>
        </w:tc>
      </w:tr>
      <w:tr w:rsidR="00204C56" w:rsidRPr="004C6618" w14:paraId="2310974C" w14:textId="77777777">
        <w:trPr>
          <w:cantSplit/>
          <w:trHeight w:val="20"/>
          <w:jc w:val="center"/>
        </w:trPr>
        <w:tc>
          <w:tcPr>
            <w:tcW w:w="870" w:type="pct"/>
            <w:vAlign w:val="center"/>
          </w:tcPr>
          <w:p w14:paraId="3AFE73D3"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0"/>
              </w:rPr>
            </w:pPr>
            <w:r w:rsidRPr="004C6618">
              <w:rPr>
                <w:rFonts w:eastAsia="宋体" w:hAnsi="宋体" w:cs="Times New Roman" w:hint="eastAsia"/>
                <w:color w:val="000000" w:themeColor="text1"/>
                <w:sz w:val="21"/>
                <w:szCs w:val="20"/>
              </w:rPr>
              <w:t>16#</w:t>
            </w:r>
          </w:p>
        </w:tc>
        <w:tc>
          <w:tcPr>
            <w:tcW w:w="870" w:type="pct"/>
            <w:vAlign w:val="center"/>
          </w:tcPr>
          <w:p w14:paraId="4EAE3AC6"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0"/>
              </w:rPr>
            </w:pPr>
            <w:r w:rsidRPr="004C6618">
              <w:rPr>
                <w:rFonts w:eastAsia="宋体" w:hAnsi="宋体" w:cs="Times New Roman" w:hint="eastAsia"/>
                <w:color w:val="000000" w:themeColor="text1"/>
                <w:sz w:val="21"/>
                <w:szCs w:val="20"/>
              </w:rPr>
              <w:t>厂界西侧</w:t>
            </w:r>
          </w:p>
        </w:tc>
        <w:tc>
          <w:tcPr>
            <w:tcW w:w="870" w:type="pct"/>
            <w:vMerge/>
            <w:vAlign w:val="center"/>
          </w:tcPr>
          <w:p w14:paraId="0D118CFC" w14:textId="77777777" w:rsidR="00204C56" w:rsidRPr="004C6618" w:rsidRDefault="00204C56">
            <w:pPr>
              <w:spacing w:line="240" w:lineRule="auto"/>
              <w:ind w:firstLineChars="0" w:firstLine="0"/>
              <w:jc w:val="center"/>
              <w:rPr>
                <w:rFonts w:eastAsia="宋体" w:hAnsi="宋体" w:cs="Times New Roman" w:hint="eastAsia"/>
                <w:color w:val="000000" w:themeColor="text1"/>
                <w:sz w:val="21"/>
                <w:szCs w:val="20"/>
              </w:rPr>
            </w:pPr>
          </w:p>
        </w:tc>
        <w:tc>
          <w:tcPr>
            <w:tcW w:w="2390" w:type="pct"/>
            <w:vAlign w:val="center"/>
          </w:tcPr>
          <w:p w14:paraId="755A44DC"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0"/>
              </w:rPr>
            </w:pPr>
            <w:r w:rsidRPr="004C6618">
              <w:rPr>
                <w:rFonts w:eastAsia="宋体" w:hAnsi="宋体" w:cs="Times New Roman" w:hint="eastAsia"/>
                <w:color w:val="000000" w:themeColor="text1"/>
                <w:sz w:val="21"/>
                <w:szCs w:val="20"/>
              </w:rPr>
              <w:t>54</w:t>
            </w:r>
          </w:p>
        </w:tc>
      </w:tr>
      <w:tr w:rsidR="00204C56" w:rsidRPr="004C6618" w14:paraId="1789DDE2" w14:textId="77777777">
        <w:trPr>
          <w:cantSplit/>
          <w:trHeight w:val="20"/>
          <w:jc w:val="center"/>
        </w:trPr>
        <w:tc>
          <w:tcPr>
            <w:tcW w:w="870" w:type="pct"/>
            <w:vAlign w:val="center"/>
          </w:tcPr>
          <w:p w14:paraId="4E88FD53"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0"/>
              </w:rPr>
            </w:pPr>
            <w:r w:rsidRPr="004C6618">
              <w:rPr>
                <w:rFonts w:eastAsia="宋体" w:hAnsi="宋体" w:cs="Times New Roman" w:hint="eastAsia"/>
                <w:color w:val="000000" w:themeColor="text1"/>
                <w:sz w:val="21"/>
                <w:szCs w:val="20"/>
              </w:rPr>
              <w:t>17#</w:t>
            </w:r>
          </w:p>
        </w:tc>
        <w:tc>
          <w:tcPr>
            <w:tcW w:w="870" w:type="pct"/>
            <w:vAlign w:val="center"/>
          </w:tcPr>
          <w:p w14:paraId="786B3443"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0"/>
              </w:rPr>
            </w:pPr>
            <w:r w:rsidRPr="004C6618">
              <w:rPr>
                <w:rFonts w:eastAsia="宋体" w:hAnsi="宋体" w:cs="Times New Roman" w:hint="eastAsia"/>
                <w:color w:val="000000" w:themeColor="text1"/>
                <w:sz w:val="21"/>
                <w:szCs w:val="20"/>
              </w:rPr>
              <w:t>厂界北侧</w:t>
            </w:r>
          </w:p>
        </w:tc>
        <w:tc>
          <w:tcPr>
            <w:tcW w:w="870" w:type="pct"/>
            <w:vMerge/>
            <w:vAlign w:val="center"/>
          </w:tcPr>
          <w:p w14:paraId="43C0E9BF" w14:textId="77777777" w:rsidR="00204C56" w:rsidRPr="004C6618" w:rsidRDefault="00204C56">
            <w:pPr>
              <w:spacing w:line="240" w:lineRule="auto"/>
              <w:ind w:firstLineChars="0" w:firstLine="0"/>
              <w:jc w:val="center"/>
              <w:rPr>
                <w:rFonts w:eastAsia="宋体" w:hAnsi="宋体" w:cs="Times New Roman" w:hint="eastAsia"/>
                <w:color w:val="000000" w:themeColor="text1"/>
                <w:sz w:val="21"/>
                <w:szCs w:val="20"/>
              </w:rPr>
            </w:pPr>
          </w:p>
        </w:tc>
        <w:tc>
          <w:tcPr>
            <w:tcW w:w="2390" w:type="pct"/>
            <w:vAlign w:val="center"/>
          </w:tcPr>
          <w:p w14:paraId="5AD42485"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0"/>
              </w:rPr>
            </w:pPr>
            <w:r w:rsidRPr="004C6618">
              <w:rPr>
                <w:rFonts w:eastAsia="宋体" w:hAnsi="宋体" w:cs="Times New Roman" w:hint="eastAsia"/>
                <w:color w:val="000000" w:themeColor="text1"/>
                <w:sz w:val="21"/>
                <w:szCs w:val="20"/>
              </w:rPr>
              <w:t>55</w:t>
            </w:r>
          </w:p>
        </w:tc>
      </w:tr>
      <w:tr w:rsidR="00204C56" w:rsidRPr="004C6618" w14:paraId="320A28E3" w14:textId="77777777">
        <w:trPr>
          <w:cantSplit/>
          <w:trHeight w:val="20"/>
          <w:jc w:val="center"/>
        </w:trPr>
        <w:tc>
          <w:tcPr>
            <w:tcW w:w="870" w:type="pct"/>
            <w:vMerge w:val="restart"/>
            <w:vAlign w:val="center"/>
          </w:tcPr>
          <w:p w14:paraId="1F11D93B" w14:textId="77777777" w:rsidR="00204C56" w:rsidRPr="004C6618" w:rsidRDefault="00000000">
            <w:pPr>
              <w:spacing w:line="240" w:lineRule="auto"/>
              <w:ind w:firstLineChars="0" w:firstLine="0"/>
              <w:jc w:val="center"/>
              <w:rPr>
                <w:rFonts w:eastAsia="宋体" w:hAnsi="宋体" w:cs="Times New Roman" w:hint="eastAsia"/>
                <w:b/>
                <w:color w:val="000000" w:themeColor="text1"/>
                <w:sz w:val="21"/>
                <w:szCs w:val="20"/>
              </w:rPr>
            </w:pPr>
            <w:r w:rsidRPr="004C6618">
              <w:rPr>
                <w:rFonts w:eastAsia="宋体" w:hAnsi="宋体" w:cs="Times New Roman"/>
                <w:b/>
                <w:color w:val="000000" w:themeColor="text1"/>
                <w:sz w:val="21"/>
                <w:szCs w:val="20"/>
              </w:rPr>
              <w:t>检测</w:t>
            </w:r>
            <w:r w:rsidRPr="004C6618">
              <w:rPr>
                <w:rFonts w:eastAsia="宋体" w:hAnsi="宋体" w:cs="Times New Roman" w:hint="eastAsia"/>
                <w:b/>
                <w:color w:val="000000" w:themeColor="text1"/>
                <w:sz w:val="21"/>
                <w:szCs w:val="20"/>
              </w:rPr>
              <w:t>点</w:t>
            </w:r>
            <w:r w:rsidRPr="004C6618">
              <w:rPr>
                <w:rFonts w:eastAsia="宋体" w:hAnsi="宋体" w:cs="Times New Roman"/>
                <w:b/>
                <w:color w:val="000000" w:themeColor="text1"/>
                <w:sz w:val="21"/>
                <w:szCs w:val="20"/>
              </w:rPr>
              <w:t>号</w:t>
            </w:r>
          </w:p>
        </w:tc>
        <w:tc>
          <w:tcPr>
            <w:tcW w:w="870" w:type="pct"/>
            <w:vMerge w:val="restart"/>
            <w:vAlign w:val="center"/>
          </w:tcPr>
          <w:p w14:paraId="0AC773C5" w14:textId="77777777" w:rsidR="00204C56" w:rsidRPr="004C6618" w:rsidRDefault="00000000">
            <w:pPr>
              <w:spacing w:line="240" w:lineRule="auto"/>
              <w:ind w:firstLineChars="0" w:firstLine="0"/>
              <w:jc w:val="center"/>
              <w:rPr>
                <w:rFonts w:eastAsia="宋体" w:hAnsi="宋体" w:cs="Times New Roman" w:hint="eastAsia"/>
                <w:b/>
                <w:color w:val="000000" w:themeColor="text1"/>
                <w:sz w:val="21"/>
                <w:szCs w:val="20"/>
              </w:rPr>
            </w:pPr>
            <w:r w:rsidRPr="004C6618">
              <w:rPr>
                <w:rFonts w:eastAsia="宋体" w:hAnsi="宋体" w:cs="Times New Roman"/>
                <w:b/>
                <w:color w:val="000000" w:themeColor="text1"/>
                <w:sz w:val="21"/>
                <w:szCs w:val="20"/>
              </w:rPr>
              <w:t>检测点位</w:t>
            </w:r>
          </w:p>
        </w:tc>
        <w:tc>
          <w:tcPr>
            <w:tcW w:w="870" w:type="pct"/>
            <w:vMerge w:val="restart"/>
            <w:vAlign w:val="center"/>
          </w:tcPr>
          <w:p w14:paraId="20B0FD0C" w14:textId="77777777" w:rsidR="00204C56" w:rsidRPr="004C6618" w:rsidRDefault="00000000">
            <w:pPr>
              <w:spacing w:line="240" w:lineRule="auto"/>
              <w:ind w:firstLineChars="0" w:firstLine="0"/>
              <w:jc w:val="center"/>
              <w:rPr>
                <w:rFonts w:eastAsia="宋体" w:hAnsi="宋体" w:cs="Times New Roman" w:hint="eastAsia"/>
                <w:b/>
                <w:color w:val="000000" w:themeColor="text1"/>
                <w:sz w:val="21"/>
                <w:szCs w:val="20"/>
              </w:rPr>
            </w:pPr>
            <w:r w:rsidRPr="004C6618">
              <w:rPr>
                <w:rFonts w:eastAsia="宋体" w:hAnsi="宋体" w:cs="Times New Roman" w:hint="eastAsia"/>
                <w:b/>
                <w:color w:val="000000" w:themeColor="text1"/>
                <w:sz w:val="21"/>
                <w:szCs w:val="20"/>
              </w:rPr>
              <w:t>检测日期</w:t>
            </w:r>
          </w:p>
        </w:tc>
        <w:tc>
          <w:tcPr>
            <w:tcW w:w="2390" w:type="pct"/>
            <w:vAlign w:val="center"/>
          </w:tcPr>
          <w:p w14:paraId="40E87CD7" w14:textId="77777777" w:rsidR="00204C56" w:rsidRPr="004C6618" w:rsidRDefault="00000000">
            <w:pPr>
              <w:spacing w:line="240" w:lineRule="auto"/>
              <w:ind w:firstLineChars="0" w:firstLine="0"/>
              <w:jc w:val="center"/>
              <w:rPr>
                <w:rFonts w:eastAsia="宋体" w:hAnsi="宋体" w:cs="Times New Roman" w:hint="eastAsia"/>
                <w:b/>
                <w:color w:val="000000" w:themeColor="text1"/>
                <w:sz w:val="21"/>
                <w:szCs w:val="20"/>
              </w:rPr>
            </w:pPr>
            <w:r w:rsidRPr="004C6618">
              <w:rPr>
                <w:rFonts w:eastAsia="宋体" w:hAnsi="宋体" w:cs="Times New Roman" w:hint="eastAsia"/>
                <w:b/>
                <w:color w:val="000000" w:themeColor="text1"/>
                <w:sz w:val="21"/>
                <w:szCs w:val="20"/>
              </w:rPr>
              <w:t>工业企业厂界环境噪声检测结果</w:t>
            </w:r>
            <w:r w:rsidRPr="004C6618">
              <w:rPr>
                <w:rFonts w:eastAsia="宋体" w:hAnsi="宋体" w:cs="Times New Roman" w:hint="eastAsia"/>
                <w:b/>
                <w:color w:val="000000" w:themeColor="text1"/>
                <w:sz w:val="21"/>
                <w:szCs w:val="20"/>
              </w:rPr>
              <w:t>L</w:t>
            </w:r>
            <w:r w:rsidRPr="004C6618">
              <w:rPr>
                <w:rFonts w:eastAsia="宋体" w:hAnsi="宋体" w:cs="Times New Roman" w:hint="eastAsia"/>
                <w:b/>
                <w:color w:val="000000" w:themeColor="text1"/>
                <w:sz w:val="21"/>
                <w:szCs w:val="20"/>
                <w:vertAlign w:val="subscript"/>
              </w:rPr>
              <w:t>eq</w:t>
            </w:r>
            <w:r w:rsidRPr="004C6618">
              <w:rPr>
                <w:rFonts w:eastAsia="宋体" w:hAnsi="宋体" w:cs="Times New Roman"/>
                <w:b/>
                <w:color w:val="000000" w:themeColor="text1"/>
                <w:sz w:val="21"/>
                <w:szCs w:val="20"/>
              </w:rPr>
              <w:t>dB</w:t>
            </w:r>
            <w:r w:rsidRPr="004C6618">
              <w:rPr>
                <w:rFonts w:eastAsia="宋体" w:hAnsi="宋体" w:cs="Times New Roman" w:hint="eastAsia"/>
                <w:b/>
                <w:color w:val="000000" w:themeColor="text1"/>
                <w:sz w:val="21"/>
                <w:szCs w:val="20"/>
              </w:rPr>
              <w:t>（</w:t>
            </w:r>
            <w:r w:rsidRPr="004C6618">
              <w:rPr>
                <w:rFonts w:eastAsia="宋体" w:hAnsi="宋体" w:cs="Times New Roman" w:hint="eastAsia"/>
                <w:b/>
                <w:color w:val="000000" w:themeColor="text1"/>
                <w:sz w:val="21"/>
                <w:szCs w:val="20"/>
              </w:rPr>
              <w:t>A</w:t>
            </w:r>
            <w:r w:rsidRPr="004C6618">
              <w:rPr>
                <w:rFonts w:eastAsia="宋体" w:hAnsi="宋体" w:cs="Times New Roman"/>
                <w:b/>
                <w:color w:val="000000" w:themeColor="text1"/>
                <w:sz w:val="21"/>
                <w:szCs w:val="20"/>
              </w:rPr>
              <w:t>）</w:t>
            </w:r>
          </w:p>
        </w:tc>
      </w:tr>
      <w:tr w:rsidR="00204C56" w:rsidRPr="004C6618" w14:paraId="35858E63" w14:textId="77777777">
        <w:trPr>
          <w:cantSplit/>
          <w:trHeight w:val="20"/>
          <w:jc w:val="center"/>
        </w:trPr>
        <w:tc>
          <w:tcPr>
            <w:tcW w:w="870" w:type="pct"/>
            <w:vMerge/>
            <w:vAlign w:val="center"/>
          </w:tcPr>
          <w:p w14:paraId="4ACF4BB4" w14:textId="77777777" w:rsidR="00204C56" w:rsidRPr="004C6618" w:rsidRDefault="00204C56">
            <w:pPr>
              <w:spacing w:line="240" w:lineRule="auto"/>
              <w:ind w:firstLineChars="0" w:firstLine="0"/>
              <w:jc w:val="center"/>
              <w:rPr>
                <w:rFonts w:eastAsia="宋体" w:hAnsi="宋体" w:cs="Times New Roman" w:hint="eastAsia"/>
                <w:b/>
                <w:color w:val="000000" w:themeColor="text1"/>
                <w:sz w:val="21"/>
                <w:szCs w:val="20"/>
              </w:rPr>
            </w:pPr>
          </w:p>
        </w:tc>
        <w:tc>
          <w:tcPr>
            <w:tcW w:w="870" w:type="pct"/>
            <w:vMerge/>
            <w:vAlign w:val="center"/>
          </w:tcPr>
          <w:p w14:paraId="0D981DEC" w14:textId="77777777" w:rsidR="00204C56" w:rsidRPr="004C6618" w:rsidRDefault="00204C56">
            <w:pPr>
              <w:spacing w:line="240" w:lineRule="auto"/>
              <w:ind w:firstLineChars="0" w:firstLine="0"/>
              <w:jc w:val="center"/>
              <w:rPr>
                <w:rFonts w:eastAsia="宋体" w:hAnsi="宋体" w:cs="Times New Roman" w:hint="eastAsia"/>
                <w:b/>
                <w:color w:val="000000" w:themeColor="text1"/>
                <w:sz w:val="21"/>
                <w:szCs w:val="20"/>
              </w:rPr>
            </w:pPr>
          </w:p>
        </w:tc>
        <w:tc>
          <w:tcPr>
            <w:tcW w:w="870" w:type="pct"/>
            <w:vMerge/>
            <w:vAlign w:val="center"/>
          </w:tcPr>
          <w:p w14:paraId="1FC09EEF" w14:textId="77777777" w:rsidR="00204C56" w:rsidRPr="004C6618" w:rsidRDefault="00204C56">
            <w:pPr>
              <w:spacing w:line="240" w:lineRule="auto"/>
              <w:ind w:firstLineChars="0" w:firstLine="0"/>
              <w:jc w:val="center"/>
              <w:rPr>
                <w:rFonts w:eastAsia="宋体" w:hAnsi="宋体" w:cs="Times New Roman" w:hint="eastAsia"/>
                <w:b/>
                <w:color w:val="000000" w:themeColor="text1"/>
                <w:sz w:val="21"/>
                <w:szCs w:val="20"/>
              </w:rPr>
            </w:pPr>
          </w:p>
        </w:tc>
        <w:tc>
          <w:tcPr>
            <w:tcW w:w="2390" w:type="pct"/>
            <w:vAlign w:val="center"/>
          </w:tcPr>
          <w:p w14:paraId="3B9DF324" w14:textId="77777777" w:rsidR="00204C56" w:rsidRPr="004C6618" w:rsidRDefault="00000000">
            <w:pPr>
              <w:spacing w:line="240" w:lineRule="auto"/>
              <w:ind w:firstLineChars="0" w:firstLine="0"/>
              <w:jc w:val="center"/>
              <w:rPr>
                <w:rFonts w:eastAsia="宋体" w:hAnsi="宋体" w:cs="Times New Roman" w:hint="eastAsia"/>
                <w:b/>
                <w:color w:val="000000" w:themeColor="text1"/>
                <w:sz w:val="21"/>
                <w:szCs w:val="20"/>
              </w:rPr>
            </w:pPr>
            <w:r w:rsidRPr="004C6618">
              <w:rPr>
                <w:rFonts w:eastAsia="宋体" w:hAnsi="宋体" w:cs="Times New Roman" w:hint="eastAsia"/>
                <w:b/>
                <w:color w:val="000000" w:themeColor="text1"/>
                <w:sz w:val="21"/>
                <w:szCs w:val="20"/>
              </w:rPr>
              <w:t>昼间（</w:t>
            </w:r>
            <w:r w:rsidRPr="004C6618">
              <w:rPr>
                <w:rFonts w:eastAsia="宋体" w:hAnsi="宋体" w:cs="Times New Roman" w:hint="eastAsia"/>
                <w:b/>
                <w:color w:val="000000" w:themeColor="text1"/>
                <w:sz w:val="21"/>
                <w:szCs w:val="20"/>
              </w:rPr>
              <w:t>14:25</w:t>
            </w:r>
            <w:r w:rsidRPr="004C6618">
              <w:rPr>
                <w:rFonts w:eastAsia="宋体" w:hAnsi="宋体" w:cs="Times New Roman" w:hint="eastAsia"/>
                <w:b/>
                <w:color w:val="000000" w:themeColor="text1"/>
                <w:sz w:val="21"/>
                <w:szCs w:val="20"/>
              </w:rPr>
              <w:t>～</w:t>
            </w:r>
            <w:r w:rsidRPr="004C6618">
              <w:rPr>
                <w:rFonts w:eastAsia="宋体" w:hAnsi="宋体" w:cs="Times New Roman" w:hint="eastAsia"/>
                <w:b/>
                <w:color w:val="000000" w:themeColor="text1"/>
                <w:sz w:val="21"/>
                <w:szCs w:val="20"/>
              </w:rPr>
              <w:t>14:40</w:t>
            </w:r>
            <w:r w:rsidRPr="004C6618">
              <w:rPr>
                <w:rFonts w:eastAsia="宋体" w:hAnsi="宋体" w:cs="Times New Roman" w:hint="eastAsia"/>
                <w:b/>
                <w:color w:val="000000" w:themeColor="text1"/>
                <w:sz w:val="21"/>
                <w:szCs w:val="20"/>
              </w:rPr>
              <w:t>）</w:t>
            </w:r>
          </w:p>
        </w:tc>
      </w:tr>
      <w:tr w:rsidR="00204C56" w:rsidRPr="004C6618" w14:paraId="1E2F0BFE" w14:textId="77777777">
        <w:trPr>
          <w:cantSplit/>
          <w:trHeight w:val="20"/>
          <w:jc w:val="center"/>
        </w:trPr>
        <w:tc>
          <w:tcPr>
            <w:tcW w:w="870" w:type="pct"/>
            <w:vAlign w:val="center"/>
          </w:tcPr>
          <w:p w14:paraId="5FB42B6D"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0"/>
              </w:rPr>
            </w:pPr>
            <w:r w:rsidRPr="004C6618">
              <w:rPr>
                <w:rFonts w:eastAsia="宋体" w:hAnsi="宋体" w:cs="Times New Roman" w:hint="eastAsia"/>
                <w:color w:val="000000" w:themeColor="text1"/>
                <w:sz w:val="21"/>
                <w:szCs w:val="20"/>
              </w:rPr>
              <w:t>14#</w:t>
            </w:r>
          </w:p>
        </w:tc>
        <w:tc>
          <w:tcPr>
            <w:tcW w:w="870" w:type="pct"/>
            <w:vAlign w:val="center"/>
          </w:tcPr>
          <w:p w14:paraId="1DF2EF08"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0"/>
              </w:rPr>
            </w:pPr>
            <w:r w:rsidRPr="004C6618">
              <w:rPr>
                <w:rFonts w:eastAsia="宋体" w:hAnsi="宋体" w:cs="Times New Roman" w:hint="eastAsia"/>
                <w:color w:val="000000" w:themeColor="text1"/>
                <w:sz w:val="21"/>
                <w:szCs w:val="20"/>
              </w:rPr>
              <w:t>厂界东侧</w:t>
            </w:r>
          </w:p>
        </w:tc>
        <w:tc>
          <w:tcPr>
            <w:tcW w:w="870" w:type="pct"/>
            <w:vMerge w:val="restart"/>
            <w:vAlign w:val="center"/>
          </w:tcPr>
          <w:p w14:paraId="0BC8D81B"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0"/>
              </w:rPr>
            </w:pPr>
            <w:r w:rsidRPr="004C6618">
              <w:rPr>
                <w:rFonts w:eastAsia="宋体" w:cs="Times New Roman" w:hint="eastAsia"/>
                <w:color w:val="000000" w:themeColor="text1"/>
                <w:sz w:val="21"/>
                <w:szCs w:val="21"/>
              </w:rPr>
              <w:t>2026-03-10</w:t>
            </w:r>
          </w:p>
        </w:tc>
        <w:tc>
          <w:tcPr>
            <w:tcW w:w="2390" w:type="pct"/>
            <w:vAlign w:val="center"/>
          </w:tcPr>
          <w:p w14:paraId="33174140"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0"/>
              </w:rPr>
            </w:pPr>
            <w:r w:rsidRPr="004C6618">
              <w:rPr>
                <w:rFonts w:eastAsia="宋体" w:hAnsi="宋体" w:cs="Times New Roman" w:hint="eastAsia"/>
                <w:color w:val="000000" w:themeColor="text1"/>
                <w:sz w:val="21"/>
                <w:szCs w:val="20"/>
              </w:rPr>
              <w:t>54</w:t>
            </w:r>
          </w:p>
        </w:tc>
      </w:tr>
      <w:tr w:rsidR="00204C56" w:rsidRPr="004C6618" w14:paraId="5CB792EA" w14:textId="77777777">
        <w:trPr>
          <w:cantSplit/>
          <w:trHeight w:val="20"/>
          <w:jc w:val="center"/>
        </w:trPr>
        <w:tc>
          <w:tcPr>
            <w:tcW w:w="870" w:type="pct"/>
            <w:vAlign w:val="center"/>
          </w:tcPr>
          <w:p w14:paraId="0DEBDDA7"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0"/>
              </w:rPr>
            </w:pPr>
            <w:r w:rsidRPr="004C6618">
              <w:rPr>
                <w:rFonts w:eastAsia="宋体" w:hAnsi="宋体" w:cs="Times New Roman" w:hint="eastAsia"/>
                <w:color w:val="000000" w:themeColor="text1"/>
                <w:sz w:val="21"/>
                <w:szCs w:val="20"/>
              </w:rPr>
              <w:t>15#</w:t>
            </w:r>
          </w:p>
        </w:tc>
        <w:tc>
          <w:tcPr>
            <w:tcW w:w="870" w:type="pct"/>
            <w:vAlign w:val="center"/>
          </w:tcPr>
          <w:p w14:paraId="2CA302FF"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0"/>
              </w:rPr>
            </w:pPr>
            <w:r w:rsidRPr="004C6618">
              <w:rPr>
                <w:rFonts w:eastAsia="宋体" w:hAnsi="宋体" w:cs="Times New Roman" w:hint="eastAsia"/>
                <w:color w:val="000000" w:themeColor="text1"/>
                <w:sz w:val="21"/>
                <w:szCs w:val="20"/>
              </w:rPr>
              <w:t>厂界南侧</w:t>
            </w:r>
          </w:p>
        </w:tc>
        <w:tc>
          <w:tcPr>
            <w:tcW w:w="870" w:type="pct"/>
            <w:vMerge/>
            <w:vAlign w:val="center"/>
          </w:tcPr>
          <w:p w14:paraId="04B6B460" w14:textId="77777777" w:rsidR="00204C56" w:rsidRPr="004C6618" w:rsidRDefault="00204C56">
            <w:pPr>
              <w:spacing w:line="240" w:lineRule="auto"/>
              <w:ind w:firstLineChars="0" w:firstLine="0"/>
              <w:jc w:val="center"/>
              <w:rPr>
                <w:rFonts w:eastAsia="宋体" w:hAnsi="宋体" w:cs="Times New Roman" w:hint="eastAsia"/>
                <w:color w:val="000000" w:themeColor="text1"/>
                <w:sz w:val="21"/>
                <w:szCs w:val="20"/>
              </w:rPr>
            </w:pPr>
          </w:p>
        </w:tc>
        <w:tc>
          <w:tcPr>
            <w:tcW w:w="2390" w:type="pct"/>
            <w:vAlign w:val="center"/>
          </w:tcPr>
          <w:p w14:paraId="70328224"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0"/>
              </w:rPr>
            </w:pPr>
            <w:r w:rsidRPr="004C6618">
              <w:rPr>
                <w:rFonts w:eastAsia="宋体" w:hAnsi="宋体" w:cs="Times New Roman" w:hint="eastAsia"/>
                <w:color w:val="000000" w:themeColor="text1"/>
                <w:sz w:val="21"/>
                <w:szCs w:val="20"/>
              </w:rPr>
              <w:t>53</w:t>
            </w:r>
          </w:p>
        </w:tc>
      </w:tr>
      <w:tr w:rsidR="00204C56" w:rsidRPr="004C6618" w14:paraId="7A9BD9D5" w14:textId="77777777">
        <w:trPr>
          <w:cantSplit/>
          <w:trHeight w:val="20"/>
          <w:jc w:val="center"/>
        </w:trPr>
        <w:tc>
          <w:tcPr>
            <w:tcW w:w="870" w:type="pct"/>
            <w:vAlign w:val="center"/>
          </w:tcPr>
          <w:p w14:paraId="098C1452"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0"/>
              </w:rPr>
            </w:pPr>
            <w:r w:rsidRPr="004C6618">
              <w:rPr>
                <w:rFonts w:eastAsia="宋体" w:hAnsi="宋体" w:cs="Times New Roman" w:hint="eastAsia"/>
                <w:color w:val="000000" w:themeColor="text1"/>
                <w:sz w:val="21"/>
                <w:szCs w:val="20"/>
              </w:rPr>
              <w:t>16#</w:t>
            </w:r>
          </w:p>
        </w:tc>
        <w:tc>
          <w:tcPr>
            <w:tcW w:w="870" w:type="pct"/>
            <w:vAlign w:val="center"/>
          </w:tcPr>
          <w:p w14:paraId="5DF4442F"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0"/>
              </w:rPr>
            </w:pPr>
            <w:r w:rsidRPr="004C6618">
              <w:rPr>
                <w:rFonts w:eastAsia="宋体" w:hAnsi="宋体" w:cs="Times New Roman" w:hint="eastAsia"/>
                <w:color w:val="000000" w:themeColor="text1"/>
                <w:sz w:val="21"/>
                <w:szCs w:val="20"/>
              </w:rPr>
              <w:t>厂界西侧</w:t>
            </w:r>
          </w:p>
        </w:tc>
        <w:tc>
          <w:tcPr>
            <w:tcW w:w="870" w:type="pct"/>
            <w:vMerge/>
            <w:vAlign w:val="center"/>
          </w:tcPr>
          <w:p w14:paraId="7EE8BA54" w14:textId="77777777" w:rsidR="00204C56" w:rsidRPr="004C6618" w:rsidRDefault="00204C56">
            <w:pPr>
              <w:spacing w:line="240" w:lineRule="auto"/>
              <w:ind w:firstLineChars="0" w:firstLine="0"/>
              <w:jc w:val="center"/>
              <w:rPr>
                <w:rFonts w:eastAsia="宋体" w:hAnsi="宋体" w:cs="Times New Roman" w:hint="eastAsia"/>
                <w:color w:val="000000" w:themeColor="text1"/>
                <w:sz w:val="21"/>
                <w:szCs w:val="20"/>
              </w:rPr>
            </w:pPr>
          </w:p>
        </w:tc>
        <w:tc>
          <w:tcPr>
            <w:tcW w:w="2390" w:type="pct"/>
            <w:vAlign w:val="center"/>
          </w:tcPr>
          <w:p w14:paraId="41412100"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0"/>
              </w:rPr>
            </w:pPr>
            <w:r w:rsidRPr="004C6618">
              <w:rPr>
                <w:rFonts w:eastAsia="宋体" w:hAnsi="宋体" w:cs="Times New Roman" w:hint="eastAsia"/>
                <w:color w:val="000000" w:themeColor="text1"/>
                <w:sz w:val="21"/>
                <w:szCs w:val="20"/>
              </w:rPr>
              <w:t>53</w:t>
            </w:r>
          </w:p>
        </w:tc>
      </w:tr>
      <w:tr w:rsidR="00204C56" w:rsidRPr="004C6618" w14:paraId="451CD2B6" w14:textId="77777777">
        <w:trPr>
          <w:cantSplit/>
          <w:trHeight w:val="20"/>
          <w:jc w:val="center"/>
        </w:trPr>
        <w:tc>
          <w:tcPr>
            <w:tcW w:w="870" w:type="pct"/>
            <w:vAlign w:val="center"/>
          </w:tcPr>
          <w:p w14:paraId="4800C29B"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0"/>
              </w:rPr>
            </w:pPr>
            <w:r w:rsidRPr="004C6618">
              <w:rPr>
                <w:rFonts w:eastAsia="宋体" w:hAnsi="宋体" w:cs="Times New Roman" w:hint="eastAsia"/>
                <w:color w:val="000000" w:themeColor="text1"/>
                <w:sz w:val="21"/>
                <w:szCs w:val="20"/>
              </w:rPr>
              <w:t>17#</w:t>
            </w:r>
          </w:p>
        </w:tc>
        <w:tc>
          <w:tcPr>
            <w:tcW w:w="870" w:type="pct"/>
            <w:vAlign w:val="center"/>
          </w:tcPr>
          <w:p w14:paraId="60368275"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0"/>
              </w:rPr>
            </w:pPr>
            <w:r w:rsidRPr="004C6618">
              <w:rPr>
                <w:rFonts w:eastAsia="宋体" w:hAnsi="宋体" w:cs="Times New Roman" w:hint="eastAsia"/>
                <w:color w:val="000000" w:themeColor="text1"/>
                <w:sz w:val="21"/>
                <w:szCs w:val="20"/>
              </w:rPr>
              <w:t>厂界北侧</w:t>
            </w:r>
          </w:p>
        </w:tc>
        <w:tc>
          <w:tcPr>
            <w:tcW w:w="870" w:type="pct"/>
            <w:vMerge/>
            <w:vAlign w:val="center"/>
          </w:tcPr>
          <w:p w14:paraId="2637ADA7" w14:textId="77777777" w:rsidR="00204C56" w:rsidRPr="004C6618" w:rsidRDefault="00204C56">
            <w:pPr>
              <w:spacing w:line="240" w:lineRule="auto"/>
              <w:ind w:firstLineChars="0" w:firstLine="0"/>
              <w:jc w:val="center"/>
              <w:rPr>
                <w:rFonts w:eastAsia="宋体" w:hAnsi="宋体" w:cs="Times New Roman" w:hint="eastAsia"/>
                <w:color w:val="000000" w:themeColor="text1"/>
                <w:sz w:val="21"/>
                <w:szCs w:val="20"/>
              </w:rPr>
            </w:pPr>
          </w:p>
        </w:tc>
        <w:tc>
          <w:tcPr>
            <w:tcW w:w="2390" w:type="pct"/>
            <w:vAlign w:val="center"/>
          </w:tcPr>
          <w:p w14:paraId="410DAFC4"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0"/>
              </w:rPr>
            </w:pPr>
            <w:r w:rsidRPr="004C6618">
              <w:rPr>
                <w:rFonts w:eastAsia="宋体" w:hAnsi="宋体" w:cs="Times New Roman" w:hint="eastAsia"/>
                <w:color w:val="000000" w:themeColor="text1"/>
                <w:sz w:val="21"/>
                <w:szCs w:val="20"/>
              </w:rPr>
              <w:t>57</w:t>
            </w:r>
          </w:p>
        </w:tc>
      </w:tr>
      <w:tr w:rsidR="00204C56" w:rsidRPr="004C6618" w14:paraId="05BEB204" w14:textId="77777777">
        <w:trPr>
          <w:cantSplit/>
          <w:trHeight w:val="20"/>
          <w:jc w:val="center"/>
        </w:trPr>
        <w:tc>
          <w:tcPr>
            <w:tcW w:w="2610" w:type="pct"/>
            <w:gridSpan w:val="3"/>
            <w:vAlign w:val="center"/>
          </w:tcPr>
          <w:p w14:paraId="7DCC6828"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0"/>
              </w:rPr>
            </w:pPr>
            <w:r w:rsidRPr="004C6618">
              <w:rPr>
                <w:rFonts w:eastAsia="宋体" w:cs="Times New Roman"/>
                <w:b/>
                <w:bCs/>
                <w:color w:val="000000" w:themeColor="text1"/>
                <w:sz w:val="21"/>
                <w:szCs w:val="21"/>
              </w:rPr>
              <w:t>《工业企业厂界环境噪声排放标准》</w:t>
            </w:r>
            <w:r w:rsidRPr="004C6618">
              <w:rPr>
                <w:rFonts w:eastAsia="宋体" w:cs="Times New Roman"/>
                <w:b/>
                <w:bCs/>
                <w:color w:val="000000" w:themeColor="text1"/>
                <w:sz w:val="21"/>
                <w:szCs w:val="21"/>
              </w:rPr>
              <w:t>3</w:t>
            </w:r>
            <w:r w:rsidRPr="004C6618">
              <w:rPr>
                <w:rFonts w:eastAsia="宋体" w:cs="Times New Roman"/>
                <w:b/>
                <w:bCs/>
                <w:color w:val="000000" w:themeColor="text1"/>
                <w:sz w:val="21"/>
                <w:szCs w:val="21"/>
              </w:rPr>
              <w:t>类区标准值</w:t>
            </w:r>
          </w:p>
        </w:tc>
        <w:tc>
          <w:tcPr>
            <w:tcW w:w="2390" w:type="pct"/>
            <w:vAlign w:val="center"/>
          </w:tcPr>
          <w:p w14:paraId="25C4B0C8"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0"/>
              </w:rPr>
            </w:pPr>
            <w:r w:rsidRPr="004C6618">
              <w:rPr>
                <w:rFonts w:eastAsia="宋体" w:cs="Times New Roman"/>
                <w:b/>
                <w:bCs/>
                <w:color w:val="000000" w:themeColor="text1"/>
                <w:sz w:val="21"/>
                <w:szCs w:val="21"/>
              </w:rPr>
              <w:t>65</w:t>
            </w:r>
          </w:p>
        </w:tc>
      </w:tr>
      <w:tr w:rsidR="00204C56" w:rsidRPr="004C6618" w14:paraId="67F2538B" w14:textId="77777777">
        <w:trPr>
          <w:cantSplit/>
          <w:trHeight w:val="20"/>
          <w:jc w:val="center"/>
        </w:trPr>
        <w:tc>
          <w:tcPr>
            <w:tcW w:w="2610" w:type="pct"/>
            <w:gridSpan w:val="3"/>
            <w:vAlign w:val="center"/>
          </w:tcPr>
          <w:p w14:paraId="7FBFF042"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0"/>
              </w:rPr>
            </w:pPr>
            <w:r w:rsidRPr="004C6618">
              <w:rPr>
                <w:rFonts w:eastAsia="宋体" w:cs="Times New Roman"/>
                <w:b/>
                <w:bCs/>
                <w:color w:val="000000" w:themeColor="text1"/>
                <w:sz w:val="21"/>
                <w:szCs w:val="21"/>
              </w:rPr>
              <w:t>是否达标</w:t>
            </w:r>
          </w:p>
        </w:tc>
        <w:tc>
          <w:tcPr>
            <w:tcW w:w="2390" w:type="pct"/>
            <w:vAlign w:val="center"/>
          </w:tcPr>
          <w:p w14:paraId="017105A6" w14:textId="77777777" w:rsidR="00204C56" w:rsidRPr="004C6618" w:rsidRDefault="00000000">
            <w:pPr>
              <w:spacing w:line="240" w:lineRule="auto"/>
              <w:ind w:firstLineChars="0" w:firstLine="0"/>
              <w:jc w:val="center"/>
              <w:rPr>
                <w:rFonts w:eastAsia="宋体" w:hAnsi="宋体" w:cs="Times New Roman" w:hint="eastAsia"/>
                <w:color w:val="000000" w:themeColor="text1"/>
                <w:sz w:val="21"/>
                <w:szCs w:val="20"/>
              </w:rPr>
            </w:pPr>
            <w:r w:rsidRPr="004C6618">
              <w:rPr>
                <w:rFonts w:eastAsia="宋体" w:cs="Times New Roman"/>
                <w:b/>
                <w:bCs/>
                <w:color w:val="000000" w:themeColor="text1"/>
                <w:sz w:val="21"/>
                <w:szCs w:val="21"/>
              </w:rPr>
              <w:t>达标</w:t>
            </w:r>
          </w:p>
        </w:tc>
      </w:tr>
    </w:tbl>
    <w:bookmarkEnd w:id="159"/>
    <w:p w14:paraId="567BFC13" w14:textId="77777777" w:rsidR="00204C56" w:rsidRPr="004C6618" w:rsidRDefault="00000000">
      <w:pPr>
        <w:pStyle w:val="aff2"/>
        <w:spacing w:before="62" w:after="31"/>
      </w:pPr>
      <w:r w:rsidRPr="004C6618">
        <w:t>表</w:t>
      </w:r>
      <w:r w:rsidRPr="004C6618">
        <w:t>9.2.3-</w:t>
      </w:r>
      <w:r w:rsidRPr="004C6618">
        <w:rPr>
          <w:rFonts w:hint="eastAsia"/>
        </w:rPr>
        <w:t>2</w:t>
      </w:r>
      <w:r w:rsidRPr="004C6618">
        <w:t xml:space="preserve"> </w:t>
      </w:r>
      <w:r w:rsidRPr="004C6618">
        <w:t>厂界</w:t>
      </w:r>
      <w:r w:rsidRPr="004C6618">
        <w:rPr>
          <w:rFonts w:hint="eastAsia"/>
        </w:rPr>
        <w:t>昼间</w:t>
      </w:r>
      <w:r w:rsidRPr="004C6618">
        <w:t>噪声监测结果</w:t>
      </w:r>
      <w:r w:rsidRPr="004C6618">
        <w:t xml:space="preserve">  </w:t>
      </w:r>
      <w:r w:rsidRPr="004C6618">
        <w:t>单位：</w:t>
      </w:r>
      <w:r w:rsidRPr="004C6618">
        <w:t>dB</w:t>
      </w:r>
      <w:r w:rsidRPr="004C6618">
        <w:t>（</w:t>
      </w:r>
      <w:r w:rsidRPr="004C6618">
        <w:t>A</w:t>
      </w:r>
      <w:r w:rsidRPr="004C6618">
        <w:t>）</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431"/>
        <w:gridCol w:w="3443"/>
        <w:gridCol w:w="3443"/>
        <w:gridCol w:w="3443"/>
      </w:tblGrid>
      <w:tr w:rsidR="00204C56" w:rsidRPr="004C6618" w14:paraId="500BDD99" w14:textId="77777777">
        <w:trPr>
          <w:trHeight w:val="20"/>
          <w:tblHeader/>
        </w:trPr>
        <w:tc>
          <w:tcPr>
            <w:tcW w:w="1247" w:type="pct"/>
            <w:vAlign w:val="center"/>
          </w:tcPr>
          <w:p w14:paraId="6D823E84" w14:textId="77777777" w:rsidR="00204C56" w:rsidRPr="004C6618" w:rsidRDefault="00000000">
            <w:pPr>
              <w:spacing w:line="240" w:lineRule="auto"/>
              <w:ind w:firstLineChars="0" w:firstLine="0"/>
              <w:jc w:val="center"/>
              <w:rPr>
                <w:rFonts w:eastAsia="宋体" w:cs="Times New Roman"/>
                <w:b/>
                <w:iCs/>
                <w:color w:val="000000" w:themeColor="text1"/>
                <w:sz w:val="21"/>
                <w:szCs w:val="21"/>
              </w:rPr>
            </w:pPr>
            <w:r w:rsidRPr="004C6618">
              <w:rPr>
                <w:rFonts w:eastAsia="宋体" w:cs="Times New Roman" w:hint="eastAsia"/>
                <w:b/>
                <w:iCs/>
                <w:color w:val="000000" w:themeColor="text1"/>
                <w:sz w:val="21"/>
                <w:szCs w:val="21"/>
              </w:rPr>
              <w:t>检测日期</w:t>
            </w:r>
          </w:p>
        </w:tc>
        <w:tc>
          <w:tcPr>
            <w:tcW w:w="1251" w:type="pct"/>
            <w:vAlign w:val="center"/>
          </w:tcPr>
          <w:p w14:paraId="38A53116" w14:textId="77777777" w:rsidR="00204C56" w:rsidRPr="004C6618" w:rsidRDefault="00000000">
            <w:pPr>
              <w:spacing w:line="240" w:lineRule="auto"/>
              <w:ind w:firstLineChars="0" w:firstLine="0"/>
              <w:jc w:val="center"/>
              <w:rPr>
                <w:rFonts w:eastAsia="宋体" w:cs="Times New Roman"/>
                <w:b/>
                <w:iCs/>
                <w:color w:val="000000" w:themeColor="text1"/>
                <w:sz w:val="21"/>
                <w:szCs w:val="21"/>
              </w:rPr>
            </w:pPr>
            <w:r w:rsidRPr="004C6618">
              <w:rPr>
                <w:rFonts w:eastAsia="宋体" w:cs="Times New Roman" w:hint="eastAsia"/>
                <w:b/>
                <w:iCs/>
                <w:color w:val="000000" w:themeColor="text1"/>
                <w:sz w:val="21"/>
                <w:szCs w:val="21"/>
              </w:rPr>
              <w:t>检测时段</w:t>
            </w:r>
          </w:p>
        </w:tc>
        <w:tc>
          <w:tcPr>
            <w:tcW w:w="1251" w:type="pct"/>
            <w:vAlign w:val="center"/>
          </w:tcPr>
          <w:p w14:paraId="3458D875" w14:textId="77777777" w:rsidR="00204C56" w:rsidRPr="004C6618" w:rsidRDefault="00000000">
            <w:pPr>
              <w:spacing w:line="240" w:lineRule="auto"/>
              <w:ind w:firstLineChars="0" w:firstLine="0"/>
              <w:jc w:val="center"/>
              <w:rPr>
                <w:rFonts w:eastAsia="宋体" w:cs="Times New Roman"/>
                <w:b/>
                <w:iCs/>
                <w:color w:val="000000" w:themeColor="text1"/>
                <w:sz w:val="21"/>
                <w:szCs w:val="21"/>
              </w:rPr>
            </w:pPr>
            <w:r w:rsidRPr="004C6618">
              <w:rPr>
                <w:rFonts w:eastAsia="宋体" w:cs="Times New Roman" w:hint="eastAsia"/>
                <w:b/>
                <w:iCs/>
                <w:color w:val="000000" w:themeColor="text1"/>
                <w:sz w:val="21"/>
                <w:szCs w:val="21"/>
              </w:rPr>
              <w:t>天气情况</w:t>
            </w:r>
          </w:p>
        </w:tc>
        <w:tc>
          <w:tcPr>
            <w:tcW w:w="1251" w:type="pct"/>
            <w:vAlign w:val="center"/>
          </w:tcPr>
          <w:p w14:paraId="4F74D493" w14:textId="77777777" w:rsidR="00204C56" w:rsidRPr="004C6618" w:rsidRDefault="00000000">
            <w:pPr>
              <w:spacing w:line="240" w:lineRule="auto"/>
              <w:ind w:firstLineChars="0" w:firstLine="0"/>
              <w:jc w:val="center"/>
              <w:rPr>
                <w:rFonts w:eastAsia="宋体" w:cs="Times New Roman"/>
                <w:b/>
                <w:iCs/>
                <w:color w:val="000000" w:themeColor="text1"/>
                <w:sz w:val="21"/>
                <w:szCs w:val="21"/>
              </w:rPr>
            </w:pPr>
            <w:r w:rsidRPr="004C6618">
              <w:rPr>
                <w:rFonts w:eastAsia="宋体" w:cs="Times New Roman" w:hint="eastAsia"/>
                <w:b/>
                <w:iCs/>
                <w:color w:val="000000" w:themeColor="text1"/>
                <w:sz w:val="21"/>
                <w:szCs w:val="21"/>
              </w:rPr>
              <w:t>风速（</w:t>
            </w:r>
            <w:r w:rsidRPr="004C6618">
              <w:rPr>
                <w:rFonts w:eastAsia="宋体" w:cs="Times New Roman" w:hint="eastAsia"/>
                <w:b/>
                <w:iCs/>
                <w:color w:val="000000" w:themeColor="text1"/>
                <w:sz w:val="21"/>
                <w:szCs w:val="21"/>
              </w:rPr>
              <w:t>m/s</w:t>
            </w:r>
            <w:r w:rsidRPr="004C6618">
              <w:rPr>
                <w:rFonts w:eastAsia="宋体" w:cs="Times New Roman" w:hint="eastAsia"/>
                <w:b/>
                <w:iCs/>
                <w:color w:val="000000" w:themeColor="text1"/>
                <w:sz w:val="21"/>
                <w:szCs w:val="21"/>
              </w:rPr>
              <w:t>）</w:t>
            </w:r>
          </w:p>
        </w:tc>
      </w:tr>
      <w:tr w:rsidR="00204C56" w:rsidRPr="004C6618" w14:paraId="586478D6" w14:textId="77777777">
        <w:trPr>
          <w:trHeight w:val="20"/>
        </w:trPr>
        <w:tc>
          <w:tcPr>
            <w:tcW w:w="1247" w:type="pct"/>
            <w:vAlign w:val="center"/>
          </w:tcPr>
          <w:p w14:paraId="72411A62"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pacing w:val="-2"/>
                <w:sz w:val="21"/>
                <w:szCs w:val="21"/>
              </w:rPr>
              <w:t>2026-03-09</w:t>
            </w:r>
          </w:p>
        </w:tc>
        <w:tc>
          <w:tcPr>
            <w:tcW w:w="1251" w:type="pct"/>
            <w:vAlign w:val="center"/>
          </w:tcPr>
          <w:p w14:paraId="469E1FB5"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昼间</w:t>
            </w:r>
          </w:p>
        </w:tc>
        <w:tc>
          <w:tcPr>
            <w:tcW w:w="1251" w:type="pct"/>
            <w:vAlign w:val="center"/>
          </w:tcPr>
          <w:p w14:paraId="3B333134"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晴</w:t>
            </w:r>
          </w:p>
        </w:tc>
        <w:tc>
          <w:tcPr>
            <w:tcW w:w="1251" w:type="pct"/>
            <w:vAlign w:val="center"/>
          </w:tcPr>
          <w:p w14:paraId="35F3788D"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2.9</w:t>
            </w:r>
          </w:p>
        </w:tc>
      </w:tr>
      <w:tr w:rsidR="00204C56" w:rsidRPr="004C6618" w14:paraId="17886191" w14:textId="77777777">
        <w:trPr>
          <w:trHeight w:val="20"/>
        </w:trPr>
        <w:tc>
          <w:tcPr>
            <w:tcW w:w="1247" w:type="pct"/>
            <w:vAlign w:val="center"/>
          </w:tcPr>
          <w:p w14:paraId="217C8BC0" w14:textId="77777777" w:rsidR="00204C56" w:rsidRPr="004C6618" w:rsidRDefault="00000000">
            <w:pPr>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pacing w:val="-2"/>
                <w:sz w:val="21"/>
                <w:szCs w:val="21"/>
              </w:rPr>
              <w:t>2026-03-10</w:t>
            </w:r>
          </w:p>
        </w:tc>
        <w:tc>
          <w:tcPr>
            <w:tcW w:w="1251" w:type="pct"/>
            <w:vAlign w:val="center"/>
          </w:tcPr>
          <w:p w14:paraId="420A0EB4"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昼间</w:t>
            </w:r>
          </w:p>
        </w:tc>
        <w:tc>
          <w:tcPr>
            <w:tcW w:w="1251" w:type="pct"/>
            <w:vAlign w:val="center"/>
          </w:tcPr>
          <w:p w14:paraId="16E2F3F2"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晴</w:t>
            </w:r>
          </w:p>
        </w:tc>
        <w:tc>
          <w:tcPr>
            <w:tcW w:w="1251" w:type="pct"/>
            <w:vAlign w:val="center"/>
          </w:tcPr>
          <w:p w14:paraId="1BB55B9D" w14:textId="77777777" w:rsidR="00204C56" w:rsidRPr="004C6618" w:rsidRDefault="00000000">
            <w:pPr>
              <w:tabs>
                <w:tab w:val="left" w:pos="420"/>
              </w:tabs>
              <w:spacing w:line="240" w:lineRule="auto"/>
              <w:ind w:firstLineChars="0" w:firstLine="0"/>
              <w:jc w:val="center"/>
              <w:rPr>
                <w:rFonts w:eastAsia="宋体" w:cs="Times New Roman"/>
                <w:color w:val="000000" w:themeColor="text1"/>
                <w:sz w:val="21"/>
                <w:szCs w:val="21"/>
              </w:rPr>
            </w:pPr>
            <w:r w:rsidRPr="004C6618">
              <w:rPr>
                <w:rFonts w:eastAsia="宋体" w:cs="Times New Roman" w:hint="eastAsia"/>
                <w:color w:val="000000" w:themeColor="text1"/>
                <w:sz w:val="21"/>
                <w:szCs w:val="21"/>
              </w:rPr>
              <w:t>2.6</w:t>
            </w:r>
          </w:p>
        </w:tc>
      </w:tr>
    </w:tbl>
    <w:p w14:paraId="6613AEBF" w14:textId="77777777" w:rsidR="00204C56" w:rsidRPr="004C6618" w:rsidRDefault="00000000">
      <w:pPr>
        <w:spacing w:beforeLines="50" w:before="156"/>
        <w:ind w:firstLine="480"/>
        <w:rPr>
          <w:rFonts w:cs="Times New Roman"/>
          <w:color w:val="000000" w:themeColor="text1"/>
        </w:rPr>
      </w:pPr>
      <w:r w:rsidRPr="004C6618">
        <w:rPr>
          <w:rFonts w:cs="Times New Roman"/>
          <w:color w:val="000000" w:themeColor="text1"/>
        </w:rPr>
        <w:t>根据监测结果，本项目厂界四侧昼间噪声监测值均达到《工业企业厂界环境噪声排放标准》（</w:t>
      </w:r>
      <w:r w:rsidRPr="004C6618">
        <w:rPr>
          <w:rFonts w:cs="Times New Roman"/>
          <w:color w:val="000000" w:themeColor="text1"/>
        </w:rPr>
        <w:t>GB12348-2008</w:t>
      </w:r>
      <w:r w:rsidRPr="004C6618">
        <w:rPr>
          <w:rFonts w:cs="Times New Roman"/>
          <w:color w:val="000000" w:themeColor="text1"/>
        </w:rPr>
        <w:t>）中的</w:t>
      </w:r>
      <w:r w:rsidRPr="004C6618">
        <w:rPr>
          <w:rFonts w:cs="Times New Roman"/>
          <w:color w:val="000000" w:themeColor="text1"/>
        </w:rPr>
        <w:t>3</w:t>
      </w:r>
      <w:r w:rsidRPr="004C6618">
        <w:rPr>
          <w:rFonts w:cs="Times New Roman"/>
          <w:color w:val="000000" w:themeColor="text1"/>
        </w:rPr>
        <w:t>类区标准要求。</w:t>
      </w:r>
    </w:p>
    <w:p w14:paraId="1C23C2A2" w14:textId="77777777" w:rsidR="00204C56" w:rsidRPr="004C6618" w:rsidRDefault="00204C56">
      <w:pPr>
        <w:pStyle w:val="2"/>
        <w:ind w:left="480" w:firstLine="480"/>
        <w:rPr>
          <w:color w:val="000000" w:themeColor="text1"/>
        </w:rPr>
      </w:pPr>
    </w:p>
    <w:p w14:paraId="22EE9440" w14:textId="77777777" w:rsidR="00204C56" w:rsidRPr="004C6618" w:rsidRDefault="00204C56">
      <w:pPr>
        <w:pStyle w:val="2"/>
        <w:ind w:left="480" w:firstLine="480"/>
        <w:rPr>
          <w:color w:val="000000" w:themeColor="text1"/>
        </w:rPr>
      </w:pPr>
    </w:p>
    <w:p w14:paraId="35BA1518" w14:textId="77777777" w:rsidR="00204C56" w:rsidRPr="004C6618" w:rsidRDefault="00204C56">
      <w:pPr>
        <w:pStyle w:val="2"/>
        <w:ind w:left="480" w:firstLine="480"/>
        <w:rPr>
          <w:color w:val="000000" w:themeColor="text1"/>
        </w:rPr>
      </w:pPr>
    </w:p>
    <w:p w14:paraId="3EC81C40" w14:textId="77777777" w:rsidR="00204C56" w:rsidRPr="004C6618" w:rsidRDefault="00204C56">
      <w:pPr>
        <w:pStyle w:val="2"/>
        <w:ind w:left="480" w:firstLine="480"/>
        <w:rPr>
          <w:color w:val="000000" w:themeColor="text1"/>
        </w:rPr>
      </w:pPr>
    </w:p>
    <w:p w14:paraId="1DF0979F" w14:textId="77777777" w:rsidR="00204C56" w:rsidRPr="004C6618" w:rsidRDefault="00000000">
      <w:pPr>
        <w:pStyle w:val="3"/>
        <w:rPr>
          <w:rFonts w:cs="Times New Roman"/>
          <w:color w:val="000000" w:themeColor="text1"/>
        </w:rPr>
      </w:pPr>
      <w:r w:rsidRPr="004C6618">
        <w:rPr>
          <w:rFonts w:cs="Times New Roman"/>
          <w:color w:val="000000" w:themeColor="text1"/>
        </w:rPr>
        <w:t>9.2.4</w:t>
      </w:r>
      <w:r w:rsidRPr="004C6618">
        <w:rPr>
          <w:rFonts w:cs="Times New Roman"/>
          <w:color w:val="000000" w:themeColor="text1"/>
        </w:rPr>
        <w:t>固（液）体废物</w:t>
      </w:r>
    </w:p>
    <w:p w14:paraId="31F57678" w14:textId="77777777" w:rsidR="00204C56" w:rsidRPr="004C6618" w:rsidRDefault="00000000">
      <w:pPr>
        <w:ind w:firstLine="480"/>
        <w:rPr>
          <w:rFonts w:cs="Times New Roman"/>
          <w:color w:val="000000" w:themeColor="text1"/>
        </w:rPr>
      </w:pPr>
      <w:r w:rsidRPr="004C6618">
        <w:rPr>
          <w:rFonts w:cs="Times New Roman"/>
          <w:color w:val="000000" w:themeColor="text1"/>
        </w:rPr>
        <w:t>根据环评报告预测结果及验收期间实际调查情况，</w:t>
      </w:r>
      <w:r w:rsidRPr="004C6618">
        <w:rPr>
          <w:rFonts w:cs="Times New Roman" w:hint="eastAsia"/>
          <w:color w:val="000000" w:themeColor="text1"/>
        </w:rPr>
        <w:t>公司</w:t>
      </w:r>
      <w:r w:rsidRPr="004C6618">
        <w:rPr>
          <w:rFonts w:cs="Times New Roman"/>
          <w:color w:val="000000" w:themeColor="text1"/>
        </w:rPr>
        <w:t>固（液）体废物具体产生、处置情况见表</w:t>
      </w:r>
      <w:r w:rsidRPr="004C6618">
        <w:rPr>
          <w:rFonts w:cs="Times New Roman"/>
          <w:color w:val="000000" w:themeColor="text1"/>
        </w:rPr>
        <w:t>9</w:t>
      </w:r>
      <w:r w:rsidRPr="004C6618">
        <w:rPr>
          <w:rFonts w:cs="Times New Roman" w:hint="eastAsia"/>
          <w:color w:val="000000" w:themeColor="text1"/>
        </w:rPr>
        <w:t>.2.4-1</w:t>
      </w:r>
      <w:r w:rsidRPr="004C6618">
        <w:rPr>
          <w:rFonts w:cs="Times New Roman"/>
          <w:color w:val="000000" w:themeColor="text1"/>
        </w:rPr>
        <w:t>所示。</w:t>
      </w:r>
    </w:p>
    <w:p w14:paraId="30CEACEA" w14:textId="77777777" w:rsidR="00204C56" w:rsidRPr="004C6618" w:rsidRDefault="00000000">
      <w:pPr>
        <w:pStyle w:val="aff0"/>
        <w:spacing w:before="62" w:after="31"/>
        <w:rPr>
          <w:color w:val="000000" w:themeColor="text1"/>
        </w:rPr>
      </w:pPr>
      <w:r w:rsidRPr="004C6618">
        <w:rPr>
          <w:color w:val="000000" w:themeColor="text1"/>
        </w:rPr>
        <w:t>表</w:t>
      </w:r>
      <w:r w:rsidRPr="004C6618">
        <w:rPr>
          <w:color w:val="000000" w:themeColor="text1"/>
        </w:rPr>
        <w:t>9</w:t>
      </w:r>
      <w:r w:rsidRPr="004C6618">
        <w:rPr>
          <w:rFonts w:hint="eastAsia"/>
          <w:color w:val="000000" w:themeColor="text1"/>
        </w:rPr>
        <w:t>.2.4-1</w:t>
      </w:r>
      <w:r w:rsidRPr="004C6618">
        <w:rPr>
          <w:color w:val="000000" w:themeColor="text1"/>
        </w:rPr>
        <w:t xml:space="preserve"> </w:t>
      </w:r>
      <w:r w:rsidRPr="004C6618">
        <w:rPr>
          <w:color w:val="000000" w:themeColor="text1"/>
        </w:rPr>
        <w:t>固体废物监测情况明细表</w:t>
      </w:r>
      <w:r w:rsidRPr="004C6618">
        <w:rPr>
          <w:color w:val="000000" w:themeColor="text1"/>
        </w:rPr>
        <w:t xml:space="preserve">  </w:t>
      </w:r>
      <w:r w:rsidRPr="004C6618">
        <w:rPr>
          <w:color w:val="000000" w:themeColor="text1"/>
        </w:rPr>
        <w:t>单位：</w:t>
      </w:r>
      <w:r w:rsidRPr="004C6618">
        <w:rPr>
          <w:color w:val="000000" w:themeColor="text1"/>
        </w:rPr>
        <w:t>t/a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2"/>
        <w:gridCol w:w="2153"/>
        <w:gridCol w:w="1737"/>
        <w:gridCol w:w="1143"/>
        <w:gridCol w:w="2087"/>
        <w:gridCol w:w="1583"/>
        <w:gridCol w:w="1635"/>
        <w:gridCol w:w="2516"/>
      </w:tblGrid>
      <w:tr w:rsidR="00074533" w:rsidRPr="004C6618" w14:paraId="4701FC33" w14:textId="77777777" w:rsidTr="007672D7">
        <w:trPr>
          <w:trHeight w:val="340"/>
          <w:jc w:val="center"/>
        </w:trPr>
        <w:tc>
          <w:tcPr>
            <w:tcW w:w="331" w:type="pct"/>
            <w:vAlign w:val="center"/>
          </w:tcPr>
          <w:p w14:paraId="22CA1A9A" w14:textId="77777777" w:rsidR="00074533" w:rsidRPr="004C6618" w:rsidRDefault="00074533" w:rsidP="007672D7">
            <w:pPr>
              <w:widowControl/>
              <w:spacing w:line="240" w:lineRule="auto"/>
              <w:ind w:firstLineChars="0" w:firstLine="0"/>
              <w:jc w:val="center"/>
              <w:rPr>
                <w:rFonts w:eastAsia="宋体" w:cs="Times New Roman"/>
                <w:b/>
                <w:bCs/>
                <w:color w:val="000000" w:themeColor="text1"/>
                <w:kern w:val="0"/>
                <w:sz w:val="18"/>
                <w:szCs w:val="18"/>
              </w:rPr>
            </w:pPr>
            <w:r w:rsidRPr="004C6618">
              <w:rPr>
                <w:rFonts w:eastAsia="宋体" w:cs="Times New Roman"/>
                <w:b/>
                <w:bCs/>
                <w:color w:val="000000" w:themeColor="text1"/>
                <w:kern w:val="0"/>
                <w:sz w:val="18"/>
                <w:szCs w:val="18"/>
              </w:rPr>
              <w:t>序号</w:t>
            </w:r>
          </w:p>
        </w:tc>
        <w:tc>
          <w:tcPr>
            <w:tcW w:w="782" w:type="pct"/>
            <w:vAlign w:val="center"/>
          </w:tcPr>
          <w:p w14:paraId="3E6B53CC" w14:textId="77777777" w:rsidR="00074533" w:rsidRPr="004C6618" w:rsidRDefault="00074533" w:rsidP="007672D7">
            <w:pPr>
              <w:widowControl/>
              <w:spacing w:line="240" w:lineRule="auto"/>
              <w:ind w:firstLineChars="0" w:firstLine="0"/>
              <w:jc w:val="center"/>
              <w:rPr>
                <w:rFonts w:eastAsia="宋体" w:cs="Times New Roman"/>
                <w:b/>
                <w:bCs/>
                <w:color w:val="000000" w:themeColor="text1"/>
                <w:kern w:val="0"/>
                <w:sz w:val="18"/>
                <w:szCs w:val="18"/>
              </w:rPr>
            </w:pPr>
            <w:r w:rsidRPr="004C6618">
              <w:rPr>
                <w:rFonts w:eastAsia="宋体" w:cs="Times New Roman"/>
                <w:b/>
                <w:bCs/>
                <w:color w:val="000000" w:themeColor="text1"/>
                <w:kern w:val="0"/>
                <w:sz w:val="18"/>
                <w:szCs w:val="18"/>
              </w:rPr>
              <w:t>名称</w:t>
            </w:r>
          </w:p>
        </w:tc>
        <w:tc>
          <w:tcPr>
            <w:tcW w:w="631" w:type="pct"/>
            <w:vAlign w:val="center"/>
          </w:tcPr>
          <w:p w14:paraId="367A8862" w14:textId="77777777" w:rsidR="00074533" w:rsidRPr="004C6618" w:rsidRDefault="00074533" w:rsidP="007672D7">
            <w:pPr>
              <w:widowControl/>
              <w:spacing w:line="240" w:lineRule="auto"/>
              <w:ind w:firstLineChars="0" w:firstLine="0"/>
              <w:jc w:val="center"/>
              <w:rPr>
                <w:rFonts w:eastAsia="宋体" w:cs="Times New Roman"/>
                <w:b/>
                <w:bCs/>
                <w:color w:val="000000" w:themeColor="text1"/>
                <w:kern w:val="0"/>
                <w:sz w:val="18"/>
                <w:szCs w:val="18"/>
              </w:rPr>
            </w:pPr>
            <w:r w:rsidRPr="004C6618">
              <w:rPr>
                <w:rFonts w:eastAsia="宋体" w:cs="Times New Roman" w:hint="eastAsia"/>
                <w:b/>
                <w:bCs/>
                <w:color w:val="000000" w:themeColor="text1"/>
                <w:kern w:val="0"/>
                <w:sz w:val="18"/>
                <w:szCs w:val="18"/>
              </w:rPr>
              <w:t>产生工序</w:t>
            </w:r>
          </w:p>
        </w:tc>
        <w:tc>
          <w:tcPr>
            <w:tcW w:w="415" w:type="pct"/>
            <w:vAlign w:val="center"/>
          </w:tcPr>
          <w:p w14:paraId="15CEF830" w14:textId="77777777" w:rsidR="00074533" w:rsidRPr="004C6618" w:rsidRDefault="00074533" w:rsidP="007672D7">
            <w:pPr>
              <w:widowControl/>
              <w:spacing w:line="240" w:lineRule="auto"/>
              <w:ind w:firstLineChars="0" w:firstLine="0"/>
              <w:jc w:val="center"/>
              <w:rPr>
                <w:rFonts w:eastAsia="宋体" w:cs="Times New Roman"/>
                <w:b/>
                <w:bCs/>
                <w:color w:val="000000" w:themeColor="text1"/>
                <w:kern w:val="0"/>
                <w:sz w:val="18"/>
                <w:szCs w:val="18"/>
              </w:rPr>
            </w:pPr>
            <w:r w:rsidRPr="004C6618">
              <w:rPr>
                <w:rFonts w:eastAsia="宋体" w:cs="Times New Roman"/>
                <w:b/>
                <w:bCs/>
                <w:color w:val="000000" w:themeColor="text1"/>
                <w:kern w:val="0"/>
                <w:sz w:val="18"/>
                <w:szCs w:val="18"/>
              </w:rPr>
              <w:t>属性</w:t>
            </w:r>
          </w:p>
        </w:tc>
        <w:tc>
          <w:tcPr>
            <w:tcW w:w="758" w:type="pct"/>
            <w:vAlign w:val="center"/>
          </w:tcPr>
          <w:p w14:paraId="40140215" w14:textId="77777777" w:rsidR="00074533" w:rsidRPr="004C6618" w:rsidRDefault="00074533" w:rsidP="007672D7">
            <w:pPr>
              <w:widowControl/>
              <w:spacing w:line="240" w:lineRule="auto"/>
              <w:ind w:firstLineChars="0" w:firstLine="0"/>
              <w:jc w:val="center"/>
              <w:rPr>
                <w:rFonts w:eastAsia="宋体" w:cs="Times New Roman"/>
                <w:b/>
                <w:bCs/>
                <w:color w:val="000000" w:themeColor="text1"/>
                <w:kern w:val="0"/>
                <w:sz w:val="18"/>
                <w:szCs w:val="18"/>
              </w:rPr>
            </w:pPr>
            <w:r w:rsidRPr="004C6618">
              <w:rPr>
                <w:rFonts w:eastAsia="宋体" w:cs="Times New Roman"/>
                <w:b/>
                <w:bCs/>
                <w:color w:val="000000" w:themeColor="text1"/>
                <w:kern w:val="0"/>
                <w:sz w:val="18"/>
                <w:szCs w:val="18"/>
              </w:rPr>
              <w:t>废物代码</w:t>
            </w:r>
          </w:p>
        </w:tc>
        <w:tc>
          <w:tcPr>
            <w:tcW w:w="575" w:type="pct"/>
            <w:vAlign w:val="center"/>
          </w:tcPr>
          <w:p w14:paraId="5AA0C5C1" w14:textId="77777777" w:rsidR="00074533" w:rsidRPr="004C6618" w:rsidRDefault="00074533" w:rsidP="007672D7">
            <w:pPr>
              <w:spacing w:line="240" w:lineRule="auto"/>
              <w:ind w:firstLineChars="0" w:firstLine="0"/>
              <w:jc w:val="center"/>
              <w:rPr>
                <w:rFonts w:eastAsia="宋体" w:cs="Times New Roman"/>
                <w:b/>
                <w:bCs/>
                <w:color w:val="000000" w:themeColor="text1"/>
                <w:sz w:val="18"/>
                <w:szCs w:val="18"/>
              </w:rPr>
            </w:pPr>
            <w:r w:rsidRPr="004C6618">
              <w:rPr>
                <w:rFonts w:eastAsia="宋体" w:cs="Times New Roman"/>
                <w:b/>
                <w:bCs/>
                <w:color w:val="000000" w:themeColor="text1"/>
                <w:sz w:val="18"/>
                <w:szCs w:val="18"/>
              </w:rPr>
              <w:t>202</w:t>
            </w:r>
            <w:r w:rsidRPr="004C6618">
              <w:rPr>
                <w:rFonts w:eastAsia="宋体" w:cs="Times New Roman" w:hint="eastAsia"/>
                <w:b/>
                <w:bCs/>
                <w:color w:val="000000" w:themeColor="text1"/>
                <w:sz w:val="18"/>
                <w:szCs w:val="18"/>
              </w:rPr>
              <w:t>5</w:t>
            </w:r>
            <w:r w:rsidRPr="004C6618">
              <w:rPr>
                <w:rFonts w:eastAsia="宋体" w:cs="Times New Roman"/>
                <w:b/>
                <w:bCs/>
                <w:color w:val="000000" w:themeColor="text1"/>
                <w:sz w:val="18"/>
                <w:szCs w:val="18"/>
              </w:rPr>
              <w:t>年</w:t>
            </w:r>
            <w:r w:rsidRPr="004C6618">
              <w:rPr>
                <w:rFonts w:eastAsia="宋体" w:cs="Times New Roman" w:hint="eastAsia"/>
                <w:b/>
                <w:bCs/>
                <w:color w:val="000000" w:themeColor="text1"/>
                <w:sz w:val="18"/>
                <w:szCs w:val="18"/>
              </w:rPr>
              <w:t>10</w:t>
            </w:r>
            <w:r w:rsidRPr="004C6618">
              <w:rPr>
                <w:rFonts w:eastAsia="宋体" w:cs="Times New Roman"/>
                <w:b/>
                <w:bCs/>
                <w:color w:val="000000" w:themeColor="text1"/>
                <w:sz w:val="18"/>
                <w:szCs w:val="18"/>
              </w:rPr>
              <w:t>-</w:t>
            </w:r>
            <w:r w:rsidRPr="004C6618">
              <w:rPr>
                <w:rFonts w:eastAsia="宋体" w:cs="Times New Roman" w:hint="eastAsia"/>
                <w:b/>
                <w:bCs/>
                <w:color w:val="000000" w:themeColor="text1"/>
                <w:sz w:val="18"/>
                <w:szCs w:val="18"/>
              </w:rPr>
              <w:t>2026</w:t>
            </w:r>
            <w:r w:rsidRPr="004C6618">
              <w:rPr>
                <w:rFonts w:eastAsia="宋体" w:cs="Times New Roman" w:hint="eastAsia"/>
                <w:b/>
                <w:bCs/>
                <w:color w:val="000000" w:themeColor="text1"/>
                <w:sz w:val="18"/>
                <w:szCs w:val="18"/>
              </w:rPr>
              <w:t>年</w:t>
            </w:r>
            <w:r w:rsidRPr="004C6618">
              <w:rPr>
                <w:rFonts w:eastAsia="宋体" w:cs="Times New Roman" w:hint="eastAsia"/>
                <w:b/>
                <w:bCs/>
                <w:color w:val="000000" w:themeColor="text1"/>
                <w:sz w:val="18"/>
                <w:szCs w:val="18"/>
              </w:rPr>
              <w:t>3</w:t>
            </w:r>
            <w:r w:rsidRPr="004C6618">
              <w:rPr>
                <w:rFonts w:eastAsia="宋体" w:cs="Times New Roman"/>
                <w:b/>
                <w:bCs/>
                <w:color w:val="000000" w:themeColor="text1"/>
                <w:sz w:val="18"/>
                <w:szCs w:val="18"/>
              </w:rPr>
              <w:t>月产生量</w:t>
            </w:r>
          </w:p>
        </w:tc>
        <w:tc>
          <w:tcPr>
            <w:tcW w:w="594" w:type="pct"/>
            <w:vAlign w:val="center"/>
          </w:tcPr>
          <w:p w14:paraId="64CF6D0E" w14:textId="77777777" w:rsidR="00074533" w:rsidRPr="004C6618" w:rsidRDefault="00074533" w:rsidP="007672D7">
            <w:pPr>
              <w:spacing w:line="240" w:lineRule="auto"/>
              <w:ind w:firstLineChars="0" w:firstLine="0"/>
              <w:jc w:val="center"/>
              <w:rPr>
                <w:rFonts w:eastAsia="宋体" w:cs="Times New Roman"/>
                <w:b/>
                <w:bCs/>
                <w:color w:val="000000" w:themeColor="text1"/>
                <w:sz w:val="18"/>
                <w:szCs w:val="18"/>
              </w:rPr>
            </w:pPr>
            <w:r w:rsidRPr="004C6618">
              <w:rPr>
                <w:rFonts w:eastAsia="宋体" w:cs="Times New Roman"/>
                <w:b/>
                <w:bCs/>
                <w:color w:val="000000" w:themeColor="text1"/>
                <w:sz w:val="18"/>
                <w:szCs w:val="18"/>
              </w:rPr>
              <w:t>折算</w:t>
            </w:r>
            <w:r w:rsidRPr="004C6618">
              <w:rPr>
                <w:rFonts w:eastAsia="宋体" w:cs="Times New Roman" w:hint="eastAsia"/>
                <w:b/>
                <w:bCs/>
                <w:color w:val="000000" w:themeColor="text1"/>
                <w:sz w:val="18"/>
                <w:szCs w:val="18"/>
              </w:rPr>
              <w:t>（预计）</w:t>
            </w:r>
            <w:r w:rsidRPr="004C6618">
              <w:rPr>
                <w:rFonts w:eastAsia="宋体" w:cs="Times New Roman"/>
                <w:b/>
                <w:bCs/>
                <w:color w:val="000000" w:themeColor="text1"/>
                <w:sz w:val="18"/>
                <w:szCs w:val="18"/>
              </w:rPr>
              <w:t>全年</w:t>
            </w:r>
            <w:r w:rsidRPr="004C6618">
              <w:rPr>
                <w:rFonts w:eastAsia="宋体" w:cs="Times New Roman"/>
                <w:b/>
                <w:bCs/>
                <w:color w:val="000000" w:themeColor="text1"/>
                <w:kern w:val="0"/>
                <w:sz w:val="18"/>
                <w:szCs w:val="18"/>
              </w:rPr>
              <w:t>产生量</w:t>
            </w:r>
          </w:p>
        </w:tc>
        <w:tc>
          <w:tcPr>
            <w:tcW w:w="914" w:type="pct"/>
            <w:vAlign w:val="center"/>
          </w:tcPr>
          <w:p w14:paraId="04979A2A" w14:textId="77777777" w:rsidR="00074533" w:rsidRPr="004C6618" w:rsidRDefault="00074533" w:rsidP="007672D7">
            <w:pPr>
              <w:widowControl/>
              <w:spacing w:line="240" w:lineRule="auto"/>
              <w:ind w:firstLineChars="0" w:firstLine="0"/>
              <w:jc w:val="center"/>
              <w:rPr>
                <w:rFonts w:eastAsia="宋体" w:cs="Times New Roman"/>
                <w:b/>
                <w:bCs/>
                <w:color w:val="000000" w:themeColor="text1"/>
                <w:kern w:val="0"/>
                <w:sz w:val="18"/>
                <w:szCs w:val="18"/>
              </w:rPr>
            </w:pPr>
            <w:r w:rsidRPr="004C6618">
              <w:rPr>
                <w:rFonts w:eastAsia="宋体" w:cs="Times New Roman"/>
                <w:b/>
                <w:bCs/>
                <w:color w:val="000000" w:themeColor="text1"/>
                <w:kern w:val="0"/>
                <w:sz w:val="18"/>
                <w:szCs w:val="18"/>
              </w:rPr>
              <w:t>处置方式</w:t>
            </w:r>
          </w:p>
        </w:tc>
      </w:tr>
      <w:tr w:rsidR="00074533" w:rsidRPr="004C6618" w14:paraId="1BE28542" w14:textId="77777777" w:rsidTr="007672D7">
        <w:trPr>
          <w:trHeight w:val="340"/>
          <w:jc w:val="center"/>
        </w:trPr>
        <w:tc>
          <w:tcPr>
            <w:tcW w:w="331" w:type="pct"/>
            <w:vAlign w:val="center"/>
          </w:tcPr>
          <w:p w14:paraId="3234FA2F"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1</w:t>
            </w:r>
          </w:p>
        </w:tc>
        <w:tc>
          <w:tcPr>
            <w:tcW w:w="782" w:type="pct"/>
            <w:tcBorders>
              <w:top w:val="single" w:sz="4" w:space="0" w:color="auto"/>
              <w:left w:val="single" w:sz="4" w:space="0" w:color="auto"/>
              <w:bottom w:val="single" w:sz="4" w:space="0" w:color="auto"/>
              <w:right w:val="single" w:sz="4" w:space="0" w:color="auto"/>
            </w:tcBorders>
            <w:vAlign w:val="center"/>
          </w:tcPr>
          <w:p w14:paraId="356EA5C1"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一般包装材料</w:t>
            </w:r>
          </w:p>
        </w:tc>
        <w:tc>
          <w:tcPr>
            <w:tcW w:w="631" w:type="pct"/>
            <w:tcBorders>
              <w:top w:val="single" w:sz="4" w:space="0" w:color="auto"/>
              <w:left w:val="single" w:sz="4" w:space="0" w:color="auto"/>
              <w:right w:val="single" w:sz="4" w:space="0" w:color="auto"/>
            </w:tcBorders>
            <w:vAlign w:val="center"/>
          </w:tcPr>
          <w:p w14:paraId="70D9BE4B"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cs="Times New Roman"/>
                <w:color w:val="000000" w:themeColor="text1"/>
                <w:sz w:val="18"/>
                <w:szCs w:val="18"/>
              </w:rPr>
              <w:t>原料使用</w:t>
            </w:r>
          </w:p>
        </w:tc>
        <w:tc>
          <w:tcPr>
            <w:tcW w:w="415" w:type="pct"/>
            <w:vMerge w:val="restart"/>
            <w:tcBorders>
              <w:top w:val="single" w:sz="4" w:space="0" w:color="auto"/>
              <w:left w:val="single" w:sz="4" w:space="0" w:color="auto"/>
              <w:right w:val="single" w:sz="4" w:space="0" w:color="auto"/>
            </w:tcBorders>
            <w:vAlign w:val="center"/>
          </w:tcPr>
          <w:p w14:paraId="6C6633A3"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一般</w:t>
            </w:r>
          </w:p>
          <w:p w14:paraId="27D7DFBD"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固废</w:t>
            </w:r>
          </w:p>
        </w:tc>
        <w:tc>
          <w:tcPr>
            <w:tcW w:w="758" w:type="pct"/>
            <w:vAlign w:val="center"/>
          </w:tcPr>
          <w:p w14:paraId="1FAF2250"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900-003-S17</w:t>
            </w:r>
          </w:p>
        </w:tc>
        <w:tc>
          <w:tcPr>
            <w:tcW w:w="575" w:type="pct"/>
            <w:vAlign w:val="center"/>
          </w:tcPr>
          <w:p w14:paraId="1CC429F0"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hint="eastAsia"/>
                <w:color w:val="000000" w:themeColor="text1"/>
                <w:sz w:val="18"/>
                <w:szCs w:val="18"/>
              </w:rPr>
              <w:t>1.875</w:t>
            </w:r>
          </w:p>
        </w:tc>
        <w:tc>
          <w:tcPr>
            <w:tcW w:w="594" w:type="pct"/>
            <w:vAlign w:val="center"/>
          </w:tcPr>
          <w:p w14:paraId="2C898B9E"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cs="Times New Roman"/>
                <w:color w:val="000000" w:themeColor="text1"/>
                <w:sz w:val="18"/>
                <w:szCs w:val="18"/>
              </w:rPr>
              <w:t xml:space="preserve">3.75 </w:t>
            </w:r>
          </w:p>
        </w:tc>
        <w:tc>
          <w:tcPr>
            <w:tcW w:w="914" w:type="pct"/>
            <w:vMerge w:val="restart"/>
            <w:vAlign w:val="center"/>
          </w:tcPr>
          <w:p w14:paraId="33BE056A" w14:textId="77777777" w:rsidR="00074533" w:rsidRPr="004C6618" w:rsidRDefault="00074533" w:rsidP="007672D7">
            <w:pPr>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外卖综合利用</w:t>
            </w:r>
          </w:p>
        </w:tc>
      </w:tr>
      <w:tr w:rsidR="00074533" w:rsidRPr="004C6618" w14:paraId="1C1B8E32" w14:textId="77777777" w:rsidTr="007672D7">
        <w:trPr>
          <w:trHeight w:val="340"/>
          <w:jc w:val="center"/>
        </w:trPr>
        <w:tc>
          <w:tcPr>
            <w:tcW w:w="331" w:type="pct"/>
            <w:vAlign w:val="center"/>
          </w:tcPr>
          <w:p w14:paraId="5C1EEEF8"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2</w:t>
            </w:r>
          </w:p>
        </w:tc>
        <w:tc>
          <w:tcPr>
            <w:tcW w:w="782" w:type="pct"/>
            <w:tcBorders>
              <w:top w:val="single" w:sz="4" w:space="0" w:color="auto"/>
              <w:left w:val="single" w:sz="4" w:space="0" w:color="auto"/>
              <w:bottom w:val="single" w:sz="4" w:space="0" w:color="auto"/>
              <w:right w:val="single" w:sz="4" w:space="0" w:color="auto"/>
            </w:tcBorders>
            <w:vAlign w:val="center"/>
          </w:tcPr>
          <w:p w14:paraId="29C29090" w14:textId="77777777" w:rsidR="00074533" w:rsidRPr="004C6618" w:rsidRDefault="00074533" w:rsidP="007672D7">
            <w:pPr>
              <w:widowControl/>
              <w:spacing w:line="240" w:lineRule="auto"/>
              <w:ind w:firstLineChars="0" w:firstLine="0"/>
              <w:jc w:val="center"/>
              <w:rPr>
                <w:rFonts w:eastAsia="宋体" w:cs="Times New Roman"/>
                <w:bCs/>
                <w:color w:val="000000" w:themeColor="text1"/>
                <w:kern w:val="0"/>
                <w:sz w:val="18"/>
                <w:szCs w:val="18"/>
              </w:rPr>
            </w:pPr>
            <w:r w:rsidRPr="004C6618">
              <w:rPr>
                <w:rFonts w:eastAsia="宋体" w:cs="Times New Roman"/>
                <w:color w:val="000000" w:themeColor="text1"/>
                <w:kern w:val="0"/>
                <w:sz w:val="18"/>
                <w:szCs w:val="18"/>
              </w:rPr>
              <w:t>不合格晶圆</w:t>
            </w:r>
          </w:p>
        </w:tc>
        <w:tc>
          <w:tcPr>
            <w:tcW w:w="631" w:type="pct"/>
            <w:tcBorders>
              <w:left w:val="single" w:sz="4" w:space="0" w:color="auto"/>
              <w:right w:val="single" w:sz="4" w:space="0" w:color="auto"/>
            </w:tcBorders>
            <w:vAlign w:val="center"/>
          </w:tcPr>
          <w:p w14:paraId="2830B071"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cs="Times New Roman"/>
                <w:color w:val="000000" w:themeColor="text1"/>
                <w:sz w:val="18"/>
                <w:szCs w:val="18"/>
              </w:rPr>
              <w:t>检验</w:t>
            </w:r>
          </w:p>
        </w:tc>
        <w:tc>
          <w:tcPr>
            <w:tcW w:w="415" w:type="pct"/>
            <w:vMerge/>
            <w:tcBorders>
              <w:left w:val="single" w:sz="4" w:space="0" w:color="auto"/>
              <w:right w:val="single" w:sz="4" w:space="0" w:color="auto"/>
            </w:tcBorders>
            <w:vAlign w:val="center"/>
          </w:tcPr>
          <w:p w14:paraId="6EEDA781"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p>
        </w:tc>
        <w:tc>
          <w:tcPr>
            <w:tcW w:w="758" w:type="pct"/>
            <w:vAlign w:val="center"/>
          </w:tcPr>
          <w:p w14:paraId="2E3FF281"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hint="eastAsia"/>
                <w:color w:val="000000" w:themeColor="text1"/>
                <w:kern w:val="0"/>
                <w:sz w:val="18"/>
                <w:szCs w:val="18"/>
              </w:rPr>
              <w:t>900-099-S17</w:t>
            </w:r>
          </w:p>
        </w:tc>
        <w:tc>
          <w:tcPr>
            <w:tcW w:w="575" w:type="pct"/>
            <w:vAlign w:val="center"/>
          </w:tcPr>
          <w:p w14:paraId="66471567"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hint="eastAsia"/>
                <w:color w:val="000000" w:themeColor="text1"/>
                <w:sz w:val="18"/>
                <w:szCs w:val="18"/>
              </w:rPr>
              <w:t>0.01</w:t>
            </w:r>
          </w:p>
        </w:tc>
        <w:tc>
          <w:tcPr>
            <w:tcW w:w="594" w:type="pct"/>
            <w:vAlign w:val="center"/>
          </w:tcPr>
          <w:p w14:paraId="500D08C1"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cs="Times New Roman"/>
                <w:color w:val="000000" w:themeColor="text1"/>
                <w:sz w:val="18"/>
                <w:szCs w:val="18"/>
              </w:rPr>
              <w:t xml:space="preserve">0.02 </w:t>
            </w:r>
          </w:p>
        </w:tc>
        <w:tc>
          <w:tcPr>
            <w:tcW w:w="914" w:type="pct"/>
            <w:vMerge/>
            <w:vAlign w:val="center"/>
          </w:tcPr>
          <w:p w14:paraId="1F15A304" w14:textId="77777777" w:rsidR="00074533" w:rsidRPr="004C6618" w:rsidRDefault="00074533" w:rsidP="007672D7">
            <w:pPr>
              <w:spacing w:line="240" w:lineRule="auto"/>
              <w:ind w:firstLine="360"/>
              <w:jc w:val="center"/>
              <w:rPr>
                <w:rFonts w:eastAsia="宋体" w:cs="Times New Roman"/>
                <w:color w:val="000000" w:themeColor="text1"/>
                <w:kern w:val="0"/>
                <w:sz w:val="18"/>
                <w:szCs w:val="18"/>
              </w:rPr>
            </w:pPr>
          </w:p>
        </w:tc>
      </w:tr>
      <w:tr w:rsidR="00074533" w:rsidRPr="004C6618" w14:paraId="7BD0371C" w14:textId="77777777" w:rsidTr="007672D7">
        <w:trPr>
          <w:trHeight w:val="340"/>
          <w:jc w:val="center"/>
        </w:trPr>
        <w:tc>
          <w:tcPr>
            <w:tcW w:w="331" w:type="pct"/>
            <w:vAlign w:val="center"/>
          </w:tcPr>
          <w:p w14:paraId="682AE16A"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hint="eastAsia"/>
                <w:color w:val="000000" w:themeColor="text1"/>
                <w:kern w:val="0"/>
                <w:sz w:val="18"/>
                <w:szCs w:val="18"/>
              </w:rPr>
              <w:t>3</w:t>
            </w:r>
          </w:p>
        </w:tc>
        <w:tc>
          <w:tcPr>
            <w:tcW w:w="782" w:type="pct"/>
            <w:tcBorders>
              <w:top w:val="single" w:sz="4" w:space="0" w:color="auto"/>
              <w:left w:val="single" w:sz="4" w:space="0" w:color="auto"/>
              <w:bottom w:val="single" w:sz="4" w:space="0" w:color="auto"/>
              <w:right w:val="single" w:sz="4" w:space="0" w:color="auto"/>
            </w:tcBorders>
            <w:vAlign w:val="center"/>
          </w:tcPr>
          <w:p w14:paraId="501683C3"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废边角料</w:t>
            </w:r>
          </w:p>
        </w:tc>
        <w:tc>
          <w:tcPr>
            <w:tcW w:w="631" w:type="pct"/>
            <w:tcBorders>
              <w:left w:val="single" w:sz="4" w:space="0" w:color="auto"/>
              <w:right w:val="single" w:sz="4" w:space="0" w:color="auto"/>
            </w:tcBorders>
            <w:vAlign w:val="center"/>
          </w:tcPr>
          <w:p w14:paraId="0AC9AB08"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cs="Times New Roman"/>
                <w:color w:val="000000" w:themeColor="text1"/>
                <w:spacing w:val="-3"/>
                <w:sz w:val="18"/>
                <w:szCs w:val="18"/>
              </w:rPr>
              <w:t>切筋成型</w:t>
            </w:r>
          </w:p>
        </w:tc>
        <w:tc>
          <w:tcPr>
            <w:tcW w:w="415" w:type="pct"/>
            <w:vMerge/>
            <w:tcBorders>
              <w:left w:val="single" w:sz="4" w:space="0" w:color="auto"/>
              <w:right w:val="single" w:sz="4" w:space="0" w:color="auto"/>
            </w:tcBorders>
            <w:vAlign w:val="center"/>
          </w:tcPr>
          <w:p w14:paraId="75B3078D"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p>
        </w:tc>
        <w:tc>
          <w:tcPr>
            <w:tcW w:w="758" w:type="pct"/>
            <w:vAlign w:val="center"/>
          </w:tcPr>
          <w:p w14:paraId="7035AE85"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900-00</w:t>
            </w:r>
            <w:r w:rsidRPr="004C6618">
              <w:rPr>
                <w:rFonts w:eastAsia="宋体" w:cs="Times New Roman" w:hint="eastAsia"/>
                <w:color w:val="000000" w:themeColor="text1"/>
                <w:kern w:val="0"/>
                <w:sz w:val="18"/>
                <w:szCs w:val="18"/>
              </w:rPr>
              <w:t>2</w:t>
            </w:r>
            <w:r w:rsidRPr="004C6618">
              <w:rPr>
                <w:rFonts w:eastAsia="宋体" w:cs="Times New Roman"/>
                <w:color w:val="000000" w:themeColor="text1"/>
                <w:kern w:val="0"/>
                <w:sz w:val="18"/>
                <w:szCs w:val="18"/>
              </w:rPr>
              <w:t>-S17</w:t>
            </w:r>
          </w:p>
        </w:tc>
        <w:tc>
          <w:tcPr>
            <w:tcW w:w="575" w:type="pct"/>
            <w:vAlign w:val="center"/>
          </w:tcPr>
          <w:p w14:paraId="56751FB9"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hint="eastAsia"/>
                <w:color w:val="000000" w:themeColor="text1"/>
                <w:sz w:val="18"/>
                <w:szCs w:val="18"/>
              </w:rPr>
              <w:t>0.875</w:t>
            </w:r>
          </w:p>
        </w:tc>
        <w:tc>
          <w:tcPr>
            <w:tcW w:w="594" w:type="pct"/>
            <w:vAlign w:val="center"/>
          </w:tcPr>
          <w:p w14:paraId="664EDC57"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cs="Times New Roman"/>
                <w:color w:val="000000" w:themeColor="text1"/>
                <w:sz w:val="18"/>
                <w:szCs w:val="18"/>
              </w:rPr>
              <w:t xml:space="preserve">1.75 </w:t>
            </w:r>
          </w:p>
        </w:tc>
        <w:tc>
          <w:tcPr>
            <w:tcW w:w="914" w:type="pct"/>
            <w:vMerge/>
            <w:vAlign w:val="center"/>
          </w:tcPr>
          <w:p w14:paraId="7A67D12A" w14:textId="77777777" w:rsidR="00074533" w:rsidRPr="004C6618" w:rsidRDefault="00074533" w:rsidP="007672D7">
            <w:pPr>
              <w:spacing w:line="240" w:lineRule="auto"/>
              <w:ind w:firstLine="360"/>
              <w:jc w:val="center"/>
              <w:rPr>
                <w:rFonts w:eastAsia="宋体" w:cs="Times New Roman"/>
                <w:color w:val="000000" w:themeColor="text1"/>
                <w:kern w:val="0"/>
                <w:sz w:val="18"/>
                <w:szCs w:val="18"/>
              </w:rPr>
            </w:pPr>
          </w:p>
        </w:tc>
      </w:tr>
      <w:tr w:rsidR="00074533" w:rsidRPr="004C6618" w14:paraId="71552B84" w14:textId="77777777" w:rsidTr="007672D7">
        <w:trPr>
          <w:trHeight w:val="340"/>
          <w:jc w:val="center"/>
        </w:trPr>
        <w:tc>
          <w:tcPr>
            <w:tcW w:w="331" w:type="pct"/>
            <w:vAlign w:val="center"/>
          </w:tcPr>
          <w:p w14:paraId="7DDF1AF0"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4</w:t>
            </w:r>
          </w:p>
        </w:tc>
        <w:tc>
          <w:tcPr>
            <w:tcW w:w="782" w:type="pct"/>
            <w:tcBorders>
              <w:top w:val="single" w:sz="4" w:space="0" w:color="auto"/>
              <w:left w:val="single" w:sz="4" w:space="0" w:color="auto"/>
              <w:bottom w:val="single" w:sz="4" w:space="0" w:color="auto"/>
              <w:right w:val="single" w:sz="4" w:space="0" w:color="auto"/>
            </w:tcBorders>
            <w:vAlign w:val="center"/>
          </w:tcPr>
          <w:p w14:paraId="73196D6F"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废次品</w:t>
            </w:r>
          </w:p>
        </w:tc>
        <w:tc>
          <w:tcPr>
            <w:tcW w:w="631" w:type="pct"/>
            <w:tcBorders>
              <w:left w:val="single" w:sz="4" w:space="0" w:color="auto"/>
              <w:right w:val="single" w:sz="4" w:space="0" w:color="auto"/>
            </w:tcBorders>
            <w:vAlign w:val="center"/>
          </w:tcPr>
          <w:p w14:paraId="31882C18"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cs="Times New Roman"/>
                <w:color w:val="000000" w:themeColor="text1"/>
                <w:sz w:val="18"/>
                <w:szCs w:val="18"/>
              </w:rPr>
              <w:t>测试</w:t>
            </w:r>
          </w:p>
        </w:tc>
        <w:tc>
          <w:tcPr>
            <w:tcW w:w="415" w:type="pct"/>
            <w:vMerge/>
            <w:tcBorders>
              <w:left w:val="single" w:sz="4" w:space="0" w:color="auto"/>
              <w:right w:val="single" w:sz="4" w:space="0" w:color="auto"/>
            </w:tcBorders>
            <w:vAlign w:val="center"/>
          </w:tcPr>
          <w:p w14:paraId="5010566E"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p>
        </w:tc>
        <w:tc>
          <w:tcPr>
            <w:tcW w:w="758" w:type="pct"/>
            <w:vAlign w:val="center"/>
          </w:tcPr>
          <w:p w14:paraId="1DD09F44"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900-008-S17</w:t>
            </w:r>
          </w:p>
        </w:tc>
        <w:tc>
          <w:tcPr>
            <w:tcW w:w="575" w:type="pct"/>
            <w:vAlign w:val="center"/>
          </w:tcPr>
          <w:p w14:paraId="677ABD5B"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hint="eastAsia"/>
                <w:color w:val="000000" w:themeColor="text1"/>
                <w:sz w:val="18"/>
                <w:szCs w:val="18"/>
              </w:rPr>
              <w:t>0.375</w:t>
            </w:r>
          </w:p>
        </w:tc>
        <w:tc>
          <w:tcPr>
            <w:tcW w:w="594" w:type="pct"/>
            <w:vAlign w:val="center"/>
          </w:tcPr>
          <w:p w14:paraId="6ABF3B1A"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cs="Times New Roman"/>
                <w:color w:val="000000" w:themeColor="text1"/>
                <w:sz w:val="18"/>
                <w:szCs w:val="18"/>
              </w:rPr>
              <w:t xml:space="preserve">0.75 </w:t>
            </w:r>
          </w:p>
        </w:tc>
        <w:tc>
          <w:tcPr>
            <w:tcW w:w="914" w:type="pct"/>
            <w:vMerge/>
            <w:vAlign w:val="center"/>
          </w:tcPr>
          <w:p w14:paraId="454B35A1" w14:textId="77777777" w:rsidR="00074533" w:rsidRPr="004C6618" w:rsidRDefault="00074533" w:rsidP="007672D7">
            <w:pPr>
              <w:spacing w:line="240" w:lineRule="auto"/>
              <w:ind w:firstLine="360"/>
              <w:jc w:val="center"/>
              <w:rPr>
                <w:rFonts w:eastAsia="宋体" w:cs="Times New Roman"/>
                <w:color w:val="000000" w:themeColor="text1"/>
                <w:kern w:val="0"/>
                <w:sz w:val="18"/>
                <w:szCs w:val="18"/>
              </w:rPr>
            </w:pPr>
          </w:p>
        </w:tc>
      </w:tr>
      <w:tr w:rsidR="00074533" w:rsidRPr="004C6618" w14:paraId="178D1176" w14:textId="77777777" w:rsidTr="007672D7">
        <w:trPr>
          <w:trHeight w:val="340"/>
          <w:jc w:val="center"/>
        </w:trPr>
        <w:tc>
          <w:tcPr>
            <w:tcW w:w="331" w:type="pct"/>
            <w:vAlign w:val="center"/>
          </w:tcPr>
          <w:p w14:paraId="6B735279"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5</w:t>
            </w:r>
          </w:p>
        </w:tc>
        <w:tc>
          <w:tcPr>
            <w:tcW w:w="782" w:type="pct"/>
            <w:tcBorders>
              <w:top w:val="single" w:sz="4" w:space="0" w:color="auto"/>
              <w:left w:val="single" w:sz="4" w:space="0" w:color="auto"/>
              <w:bottom w:val="single" w:sz="4" w:space="0" w:color="auto"/>
              <w:right w:val="single" w:sz="4" w:space="0" w:color="auto"/>
            </w:tcBorders>
            <w:vAlign w:val="center"/>
          </w:tcPr>
          <w:p w14:paraId="422FDEF9"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一般废活性炭</w:t>
            </w:r>
          </w:p>
        </w:tc>
        <w:tc>
          <w:tcPr>
            <w:tcW w:w="631" w:type="pct"/>
            <w:tcBorders>
              <w:left w:val="single" w:sz="4" w:space="0" w:color="auto"/>
              <w:right w:val="single" w:sz="4" w:space="0" w:color="auto"/>
            </w:tcBorders>
            <w:vAlign w:val="center"/>
          </w:tcPr>
          <w:p w14:paraId="4189C967"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cs="Times New Roman"/>
                <w:color w:val="000000" w:themeColor="text1"/>
                <w:sz w:val="18"/>
                <w:szCs w:val="18"/>
              </w:rPr>
              <w:t>纯水制备</w:t>
            </w:r>
          </w:p>
        </w:tc>
        <w:tc>
          <w:tcPr>
            <w:tcW w:w="415" w:type="pct"/>
            <w:vMerge/>
            <w:tcBorders>
              <w:left w:val="single" w:sz="4" w:space="0" w:color="auto"/>
              <w:right w:val="single" w:sz="4" w:space="0" w:color="auto"/>
            </w:tcBorders>
            <w:vAlign w:val="center"/>
          </w:tcPr>
          <w:p w14:paraId="5E00512D"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p>
        </w:tc>
        <w:tc>
          <w:tcPr>
            <w:tcW w:w="758" w:type="pct"/>
            <w:vAlign w:val="center"/>
          </w:tcPr>
          <w:p w14:paraId="4D37269B"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900-008-S59</w:t>
            </w:r>
          </w:p>
        </w:tc>
        <w:tc>
          <w:tcPr>
            <w:tcW w:w="575" w:type="pct"/>
            <w:vAlign w:val="center"/>
          </w:tcPr>
          <w:p w14:paraId="57D0DA6E"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hint="eastAsia"/>
                <w:color w:val="000000" w:themeColor="text1"/>
                <w:sz w:val="18"/>
                <w:szCs w:val="18"/>
              </w:rPr>
              <w:t>0.25</w:t>
            </w:r>
          </w:p>
        </w:tc>
        <w:tc>
          <w:tcPr>
            <w:tcW w:w="594" w:type="pct"/>
            <w:vAlign w:val="center"/>
          </w:tcPr>
          <w:p w14:paraId="02588ACD"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cs="Times New Roman"/>
                <w:color w:val="000000" w:themeColor="text1"/>
                <w:sz w:val="18"/>
                <w:szCs w:val="18"/>
              </w:rPr>
              <w:t xml:space="preserve">0.50 </w:t>
            </w:r>
          </w:p>
        </w:tc>
        <w:tc>
          <w:tcPr>
            <w:tcW w:w="914" w:type="pct"/>
            <w:vMerge/>
            <w:vAlign w:val="center"/>
          </w:tcPr>
          <w:p w14:paraId="19D18FF9" w14:textId="77777777" w:rsidR="00074533" w:rsidRPr="004C6618" w:rsidRDefault="00074533" w:rsidP="007672D7">
            <w:pPr>
              <w:spacing w:line="240" w:lineRule="auto"/>
              <w:ind w:firstLine="360"/>
              <w:jc w:val="center"/>
              <w:rPr>
                <w:rFonts w:eastAsia="宋体" w:cs="Times New Roman"/>
                <w:color w:val="000000" w:themeColor="text1"/>
                <w:kern w:val="0"/>
                <w:sz w:val="18"/>
                <w:szCs w:val="18"/>
              </w:rPr>
            </w:pPr>
          </w:p>
        </w:tc>
      </w:tr>
      <w:tr w:rsidR="00074533" w:rsidRPr="004C6618" w14:paraId="37BA73E2" w14:textId="77777777" w:rsidTr="007672D7">
        <w:trPr>
          <w:trHeight w:val="340"/>
          <w:jc w:val="center"/>
        </w:trPr>
        <w:tc>
          <w:tcPr>
            <w:tcW w:w="331" w:type="pct"/>
            <w:vAlign w:val="center"/>
          </w:tcPr>
          <w:p w14:paraId="19E3A9B8"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hint="eastAsia"/>
                <w:color w:val="000000" w:themeColor="text1"/>
                <w:kern w:val="0"/>
                <w:sz w:val="18"/>
                <w:szCs w:val="18"/>
              </w:rPr>
              <w:t>6</w:t>
            </w:r>
          </w:p>
        </w:tc>
        <w:tc>
          <w:tcPr>
            <w:tcW w:w="782" w:type="pct"/>
            <w:tcBorders>
              <w:top w:val="single" w:sz="4" w:space="0" w:color="auto"/>
              <w:left w:val="single" w:sz="4" w:space="0" w:color="auto"/>
              <w:bottom w:val="single" w:sz="4" w:space="0" w:color="auto"/>
              <w:right w:val="single" w:sz="4" w:space="0" w:color="auto"/>
            </w:tcBorders>
            <w:vAlign w:val="center"/>
          </w:tcPr>
          <w:p w14:paraId="4DF2C71E"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废滤芯</w:t>
            </w:r>
          </w:p>
        </w:tc>
        <w:tc>
          <w:tcPr>
            <w:tcW w:w="631" w:type="pct"/>
            <w:tcBorders>
              <w:left w:val="single" w:sz="4" w:space="0" w:color="auto"/>
              <w:right w:val="single" w:sz="4" w:space="0" w:color="auto"/>
            </w:tcBorders>
            <w:vAlign w:val="center"/>
          </w:tcPr>
          <w:p w14:paraId="75CDAA7A"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cs="Times New Roman"/>
                <w:color w:val="000000" w:themeColor="text1"/>
                <w:spacing w:val="-3"/>
                <w:sz w:val="18"/>
                <w:szCs w:val="18"/>
              </w:rPr>
              <w:t>空气过滤、纯水制备、氮气制备</w:t>
            </w:r>
          </w:p>
        </w:tc>
        <w:tc>
          <w:tcPr>
            <w:tcW w:w="415" w:type="pct"/>
            <w:vMerge/>
            <w:tcBorders>
              <w:left w:val="single" w:sz="4" w:space="0" w:color="auto"/>
              <w:right w:val="single" w:sz="4" w:space="0" w:color="auto"/>
            </w:tcBorders>
            <w:vAlign w:val="center"/>
          </w:tcPr>
          <w:p w14:paraId="6E120FB1"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p>
        </w:tc>
        <w:tc>
          <w:tcPr>
            <w:tcW w:w="758" w:type="pct"/>
            <w:vAlign w:val="center"/>
          </w:tcPr>
          <w:p w14:paraId="45F0DF6E"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900-008-S59</w:t>
            </w:r>
          </w:p>
        </w:tc>
        <w:tc>
          <w:tcPr>
            <w:tcW w:w="575" w:type="pct"/>
            <w:vAlign w:val="center"/>
          </w:tcPr>
          <w:p w14:paraId="44B8489E"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hint="eastAsia"/>
                <w:color w:val="000000" w:themeColor="text1"/>
                <w:sz w:val="18"/>
                <w:szCs w:val="18"/>
              </w:rPr>
              <w:t>0.1</w:t>
            </w:r>
          </w:p>
        </w:tc>
        <w:tc>
          <w:tcPr>
            <w:tcW w:w="594" w:type="pct"/>
            <w:vAlign w:val="center"/>
          </w:tcPr>
          <w:p w14:paraId="6CC69E14"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cs="Times New Roman"/>
                <w:color w:val="000000" w:themeColor="text1"/>
                <w:sz w:val="18"/>
                <w:szCs w:val="18"/>
              </w:rPr>
              <w:t xml:space="preserve">0.20 </w:t>
            </w:r>
          </w:p>
        </w:tc>
        <w:tc>
          <w:tcPr>
            <w:tcW w:w="914" w:type="pct"/>
            <w:vMerge/>
            <w:vAlign w:val="center"/>
          </w:tcPr>
          <w:p w14:paraId="1AAB4673"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p>
        </w:tc>
      </w:tr>
      <w:tr w:rsidR="00074533" w:rsidRPr="004C6618" w14:paraId="44586CBB" w14:textId="77777777" w:rsidTr="007672D7">
        <w:trPr>
          <w:trHeight w:val="340"/>
          <w:jc w:val="center"/>
        </w:trPr>
        <w:tc>
          <w:tcPr>
            <w:tcW w:w="331" w:type="pct"/>
            <w:vAlign w:val="center"/>
          </w:tcPr>
          <w:p w14:paraId="06FC713C"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7</w:t>
            </w:r>
          </w:p>
        </w:tc>
        <w:tc>
          <w:tcPr>
            <w:tcW w:w="782" w:type="pct"/>
            <w:tcBorders>
              <w:top w:val="single" w:sz="4" w:space="0" w:color="auto"/>
              <w:left w:val="single" w:sz="4" w:space="0" w:color="auto"/>
              <w:bottom w:val="single" w:sz="4" w:space="0" w:color="auto"/>
              <w:right w:val="single" w:sz="4" w:space="0" w:color="auto"/>
            </w:tcBorders>
            <w:vAlign w:val="center"/>
          </w:tcPr>
          <w:p w14:paraId="1D90ACE4"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废石英砂</w:t>
            </w:r>
          </w:p>
        </w:tc>
        <w:tc>
          <w:tcPr>
            <w:tcW w:w="631" w:type="pct"/>
            <w:tcBorders>
              <w:left w:val="single" w:sz="4" w:space="0" w:color="auto"/>
              <w:right w:val="single" w:sz="4" w:space="0" w:color="auto"/>
            </w:tcBorders>
            <w:vAlign w:val="center"/>
          </w:tcPr>
          <w:p w14:paraId="5245731B"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cs="Times New Roman"/>
                <w:color w:val="000000" w:themeColor="text1"/>
                <w:sz w:val="18"/>
                <w:szCs w:val="18"/>
              </w:rPr>
              <w:t>纯水制备</w:t>
            </w:r>
          </w:p>
        </w:tc>
        <w:tc>
          <w:tcPr>
            <w:tcW w:w="415" w:type="pct"/>
            <w:vMerge/>
            <w:tcBorders>
              <w:left w:val="single" w:sz="4" w:space="0" w:color="auto"/>
              <w:right w:val="single" w:sz="4" w:space="0" w:color="auto"/>
            </w:tcBorders>
            <w:vAlign w:val="center"/>
          </w:tcPr>
          <w:p w14:paraId="4D5DA933"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p>
        </w:tc>
        <w:tc>
          <w:tcPr>
            <w:tcW w:w="758" w:type="pct"/>
          </w:tcPr>
          <w:p w14:paraId="1D30F3EE"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900-008-S59</w:t>
            </w:r>
          </w:p>
        </w:tc>
        <w:tc>
          <w:tcPr>
            <w:tcW w:w="575" w:type="pct"/>
            <w:vAlign w:val="center"/>
          </w:tcPr>
          <w:p w14:paraId="7A0AA23C"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hint="eastAsia"/>
                <w:color w:val="000000" w:themeColor="text1"/>
                <w:sz w:val="18"/>
                <w:szCs w:val="18"/>
              </w:rPr>
              <w:t>0.25</w:t>
            </w:r>
          </w:p>
        </w:tc>
        <w:tc>
          <w:tcPr>
            <w:tcW w:w="594" w:type="pct"/>
            <w:vAlign w:val="center"/>
          </w:tcPr>
          <w:p w14:paraId="04FEE185"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cs="Times New Roman"/>
                <w:color w:val="000000" w:themeColor="text1"/>
                <w:sz w:val="18"/>
                <w:szCs w:val="18"/>
              </w:rPr>
              <w:t xml:space="preserve">0.50 </w:t>
            </w:r>
          </w:p>
        </w:tc>
        <w:tc>
          <w:tcPr>
            <w:tcW w:w="914" w:type="pct"/>
            <w:vMerge/>
            <w:vAlign w:val="center"/>
          </w:tcPr>
          <w:p w14:paraId="411E5966"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p>
        </w:tc>
      </w:tr>
      <w:tr w:rsidR="00074533" w:rsidRPr="004C6618" w14:paraId="526B8365" w14:textId="77777777" w:rsidTr="007672D7">
        <w:trPr>
          <w:trHeight w:val="340"/>
          <w:jc w:val="center"/>
        </w:trPr>
        <w:tc>
          <w:tcPr>
            <w:tcW w:w="331" w:type="pct"/>
            <w:vAlign w:val="center"/>
          </w:tcPr>
          <w:p w14:paraId="0F501123"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8</w:t>
            </w:r>
          </w:p>
        </w:tc>
        <w:tc>
          <w:tcPr>
            <w:tcW w:w="782" w:type="pct"/>
            <w:tcBorders>
              <w:top w:val="single" w:sz="4" w:space="0" w:color="auto"/>
              <w:left w:val="single" w:sz="4" w:space="0" w:color="auto"/>
              <w:bottom w:val="single" w:sz="4" w:space="0" w:color="auto"/>
              <w:right w:val="single" w:sz="4" w:space="0" w:color="auto"/>
            </w:tcBorders>
            <w:vAlign w:val="center"/>
          </w:tcPr>
          <w:p w14:paraId="0DAE1EF8"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废碳分子筛</w:t>
            </w:r>
          </w:p>
        </w:tc>
        <w:tc>
          <w:tcPr>
            <w:tcW w:w="631" w:type="pct"/>
            <w:tcBorders>
              <w:left w:val="single" w:sz="4" w:space="0" w:color="auto"/>
              <w:right w:val="single" w:sz="4" w:space="0" w:color="auto"/>
            </w:tcBorders>
            <w:vAlign w:val="center"/>
          </w:tcPr>
          <w:p w14:paraId="6BE6CCDC"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cs="Times New Roman"/>
                <w:color w:val="000000" w:themeColor="text1"/>
                <w:sz w:val="18"/>
                <w:szCs w:val="18"/>
              </w:rPr>
              <w:t>氮气制备</w:t>
            </w:r>
          </w:p>
        </w:tc>
        <w:tc>
          <w:tcPr>
            <w:tcW w:w="415" w:type="pct"/>
            <w:vMerge/>
            <w:tcBorders>
              <w:left w:val="single" w:sz="4" w:space="0" w:color="auto"/>
              <w:right w:val="single" w:sz="4" w:space="0" w:color="auto"/>
            </w:tcBorders>
            <w:vAlign w:val="center"/>
          </w:tcPr>
          <w:p w14:paraId="104DF9AE"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p>
        </w:tc>
        <w:tc>
          <w:tcPr>
            <w:tcW w:w="758" w:type="pct"/>
          </w:tcPr>
          <w:p w14:paraId="1A702F1A"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900-008-S59</w:t>
            </w:r>
          </w:p>
        </w:tc>
        <w:tc>
          <w:tcPr>
            <w:tcW w:w="575" w:type="pct"/>
            <w:vAlign w:val="center"/>
          </w:tcPr>
          <w:p w14:paraId="5CCBB656"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hint="eastAsia"/>
                <w:color w:val="000000" w:themeColor="text1"/>
                <w:sz w:val="18"/>
                <w:szCs w:val="18"/>
              </w:rPr>
              <w:t>0.125</w:t>
            </w:r>
          </w:p>
        </w:tc>
        <w:tc>
          <w:tcPr>
            <w:tcW w:w="594" w:type="pct"/>
            <w:vAlign w:val="center"/>
          </w:tcPr>
          <w:p w14:paraId="0E1EDC6F"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cs="Times New Roman"/>
                <w:color w:val="000000" w:themeColor="text1"/>
                <w:sz w:val="18"/>
                <w:szCs w:val="18"/>
              </w:rPr>
              <w:t xml:space="preserve">0.25 </w:t>
            </w:r>
          </w:p>
        </w:tc>
        <w:tc>
          <w:tcPr>
            <w:tcW w:w="914" w:type="pct"/>
            <w:vMerge/>
            <w:vAlign w:val="center"/>
          </w:tcPr>
          <w:p w14:paraId="50FB43F9"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p>
        </w:tc>
      </w:tr>
      <w:tr w:rsidR="00074533" w:rsidRPr="004C6618" w14:paraId="34D50B0F" w14:textId="77777777" w:rsidTr="007672D7">
        <w:trPr>
          <w:trHeight w:val="340"/>
          <w:jc w:val="center"/>
        </w:trPr>
        <w:tc>
          <w:tcPr>
            <w:tcW w:w="331" w:type="pct"/>
            <w:vAlign w:val="center"/>
          </w:tcPr>
          <w:p w14:paraId="019C8EAA"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hint="eastAsia"/>
                <w:color w:val="000000" w:themeColor="text1"/>
                <w:kern w:val="0"/>
                <w:sz w:val="18"/>
                <w:szCs w:val="18"/>
              </w:rPr>
              <w:t>9</w:t>
            </w:r>
          </w:p>
        </w:tc>
        <w:tc>
          <w:tcPr>
            <w:tcW w:w="782" w:type="pct"/>
            <w:tcBorders>
              <w:top w:val="single" w:sz="4" w:space="0" w:color="auto"/>
              <w:left w:val="single" w:sz="4" w:space="0" w:color="auto"/>
              <w:bottom w:val="single" w:sz="4" w:space="0" w:color="auto"/>
              <w:right w:val="single" w:sz="4" w:space="0" w:color="auto"/>
            </w:tcBorders>
            <w:vAlign w:val="center"/>
          </w:tcPr>
          <w:p w14:paraId="6E19C27B"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废塑封料</w:t>
            </w:r>
          </w:p>
        </w:tc>
        <w:tc>
          <w:tcPr>
            <w:tcW w:w="631" w:type="pct"/>
            <w:tcBorders>
              <w:left w:val="single" w:sz="4" w:space="0" w:color="auto"/>
              <w:right w:val="single" w:sz="4" w:space="0" w:color="auto"/>
            </w:tcBorders>
            <w:vAlign w:val="center"/>
          </w:tcPr>
          <w:p w14:paraId="6D46E7C3"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cs="Times New Roman"/>
                <w:color w:val="000000" w:themeColor="text1"/>
                <w:sz w:val="18"/>
                <w:szCs w:val="18"/>
              </w:rPr>
              <w:t>塑封</w:t>
            </w:r>
          </w:p>
        </w:tc>
        <w:tc>
          <w:tcPr>
            <w:tcW w:w="415" w:type="pct"/>
            <w:vMerge/>
            <w:tcBorders>
              <w:left w:val="single" w:sz="4" w:space="0" w:color="auto"/>
              <w:right w:val="single" w:sz="4" w:space="0" w:color="auto"/>
            </w:tcBorders>
            <w:vAlign w:val="center"/>
          </w:tcPr>
          <w:p w14:paraId="54360B9D"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p>
        </w:tc>
        <w:tc>
          <w:tcPr>
            <w:tcW w:w="758" w:type="pct"/>
            <w:vAlign w:val="center"/>
          </w:tcPr>
          <w:p w14:paraId="386875E7"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900-099-S59</w:t>
            </w:r>
          </w:p>
        </w:tc>
        <w:tc>
          <w:tcPr>
            <w:tcW w:w="575" w:type="pct"/>
            <w:vAlign w:val="center"/>
          </w:tcPr>
          <w:p w14:paraId="1A800007"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hint="eastAsia"/>
                <w:color w:val="000000" w:themeColor="text1"/>
                <w:sz w:val="18"/>
                <w:szCs w:val="18"/>
              </w:rPr>
              <w:t>4.925</w:t>
            </w:r>
          </w:p>
        </w:tc>
        <w:tc>
          <w:tcPr>
            <w:tcW w:w="594" w:type="pct"/>
            <w:vAlign w:val="center"/>
          </w:tcPr>
          <w:p w14:paraId="3B8DCF9B"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cs="Times New Roman"/>
                <w:color w:val="000000" w:themeColor="text1"/>
                <w:sz w:val="18"/>
                <w:szCs w:val="18"/>
              </w:rPr>
              <w:t xml:space="preserve">9.85 </w:t>
            </w:r>
          </w:p>
        </w:tc>
        <w:tc>
          <w:tcPr>
            <w:tcW w:w="914" w:type="pct"/>
            <w:vMerge/>
            <w:vAlign w:val="center"/>
          </w:tcPr>
          <w:p w14:paraId="4A623697"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p>
        </w:tc>
      </w:tr>
      <w:tr w:rsidR="00074533" w:rsidRPr="004C6618" w14:paraId="34CC755F" w14:textId="77777777" w:rsidTr="007672D7">
        <w:trPr>
          <w:trHeight w:val="340"/>
          <w:jc w:val="center"/>
        </w:trPr>
        <w:tc>
          <w:tcPr>
            <w:tcW w:w="331" w:type="pct"/>
            <w:vAlign w:val="center"/>
          </w:tcPr>
          <w:p w14:paraId="6C160DDF"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1</w:t>
            </w:r>
            <w:r w:rsidRPr="004C6618">
              <w:rPr>
                <w:rFonts w:eastAsia="宋体" w:cs="Times New Roman" w:hint="eastAsia"/>
                <w:color w:val="000000" w:themeColor="text1"/>
                <w:kern w:val="0"/>
                <w:sz w:val="18"/>
                <w:szCs w:val="18"/>
              </w:rPr>
              <w:t>0</w:t>
            </w:r>
          </w:p>
        </w:tc>
        <w:tc>
          <w:tcPr>
            <w:tcW w:w="782" w:type="pct"/>
            <w:tcBorders>
              <w:top w:val="single" w:sz="4" w:space="0" w:color="auto"/>
              <w:left w:val="single" w:sz="4" w:space="0" w:color="auto"/>
              <w:right w:val="single" w:sz="4" w:space="0" w:color="auto"/>
            </w:tcBorders>
            <w:vAlign w:val="center"/>
          </w:tcPr>
          <w:p w14:paraId="251F1288"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废</w:t>
            </w:r>
            <w:r w:rsidRPr="004C6618">
              <w:rPr>
                <w:rFonts w:eastAsia="宋体" w:cs="Times New Roman"/>
                <w:color w:val="000000" w:themeColor="text1"/>
                <w:kern w:val="0"/>
                <w:sz w:val="18"/>
                <w:szCs w:val="18"/>
              </w:rPr>
              <w:t>RO</w:t>
            </w:r>
            <w:r w:rsidRPr="004C6618">
              <w:rPr>
                <w:rFonts w:eastAsia="宋体" w:cs="Times New Roman"/>
                <w:color w:val="000000" w:themeColor="text1"/>
                <w:kern w:val="0"/>
                <w:sz w:val="18"/>
                <w:szCs w:val="18"/>
              </w:rPr>
              <w:t>膜</w:t>
            </w:r>
          </w:p>
        </w:tc>
        <w:tc>
          <w:tcPr>
            <w:tcW w:w="631" w:type="pct"/>
            <w:tcBorders>
              <w:left w:val="single" w:sz="4" w:space="0" w:color="auto"/>
              <w:right w:val="single" w:sz="4" w:space="0" w:color="auto"/>
            </w:tcBorders>
            <w:vAlign w:val="center"/>
          </w:tcPr>
          <w:p w14:paraId="3416C240"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cs="Times New Roman"/>
                <w:color w:val="000000" w:themeColor="text1"/>
                <w:sz w:val="18"/>
                <w:szCs w:val="18"/>
              </w:rPr>
              <w:t>纯水设备</w:t>
            </w:r>
          </w:p>
        </w:tc>
        <w:tc>
          <w:tcPr>
            <w:tcW w:w="415" w:type="pct"/>
            <w:vMerge/>
            <w:tcBorders>
              <w:left w:val="single" w:sz="4" w:space="0" w:color="auto"/>
              <w:right w:val="single" w:sz="4" w:space="0" w:color="auto"/>
            </w:tcBorders>
            <w:vAlign w:val="center"/>
          </w:tcPr>
          <w:p w14:paraId="6826D8BB"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p>
        </w:tc>
        <w:tc>
          <w:tcPr>
            <w:tcW w:w="758" w:type="pct"/>
            <w:vAlign w:val="center"/>
          </w:tcPr>
          <w:p w14:paraId="355562B7"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900-099-S59</w:t>
            </w:r>
          </w:p>
        </w:tc>
        <w:tc>
          <w:tcPr>
            <w:tcW w:w="575" w:type="pct"/>
            <w:vAlign w:val="center"/>
          </w:tcPr>
          <w:p w14:paraId="27B8C5B9"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hint="eastAsia"/>
                <w:color w:val="000000" w:themeColor="text1"/>
                <w:sz w:val="18"/>
                <w:szCs w:val="18"/>
              </w:rPr>
              <w:t>0.02</w:t>
            </w:r>
          </w:p>
        </w:tc>
        <w:tc>
          <w:tcPr>
            <w:tcW w:w="594" w:type="pct"/>
            <w:vAlign w:val="center"/>
          </w:tcPr>
          <w:p w14:paraId="7686095E"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cs="Times New Roman"/>
                <w:color w:val="000000" w:themeColor="text1"/>
                <w:sz w:val="18"/>
                <w:szCs w:val="18"/>
              </w:rPr>
              <w:t xml:space="preserve">0.04 </w:t>
            </w:r>
          </w:p>
        </w:tc>
        <w:tc>
          <w:tcPr>
            <w:tcW w:w="914" w:type="pct"/>
            <w:vMerge/>
            <w:vAlign w:val="center"/>
          </w:tcPr>
          <w:p w14:paraId="0F226013"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p>
        </w:tc>
      </w:tr>
      <w:tr w:rsidR="00A44FB2" w:rsidRPr="004C6618" w14:paraId="6F0CA4A2" w14:textId="77777777" w:rsidTr="007672D7">
        <w:trPr>
          <w:trHeight w:val="340"/>
          <w:jc w:val="center"/>
        </w:trPr>
        <w:tc>
          <w:tcPr>
            <w:tcW w:w="331" w:type="pct"/>
            <w:vAlign w:val="center"/>
          </w:tcPr>
          <w:p w14:paraId="22BF8765" w14:textId="481251D9"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hint="eastAsia"/>
                <w:color w:val="000000" w:themeColor="text1"/>
                <w:kern w:val="0"/>
                <w:sz w:val="18"/>
                <w:szCs w:val="18"/>
              </w:rPr>
              <w:t>11</w:t>
            </w:r>
          </w:p>
        </w:tc>
        <w:tc>
          <w:tcPr>
            <w:tcW w:w="782" w:type="pct"/>
            <w:tcBorders>
              <w:left w:val="single" w:sz="4" w:space="0" w:color="auto"/>
              <w:bottom w:val="single" w:sz="4" w:space="0" w:color="auto"/>
              <w:right w:val="single" w:sz="4" w:space="0" w:color="auto"/>
            </w:tcBorders>
            <w:vAlign w:val="center"/>
          </w:tcPr>
          <w:p w14:paraId="28B9E4EA" w14:textId="772CD7F5"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废</w:t>
            </w:r>
            <w:r w:rsidRPr="004C6618">
              <w:rPr>
                <w:rFonts w:eastAsia="宋体" w:cs="Times New Roman"/>
                <w:color w:val="000000" w:themeColor="text1"/>
                <w:kern w:val="0"/>
                <w:sz w:val="18"/>
                <w:szCs w:val="18"/>
              </w:rPr>
              <w:t>RO</w:t>
            </w:r>
            <w:r w:rsidRPr="004C6618">
              <w:rPr>
                <w:rFonts w:eastAsia="宋体" w:cs="Times New Roman"/>
                <w:color w:val="000000" w:themeColor="text1"/>
                <w:kern w:val="0"/>
                <w:sz w:val="18"/>
                <w:szCs w:val="18"/>
              </w:rPr>
              <w:t>膜</w:t>
            </w:r>
          </w:p>
        </w:tc>
        <w:tc>
          <w:tcPr>
            <w:tcW w:w="631" w:type="pct"/>
            <w:tcBorders>
              <w:left w:val="single" w:sz="4" w:space="0" w:color="auto"/>
              <w:right w:val="single" w:sz="4" w:space="0" w:color="auto"/>
            </w:tcBorders>
            <w:vAlign w:val="center"/>
          </w:tcPr>
          <w:p w14:paraId="7E8FB9D3"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cs="Times New Roman"/>
                <w:color w:val="000000" w:themeColor="text1"/>
                <w:sz w:val="18"/>
                <w:szCs w:val="18"/>
              </w:rPr>
              <w:t>污水处理</w:t>
            </w:r>
          </w:p>
        </w:tc>
        <w:tc>
          <w:tcPr>
            <w:tcW w:w="415" w:type="pct"/>
            <w:vMerge w:val="restart"/>
            <w:tcBorders>
              <w:left w:val="single" w:sz="4" w:space="0" w:color="auto"/>
              <w:right w:val="single" w:sz="4" w:space="0" w:color="auto"/>
            </w:tcBorders>
            <w:vAlign w:val="center"/>
          </w:tcPr>
          <w:p w14:paraId="6AD8C52B"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危险</w:t>
            </w:r>
          </w:p>
          <w:p w14:paraId="1910E3A8"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废物</w:t>
            </w:r>
          </w:p>
        </w:tc>
        <w:tc>
          <w:tcPr>
            <w:tcW w:w="758" w:type="pct"/>
            <w:vAlign w:val="center"/>
          </w:tcPr>
          <w:p w14:paraId="37FA6033"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900-041-49</w:t>
            </w:r>
          </w:p>
        </w:tc>
        <w:tc>
          <w:tcPr>
            <w:tcW w:w="575" w:type="pct"/>
            <w:vAlign w:val="center"/>
          </w:tcPr>
          <w:p w14:paraId="1B4958E6"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hint="eastAsia"/>
                <w:color w:val="000000" w:themeColor="text1"/>
                <w:sz w:val="18"/>
                <w:szCs w:val="18"/>
              </w:rPr>
              <w:t>0.04</w:t>
            </w:r>
          </w:p>
        </w:tc>
        <w:tc>
          <w:tcPr>
            <w:tcW w:w="594" w:type="pct"/>
            <w:vAlign w:val="center"/>
          </w:tcPr>
          <w:p w14:paraId="67E43742"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cs="Times New Roman"/>
                <w:color w:val="000000" w:themeColor="text1"/>
                <w:sz w:val="18"/>
                <w:szCs w:val="18"/>
              </w:rPr>
              <w:t xml:space="preserve">0.08 </w:t>
            </w:r>
          </w:p>
        </w:tc>
        <w:tc>
          <w:tcPr>
            <w:tcW w:w="914" w:type="pct"/>
            <w:vMerge w:val="restart"/>
            <w:vAlign w:val="center"/>
          </w:tcPr>
          <w:p w14:paraId="3928D8A9"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hint="eastAsia"/>
                <w:color w:val="000000" w:themeColor="text1"/>
                <w:kern w:val="0"/>
                <w:sz w:val="18"/>
                <w:szCs w:val="18"/>
              </w:rPr>
              <w:t>委托东阳纳海环境科技有限公司处置</w:t>
            </w:r>
          </w:p>
        </w:tc>
      </w:tr>
      <w:tr w:rsidR="00A44FB2" w:rsidRPr="004C6618" w14:paraId="433B9904" w14:textId="77777777" w:rsidTr="007672D7">
        <w:trPr>
          <w:trHeight w:val="340"/>
          <w:jc w:val="center"/>
        </w:trPr>
        <w:tc>
          <w:tcPr>
            <w:tcW w:w="331" w:type="pct"/>
            <w:vAlign w:val="center"/>
          </w:tcPr>
          <w:p w14:paraId="5314C181" w14:textId="01DAC6F4"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hint="eastAsia"/>
                <w:color w:val="000000" w:themeColor="text1"/>
                <w:kern w:val="0"/>
                <w:sz w:val="18"/>
                <w:szCs w:val="18"/>
              </w:rPr>
              <w:t>12</w:t>
            </w:r>
          </w:p>
        </w:tc>
        <w:tc>
          <w:tcPr>
            <w:tcW w:w="782" w:type="pct"/>
            <w:tcBorders>
              <w:top w:val="single" w:sz="4" w:space="0" w:color="auto"/>
              <w:left w:val="single" w:sz="4" w:space="0" w:color="auto"/>
              <w:bottom w:val="single" w:sz="4" w:space="0" w:color="auto"/>
              <w:right w:val="single" w:sz="4" w:space="0" w:color="auto"/>
            </w:tcBorders>
            <w:vAlign w:val="center"/>
          </w:tcPr>
          <w:p w14:paraId="5E504602"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废银胶</w:t>
            </w:r>
          </w:p>
        </w:tc>
        <w:tc>
          <w:tcPr>
            <w:tcW w:w="631" w:type="pct"/>
            <w:tcBorders>
              <w:left w:val="single" w:sz="4" w:space="0" w:color="auto"/>
              <w:right w:val="single" w:sz="4" w:space="0" w:color="auto"/>
            </w:tcBorders>
            <w:vAlign w:val="center"/>
          </w:tcPr>
          <w:p w14:paraId="489A93E4"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cs="Times New Roman"/>
                <w:color w:val="000000" w:themeColor="text1"/>
                <w:spacing w:val="-1"/>
                <w:sz w:val="18"/>
                <w:szCs w:val="18"/>
              </w:rPr>
              <w:t>上芯</w:t>
            </w:r>
          </w:p>
        </w:tc>
        <w:tc>
          <w:tcPr>
            <w:tcW w:w="415" w:type="pct"/>
            <w:vMerge/>
            <w:tcBorders>
              <w:left w:val="single" w:sz="4" w:space="0" w:color="auto"/>
              <w:right w:val="single" w:sz="4" w:space="0" w:color="auto"/>
            </w:tcBorders>
            <w:vAlign w:val="center"/>
          </w:tcPr>
          <w:p w14:paraId="6D287182"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c>
          <w:tcPr>
            <w:tcW w:w="758" w:type="pct"/>
            <w:vAlign w:val="center"/>
          </w:tcPr>
          <w:p w14:paraId="439786B5"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900-014-13</w:t>
            </w:r>
          </w:p>
        </w:tc>
        <w:tc>
          <w:tcPr>
            <w:tcW w:w="575" w:type="pct"/>
            <w:vAlign w:val="center"/>
          </w:tcPr>
          <w:p w14:paraId="2717989C"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hint="eastAsia"/>
                <w:color w:val="000000" w:themeColor="text1"/>
                <w:sz w:val="18"/>
                <w:szCs w:val="18"/>
              </w:rPr>
              <w:t>0.01</w:t>
            </w:r>
          </w:p>
        </w:tc>
        <w:tc>
          <w:tcPr>
            <w:tcW w:w="594" w:type="pct"/>
            <w:vAlign w:val="center"/>
          </w:tcPr>
          <w:p w14:paraId="4F465DC1"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cs="Times New Roman"/>
                <w:color w:val="000000" w:themeColor="text1"/>
                <w:sz w:val="18"/>
                <w:szCs w:val="18"/>
              </w:rPr>
              <w:t xml:space="preserve">0.02 </w:t>
            </w:r>
          </w:p>
        </w:tc>
        <w:tc>
          <w:tcPr>
            <w:tcW w:w="914" w:type="pct"/>
            <w:vMerge/>
            <w:vAlign w:val="center"/>
          </w:tcPr>
          <w:p w14:paraId="5987A115"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r>
      <w:tr w:rsidR="00A44FB2" w:rsidRPr="004C6618" w14:paraId="1D58AC67" w14:textId="77777777" w:rsidTr="007672D7">
        <w:trPr>
          <w:trHeight w:val="340"/>
          <w:jc w:val="center"/>
        </w:trPr>
        <w:tc>
          <w:tcPr>
            <w:tcW w:w="331" w:type="pct"/>
            <w:vAlign w:val="center"/>
          </w:tcPr>
          <w:p w14:paraId="606A07FE" w14:textId="410F3F4E"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hint="eastAsia"/>
                <w:color w:val="000000" w:themeColor="text1"/>
                <w:kern w:val="0"/>
                <w:sz w:val="18"/>
                <w:szCs w:val="18"/>
              </w:rPr>
              <w:t>13</w:t>
            </w:r>
          </w:p>
        </w:tc>
        <w:tc>
          <w:tcPr>
            <w:tcW w:w="782" w:type="pct"/>
            <w:tcBorders>
              <w:top w:val="single" w:sz="4" w:space="0" w:color="auto"/>
              <w:left w:val="single" w:sz="4" w:space="0" w:color="auto"/>
              <w:bottom w:val="single" w:sz="4" w:space="0" w:color="auto"/>
              <w:right w:val="single" w:sz="4" w:space="0" w:color="auto"/>
            </w:tcBorders>
            <w:vAlign w:val="center"/>
          </w:tcPr>
          <w:p w14:paraId="5EC1776F"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废槽渣（液）</w:t>
            </w:r>
          </w:p>
        </w:tc>
        <w:tc>
          <w:tcPr>
            <w:tcW w:w="631" w:type="pct"/>
            <w:tcBorders>
              <w:left w:val="single" w:sz="4" w:space="0" w:color="auto"/>
              <w:right w:val="single" w:sz="4" w:space="0" w:color="auto"/>
            </w:tcBorders>
            <w:vAlign w:val="center"/>
          </w:tcPr>
          <w:p w14:paraId="3F0FC733"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cs="Times New Roman"/>
                <w:color w:val="000000" w:themeColor="text1"/>
                <w:sz w:val="18"/>
                <w:szCs w:val="18"/>
              </w:rPr>
              <w:t>镀锡</w:t>
            </w:r>
          </w:p>
        </w:tc>
        <w:tc>
          <w:tcPr>
            <w:tcW w:w="415" w:type="pct"/>
            <w:vMerge/>
            <w:tcBorders>
              <w:left w:val="single" w:sz="4" w:space="0" w:color="auto"/>
              <w:right w:val="single" w:sz="4" w:space="0" w:color="auto"/>
            </w:tcBorders>
            <w:vAlign w:val="center"/>
          </w:tcPr>
          <w:p w14:paraId="5B59BC41"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c>
          <w:tcPr>
            <w:tcW w:w="758" w:type="pct"/>
            <w:vAlign w:val="center"/>
          </w:tcPr>
          <w:p w14:paraId="1C97E374"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336-063-17</w:t>
            </w:r>
          </w:p>
        </w:tc>
        <w:tc>
          <w:tcPr>
            <w:tcW w:w="575" w:type="pct"/>
            <w:vAlign w:val="center"/>
          </w:tcPr>
          <w:p w14:paraId="09FDAAD1"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hint="eastAsia"/>
                <w:color w:val="000000" w:themeColor="text1"/>
                <w:sz w:val="18"/>
                <w:szCs w:val="18"/>
              </w:rPr>
              <w:t>4.6</w:t>
            </w:r>
          </w:p>
        </w:tc>
        <w:tc>
          <w:tcPr>
            <w:tcW w:w="594" w:type="pct"/>
            <w:vAlign w:val="center"/>
          </w:tcPr>
          <w:p w14:paraId="638EC6F3"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cs="Times New Roman"/>
                <w:color w:val="000000" w:themeColor="text1"/>
                <w:sz w:val="18"/>
                <w:szCs w:val="18"/>
              </w:rPr>
              <w:t xml:space="preserve">9.2 </w:t>
            </w:r>
          </w:p>
        </w:tc>
        <w:tc>
          <w:tcPr>
            <w:tcW w:w="914" w:type="pct"/>
            <w:vMerge/>
            <w:vAlign w:val="center"/>
          </w:tcPr>
          <w:p w14:paraId="77734CDD"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r>
      <w:tr w:rsidR="00A44FB2" w:rsidRPr="004C6618" w14:paraId="68CD1B58" w14:textId="77777777" w:rsidTr="007672D7">
        <w:trPr>
          <w:trHeight w:val="340"/>
          <w:jc w:val="center"/>
        </w:trPr>
        <w:tc>
          <w:tcPr>
            <w:tcW w:w="331" w:type="pct"/>
            <w:vAlign w:val="center"/>
          </w:tcPr>
          <w:p w14:paraId="6DDAB778" w14:textId="00FC63D1"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hint="eastAsia"/>
                <w:color w:val="000000" w:themeColor="text1"/>
                <w:kern w:val="0"/>
                <w:sz w:val="18"/>
                <w:szCs w:val="18"/>
              </w:rPr>
              <w:t>14</w:t>
            </w:r>
          </w:p>
        </w:tc>
        <w:tc>
          <w:tcPr>
            <w:tcW w:w="782" w:type="pct"/>
            <w:tcBorders>
              <w:top w:val="single" w:sz="4" w:space="0" w:color="auto"/>
              <w:left w:val="single" w:sz="4" w:space="0" w:color="auto"/>
              <w:bottom w:val="single" w:sz="4" w:space="0" w:color="auto"/>
              <w:right w:val="single" w:sz="4" w:space="0" w:color="auto"/>
            </w:tcBorders>
            <w:vAlign w:val="center"/>
          </w:tcPr>
          <w:p w14:paraId="7ABD5E71"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废包装物</w:t>
            </w:r>
          </w:p>
        </w:tc>
        <w:tc>
          <w:tcPr>
            <w:tcW w:w="631" w:type="pct"/>
            <w:tcBorders>
              <w:left w:val="single" w:sz="4" w:space="0" w:color="auto"/>
              <w:right w:val="single" w:sz="4" w:space="0" w:color="auto"/>
            </w:tcBorders>
            <w:vAlign w:val="center"/>
          </w:tcPr>
          <w:p w14:paraId="4DDD0BF6"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cs="Times New Roman"/>
                <w:color w:val="000000" w:themeColor="text1"/>
                <w:sz w:val="18"/>
                <w:szCs w:val="18"/>
              </w:rPr>
              <w:t>原料使用</w:t>
            </w:r>
          </w:p>
        </w:tc>
        <w:tc>
          <w:tcPr>
            <w:tcW w:w="415" w:type="pct"/>
            <w:vMerge/>
            <w:tcBorders>
              <w:left w:val="single" w:sz="4" w:space="0" w:color="auto"/>
              <w:right w:val="single" w:sz="4" w:space="0" w:color="auto"/>
            </w:tcBorders>
            <w:vAlign w:val="center"/>
          </w:tcPr>
          <w:p w14:paraId="3420C066"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c>
          <w:tcPr>
            <w:tcW w:w="758" w:type="pct"/>
            <w:vAlign w:val="center"/>
          </w:tcPr>
          <w:p w14:paraId="6781CF56"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900-041-49</w:t>
            </w:r>
          </w:p>
        </w:tc>
        <w:tc>
          <w:tcPr>
            <w:tcW w:w="575" w:type="pct"/>
            <w:vAlign w:val="center"/>
          </w:tcPr>
          <w:p w14:paraId="79FBFE9D"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hint="eastAsia"/>
                <w:color w:val="000000" w:themeColor="text1"/>
                <w:sz w:val="18"/>
                <w:szCs w:val="18"/>
              </w:rPr>
              <w:t>0.8</w:t>
            </w:r>
          </w:p>
        </w:tc>
        <w:tc>
          <w:tcPr>
            <w:tcW w:w="594" w:type="pct"/>
            <w:vAlign w:val="center"/>
          </w:tcPr>
          <w:p w14:paraId="5363CE36"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cs="Times New Roman"/>
                <w:color w:val="000000" w:themeColor="text1"/>
                <w:sz w:val="18"/>
                <w:szCs w:val="18"/>
              </w:rPr>
              <w:t xml:space="preserve">1.60 </w:t>
            </w:r>
          </w:p>
        </w:tc>
        <w:tc>
          <w:tcPr>
            <w:tcW w:w="914" w:type="pct"/>
            <w:vMerge/>
            <w:vAlign w:val="center"/>
          </w:tcPr>
          <w:p w14:paraId="36EACD27"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r>
      <w:tr w:rsidR="00A44FB2" w:rsidRPr="004C6618" w14:paraId="71F9954A" w14:textId="77777777" w:rsidTr="007672D7">
        <w:trPr>
          <w:trHeight w:val="340"/>
          <w:jc w:val="center"/>
        </w:trPr>
        <w:tc>
          <w:tcPr>
            <w:tcW w:w="331" w:type="pct"/>
            <w:vAlign w:val="center"/>
          </w:tcPr>
          <w:p w14:paraId="1F9EF86E" w14:textId="6D8DF030"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15</w:t>
            </w:r>
          </w:p>
        </w:tc>
        <w:tc>
          <w:tcPr>
            <w:tcW w:w="782" w:type="pct"/>
            <w:tcBorders>
              <w:top w:val="single" w:sz="4" w:space="0" w:color="auto"/>
              <w:left w:val="single" w:sz="4" w:space="0" w:color="auto"/>
              <w:bottom w:val="single" w:sz="4" w:space="0" w:color="auto"/>
              <w:right w:val="single" w:sz="4" w:space="0" w:color="auto"/>
            </w:tcBorders>
            <w:vAlign w:val="center"/>
          </w:tcPr>
          <w:p w14:paraId="30AD584C"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含锡污泥</w:t>
            </w:r>
          </w:p>
        </w:tc>
        <w:tc>
          <w:tcPr>
            <w:tcW w:w="631" w:type="pct"/>
            <w:tcBorders>
              <w:left w:val="single" w:sz="4" w:space="0" w:color="auto"/>
              <w:right w:val="single" w:sz="4" w:space="0" w:color="auto"/>
            </w:tcBorders>
            <w:vAlign w:val="center"/>
          </w:tcPr>
          <w:p w14:paraId="05212844"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cs="Times New Roman"/>
                <w:color w:val="000000" w:themeColor="text1"/>
                <w:sz w:val="18"/>
                <w:szCs w:val="18"/>
              </w:rPr>
              <w:t>含锡污水处理</w:t>
            </w:r>
          </w:p>
        </w:tc>
        <w:tc>
          <w:tcPr>
            <w:tcW w:w="415" w:type="pct"/>
            <w:vMerge/>
            <w:tcBorders>
              <w:left w:val="single" w:sz="4" w:space="0" w:color="auto"/>
              <w:right w:val="single" w:sz="4" w:space="0" w:color="auto"/>
            </w:tcBorders>
            <w:vAlign w:val="center"/>
          </w:tcPr>
          <w:p w14:paraId="64126535"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c>
          <w:tcPr>
            <w:tcW w:w="758" w:type="pct"/>
            <w:vAlign w:val="center"/>
          </w:tcPr>
          <w:p w14:paraId="30C19E69"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336-063-17</w:t>
            </w:r>
          </w:p>
        </w:tc>
        <w:tc>
          <w:tcPr>
            <w:tcW w:w="575" w:type="pct"/>
            <w:vAlign w:val="center"/>
          </w:tcPr>
          <w:p w14:paraId="0EE6FB2A"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hint="eastAsia"/>
                <w:color w:val="000000" w:themeColor="text1"/>
                <w:sz w:val="18"/>
                <w:szCs w:val="18"/>
              </w:rPr>
              <w:t>2.125</w:t>
            </w:r>
          </w:p>
        </w:tc>
        <w:tc>
          <w:tcPr>
            <w:tcW w:w="594" w:type="pct"/>
            <w:vAlign w:val="center"/>
          </w:tcPr>
          <w:p w14:paraId="4E3E25A4"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cs="Times New Roman"/>
                <w:color w:val="000000" w:themeColor="text1"/>
                <w:sz w:val="18"/>
                <w:szCs w:val="18"/>
              </w:rPr>
              <w:t xml:space="preserve">4.25 </w:t>
            </w:r>
          </w:p>
        </w:tc>
        <w:tc>
          <w:tcPr>
            <w:tcW w:w="914" w:type="pct"/>
            <w:vMerge/>
            <w:vAlign w:val="center"/>
          </w:tcPr>
          <w:p w14:paraId="4136E4F0"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r>
      <w:tr w:rsidR="00A44FB2" w:rsidRPr="004C6618" w14:paraId="27A47B7A" w14:textId="77777777" w:rsidTr="007672D7">
        <w:trPr>
          <w:trHeight w:val="340"/>
          <w:jc w:val="center"/>
        </w:trPr>
        <w:tc>
          <w:tcPr>
            <w:tcW w:w="331" w:type="pct"/>
            <w:vAlign w:val="center"/>
          </w:tcPr>
          <w:p w14:paraId="0EE12A60" w14:textId="7944422B"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16</w:t>
            </w:r>
          </w:p>
        </w:tc>
        <w:tc>
          <w:tcPr>
            <w:tcW w:w="782" w:type="pct"/>
            <w:tcBorders>
              <w:top w:val="single" w:sz="4" w:space="0" w:color="auto"/>
              <w:left w:val="single" w:sz="4" w:space="0" w:color="auto"/>
              <w:bottom w:val="single" w:sz="4" w:space="0" w:color="auto"/>
              <w:right w:val="single" w:sz="4" w:space="0" w:color="auto"/>
            </w:tcBorders>
            <w:vAlign w:val="center"/>
          </w:tcPr>
          <w:p w14:paraId="6F236D54"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表面处理污泥</w:t>
            </w:r>
          </w:p>
        </w:tc>
        <w:tc>
          <w:tcPr>
            <w:tcW w:w="631" w:type="pct"/>
            <w:tcBorders>
              <w:left w:val="single" w:sz="4" w:space="0" w:color="auto"/>
              <w:right w:val="single" w:sz="4" w:space="0" w:color="auto"/>
            </w:tcBorders>
            <w:vAlign w:val="center"/>
          </w:tcPr>
          <w:p w14:paraId="3D262228"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cs="Times New Roman"/>
                <w:color w:val="000000" w:themeColor="text1"/>
                <w:sz w:val="18"/>
                <w:szCs w:val="18"/>
              </w:rPr>
              <w:t>表面处理污水处理</w:t>
            </w:r>
          </w:p>
        </w:tc>
        <w:tc>
          <w:tcPr>
            <w:tcW w:w="415" w:type="pct"/>
            <w:vMerge/>
            <w:tcBorders>
              <w:left w:val="single" w:sz="4" w:space="0" w:color="auto"/>
              <w:right w:val="single" w:sz="4" w:space="0" w:color="auto"/>
            </w:tcBorders>
            <w:vAlign w:val="center"/>
          </w:tcPr>
          <w:p w14:paraId="7AF92F12"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c>
          <w:tcPr>
            <w:tcW w:w="758" w:type="pct"/>
            <w:vAlign w:val="center"/>
          </w:tcPr>
          <w:p w14:paraId="448FBDE0"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336-064-17</w:t>
            </w:r>
          </w:p>
        </w:tc>
        <w:tc>
          <w:tcPr>
            <w:tcW w:w="575" w:type="pct"/>
            <w:vAlign w:val="center"/>
          </w:tcPr>
          <w:p w14:paraId="5974096C"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hint="eastAsia"/>
                <w:color w:val="000000" w:themeColor="text1"/>
                <w:sz w:val="18"/>
                <w:szCs w:val="18"/>
              </w:rPr>
              <w:t>17.465</w:t>
            </w:r>
          </w:p>
        </w:tc>
        <w:tc>
          <w:tcPr>
            <w:tcW w:w="594" w:type="pct"/>
            <w:vAlign w:val="center"/>
          </w:tcPr>
          <w:p w14:paraId="539A6646"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cs="Times New Roman"/>
                <w:color w:val="000000" w:themeColor="text1"/>
                <w:sz w:val="18"/>
                <w:szCs w:val="18"/>
              </w:rPr>
              <w:t xml:space="preserve">34.93 </w:t>
            </w:r>
          </w:p>
        </w:tc>
        <w:tc>
          <w:tcPr>
            <w:tcW w:w="914" w:type="pct"/>
            <w:vMerge/>
            <w:vAlign w:val="center"/>
          </w:tcPr>
          <w:p w14:paraId="655276CD"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r>
      <w:tr w:rsidR="00A44FB2" w:rsidRPr="004C6618" w14:paraId="60A02EE2" w14:textId="77777777" w:rsidTr="007672D7">
        <w:trPr>
          <w:trHeight w:val="340"/>
          <w:jc w:val="center"/>
        </w:trPr>
        <w:tc>
          <w:tcPr>
            <w:tcW w:w="331" w:type="pct"/>
            <w:vAlign w:val="center"/>
          </w:tcPr>
          <w:p w14:paraId="6C21CB76" w14:textId="4AAB642E"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17</w:t>
            </w:r>
          </w:p>
        </w:tc>
        <w:tc>
          <w:tcPr>
            <w:tcW w:w="782" w:type="pct"/>
            <w:tcBorders>
              <w:top w:val="single" w:sz="4" w:space="0" w:color="auto"/>
              <w:left w:val="single" w:sz="4" w:space="0" w:color="auto"/>
              <w:right w:val="single" w:sz="4" w:space="0" w:color="auto"/>
            </w:tcBorders>
            <w:vAlign w:val="center"/>
          </w:tcPr>
          <w:p w14:paraId="67876D65"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废液压油</w:t>
            </w:r>
          </w:p>
        </w:tc>
        <w:tc>
          <w:tcPr>
            <w:tcW w:w="631" w:type="pct"/>
            <w:tcBorders>
              <w:left w:val="single" w:sz="4" w:space="0" w:color="auto"/>
              <w:right w:val="single" w:sz="4" w:space="0" w:color="auto"/>
            </w:tcBorders>
            <w:vAlign w:val="center"/>
          </w:tcPr>
          <w:p w14:paraId="517C9B86"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cs="Times New Roman"/>
                <w:color w:val="000000" w:themeColor="text1"/>
                <w:sz w:val="18"/>
                <w:szCs w:val="18"/>
              </w:rPr>
              <w:t>设备保养</w:t>
            </w:r>
          </w:p>
        </w:tc>
        <w:tc>
          <w:tcPr>
            <w:tcW w:w="415" w:type="pct"/>
            <w:vMerge/>
            <w:tcBorders>
              <w:left w:val="single" w:sz="4" w:space="0" w:color="auto"/>
              <w:right w:val="single" w:sz="4" w:space="0" w:color="auto"/>
            </w:tcBorders>
            <w:vAlign w:val="center"/>
          </w:tcPr>
          <w:p w14:paraId="346749BC"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c>
          <w:tcPr>
            <w:tcW w:w="758" w:type="pct"/>
            <w:vAlign w:val="center"/>
          </w:tcPr>
          <w:p w14:paraId="798473E8"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900-218-08</w:t>
            </w:r>
          </w:p>
        </w:tc>
        <w:tc>
          <w:tcPr>
            <w:tcW w:w="575" w:type="pct"/>
            <w:vAlign w:val="center"/>
          </w:tcPr>
          <w:p w14:paraId="695F777A"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hint="eastAsia"/>
                <w:color w:val="000000" w:themeColor="text1"/>
                <w:sz w:val="18"/>
                <w:szCs w:val="18"/>
              </w:rPr>
              <w:t>0.2</w:t>
            </w:r>
          </w:p>
        </w:tc>
        <w:tc>
          <w:tcPr>
            <w:tcW w:w="594" w:type="pct"/>
            <w:vAlign w:val="center"/>
          </w:tcPr>
          <w:p w14:paraId="0E776841"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cs="Times New Roman"/>
                <w:color w:val="000000" w:themeColor="text1"/>
                <w:sz w:val="18"/>
                <w:szCs w:val="18"/>
              </w:rPr>
              <w:t xml:space="preserve">0.40 </w:t>
            </w:r>
          </w:p>
        </w:tc>
        <w:tc>
          <w:tcPr>
            <w:tcW w:w="914" w:type="pct"/>
            <w:vMerge/>
            <w:vAlign w:val="center"/>
          </w:tcPr>
          <w:p w14:paraId="15E72C6E"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r>
      <w:tr w:rsidR="00A44FB2" w:rsidRPr="004C6618" w14:paraId="3DBDAF51" w14:textId="77777777" w:rsidTr="007672D7">
        <w:trPr>
          <w:trHeight w:val="340"/>
          <w:jc w:val="center"/>
        </w:trPr>
        <w:tc>
          <w:tcPr>
            <w:tcW w:w="331" w:type="pct"/>
            <w:vAlign w:val="center"/>
          </w:tcPr>
          <w:p w14:paraId="7C337368" w14:textId="2C2F1C98"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18</w:t>
            </w:r>
          </w:p>
        </w:tc>
        <w:tc>
          <w:tcPr>
            <w:tcW w:w="782" w:type="pct"/>
            <w:tcBorders>
              <w:top w:val="single" w:sz="4" w:space="0" w:color="auto"/>
              <w:left w:val="single" w:sz="4" w:space="0" w:color="auto"/>
              <w:bottom w:val="single" w:sz="4" w:space="0" w:color="auto"/>
              <w:right w:val="single" w:sz="4" w:space="0" w:color="auto"/>
            </w:tcBorders>
            <w:vAlign w:val="center"/>
          </w:tcPr>
          <w:p w14:paraId="5CDF5EC8"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废润滑油</w:t>
            </w:r>
          </w:p>
        </w:tc>
        <w:tc>
          <w:tcPr>
            <w:tcW w:w="631" w:type="pct"/>
            <w:tcBorders>
              <w:left w:val="single" w:sz="4" w:space="0" w:color="auto"/>
              <w:right w:val="single" w:sz="4" w:space="0" w:color="auto"/>
            </w:tcBorders>
            <w:vAlign w:val="center"/>
          </w:tcPr>
          <w:p w14:paraId="0043FE32"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cs="Times New Roman"/>
                <w:color w:val="000000" w:themeColor="text1"/>
                <w:sz w:val="18"/>
                <w:szCs w:val="18"/>
              </w:rPr>
              <w:t>设备保养</w:t>
            </w:r>
          </w:p>
        </w:tc>
        <w:tc>
          <w:tcPr>
            <w:tcW w:w="415" w:type="pct"/>
            <w:vMerge/>
            <w:tcBorders>
              <w:left w:val="single" w:sz="4" w:space="0" w:color="auto"/>
              <w:right w:val="single" w:sz="4" w:space="0" w:color="auto"/>
            </w:tcBorders>
            <w:vAlign w:val="center"/>
          </w:tcPr>
          <w:p w14:paraId="4B7B67FB"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c>
          <w:tcPr>
            <w:tcW w:w="758" w:type="pct"/>
            <w:vAlign w:val="center"/>
          </w:tcPr>
          <w:p w14:paraId="5850DB48"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900-249-08</w:t>
            </w:r>
          </w:p>
        </w:tc>
        <w:tc>
          <w:tcPr>
            <w:tcW w:w="575" w:type="pct"/>
            <w:vAlign w:val="center"/>
          </w:tcPr>
          <w:p w14:paraId="30F92BE1"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hint="eastAsia"/>
                <w:color w:val="000000" w:themeColor="text1"/>
                <w:sz w:val="18"/>
                <w:szCs w:val="18"/>
              </w:rPr>
              <w:t>0.225</w:t>
            </w:r>
          </w:p>
        </w:tc>
        <w:tc>
          <w:tcPr>
            <w:tcW w:w="594" w:type="pct"/>
            <w:vAlign w:val="center"/>
          </w:tcPr>
          <w:p w14:paraId="62151E98"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cs="Times New Roman"/>
                <w:color w:val="000000" w:themeColor="text1"/>
                <w:sz w:val="18"/>
                <w:szCs w:val="18"/>
              </w:rPr>
              <w:t xml:space="preserve">0.45 </w:t>
            </w:r>
          </w:p>
        </w:tc>
        <w:tc>
          <w:tcPr>
            <w:tcW w:w="914" w:type="pct"/>
            <w:vMerge/>
            <w:vAlign w:val="center"/>
          </w:tcPr>
          <w:p w14:paraId="5F438E79"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r>
      <w:tr w:rsidR="00A44FB2" w:rsidRPr="004C6618" w14:paraId="21F00FEA" w14:textId="77777777" w:rsidTr="007672D7">
        <w:trPr>
          <w:trHeight w:val="340"/>
          <w:jc w:val="center"/>
        </w:trPr>
        <w:tc>
          <w:tcPr>
            <w:tcW w:w="331" w:type="pct"/>
            <w:vAlign w:val="center"/>
          </w:tcPr>
          <w:p w14:paraId="30FB9DD4" w14:textId="2668AB91"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hint="eastAsia"/>
                <w:color w:val="000000" w:themeColor="text1"/>
                <w:kern w:val="0"/>
                <w:sz w:val="18"/>
                <w:szCs w:val="18"/>
              </w:rPr>
              <w:t>19</w:t>
            </w:r>
          </w:p>
        </w:tc>
        <w:tc>
          <w:tcPr>
            <w:tcW w:w="782" w:type="pct"/>
            <w:tcBorders>
              <w:top w:val="single" w:sz="4" w:space="0" w:color="auto"/>
              <w:left w:val="single" w:sz="4" w:space="0" w:color="auto"/>
              <w:bottom w:val="single" w:sz="4" w:space="0" w:color="auto"/>
              <w:right w:val="single" w:sz="4" w:space="0" w:color="auto"/>
            </w:tcBorders>
            <w:vAlign w:val="center"/>
          </w:tcPr>
          <w:p w14:paraId="3FE29AF8"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废油桶</w:t>
            </w:r>
          </w:p>
        </w:tc>
        <w:tc>
          <w:tcPr>
            <w:tcW w:w="631" w:type="pct"/>
            <w:tcBorders>
              <w:left w:val="single" w:sz="4" w:space="0" w:color="auto"/>
              <w:right w:val="single" w:sz="4" w:space="0" w:color="auto"/>
            </w:tcBorders>
            <w:vAlign w:val="center"/>
          </w:tcPr>
          <w:p w14:paraId="735FE479"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cs="Times New Roman"/>
                <w:color w:val="000000" w:themeColor="text1"/>
                <w:sz w:val="18"/>
                <w:szCs w:val="18"/>
              </w:rPr>
              <w:t>原料使用</w:t>
            </w:r>
          </w:p>
        </w:tc>
        <w:tc>
          <w:tcPr>
            <w:tcW w:w="415" w:type="pct"/>
            <w:vMerge/>
            <w:tcBorders>
              <w:left w:val="single" w:sz="4" w:space="0" w:color="auto"/>
              <w:right w:val="single" w:sz="4" w:space="0" w:color="auto"/>
            </w:tcBorders>
            <w:vAlign w:val="center"/>
          </w:tcPr>
          <w:p w14:paraId="40CCE1A1"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c>
          <w:tcPr>
            <w:tcW w:w="758" w:type="pct"/>
            <w:vAlign w:val="center"/>
          </w:tcPr>
          <w:p w14:paraId="0EF8B814"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900-249-08</w:t>
            </w:r>
          </w:p>
        </w:tc>
        <w:tc>
          <w:tcPr>
            <w:tcW w:w="575" w:type="pct"/>
            <w:vAlign w:val="center"/>
          </w:tcPr>
          <w:p w14:paraId="76BAA1E4"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hint="eastAsia"/>
                <w:color w:val="000000" w:themeColor="text1"/>
                <w:sz w:val="18"/>
                <w:szCs w:val="18"/>
              </w:rPr>
              <w:t>0.035</w:t>
            </w:r>
          </w:p>
        </w:tc>
        <w:tc>
          <w:tcPr>
            <w:tcW w:w="594" w:type="pct"/>
            <w:vAlign w:val="center"/>
          </w:tcPr>
          <w:p w14:paraId="70E1A4BB"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cs="Times New Roman"/>
                <w:color w:val="000000" w:themeColor="text1"/>
                <w:sz w:val="18"/>
                <w:szCs w:val="18"/>
              </w:rPr>
              <w:t xml:space="preserve">0.07 </w:t>
            </w:r>
          </w:p>
        </w:tc>
        <w:tc>
          <w:tcPr>
            <w:tcW w:w="914" w:type="pct"/>
            <w:vMerge/>
            <w:vAlign w:val="center"/>
          </w:tcPr>
          <w:p w14:paraId="1B799259"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r>
      <w:tr w:rsidR="00A44FB2" w:rsidRPr="004C6618" w14:paraId="563B3766" w14:textId="77777777" w:rsidTr="007672D7">
        <w:trPr>
          <w:trHeight w:val="340"/>
          <w:jc w:val="center"/>
        </w:trPr>
        <w:tc>
          <w:tcPr>
            <w:tcW w:w="331" w:type="pct"/>
            <w:vAlign w:val="center"/>
          </w:tcPr>
          <w:p w14:paraId="119F4499" w14:textId="188AA3EF"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20</w:t>
            </w:r>
          </w:p>
        </w:tc>
        <w:tc>
          <w:tcPr>
            <w:tcW w:w="782" w:type="pct"/>
            <w:tcBorders>
              <w:top w:val="single" w:sz="4" w:space="0" w:color="auto"/>
              <w:left w:val="single" w:sz="4" w:space="0" w:color="auto"/>
              <w:bottom w:val="single" w:sz="4" w:space="0" w:color="auto"/>
              <w:right w:val="single" w:sz="4" w:space="0" w:color="auto"/>
            </w:tcBorders>
            <w:vAlign w:val="center"/>
          </w:tcPr>
          <w:p w14:paraId="26176B17"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废过滤网</w:t>
            </w:r>
          </w:p>
        </w:tc>
        <w:tc>
          <w:tcPr>
            <w:tcW w:w="631" w:type="pct"/>
            <w:tcBorders>
              <w:left w:val="single" w:sz="4" w:space="0" w:color="auto"/>
              <w:right w:val="single" w:sz="4" w:space="0" w:color="auto"/>
            </w:tcBorders>
            <w:vAlign w:val="center"/>
          </w:tcPr>
          <w:p w14:paraId="6B740C19"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cs="Times New Roman"/>
                <w:color w:val="000000" w:themeColor="text1"/>
                <w:sz w:val="18"/>
                <w:szCs w:val="18"/>
              </w:rPr>
              <w:t>槽液过滤</w:t>
            </w:r>
          </w:p>
        </w:tc>
        <w:tc>
          <w:tcPr>
            <w:tcW w:w="415" w:type="pct"/>
            <w:vMerge/>
            <w:tcBorders>
              <w:left w:val="single" w:sz="4" w:space="0" w:color="auto"/>
              <w:right w:val="single" w:sz="4" w:space="0" w:color="auto"/>
            </w:tcBorders>
            <w:vAlign w:val="center"/>
          </w:tcPr>
          <w:p w14:paraId="5E010481"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c>
          <w:tcPr>
            <w:tcW w:w="758" w:type="pct"/>
            <w:vAlign w:val="center"/>
          </w:tcPr>
          <w:p w14:paraId="6816B894"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900-041-49</w:t>
            </w:r>
          </w:p>
        </w:tc>
        <w:tc>
          <w:tcPr>
            <w:tcW w:w="575" w:type="pct"/>
            <w:vAlign w:val="center"/>
          </w:tcPr>
          <w:p w14:paraId="4AB3FF4D"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hint="eastAsia"/>
                <w:color w:val="000000" w:themeColor="text1"/>
                <w:sz w:val="18"/>
                <w:szCs w:val="18"/>
              </w:rPr>
              <w:t>0.01</w:t>
            </w:r>
          </w:p>
        </w:tc>
        <w:tc>
          <w:tcPr>
            <w:tcW w:w="594" w:type="pct"/>
            <w:vAlign w:val="center"/>
          </w:tcPr>
          <w:p w14:paraId="7655F846"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cs="Times New Roman"/>
                <w:color w:val="000000" w:themeColor="text1"/>
                <w:sz w:val="18"/>
                <w:szCs w:val="18"/>
              </w:rPr>
              <w:t xml:space="preserve">0.02 </w:t>
            </w:r>
          </w:p>
        </w:tc>
        <w:tc>
          <w:tcPr>
            <w:tcW w:w="914" w:type="pct"/>
            <w:vMerge/>
            <w:vAlign w:val="center"/>
          </w:tcPr>
          <w:p w14:paraId="5B228452"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r>
      <w:tr w:rsidR="00A44FB2" w:rsidRPr="004C6618" w14:paraId="46FC89C1" w14:textId="77777777" w:rsidTr="007672D7">
        <w:trPr>
          <w:trHeight w:val="340"/>
          <w:jc w:val="center"/>
        </w:trPr>
        <w:tc>
          <w:tcPr>
            <w:tcW w:w="331" w:type="pct"/>
            <w:vAlign w:val="center"/>
          </w:tcPr>
          <w:p w14:paraId="38C91654" w14:textId="19BFBB8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21</w:t>
            </w:r>
          </w:p>
        </w:tc>
        <w:tc>
          <w:tcPr>
            <w:tcW w:w="782" w:type="pct"/>
            <w:tcBorders>
              <w:top w:val="single" w:sz="4" w:space="0" w:color="auto"/>
              <w:left w:val="single" w:sz="4" w:space="0" w:color="auto"/>
              <w:bottom w:val="single" w:sz="4" w:space="0" w:color="auto"/>
              <w:right w:val="single" w:sz="4" w:space="0" w:color="auto"/>
            </w:tcBorders>
            <w:vAlign w:val="center"/>
          </w:tcPr>
          <w:p w14:paraId="156A58EE"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含油手套抹布</w:t>
            </w:r>
          </w:p>
        </w:tc>
        <w:tc>
          <w:tcPr>
            <w:tcW w:w="631" w:type="pct"/>
            <w:tcBorders>
              <w:left w:val="single" w:sz="4" w:space="0" w:color="auto"/>
              <w:right w:val="single" w:sz="4" w:space="0" w:color="auto"/>
            </w:tcBorders>
            <w:vAlign w:val="center"/>
          </w:tcPr>
          <w:p w14:paraId="2BE24FB8"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cs="Times New Roman"/>
                <w:color w:val="000000" w:themeColor="text1"/>
                <w:sz w:val="18"/>
                <w:szCs w:val="18"/>
              </w:rPr>
              <w:t>设备保养</w:t>
            </w:r>
          </w:p>
        </w:tc>
        <w:tc>
          <w:tcPr>
            <w:tcW w:w="415" w:type="pct"/>
            <w:vMerge/>
            <w:tcBorders>
              <w:left w:val="single" w:sz="4" w:space="0" w:color="auto"/>
              <w:right w:val="single" w:sz="4" w:space="0" w:color="auto"/>
            </w:tcBorders>
            <w:vAlign w:val="center"/>
          </w:tcPr>
          <w:p w14:paraId="24191498"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c>
          <w:tcPr>
            <w:tcW w:w="758" w:type="pct"/>
            <w:vAlign w:val="center"/>
          </w:tcPr>
          <w:p w14:paraId="7137E162"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900-041-49</w:t>
            </w:r>
          </w:p>
        </w:tc>
        <w:tc>
          <w:tcPr>
            <w:tcW w:w="575" w:type="pct"/>
            <w:vAlign w:val="center"/>
          </w:tcPr>
          <w:p w14:paraId="07CE6876"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hint="eastAsia"/>
                <w:color w:val="000000" w:themeColor="text1"/>
                <w:sz w:val="18"/>
                <w:szCs w:val="18"/>
              </w:rPr>
              <w:t>0.025</w:t>
            </w:r>
          </w:p>
        </w:tc>
        <w:tc>
          <w:tcPr>
            <w:tcW w:w="594" w:type="pct"/>
            <w:vAlign w:val="center"/>
          </w:tcPr>
          <w:p w14:paraId="148A3416"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cs="Times New Roman"/>
                <w:color w:val="000000" w:themeColor="text1"/>
                <w:sz w:val="18"/>
                <w:szCs w:val="18"/>
              </w:rPr>
              <w:t xml:space="preserve">0.05 </w:t>
            </w:r>
          </w:p>
        </w:tc>
        <w:tc>
          <w:tcPr>
            <w:tcW w:w="914" w:type="pct"/>
            <w:vMerge/>
            <w:vAlign w:val="center"/>
          </w:tcPr>
          <w:p w14:paraId="14FCF2D5"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r>
      <w:tr w:rsidR="00A44FB2" w:rsidRPr="004C6618" w14:paraId="3FA5C551" w14:textId="77777777" w:rsidTr="007672D7">
        <w:trPr>
          <w:trHeight w:val="340"/>
          <w:jc w:val="center"/>
        </w:trPr>
        <w:tc>
          <w:tcPr>
            <w:tcW w:w="331" w:type="pct"/>
            <w:vAlign w:val="center"/>
          </w:tcPr>
          <w:p w14:paraId="613D89AD" w14:textId="6B89EA41"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22</w:t>
            </w:r>
          </w:p>
        </w:tc>
        <w:tc>
          <w:tcPr>
            <w:tcW w:w="782" w:type="pct"/>
            <w:tcBorders>
              <w:top w:val="single" w:sz="4" w:space="0" w:color="auto"/>
              <w:left w:val="single" w:sz="4" w:space="0" w:color="auto"/>
              <w:bottom w:val="single" w:sz="4" w:space="0" w:color="auto"/>
              <w:right w:val="single" w:sz="4" w:space="0" w:color="auto"/>
            </w:tcBorders>
            <w:vAlign w:val="center"/>
          </w:tcPr>
          <w:p w14:paraId="10D7A684"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废催化剂</w:t>
            </w:r>
          </w:p>
        </w:tc>
        <w:tc>
          <w:tcPr>
            <w:tcW w:w="631" w:type="pct"/>
            <w:tcBorders>
              <w:left w:val="single" w:sz="4" w:space="0" w:color="auto"/>
              <w:right w:val="single" w:sz="4" w:space="0" w:color="auto"/>
            </w:tcBorders>
            <w:vAlign w:val="center"/>
          </w:tcPr>
          <w:p w14:paraId="3C1BC250"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cs="Times New Roman"/>
                <w:color w:val="000000" w:themeColor="text1"/>
                <w:sz w:val="18"/>
                <w:szCs w:val="18"/>
              </w:rPr>
              <w:t>废气处理</w:t>
            </w:r>
          </w:p>
        </w:tc>
        <w:tc>
          <w:tcPr>
            <w:tcW w:w="415" w:type="pct"/>
            <w:vMerge/>
            <w:tcBorders>
              <w:left w:val="single" w:sz="4" w:space="0" w:color="auto"/>
              <w:right w:val="single" w:sz="4" w:space="0" w:color="auto"/>
            </w:tcBorders>
            <w:vAlign w:val="center"/>
          </w:tcPr>
          <w:p w14:paraId="0FFA3EEC"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c>
          <w:tcPr>
            <w:tcW w:w="758" w:type="pct"/>
            <w:vAlign w:val="center"/>
          </w:tcPr>
          <w:p w14:paraId="0E4C9EA2"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900-049-50</w:t>
            </w:r>
          </w:p>
        </w:tc>
        <w:tc>
          <w:tcPr>
            <w:tcW w:w="575" w:type="pct"/>
            <w:vAlign w:val="center"/>
          </w:tcPr>
          <w:p w14:paraId="2C6E577D" w14:textId="77777777" w:rsidR="00A44FB2" w:rsidRPr="004C6618" w:rsidRDefault="00A44FB2" w:rsidP="00A44FB2">
            <w:pPr>
              <w:widowControl/>
              <w:spacing w:line="240" w:lineRule="auto"/>
              <w:ind w:firstLineChars="0" w:firstLine="0"/>
              <w:jc w:val="center"/>
              <w:rPr>
                <w:rFonts w:eastAsia="等线" w:cs="Times New Roman"/>
                <w:color w:val="000000" w:themeColor="text1"/>
                <w:sz w:val="18"/>
                <w:szCs w:val="18"/>
              </w:rPr>
            </w:pPr>
            <w:r w:rsidRPr="004C6618">
              <w:rPr>
                <w:rFonts w:eastAsia="宋体" w:hint="eastAsia"/>
                <w:color w:val="000000" w:themeColor="text1"/>
                <w:sz w:val="18"/>
                <w:szCs w:val="18"/>
              </w:rPr>
              <w:t>暂未产生</w:t>
            </w:r>
          </w:p>
        </w:tc>
        <w:tc>
          <w:tcPr>
            <w:tcW w:w="594" w:type="pct"/>
            <w:vAlign w:val="center"/>
          </w:tcPr>
          <w:p w14:paraId="201F1773" w14:textId="77777777" w:rsidR="00A44FB2" w:rsidRPr="004C6618" w:rsidRDefault="00A44FB2" w:rsidP="00A44FB2">
            <w:pPr>
              <w:widowControl/>
              <w:spacing w:line="240" w:lineRule="auto"/>
              <w:ind w:firstLineChars="0" w:firstLine="0"/>
              <w:jc w:val="center"/>
              <w:rPr>
                <w:rFonts w:eastAsia="等线" w:cs="Times New Roman"/>
                <w:color w:val="000000" w:themeColor="text1"/>
                <w:sz w:val="18"/>
                <w:szCs w:val="18"/>
              </w:rPr>
            </w:pPr>
            <w:r w:rsidRPr="004C6618">
              <w:rPr>
                <w:rFonts w:eastAsia="等线" w:cs="Times New Roman"/>
                <w:color w:val="000000" w:themeColor="text1"/>
                <w:sz w:val="18"/>
                <w:szCs w:val="18"/>
              </w:rPr>
              <w:t>0.06t/4a</w:t>
            </w:r>
          </w:p>
        </w:tc>
        <w:tc>
          <w:tcPr>
            <w:tcW w:w="914" w:type="pct"/>
            <w:vMerge w:val="restart"/>
            <w:vAlign w:val="center"/>
          </w:tcPr>
          <w:p w14:paraId="63D363BA"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hint="eastAsia"/>
                <w:color w:val="000000" w:themeColor="text1"/>
                <w:kern w:val="0"/>
                <w:sz w:val="18"/>
                <w:szCs w:val="18"/>
              </w:rPr>
              <w:t>拟委托有资质单位处置</w:t>
            </w:r>
          </w:p>
        </w:tc>
      </w:tr>
      <w:tr w:rsidR="00A44FB2" w:rsidRPr="004C6618" w14:paraId="272696CB" w14:textId="77777777" w:rsidTr="007672D7">
        <w:trPr>
          <w:trHeight w:val="340"/>
          <w:jc w:val="center"/>
        </w:trPr>
        <w:tc>
          <w:tcPr>
            <w:tcW w:w="331" w:type="pct"/>
            <w:vAlign w:val="center"/>
          </w:tcPr>
          <w:p w14:paraId="558F79BC" w14:textId="24ECB301"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23</w:t>
            </w:r>
          </w:p>
        </w:tc>
        <w:tc>
          <w:tcPr>
            <w:tcW w:w="782" w:type="pct"/>
            <w:tcBorders>
              <w:top w:val="single" w:sz="4" w:space="0" w:color="auto"/>
              <w:left w:val="single" w:sz="4" w:space="0" w:color="auto"/>
              <w:bottom w:val="single" w:sz="4" w:space="0" w:color="auto"/>
              <w:right w:val="single" w:sz="4" w:space="0" w:color="auto"/>
            </w:tcBorders>
            <w:vAlign w:val="center"/>
          </w:tcPr>
          <w:p w14:paraId="7C3DFBCF"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hint="eastAsia"/>
                <w:color w:val="000000" w:themeColor="text1"/>
                <w:kern w:val="0"/>
                <w:sz w:val="18"/>
                <w:szCs w:val="18"/>
              </w:rPr>
              <w:t>废沸石</w:t>
            </w:r>
          </w:p>
        </w:tc>
        <w:tc>
          <w:tcPr>
            <w:tcW w:w="631" w:type="pct"/>
            <w:tcBorders>
              <w:left w:val="single" w:sz="4" w:space="0" w:color="auto"/>
              <w:bottom w:val="single" w:sz="4" w:space="0" w:color="auto"/>
              <w:right w:val="single" w:sz="4" w:space="0" w:color="auto"/>
            </w:tcBorders>
            <w:vAlign w:val="center"/>
          </w:tcPr>
          <w:p w14:paraId="70F21E38"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hint="eastAsia"/>
                <w:color w:val="000000" w:themeColor="text1"/>
                <w:kern w:val="0"/>
                <w:sz w:val="18"/>
                <w:szCs w:val="18"/>
              </w:rPr>
              <w:t>废气处理</w:t>
            </w:r>
          </w:p>
        </w:tc>
        <w:tc>
          <w:tcPr>
            <w:tcW w:w="415" w:type="pct"/>
            <w:vMerge/>
            <w:tcBorders>
              <w:left w:val="single" w:sz="4" w:space="0" w:color="auto"/>
              <w:right w:val="single" w:sz="4" w:space="0" w:color="auto"/>
            </w:tcBorders>
            <w:vAlign w:val="center"/>
          </w:tcPr>
          <w:p w14:paraId="137E4B73"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c>
          <w:tcPr>
            <w:tcW w:w="758" w:type="pct"/>
            <w:vAlign w:val="center"/>
          </w:tcPr>
          <w:p w14:paraId="6F212D0D"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900-041-49</w:t>
            </w:r>
          </w:p>
        </w:tc>
        <w:tc>
          <w:tcPr>
            <w:tcW w:w="575" w:type="pct"/>
            <w:vAlign w:val="center"/>
          </w:tcPr>
          <w:p w14:paraId="66CA475A" w14:textId="77777777" w:rsidR="00A44FB2" w:rsidRPr="004C6618" w:rsidRDefault="00A44FB2" w:rsidP="00A44FB2">
            <w:pPr>
              <w:widowControl/>
              <w:spacing w:line="240" w:lineRule="auto"/>
              <w:ind w:firstLineChars="0" w:firstLine="0"/>
              <w:jc w:val="center"/>
              <w:rPr>
                <w:rFonts w:eastAsia="等线" w:cs="Times New Roman"/>
                <w:color w:val="000000" w:themeColor="text1"/>
                <w:sz w:val="18"/>
                <w:szCs w:val="18"/>
              </w:rPr>
            </w:pPr>
            <w:r w:rsidRPr="004C6618">
              <w:rPr>
                <w:rFonts w:eastAsia="宋体" w:hint="eastAsia"/>
                <w:color w:val="000000" w:themeColor="text1"/>
                <w:sz w:val="18"/>
                <w:szCs w:val="18"/>
              </w:rPr>
              <w:t>暂未产生</w:t>
            </w:r>
          </w:p>
        </w:tc>
        <w:tc>
          <w:tcPr>
            <w:tcW w:w="594" w:type="pct"/>
            <w:vAlign w:val="center"/>
          </w:tcPr>
          <w:p w14:paraId="79203CCE" w14:textId="77777777" w:rsidR="00A44FB2" w:rsidRPr="004C6618" w:rsidRDefault="00A44FB2" w:rsidP="00A44FB2">
            <w:pPr>
              <w:widowControl/>
              <w:spacing w:line="240" w:lineRule="auto"/>
              <w:ind w:firstLineChars="0" w:firstLine="0"/>
              <w:jc w:val="center"/>
              <w:rPr>
                <w:rFonts w:eastAsia="等线" w:cs="Times New Roman"/>
                <w:color w:val="000000" w:themeColor="text1"/>
                <w:sz w:val="18"/>
                <w:szCs w:val="18"/>
              </w:rPr>
            </w:pPr>
            <w:r w:rsidRPr="004C6618">
              <w:rPr>
                <w:rFonts w:eastAsia="等线" w:cs="Times New Roman"/>
                <w:color w:val="000000" w:themeColor="text1"/>
                <w:sz w:val="18"/>
                <w:szCs w:val="18"/>
              </w:rPr>
              <w:t>0.5t/4a</w:t>
            </w:r>
          </w:p>
        </w:tc>
        <w:tc>
          <w:tcPr>
            <w:tcW w:w="914" w:type="pct"/>
            <w:vMerge/>
            <w:vAlign w:val="center"/>
          </w:tcPr>
          <w:p w14:paraId="64C9A75D" w14:textId="77777777" w:rsidR="00A44FB2" w:rsidRPr="004C6618" w:rsidRDefault="00A44FB2" w:rsidP="00A44FB2">
            <w:pPr>
              <w:widowControl/>
              <w:spacing w:line="240" w:lineRule="auto"/>
              <w:ind w:firstLineChars="0" w:firstLine="0"/>
              <w:jc w:val="center"/>
              <w:rPr>
                <w:rFonts w:eastAsia="宋体" w:cs="Times New Roman"/>
                <w:color w:val="000000" w:themeColor="text1"/>
                <w:kern w:val="0"/>
                <w:sz w:val="18"/>
                <w:szCs w:val="18"/>
              </w:rPr>
            </w:pPr>
          </w:p>
        </w:tc>
      </w:tr>
      <w:tr w:rsidR="00074533" w:rsidRPr="004C6618" w14:paraId="1B887F97" w14:textId="77777777" w:rsidTr="007672D7">
        <w:trPr>
          <w:trHeight w:val="340"/>
          <w:jc w:val="center"/>
        </w:trPr>
        <w:tc>
          <w:tcPr>
            <w:tcW w:w="331" w:type="pct"/>
            <w:vAlign w:val="center"/>
          </w:tcPr>
          <w:p w14:paraId="0E73B4D4" w14:textId="263AB9AC" w:rsidR="00074533" w:rsidRPr="004C6618" w:rsidRDefault="00A44FB2"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hint="eastAsia"/>
                <w:color w:val="000000" w:themeColor="text1"/>
                <w:kern w:val="0"/>
                <w:sz w:val="18"/>
                <w:szCs w:val="18"/>
              </w:rPr>
              <w:t>24</w:t>
            </w:r>
          </w:p>
        </w:tc>
        <w:tc>
          <w:tcPr>
            <w:tcW w:w="782" w:type="pct"/>
            <w:tcBorders>
              <w:top w:val="single" w:sz="4" w:space="0" w:color="auto"/>
              <w:left w:val="single" w:sz="4" w:space="0" w:color="auto"/>
              <w:bottom w:val="single" w:sz="4" w:space="0" w:color="auto"/>
              <w:right w:val="single" w:sz="4" w:space="0" w:color="auto"/>
            </w:tcBorders>
            <w:vAlign w:val="center"/>
          </w:tcPr>
          <w:p w14:paraId="07ECDCA5"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hint="eastAsia"/>
                <w:color w:val="000000" w:themeColor="text1"/>
                <w:kern w:val="0"/>
                <w:sz w:val="18"/>
                <w:szCs w:val="18"/>
              </w:rPr>
              <w:t>废过滤棉</w:t>
            </w:r>
          </w:p>
        </w:tc>
        <w:tc>
          <w:tcPr>
            <w:tcW w:w="631" w:type="pct"/>
            <w:tcBorders>
              <w:left w:val="single" w:sz="4" w:space="0" w:color="auto"/>
              <w:bottom w:val="single" w:sz="4" w:space="0" w:color="auto"/>
              <w:right w:val="single" w:sz="4" w:space="0" w:color="auto"/>
            </w:tcBorders>
            <w:vAlign w:val="center"/>
          </w:tcPr>
          <w:p w14:paraId="24D95F30"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hint="eastAsia"/>
                <w:color w:val="000000" w:themeColor="text1"/>
                <w:kern w:val="0"/>
                <w:sz w:val="18"/>
                <w:szCs w:val="18"/>
              </w:rPr>
              <w:t>废气处理</w:t>
            </w:r>
          </w:p>
        </w:tc>
        <w:tc>
          <w:tcPr>
            <w:tcW w:w="415" w:type="pct"/>
            <w:vMerge/>
            <w:tcBorders>
              <w:left w:val="single" w:sz="4" w:space="0" w:color="auto"/>
              <w:bottom w:val="single" w:sz="4" w:space="0" w:color="auto"/>
              <w:right w:val="single" w:sz="4" w:space="0" w:color="auto"/>
            </w:tcBorders>
            <w:vAlign w:val="center"/>
          </w:tcPr>
          <w:p w14:paraId="42258596"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p>
        </w:tc>
        <w:tc>
          <w:tcPr>
            <w:tcW w:w="758" w:type="pct"/>
            <w:vAlign w:val="center"/>
          </w:tcPr>
          <w:p w14:paraId="34829A78"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900-041-49</w:t>
            </w:r>
          </w:p>
        </w:tc>
        <w:tc>
          <w:tcPr>
            <w:tcW w:w="575" w:type="pct"/>
            <w:vAlign w:val="center"/>
          </w:tcPr>
          <w:p w14:paraId="116CB24E" w14:textId="77777777" w:rsidR="00074533" w:rsidRPr="004C6618" w:rsidRDefault="00074533" w:rsidP="007672D7">
            <w:pPr>
              <w:widowControl/>
              <w:spacing w:line="240" w:lineRule="auto"/>
              <w:ind w:firstLineChars="0" w:firstLine="0"/>
              <w:jc w:val="center"/>
              <w:rPr>
                <w:rFonts w:eastAsia="等线" w:cs="Times New Roman"/>
                <w:color w:val="000000" w:themeColor="text1"/>
                <w:sz w:val="18"/>
                <w:szCs w:val="18"/>
              </w:rPr>
            </w:pPr>
            <w:r w:rsidRPr="004C6618">
              <w:rPr>
                <w:rFonts w:eastAsia="宋体" w:hint="eastAsia"/>
                <w:color w:val="000000" w:themeColor="text1"/>
                <w:sz w:val="18"/>
                <w:szCs w:val="18"/>
              </w:rPr>
              <w:t>暂未产生</w:t>
            </w:r>
          </w:p>
        </w:tc>
        <w:tc>
          <w:tcPr>
            <w:tcW w:w="594" w:type="pct"/>
            <w:vAlign w:val="center"/>
          </w:tcPr>
          <w:p w14:paraId="12012378" w14:textId="77777777" w:rsidR="00074533" w:rsidRPr="004C6618" w:rsidRDefault="00074533" w:rsidP="007672D7">
            <w:pPr>
              <w:widowControl/>
              <w:spacing w:line="240" w:lineRule="auto"/>
              <w:ind w:firstLineChars="0" w:firstLine="0"/>
              <w:jc w:val="center"/>
              <w:rPr>
                <w:rFonts w:eastAsia="等线" w:cs="Times New Roman"/>
                <w:color w:val="000000" w:themeColor="text1"/>
                <w:sz w:val="18"/>
                <w:szCs w:val="18"/>
              </w:rPr>
            </w:pPr>
            <w:r w:rsidRPr="004C6618">
              <w:rPr>
                <w:rFonts w:eastAsia="等线" w:cs="Times New Roman"/>
                <w:color w:val="000000" w:themeColor="text1"/>
                <w:sz w:val="18"/>
                <w:szCs w:val="18"/>
              </w:rPr>
              <w:t>0.</w:t>
            </w:r>
            <w:r w:rsidRPr="004C6618">
              <w:rPr>
                <w:rFonts w:eastAsia="等线" w:cs="Times New Roman" w:hint="eastAsia"/>
                <w:color w:val="000000" w:themeColor="text1"/>
                <w:sz w:val="18"/>
                <w:szCs w:val="18"/>
              </w:rPr>
              <w:t>1</w:t>
            </w:r>
            <w:r w:rsidRPr="004C6618">
              <w:rPr>
                <w:rFonts w:eastAsia="等线" w:cs="Times New Roman"/>
                <w:color w:val="000000" w:themeColor="text1"/>
                <w:sz w:val="18"/>
                <w:szCs w:val="18"/>
              </w:rPr>
              <w:t>t/</w:t>
            </w:r>
            <w:r w:rsidRPr="004C6618">
              <w:rPr>
                <w:rFonts w:eastAsia="等线" w:cs="Times New Roman" w:hint="eastAsia"/>
                <w:color w:val="000000" w:themeColor="text1"/>
                <w:sz w:val="18"/>
                <w:szCs w:val="18"/>
              </w:rPr>
              <w:t>2</w:t>
            </w:r>
            <w:r w:rsidRPr="004C6618">
              <w:rPr>
                <w:rFonts w:eastAsia="等线" w:cs="Times New Roman"/>
                <w:color w:val="000000" w:themeColor="text1"/>
                <w:sz w:val="18"/>
                <w:szCs w:val="18"/>
              </w:rPr>
              <w:t>a</w:t>
            </w:r>
          </w:p>
        </w:tc>
        <w:tc>
          <w:tcPr>
            <w:tcW w:w="914" w:type="pct"/>
            <w:vMerge/>
            <w:vAlign w:val="center"/>
          </w:tcPr>
          <w:p w14:paraId="50BA70DC"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p>
        </w:tc>
      </w:tr>
      <w:tr w:rsidR="00074533" w:rsidRPr="004C6618" w14:paraId="3AC387A4" w14:textId="77777777" w:rsidTr="007672D7">
        <w:trPr>
          <w:trHeight w:val="70"/>
          <w:jc w:val="center"/>
        </w:trPr>
        <w:tc>
          <w:tcPr>
            <w:tcW w:w="331" w:type="pct"/>
            <w:vAlign w:val="center"/>
          </w:tcPr>
          <w:p w14:paraId="5E938B43" w14:textId="13FA233B"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2</w:t>
            </w:r>
            <w:r w:rsidR="00A44FB2" w:rsidRPr="004C6618">
              <w:rPr>
                <w:rFonts w:eastAsia="宋体" w:cs="Times New Roman" w:hint="eastAsia"/>
                <w:color w:val="000000" w:themeColor="text1"/>
                <w:kern w:val="0"/>
                <w:sz w:val="18"/>
                <w:szCs w:val="18"/>
              </w:rPr>
              <w:t>5</w:t>
            </w:r>
          </w:p>
        </w:tc>
        <w:tc>
          <w:tcPr>
            <w:tcW w:w="782" w:type="pct"/>
            <w:tcBorders>
              <w:top w:val="single" w:sz="4" w:space="0" w:color="auto"/>
              <w:left w:val="single" w:sz="4" w:space="0" w:color="auto"/>
              <w:bottom w:val="single" w:sz="4" w:space="0" w:color="auto"/>
              <w:right w:val="single" w:sz="4" w:space="0" w:color="auto"/>
            </w:tcBorders>
            <w:vAlign w:val="center"/>
          </w:tcPr>
          <w:p w14:paraId="5D526726"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生活垃圾</w:t>
            </w:r>
          </w:p>
        </w:tc>
        <w:tc>
          <w:tcPr>
            <w:tcW w:w="631" w:type="pct"/>
            <w:tcBorders>
              <w:top w:val="single" w:sz="4" w:space="0" w:color="auto"/>
              <w:left w:val="single" w:sz="4" w:space="0" w:color="auto"/>
              <w:bottom w:val="single" w:sz="4" w:space="0" w:color="auto"/>
              <w:right w:val="single" w:sz="4" w:space="0" w:color="auto"/>
            </w:tcBorders>
            <w:vAlign w:val="center"/>
          </w:tcPr>
          <w:p w14:paraId="3D4C0687"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hint="eastAsia"/>
                <w:color w:val="000000" w:themeColor="text1"/>
                <w:kern w:val="0"/>
                <w:sz w:val="18"/>
                <w:szCs w:val="18"/>
              </w:rPr>
              <w:t>员工生活</w:t>
            </w:r>
          </w:p>
        </w:tc>
        <w:tc>
          <w:tcPr>
            <w:tcW w:w="415" w:type="pct"/>
            <w:tcBorders>
              <w:top w:val="single" w:sz="4" w:space="0" w:color="auto"/>
              <w:left w:val="single" w:sz="4" w:space="0" w:color="auto"/>
              <w:bottom w:val="single" w:sz="4" w:space="0" w:color="auto"/>
              <w:right w:val="single" w:sz="4" w:space="0" w:color="auto"/>
            </w:tcBorders>
            <w:vAlign w:val="center"/>
          </w:tcPr>
          <w:p w14:paraId="28A34E33"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一般</w:t>
            </w:r>
          </w:p>
          <w:p w14:paraId="1BFBB63F"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固废</w:t>
            </w:r>
          </w:p>
        </w:tc>
        <w:tc>
          <w:tcPr>
            <w:tcW w:w="758" w:type="pct"/>
            <w:vAlign w:val="center"/>
          </w:tcPr>
          <w:p w14:paraId="228B5FD0"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w:t>
            </w:r>
          </w:p>
        </w:tc>
        <w:tc>
          <w:tcPr>
            <w:tcW w:w="575" w:type="pct"/>
            <w:vAlign w:val="center"/>
          </w:tcPr>
          <w:p w14:paraId="57E768A1"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hint="eastAsia"/>
                <w:color w:val="000000" w:themeColor="text1"/>
                <w:sz w:val="18"/>
                <w:szCs w:val="18"/>
              </w:rPr>
              <w:t>23.25</w:t>
            </w:r>
          </w:p>
        </w:tc>
        <w:tc>
          <w:tcPr>
            <w:tcW w:w="594" w:type="pct"/>
            <w:vAlign w:val="center"/>
          </w:tcPr>
          <w:p w14:paraId="63A5DFEC"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等线" w:cs="Times New Roman"/>
                <w:color w:val="000000" w:themeColor="text1"/>
                <w:sz w:val="18"/>
                <w:szCs w:val="18"/>
              </w:rPr>
              <w:t xml:space="preserve">46.50 </w:t>
            </w:r>
          </w:p>
        </w:tc>
        <w:tc>
          <w:tcPr>
            <w:tcW w:w="914" w:type="pct"/>
            <w:vAlign w:val="center"/>
          </w:tcPr>
          <w:p w14:paraId="6D8C4F1A" w14:textId="77777777" w:rsidR="00074533" w:rsidRPr="004C6618" w:rsidRDefault="00074533" w:rsidP="007672D7">
            <w:pPr>
              <w:widowControl/>
              <w:spacing w:line="240" w:lineRule="auto"/>
              <w:ind w:firstLineChars="0" w:firstLine="0"/>
              <w:jc w:val="center"/>
              <w:rPr>
                <w:rFonts w:eastAsia="宋体" w:cs="Times New Roman"/>
                <w:color w:val="000000" w:themeColor="text1"/>
                <w:kern w:val="0"/>
                <w:sz w:val="18"/>
                <w:szCs w:val="18"/>
              </w:rPr>
            </w:pPr>
            <w:r w:rsidRPr="004C6618">
              <w:rPr>
                <w:rFonts w:eastAsia="宋体" w:cs="Times New Roman"/>
                <w:color w:val="000000" w:themeColor="text1"/>
                <w:kern w:val="0"/>
                <w:sz w:val="18"/>
                <w:szCs w:val="18"/>
              </w:rPr>
              <w:t>环卫部门定期清运</w:t>
            </w:r>
          </w:p>
        </w:tc>
      </w:tr>
    </w:tbl>
    <w:p w14:paraId="52F280C0" w14:textId="77777777" w:rsidR="00204C56" w:rsidRPr="004C6618" w:rsidRDefault="00000000">
      <w:pPr>
        <w:ind w:firstLine="480"/>
        <w:rPr>
          <w:rFonts w:eastAsia="宋体" w:cs="Times New Roman"/>
          <w:color w:val="000000" w:themeColor="text1"/>
        </w:rPr>
      </w:pPr>
      <w:r w:rsidRPr="004C6618">
        <w:rPr>
          <w:rFonts w:eastAsia="宋体" w:cs="Times New Roman"/>
          <w:color w:val="000000" w:themeColor="text1"/>
        </w:rPr>
        <w:t>一般固体废物的污染控制</w:t>
      </w:r>
      <w:r w:rsidRPr="004C6618">
        <w:rPr>
          <w:rFonts w:eastAsia="宋体" w:cs="Times New Roman" w:hint="eastAsia"/>
          <w:color w:val="000000" w:themeColor="text1"/>
        </w:rPr>
        <w:t>满足</w:t>
      </w:r>
      <w:r w:rsidRPr="004C6618">
        <w:rPr>
          <w:rFonts w:eastAsia="宋体" w:cs="Times New Roman"/>
          <w:color w:val="000000" w:themeColor="text1"/>
        </w:rPr>
        <w:t>《中华人民共和国固体废物污染环境防治法（</w:t>
      </w:r>
      <w:r w:rsidRPr="004C6618">
        <w:rPr>
          <w:rFonts w:eastAsia="宋体" w:cs="Times New Roman"/>
          <w:color w:val="000000" w:themeColor="text1"/>
        </w:rPr>
        <w:t>2020</w:t>
      </w:r>
      <w:r w:rsidRPr="004C6618">
        <w:rPr>
          <w:rFonts w:eastAsia="宋体" w:cs="Times New Roman"/>
          <w:color w:val="000000" w:themeColor="text1"/>
        </w:rPr>
        <w:t>年修正）》、《浙江省固体废物污染环境防治条例》</w:t>
      </w:r>
      <w:r w:rsidRPr="004C6618">
        <w:rPr>
          <w:rFonts w:eastAsia="宋体" w:cs="Times New Roman" w:hint="eastAsia"/>
          <w:color w:val="000000" w:themeColor="text1"/>
        </w:rPr>
        <w:t>、《环境保护图形标志</w:t>
      </w:r>
      <w:r w:rsidRPr="004C6618">
        <w:rPr>
          <w:rFonts w:eastAsia="宋体" w:cs="Times New Roman" w:hint="eastAsia"/>
          <w:color w:val="000000" w:themeColor="text1"/>
        </w:rPr>
        <w:t>-</w:t>
      </w:r>
      <w:r w:rsidRPr="004C6618">
        <w:rPr>
          <w:rFonts w:eastAsia="宋体" w:cs="Times New Roman" w:hint="eastAsia"/>
          <w:color w:val="000000" w:themeColor="text1"/>
        </w:rPr>
        <w:t>固体废物贮存</w:t>
      </w:r>
      <w:r w:rsidRPr="004C6618">
        <w:rPr>
          <w:rFonts w:eastAsia="宋体" w:cs="Times New Roman" w:hint="eastAsia"/>
          <w:color w:val="000000" w:themeColor="text1"/>
        </w:rPr>
        <w:t>(</w:t>
      </w:r>
      <w:r w:rsidRPr="004C6618">
        <w:rPr>
          <w:rFonts w:eastAsia="宋体" w:cs="Times New Roman" w:hint="eastAsia"/>
          <w:color w:val="000000" w:themeColor="text1"/>
        </w:rPr>
        <w:t>处置</w:t>
      </w:r>
      <w:r w:rsidRPr="004C6618">
        <w:rPr>
          <w:rFonts w:eastAsia="宋体" w:cs="Times New Roman" w:hint="eastAsia"/>
          <w:color w:val="000000" w:themeColor="text1"/>
        </w:rPr>
        <w:t>)</w:t>
      </w:r>
      <w:r w:rsidRPr="004C6618">
        <w:rPr>
          <w:rFonts w:eastAsia="宋体" w:cs="Times New Roman" w:hint="eastAsia"/>
          <w:color w:val="000000" w:themeColor="text1"/>
        </w:rPr>
        <w:t>场》</w:t>
      </w:r>
      <w:r w:rsidRPr="004C6618">
        <w:rPr>
          <w:rFonts w:eastAsia="宋体" w:cs="Times New Roman" w:hint="eastAsia"/>
          <w:color w:val="000000" w:themeColor="text1"/>
        </w:rPr>
        <w:t>(CB10062.2-1995)</w:t>
      </w:r>
      <w:r w:rsidRPr="004C6618">
        <w:rPr>
          <w:rFonts w:eastAsia="宋体" w:cs="Times New Roman" w:hint="eastAsia"/>
          <w:color w:val="000000" w:themeColor="text1"/>
        </w:rPr>
        <w:t>及修改单、</w:t>
      </w:r>
      <w:r w:rsidRPr="004C6618">
        <w:rPr>
          <w:rFonts w:eastAsia="宋体" w:cs="Times New Roman"/>
          <w:color w:val="000000" w:themeColor="text1"/>
        </w:rPr>
        <w:t>《一般工业固体废物贮存和填埋污染控制标准》（</w:t>
      </w:r>
      <w:r w:rsidRPr="004C6618">
        <w:rPr>
          <w:rFonts w:eastAsia="宋体" w:cs="Times New Roman"/>
          <w:color w:val="000000" w:themeColor="text1"/>
        </w:rPr>
        <w:t>GB18599-2020</w:t>
      </w:r>
      <w:r w:rsidRPr="004C6618">
        <w:rPr>
          <w:rFonts w:eastAsia="宋体" w:cs="Times New Roman"/>
          <w:color w:val="000000" w:themeColor="text1"/>
        </w:rPr>
        <w:t>）以及</w:t>
      </w:r>
      <w:r w:rsidRPr="004C6618">
        <w:rPr>
          <w:rFonts w:eastAsia="宋体" w:cs="Times New Roman" w:hint="eastAsia"/>
          <w:color w:val="000000" w:themeColor="text1"/>
        </w:rPr>
        <w:t>《固体废物处理处置工程技术导则》</w:t>
      </w:r>
      <w:r w:rsidRPr="004C6618">
        <w:rPr>
          <w:rFonts w:eastAsia="宋体" w:cs="Times New Roman" w:hint="eastAsia"/>
          <w:color w:val="000000" w:themeColor="text1"/>
        </w:rPr>
        <w:t>(HJ2035-2013)</w:t>
      </w:r>
      <w:r w:rsidRPr="004C6618">
        <w:rPr>
          <w:rFonts w:eastAsia="宋体" w:cs="Times New Roman"/>
          <w:color w:val="000000" w:themeColor="text1"/>
        </w:rPr>
        <w:t>中相应防渗漏、防雨淋、防扬尘等环境保护要求的有关规定。</w:t>
      </w:r>
    </w:p>
    <w:p w14:paraId="3C4224DF" w14:textId="77777777" w:rsidR="00204C56" w:rsidRPr="004C6618" w:rsidRDefault="00000000">
      <w:pPr>
        <w:ind w:firstLine="480"/>
        <w:rPr>
          <w:rFonts w:cs="Times New Roman"/>
          <w:color w:val="000000" w:themeColor="text1"/>
        </w:rPr>
      </w:pPr>
      <w:r w:rsidRPr="004C6618">
        <w:rPr>
          <w:rFonts w:eastAsia="宋体" w:cs="Times New Roman"/>
          <w:color w:val="000000" w:themeColor="text1"/>
        </w:rPr>
        <w:t>危险废物的贮存</w:t>
      </w:r>
      <w:r w:rsidRPr="004C6618">
        <w:rPr>
          <w:rFonts w:eastAsia="宋体" w:cs="Times New Roman" w:hint="eastAsia"/>
          <w:color w:val="000000" w:themeColor="text1"/>
        </w:rPr>
        <w:t>、</w:t>
      </w:r>
      <w:r w:rsidRPr="004C6618">
        <w:rPr>
          <w:rFonts w:eastAsia="宋体" w:cs="Times New Roman"/>
          <w:color w:val="000000" w:themeColor="text1"/>
        </w:rPr>
        <w:t>处置</w:t>
      </w:r>
      <w:r w:rsidRPr="004C6618">
        <w:rPr>
          <w:rFonts w:eastAsia="宋体" w:cs="Times New Roman" w:hint="eastAsia"/>
          <w:color w:val="000000" w:themeColor="text1"/>
        </w:rPr>
        <w:t>、运输满足《危险废物贮存污染控制标准》（</w:t>
      </w:r>
      <w:r w:rsidRPr="004C6618">
        <w:rPr>
          <w:rFonts w:eastAsia="宋体" w:cs="Times New Roman" w:hint="eastAsia"/>
          <w:color w:val="000000" w:themeColor="text1"/>
        </w:rPr>
        <w:t>GB18597-2023</w:t>
      </w:r>
      <w:r w:rsidRPr="004C6618">
        <w:rPr>
          <w:rFonts w:eastAsia="宋体" w:cs="Times New Roman" w:hint="eastAsia"/>
          <w:color w:val="000000" w:themeColor="text1"/>
        </w:rPr>
        <w:t>）、《危险废物识别标志设置技术规范》（</w:t>
      </w:r>
      <w:r w:rsidRPr="004C6618">
        <w:rPr>
          <w:rFonts w:eastAsia="宋体" w:cs="Times New Roman" w:hint="eastAsia"/>
          <w:color w:val="000000" w:themeColor="text1"/>
        </w:rPr>
        <w:t>HJ1276-2022</w:t>
      </w:r>
      <w:r w:rsidRPr="004C6618">
        <w:rPr>
          <w:rFonts w:eastAsia="宋体" w:cs="Times New Roman" w:hint="eastAsia"/>
          <w:color w:val="000000" w:themeColor="text1"/>
        </w:rPr>
        <w:t>）、《危险废物收集贮存</w:t>
      </w:r>
      <w:r w:rsidRPr="004C6618">
        <w:rPr>
          <w:rFonts w:eastAsia="宋体" w:cs="Times New Roman" w:hint="eastAsia"/>
          <w:color w:val="000000" w:themeColor="text1"/>
        </w:rPr>
        <w:t xml:space="preserve"> </w:t>
      </w:r>
      <w:r w:rsidRPr="004C6618">
        <w:rPr>
          <w:rFonts w:eastAsia="宋体" w:cs="Times New Roman" w:hint="eastAsia"/>
          <w:color w:val="000000" w:themeColor="text1"/>
        </w:rPr>
        <w:t>运输技术规范》（</w:t>
      </w:r>
      <w:r w:rsidRPr="004C6618">
        <w:rPr>
          <w:rFonts w:eastAsia="宋体" w:cs="Times New Roman" w:hint="eastAsia"/>
          <w:color w:val="000000" w:themeColor="text1"/>
        </w:rPr>
        <w:t>HJ2025-2012</w:t>
      </w:r>
      <w:r w:rsidRPr="004C6618">
        <w:rPr>
          <w:rFonts w:eastAsia="宋体" w:cs="Times New Roman" w:hint="eastAsia"/>
          <w:color w:val="000000" w:themeColor="text1"/>
        </w:rPr>
        <w:t>）、</w:t>
      </w:r>
      <w:r w:rsidRPr="004C6618">
        <w:rPr>
          <w:rFonts w:eastAsia="宋体" w:cs="Times New Roman"/>
          <w:color w:val="000000" w:themeColor="text1"/>
        </w:rPr>
        <w:t>《中华人民共和国固体废物污染环境防治法》（</w:t>
      </w:r>
      <w:r w:rsidRPr="004C6618">
        <w:rPr>
          <w:rFonts w:eastAsia="宋体" w:cs="Times New Roman"/>
          <w:color w:val="000000" w:themeColor="text1"/>
        </w:rPr>
        <w:t>2020</w:t>
      </w:r>
      <w:r w:rsidRPr="004C6618">
        <w:rPr>
          <w:rFonts w:eastAsia="宋体" w:cs="Times New Roman"/>
          <w:color w:val="000000" w:themeColor="text1"/>
        </w:rPr>
        <w:t>年修定）和《浙江省固体废物污染环境防治条例》中的有</w:t>
      </w:r>
      <w:r w:rsidRPr="004C6618">
        <w:rPr>
          <w:rFonts w:cs="Times New Roman"/>
          <w:color w:val="000000" w:themeColor="text1"/>
        </w:rPr>
        <w:t>关规定。</w:t>
      </w:r>
    </w:p>
    <w:p w14:paraId="3AFBB2E6" w14:textId="77777777" w:rsidR="00204C56" w:rsidRPr="004C6618" w:rsidRDefault="00000000">
      <w:pPr>
        <w:pStyle w:val="3"/>
        <w:rPr>
          <w:rFonts w:cs="Times New Roman"/>
          <w:color w:val="000000" w:themeColor="text1"/>
        </w:rPr>
      </w:pPr>
      <w:r w:rsidRPr="004C6618">
        <w:rPr>
          <w:rFonts w:cs="Times New Roman"/>
          <w:color w:val="000000" w:themeColor="text1"/>
        </w:rPr>
        <w:t>9.2.5</w:t>
      </w:r>
      <w:r w:rsidRPr="004C6618">
        <w:rPr>
          <w:rFonts w:cs="Times New Roman"/>
          <w:color w:val="000000" w:themeColor="text1"/>
        </w:rPr>
        <w:t>污染物总量核算</w:t>
      </w:r>
    </w:p>
    <w:p w14:paraId="650B0163" w14:textId="58AD9D3A" w:rsidR="00204C56" w:rsidRPr="004C6618" w:rsidRDefault="00000000">
      <w:pPr>
        <w:ind w:firstLine="480"/>
        <w:rPr>
          <w:rFonts w:eastAsia="宋体" w:cs="Times New Roman"/>
          <w:color w:val="000000" w:themeColor="text1"/>
        </w:rPr>
      </w:pPr>
      <w:r w:rsidRPr="004C6618">
        <w:rPr>
          <w:rFonts w:eastAsia="宋体" w:cs="Times New Roman"/>
          <w:bCs/>
          <w:color w:val="000000" w:themeColor="text1"/>
        </w:rPr>
        <w:t>本项目总量控制指标主要为</w:t>
      </w:r>
      <w:r w:rsidR="00156F10" w:rsidRPr="004C6618">
        <w:rPr>
          <w:rFonts w:eastAsia="宋体" w:cs="Times New Roman"/>
          <w:color w:val="000000" w:themeColor="text1"/>
        </w:rPr>
        <w:t>化学需氧量</w:t>
      </w:r>
      <w:r w:rsidRPr="004C6618">
        <w:rPr>
          <w:rFonts w:eastAsia="宋体" w:cs="Times New Roman"/>
          <w:color w:val="000000" w:themeColor="text1"/>
        </w:rPr>
        <w:t>、</w:t>
      </w:r>
      <w:r w:rsidRPr="004C6618">
        <w:rPr>
          <w:rFonts w:eastAsia="宋体" w:cs="Times New Roman"/>
          <w:bCs/>
          <w:color w:val="000000" w:themeColor="text1"/>
        </w:rPr>
        <w:t>氨氮、</w:t>
      </w:r>
      <w:r w:rsidRPr="004C6618">
        <w:rPr>
          <w:rFonts w:eastAsia="宋体" w:cs="Times New Roman"/>
          <w:color w:val="000000" w:themeColor="text1"/>
        </w:rPr>
        <w:t>VOCs</w:t>
      </w:r>
      <w:r w:rsidRPr="004C6618">
        <w:rPr>
          <w:rFonts w:eastAsia="宋体" w:cs="Times New Roman"/>
          <w:color w:val="000000" w:themeColor="text1"/>
        </w:rPr>
        <w:t>。</w:t>
      </w:r>
    </w:p>
    <w:p w14:paraId="72411904" w14:textId="3D01D164" w:rsidR="00204C56" w:rsidRPr="004C6618" w:rsidRDefault="00000000">
      <w:pPr>
        <w:ind w:firstLine="480"/>
        <w:rPr>
          <w:rFonts w:eastAsia="宋体" w:cs="Times New Roman"/>
          <w:color w:val="000000" w:themeColor="text1"/>
        </w:rPr>
      </w:pPr>
      <w:r w:rsidRPr="004C6618">
        <w:rPr>
          <w:color w:val="000000" w:themeColor="text1"/>
        </w:rPr>
        <w:t>公司废水污染物</w:t>
      </w:r>
      <w:r w:rsidR="00156F10" w:rsidRPr="004C6618">
        <w:rPr>
          <w:color w:val="000000" w:themeColor="text1"/>
        </w:rPr>
        <w:t>化学需氧量</w:t>
      </w:r>
      <w:r w:rsidRPr="004C6618">
        <w:rPr>
          <w:color w:val="000000" w:themeColor="text1"/>
        </w:rPr>
        <w:t>、氨氮总量控制指标排环境标准原执行《城镇污水处理厂污染物排放标准》（</w:t>
      </w:r>
      <w:r w:rsidRPr="004C6618">
        <w:rPr>
          <w:color w:val="000000" w:themeColor="text1"/>
        </w:rPr>
        <w:t>GB18918-2002</w:t>
      </w:r>
      <w:r w:rsidRPr="004C6618">
        <w:rPr>
          <w:color w:val="000000" w:themeColor="text1"/>
        </w:rPr>
        <w:t>）表</w:t>
      </w:r>
      <w:r w:rsidRPr="004C6618">
        <w:rPr>
          <w:color w:val="000000" w:themeColor="text1"/>
        </w:rPr>
        <w:t>1</w:t>
      </w:r>
      <w:r w:rsidRPr="004C6618">
        <w:rPr>
          <w:color w:val="000000" w:themeColor="text1"/>
        </w:rPr>
        <w:t>中一级</w:t>
      </w:r>
      <w:r w:rsidRPr="004C6618">
        <w:rPr>
          <w:color w:val="000000" w:themeColor="text1"/>
        </w:rPr>
        <w:t>A</w:t>
      </w:r>
      <w:r w:rsidRPr="004C6618">
        <w:rPr>
          <w:color w:val="000000" w:themeColor="text1"/>
        </w:rPr>
        <w:t>标准（即</w:t>
      </w:r>
      <w:r w:rsidR="00156F10" w:rsidRPr="004C6618">
        <w:rPr>
          <w:color w:val="000000" w:themeColor="text1"/>
        </w:rPr>
        <w:t>化学需氧量</w:t>
      </w:r>
      <w:r w:rsidRPr="004C6618">
        <w:rPr>
          <w:color w:val="000000" w:themeColor="text1"/>
        </w:rPr>
        <w:t xml:space="preserve"> 50mg/L</w:t>
      </w:r>
      <w:r w:rsidRPr="004C6618">
        <w:rPr>
          <w:color w:val="000000" w:themeColor="text1"/>
        </w:rPr>
        <w:t>、氨氮</w:t>
      </w:r>
      <w:r w:rsidRPr="004C6618">
        <w:rPr>
          <w:color w:val="000000" w:themeColor="text1"/>
        </w:rPr>
        <w:t>5mg/L</w:t>
      </w:r>
      <w:r w:rsidRPr="004C6618">
        <w:rPr>
          <w:color w:val="000000" w:themeColor="text1"/>
        </w:rPr>
        <w:t>），则废水总量控制指标为：废水量</w:t>
      </w:r>
      <w:r w:rsidRPr="004C6618">
        <w:rPr>
          <w:rFonts w:hint="eastAsia"/>
          <w:color w:val="000000" w:themeColor="text1"/>
        </w:rPr>
        <w:t>167012</w:t>
      </w:r>
      <w:r w:rsidRPr="004C6618">
        <w:rPr>
          <w:color w:val="000000" w:themeColor="text1"/>
        </w:rPr>
        <w:t>t/a</w:t>
      </w:r>
      <w:r w:rsidRPr="004C6618">
        <w:rPr>
          <w:color w:val="000000" w:themeColor="text1"/>
        </w:rPr>
        <w:t>、</w:t>
      </w:r>
      <w:r w:rsidR="00156F10" w:rsidRPr="004C6618">
        <w:rPr>
          <w:color w:val="000000" w:themeColor="text1"/>
        </w:rPr>
        <w:t>化学需氧量</w:t>
      </w:r>
      <w:r w:rsidRPr="004C6618">
        <w:rPr>
          <w:color w:val="000000" w:themeColor="text1"/>
        </w:rPr>
        <w:t xml:space="preserve"> </w:t>
      </w:r>
      <w:r w:rsidRPr="004C6618">
        <w:rPr>
          <w:rFonts w:hint="eastAsia"/>
          <w:color w:val="000000" w:themeColor="text1"/>
        </w:rPr>
        <w:t>8.351</w:t>
      </w:r>
      <w:r w:rsidRPr="004C6618">
        <w:rPr>
          <w:color w:val="000000" w:themeColor="text1"/>
        </w:rPr>
        <w:t>/a</w:t>
      </w:r>
      <w:r w:rsidRPr="004C6618">
        <w:rPr>
          <w:color w:val="000000" w:themeColor="text1"/>
        </w:rPr>
        <w:t>、氨氮</w:t>
      </w:r>
      <w:r w:rsidRPr="004C6618">
        <w:rPr>
          <w:rFonts w:hint="eastAsia"/>
          <w:color w:val="000000" w:themeColor="text1"/>
        </w:rPr>
        <w:t>0.835</w:t>
      </w:r>
      <w:r w:rsidRPr="004C6618">
        <w:rPr>
          <w:color w:val="000000" w:themeColor="text1"/>
        </w:rPr>
        <w:t>t/a</w:t>
      </w:r>
      <w:r w:rsidRPr="004C6618">
        <w:rPr>
          <w:color w:val="000000" w:themeColor="text1"/>
        </w:rPr>
        <w:t>。另根据现行要求，目前废水污染物</w:t>
      </w:r>
      <w:r w:rsidR="00156F10" w:rsidRPr="004C6618">
        <w:rPr>
          <w:color w:val="000000" w:themeColor="text1"/>
        </w:rPr>
        <w:t>化学需氧量</w:t>
      </w:r>
      <w:r w:rsidRPr="004C6618">
        <w:rPr>
          <w:color w:val="000000" w:themeColor="text1"/>
        </w:rPr>
        <w:t>、氨氮排环境标准执行《城镇污水处理厂主要水污染物排放标准》（</w:t>
      </w:r>
      <w:r w:rsidRPr="004C6618">
        <w:rPr>
          <w:color w:val="000000" w:themeColor="text1"/>
        </w:rPr>
        <w:t>DB33/2169-2018</w:t>
      </w:r>
      <w:r w:rsidRPr="004C6618">
        <w:rPr>
          <w:color w:val="000000" w:themeColor="text1"/>
        </w:rPr>
        <w:t>）表</w:t>
      </w:r>
      <w:r w:rsidRPr="004C6618">
        <w:rPr>
          <w:color w:val="000000" w:themeColor="text1"/>
        </w:rPr>
        <w:t>1</w:t>
      </w:r>
      <w:r w:rsidRPr="004C6618">
        <w:rPr>
          <w:color w:val="000000" w:themeColor="text1"/>
        </w:rPr>
        <w:t>中相关排放限值（即</w:t>
      </w:r>
      <w:r w:rsidR="00156F10" w:rsidRPr="004C6618">
        <w:rPr>
          <w:color w:val="000000" w:themeColor="text1"/>
        </w:rPr>
        <w:t>化学需氧量</w:t>
      </w:r>
      <w:r w:rsidRPr="004C6618">
        <w:rPr>
          <w:color w:val="000000" w:themeColor="text1"/>
        </w:rPr>
        <w:t xml:space="preserve"> 40mg/L</w:t>
      </w:r>
      <w:r w:rsidRPr="004C6618">
        <w:rPr>
          <w:color w:val="000000" w:themeColor="text1"/>
        </w:rPr>
        <w:t>、氨氮</w:t>
      </w:r>
      <w:r w:rsidRPr="004C6618">
        <w:rPr>
          <w:color w:val="000000" w:themeColor="text1"/>
        </w:rPr>
        <w:t>2mg/L</w:t>
      </w:r>
      <w:r w:rsidRPr="004C6618">
        <w:rPr>
          <w:color w:val="000000" w:themeColor="text1"/>
        </w:rPr>
        <w:t>），据此折算现行排放限值要求下的废水总量控制指标为：废水量</w:t>
      </w:r>
      <w:r w:rsidRPr="004C6618">
        <w:rPr>
          <w:rFonts w:hint="eastAsia"/>
          <w:color w:val="000000" w:themeColor="text1"/>
        </w:rPr>
        <w:t>167012</w:t>
      </w:r>
      <w:r w:rsidRPr="004C6618">
        <w:rPr>
          <w:color w:val="000000" w:themeColor="text1"/>
        </w:rPr>
        <w:t>t/a</w:t>
      </w:r>
      <w:r w:rsidRPr="004C6618">
        <w:rPr>
          <w:color w:val="000000" w:themeColor="text1"/>
        </w:rPr>
        <w:t>、</w:t>
      </w:r>
      <w:r w:rsidR="00156F10" w:rsidRPr="004C6618">
        <w:rPr>
          <w:color w:val="000000" w:themeColor="text1"/>
        </w:rPr>
        <w:t>化学需氧量</w:t>
      </w:r>
      <w:r w:rsidRPr="004C6618">
        <w:rPr>
          <w:color w:val="000000" w:themeColor="text1"/>
        </w:rPr>
        <w:t xml:space="preserve"> </w:t>
      </w:r>
      <w:r w:rsidRPr="004C6618">
        <w:rPr>
          <w:rFonts w:hint="eastAsia"/>
          <w:color w:val="000000" w:themeColor="text1"/>
        </w:rPr>
        <w:t>6.680</w:t>
      </w:r>
      <w:r w:rsidRPr="004C6618">
        <w:rPr>
          <w:color w:val="000000" w:themeColor="text1"/>
        </w:rPr>
        <w:t>/a</w:t>
      </w:r>
      <w:r w:rsidRPr="004C6618">
        <w:rPr>
          <w:color w:val="000000" w:themeColor="text1"/>
        </w:rPr>
        <w:t>、氨氮</w:t>
      </w:r>
      <w:r w:rsidRPr="004C6618">
        <w:rPr>
          <w:color w:val="000000" w:themeColor="text1"/>
        </w:rPr>
        <w:t>0.</w:t>
      </w:r>
      <w:r w:rsidRPr="004C6618">
        <w:rPr>
          <w:rFonts w:hint="eastAsia"/>
          <w:color w:val="000000" w:themeColor="text1"/>
        </w:rPr>
        <w:t>334</w:t>
      </w:r>
      <w:r w:rsidRPr="004C6618">
        <w:rPr>
          <w:color w:val="000000" w:themeColor="text1"/>
        </w:rPr>
        <w:t>t/a</w:t>
      </w:r>
      <w:r w:rsidR="00A44FB2" w:rsidRPr="004C6618">
        <w:rPr>
          <w:rFonts w:eastAsia="宋体" w:cs="Times New Roman" w:hint="eastAsia"/>
          <w:color w:val="000000" w:themeColor="text1"/>
        </w:rPr>
        <w:t>。</w:t>
      </w:r>
    </w:p>
    <w:p w14:paraId="4669976D" w14:textId="3B0585D4" w:rsidR="00204C56" w:rsidRPr="004C6618" w:rsidRDefault="00000000">
      <w:pPr>
        <w:ind w:firstLine="480"/>
        <w:rPr>
          <w:rFonts w:eastAsia="宋体" w:cs="Times New Roman"/>
          <w:color w:val="000000" w:themeColor="text1"/>
        </w:rPr>
      </w:pPr>
      <w:r w:rsidRPr="004C6618">
        <w:rPr>
          <w:rFonts w:eastAsia="宋体" w:cs="Times New Roman"/>
          <w:color w:val="000000" w:themeColor="text1"/>
        </w:rPr>
        <w:t>本项目排放的</w:t>
      </w:r>
      <w:r w:rsidR="00156F10" w:rsidRPr="004C6618">
        <w:rPr>
          <w:rFonts w:eastAsia="宋体" w:cs="Times New Roman"/>
          <w:color w:val="000000" w:themeColor="text1"/>
        </w:rPr>
        <w:t>化学需氧量</w:t>
      </w:r>
      <w:r w:rsidRPr="004C6618">
        <w:rPr>
          <w:rFonts w:eastAsia="宋体" w:cs="Times New Roman"/>
          <w:color w:val="000000" w:themeColor="text1"/>
        </w:rPr>
        <w:t>、</w:t>
      </w:r>
      <w:r w:rsidR="00156F10" w:rsidRPr="004C6618">
        <w:rPr>
          <w:rFonts w:eastAsia="宋体" w:cs="Times New Roman"/>
          <w:color w:val="000000" w:themeColor="text1"/>
        </w:rPr>
        <w:t>氨氮</w:t>
      </w:r>
      <w:r w:rsidRPr="004C6618">
        <w:rPr>
          <w:rFonts w:eastAsia="宋体" w:cs="Times New Roman"/>
          <w:color w:val="000000" w:themeColor="text1"/>
        </w:rPr>
        <w:t>主要来自生活污水，目前公司废水排放量为</w:t>
      </w:r>
      <w:r w:rsidR="00C36509" w:rsidRPr="004C6618">
        <w:rPr>
          <w:rFonts w:eastAsia="宋体" w:cs="Times New Roman" w:hint="eastAsia"/>
          <w:color w:val="000000" w:themeColor="text1"/>
        </w:rPr>
        <w:t>21752.4</w:t>
      </w:r>
      <w:r w:rsidRPr="004C6618">
        <w:rPr>
          <w:rFonts w:eastAsia="宋体" w:cs="Times New Roman"/>
          <w:color w:val="000000" w:themeColor="text1"/>
        </w:rPr>
        <w:t>t/a</w:t>
      </w:r>
      <w:r w:rsidRPr="004C6618">
        <w:rPr>
          <w:rFonts w:eastAsia="宋体" w:cs="Times New Roman"/>
          <w:color w:val="000000" w:themeColor="text1"/>
        </w:rPr>
        <w:t>，则</w:t>
      </w:r>
      <w:r w:rsidR="00156F10" w:rsidRPr="004C6618">
        <w:rPr>
          <w:rFonts w:eastAsia="宋体" w:cs="Times New Roman"/>
          <w:color w:val="000000" w:themeColor="text1"/>
        </w:rPr>
        <w:t>化学需氧量</w:t>
      </w:r>
      <w:r w:rsidRPr="004C6618">
        <w:rPr>
          <w:rFonts w:eastAsia="宋体" w:cs="Times New Roman"/>
          <w:color w:val="000000" w:themeColor="text1"/>
        </w:rPr>
        <w:t>、</w:t>
      </w:r>
      <w:r w:rsidR="00156F10" w:rsidRPr="004C6618">
        <w:rPr>
          <w:rFonts w:eastAsia="宋体" w:cs="Times New Roman"/>
          <w:color w:val="000000" w:themeColor="text1"/>
        </w:rPr>
        <w:t>氨氮</w:t>
      </w:r>
      <w:r w:rsidRPr="004C6618">
        <w:rPr>
          <w:rFonts w:eastAsia="宋体" w:cs="Times New Roman"/>
          <w:color w:val="000000" w:themeColor="text1"/>
        </w:rPr>
        <w:t>的排放量分别为</w:t>
      </w:r>
      <w:r w:rsidR="00C36509" w:rsidRPr="004C6618">
        <w:rPr>
          <w:rFonts w:eastAsia="宋体" w:cs="Times New Roman" w:hint="eastAsia"/>
          <w:color w:val="000000" w:themeColor="text1"/>
        </w:rPr>
        <w:t>0.870</w:t>
      </w:r>
      <w:r w:rsidRPr="004C6618">
        <w:rPr>
          <w:rFonts w:eastAsia="宋体" w:cs="Times New Roman"/>
          <w:color w:val="000000" w:themeColor="text1"/>
        </w:rPr>
        <w:t>t/a</w:t>
      </w:r>
      <w:r w:rsidRPr="004C6618">
        <w:rPr>
          <w:rFonts w:eastAsia="宋体" w:cs="Times New Roman"/>
          <w:color w:val="000000" w:themeColor="text1"/>
        </w:rPr>
        <w:t>、</w:t>
      </w:r>
      <w:r w:rsidRPr="004C6618">
        <w:rPr>
          <w:rFonts w:eastAsia="宋体" w:cs="Times New Roman"/>
          <w:color w:val="000000" w:themeColor="text1"/>
        </w:rPr>
        <w:t>0.</w:t>
      </w:r>
      <w:r w:rsidR="00C36509" w:rsidRPr="004C6618">
        <w:rPr>
          <w:rFonts w:eastAsia="宋体" w:cs="Times New Roman" w:hint="eastAsia"/>
          <w:color w:val="000000" w:themeColor="text1"/>
        </w:rPr>
        <w:t>044</w:t>
      </w:r>
      <w:r w:rsidRPr="004C6618">
        <w:rPr>
          <w:rFonts w:eastAsia="宋体" w:cs="Times New Roman"/>
          <w:color w:val="000000" w:themeColor="text1"/>
        </w:rPr>
        <w:t>/a</w:t>
      </w:r>
      <w:r w:rsidRPr="004C6618">
        <w:rPr>
          <w:rFonts w:eastAsia="宋体" w:cs="Times New Roman"/>
          <w:color w:val="000000" w:themeColor="text1"/>
        </w:rPr>
        <w:t>，符合总量控制要求。</w:t>
      </w:r>
    </w:p>
    <w:p w14:paraId="5BE31CDE" w14:textId="7151AB7E" w:rsidR="00204C56" w:rsidRPr="004C6618" w:rsidRDefault="00000000">
      <w:pPr>
        <w:ind w:firstLine="480"/>
        <w:rPr>
          <w:rFonts w:eastAsia="宋体" w:cs="Times New Roman"/>
          <w:color w:val="000000" w:themeColor="text1"/>
        </w:rPr>
      </w:pPr>
      <w:r w:rsidRPr="004C6618">
        <w:rPr>
          <w:rFonts w:eastAsia="宋体" w:cs="Times New Roman"/>
          <w:bCs/>
          <w:color w:val="000000" w:themeColor="text1"/>
        </w:rPr>
        <w:t>根据监测</w:t>
      </w:r>
      <w:r w:rsidRPr="004C6618">
        <w:rPr>
          <w:rFonts w:eastAsia="宋体" w:cs="Times New Roman"/>
          <w:color w:val="000000" w:themeColor="text1"/>
        </w:rPr>
        <w:t>结果，</w:t>
      </w:r>
      <w:r w:rsidRPr="004C6618">
        <w:rPr>
          <w:rFonts w:eastAsia="宋体" w:cs="Times New Roman" w:hint="eastAsia"/>
          <w:color w:val="000000" w:themeColor="text1"/>
        </w:rPr>
        <w:t>有机废气处理设施</w:t>
      </w:r>
      <w:r w:rsidRPr="004C6618">
        <w:rPr>
          <w:rFonts w:eastAsia="宋体" w:cs="Times New Roman"/>
          <w:color w:val="000000" w:themeColor="text1"/>
        </w:rPr>
        <w:t>排放口</w:t>
      </w:r>
      <w:r w:rsidRPr="004C6618">
        <w:rPr>
          <w:rFonts w:eastAsia="宋体" w:cs="Times New Roman" w:hint="eastAsia"/>
          <w:color w:val="000000" w:themeColor="text1"/>
        </w:rPr>
        <w:t>（排气筒</w:t>
      </w:r>
      <w:r w:rsidRPr="004C6618">
        <w:rPr>
          <w:rFonts w:eastAsia="宋体" w:cs="Times New Roman" w:hint="eastAsia"/>
          <w:color w:val="000000" w:themeColor="text1"/>
        </w:rPr>
        <w:t>1</w:t>
      </w:r>
      <w:r w:rsidRPr="004C6618">
        <w:rPr>
          <w:rFonts w:eastAsia="宋体" w:cs="Times New Roman" w:hint="eastAsia"/>
          <w:color w:val="000000" w:themeColor="text1"/>
        </w:rPr>
        <w:t>）非甲烷总烃</w:t>
      </w:r>
      <w:r w:rsidRPr="004C6618">
        <w:rPr>
          <w:rFonts w:eastAsia="宋体" w:cs="Times New Roman"/>
          <w:color w:val="000000" w:themeColor="text1"/>
        </w:rPr>
        <w:t>的</w:t>
      </w:r>
      <w:r w:rsidRPr="004C6618">
        <w:rPr>
          <w:rFonts w:eastAsia="宋体" w:cs="Times New Roman" w:hint="eastAsia"/>
          <w:color w:val="000000" w:themeColor="text1"/>
        </w:rPr>
        <w:t>二日平均</w:t>
      </w:r>
      <w:r w:rsidRPr="004C6618">
        <w:rPr>
          <w:rFonts w:eastAsia="宋体" w:cs="Times New Roman"/>
          <w:color w:val="000000" w:themeColor="text1"/>
        </w:rPr>
        <w:t>排放速率为</w:t>
      </w:r>
      <w:r w:rsidRPr="004C6618">
        <w:rPr>
          <w:rFonts w:eastAsia="宋体" w:cs="Times New Roman"/>
          <w:color w:val="000000" w:themeColor="text1"/>
        </w:rPr>
        <w:t>7.23×10</w:t>
      </w:r>
      <w:r w:rsidRPr="004C6618">
        <w:rPr>
          <w:rFonts w:eastAsia="宋体" w:cs="Times New Roman"/>
          <w:color w:val="000000" w:themeColor="text1"/>
          <w:vertAlign w:val="superscript"/>
        </w:rPr>
        <w:t>-3</w:t>
      </w:r>
      <w:r w:rsidRPr="004C6618">
        <w:rPr>
          <w:rFonts w:eastAsia="宋体" w:cs="Times New Roman"/>
          <w:color w:val="000000" w:themeColor="text1"/>
        </w:rPr>
        <w:t>kg/h</w:t>
      </w:r>
      <w:r w:rsidRPr="004C6618">
        <w:rPr>
          <w:rFonts w:eastAsia="宋体" w:cs="Times New Roman" w:hint="eastAsia"/>
          <w:color w:val="000000" w:themeColor="text1"/>
        </w:rPr>
        <w:t>；上芯固化、塑封固化车间</w:t>
      </w:r>
      <w:r w:rsidRPr="004C6618">
        <w:rPr>
          <w:rFonts w:cs="Times New Roman"/>
          <w:color w:val="000000" w:themeColor="text1"/>
        </w:rPr>
        <w:t>年工作</w:t>
      </w:r>
      <w:r w:rsidRPr="004C6618">
        <w:rPr>
          <w:rFonts w:cs="Times New Roman" w:hint="eastAsia"/>
          <w:color w:val="000000" w:themeColor="text1"/>
        </w:rPr>
        <w:t>300</w:t>
      </w:r>
      <w:r w:rsidRPr="004C6618">
        <w:rPr>
          <w:rFonts w:cs="Times New Roman"/>
          <w:color w:val="000000" w:themeColor="text1"/>
        </w:rPr>
        <w:t>天，实行</w:t>
      </w:r>
      <w:r w:rsidRPr="004C6618">
        <w:rPr>
          <w:rFonts w:cs="Times New Roman" w:hint="eastAsia"/>
          <w:color w:val="000000" w:themeColor="text1"/>
        </w:rPr>
        <w:t>2</w:t>
      </w:r>
      <w:r w:rsidRPr="004C6618">
        <w:rPr>
          <w:rFonts w:cs="Times New Roman"/>
          <w:color w:val="000000" w:themeColor="text1"/>
        </w:rPr>
        <w:t>班制生产，每班工作时</w:t>
      </w:r>
      <w:r w:rsidRPr="004C6618">
        <w:rPr>
          <w:rFonts w:cs="Times New Roman" w:hint="eastAsia"/>
          <w:color w:val="000000" w:themeColor="text1"/>
        </w:rPr>
        <w:t>长</w:t>
      </w:r>
      <w:r w:rsidRPr="004C6618">
        <w:rPr>
          <w:rFonts w:cs="Times New Roman"/>
          <w:color w:val="000000" w:themeColor="text1"/>
        </w:rPr>
        <w:t>为</w:t>
      </w:r>
      <w:r w:rsidRPr="004C6618">
        <w:rPr>
          <w:rFonts w:cs="Times New Roman" w:hint="eastAsia"/>
          <w:color w:val="000000" w:themeColor="text1"/>
        </w:rPr>
        <w:t>8</w:t>
      </w:r>
      <w:r w:rsidRPr="004C6618">
        <w:rPr>
          <w:rFonts w:cs="Times New Roman"/>
          <w:color w:val="000000" w:themeColor="text1"/>
        </w:rPr>
        <w:t>小时</w:t>
      </w:r>
      <w:r w:rsidRPr="004C6618">
        <w:rPr>
          <w:rFonts w:eastAsia="宋体" w:cs="Times New Roman"/>
          <w:color w:val="000000" w:themeColor="text1"/>
        </w:rPr>
        <w:t>，则</w:t>
      </w:r>
      <w:r w:rsidRPr="004C6618">
        <w:rPr>
          <w:rFonts w:eastAsia="宋体" w:cs="Times New Roman" w:hint="eastAsia"/>
          <w:color w:val="000000" w:themeColor="text1"/>
        </w:rPr>
        <w:t>非甲烷总烃</w:t>
      </w:r>
      <w:r w:rsidRPr="004C6618">
        <w:rPr>
          <w:rFonts w:eastAsia="宋体" w:cs="Times New Roman"/>
          <w:color w:val="000000" w:themeColor="text1"/>
        </w:rPr>
        <w:t>的排放量为</w:t>
      </w:r>
      <w:r w:rsidRPr="004C6618">
        <w:rPr>
          <w:rFonts w:eastAsia="宋体" w:cs="Times New Roman" w:hint="eastAsia"/>
          <w:color w:val="000000" w:themeColor="text1"/>
          <w:u w:val="single"/>
        </w:rPr>
        <w:t>0.03</w:t>
      </w:r>
      <w:r w:rsidR="00AE3C20" w:rsidRPr="004C6618">
        <w:rPr>
          <w:rFonts w:eastAsia="宋体" w:cs="Times New Roman" w:hint="eastAsia"/>
          <w:color w:val="000000" w:themeColor="text1"/>
          <w:u w:val="single"/>
        </w:rPr>
        <w:t>4</w:t>
      </w:r>
      <w:r w:rsidRPr="004C6618">
        <w:rPr>
          <w:rFonts w:eastAsia="宋体" w:cs="Times New Roman"/>
          <w:color w:val="000000" w:themeColor="text1"/>
          <w:u w:val="single"/>
        </w:rPr>
        <w:t xml:space="preserve"> t/a</w:t>
      </w:r>
      <w:r w:rsidRPr="004C6618">
        <w:rPr>
          <w:rFonts w:eastAsia="宋体" w:cs="Times New Roman" w:hint="eastAsia"/>
          <w:color w:val="000000" w:themeColor="text1"/>
        </w:rPr>
        <w:t>。</w:t>
      </w:r>
    </w:p>
    <w:p w14:paraId="32D75C8C" w14:textId="77777777" w:rsidR="00204C56" w:rsidRPr="004C6618" w:rsidRDefault="00000000">
      <w:pPr>
        <w:ind w:firstLine="480"/>
        <w:rPr>
          <w:rFonts w:eastAsia="宋体" w:cs="Times New Roman"/>
          <w:color w:val="000000" w:themeColor="text1"/>
        </w:rPr>
      </w:pPr>
      <w:r w:rsidRPr="004C6618">
        <w:rPr>
          <w:rFonts w:eastAsia="宋体" w:cs="Times New Roman"/>
          <w:bCs/>
          <w:color w:val="000000" w:themeColor="text1"/>
        </w:rPr>
        <w:t>根据监测</w:t>
      </w:r>
      <w:r w:rsidRPr="004C6618">
        <w:rPr>
          <w:rFonts w:eastAsia="宋体" w:cs="Times New Roman"/>
          <w:color w:val="000000" w:themeColor="text1"/>
        </w:rPr>
        <w:t>结果，</w:t>
      </w:r>
      <w:r w:rsidRPr="004C6618">
        <w:rPr>
          <w:rFonts w:eastAsia="宋体" w:cs="Times New Roman" w:hint="eastAsia"/>
          <w:color w:val="000000" w:themeColor="text1"/>
        </w:rPr>
        <w:t>酸雾废气处理设施</w:t>
      </w:r>
      <w:r w:rsidRPr="004C6618">
        <w:rPr>
          <w:rFonts w:eastAsia="宋体" w:cs="Times New Roman"/>
          <w:color w:val="000000" w:themeColor="text1"/>
        </w:rPr>
        <w:t>排放口</w:t>
      </w:r>
      <w:r w:rsidRPr="004C6618">
        <w:rPr>
          <w:rFonts w:eastAsia="宋体" w:cs="Times New Roman" w:hint="eastAsia"/>
          <w:color w:val="000000" w:themeColor="text1"/>
        </w:rPr>
        <w:t>（排气筒</w:t>
      </w:r>
      <w:r w:rsidRPr="004C6618">
        <w:rPr>
          <w:rFonts w:eastAsia="宋体" w:cs="Times New Roman" w:hint="eastAsia"/>
          <w:color w:val="000000" w:themeColor="text1"/>
        </w:rPr>
        <w:t>2</w:t>
      </w:r>
      <w:r w:rsidRPr="004C6618">
        <w:rPr>
          <w:rFonts w:eastAsia="宋体" w:cs="Times New Roman" w:hint="eastAsia"/>
          <w:color w:val="000000" w:themeColor="text1"/>
        </w:rPr>
        <w:t>）非甲烷总烃</w:t>
      </w:r>
      <w:r w:rsidRPr="004C6618">
        <w:rPr>
          <w:rFonts w:eastAsia="宋体" w:cs="Times New Roman"/>
          <w:color w:val="000000" w:themeColor="text1"/>
        </w:rPr>
        <w:t>的</w:t>
      </w:r>
      <w:r w:rsidRPr="004C6618">
        <w:rPr>
          <w:rFonts w:eastAsia="宋体" w:cs="Times New Roman" w:hint="eastAsia"/>
          <w:color w:val="000000" w:themeColor="text1"/>
        </w:rPr>
        <w:t>二日平均</w:t>
      </w:r>
      <w:r w:rsidRPr="004C6618">
        <w:rPr>
          <w:rFonts w:eastAsia="宋体" w:cs="Times New Roman"/>
          <w:color w:val="000000" w:themeColor="text1"/>
        </w:rPr>
        <w:t>排放速率为</w:t>
      </w:r>
      <w:r w:rsidRPr="004C6618">
        <w:rPr>
          <w:rFonts w:eastAsia="宋体" w:cs="Times New Roman"/>
          <w:color w:val="000000" w:themeColor="text1"/>
        </w:rPr>
        <w:t>0.</w:t>
      </w:r>
      <w:r w:rsidRPr="004C6618">
        <w:rPr>
          <w:rFonts w:eastAsia="宋体" w:cs="Times New Roman" w:hint="eastAsia"/>
          <w:color w:val="000000" w:themeColor="text1"/>
        </w:rPr>
        <w:t>005</w:t>
      </w:r>
      <w:r w:rsidRPr="004C6618">
        <w:rPr>
          <w:rFonts w:eastAsia="宋体" w:cs="Times New Roman"/>
          <w:color w:val="000000" w:themeColor="text1"/>
        </w:rPr>
        <w:t>kg/h</w:t>
      </w:r>
      <w:r w:rsidRPr="004C6618">
        <w:rPr>
          <w:rFonts w:eastAsia="宋体" w:cs="Times New Roman" w:hint="eastAsia"/>
          <w:color w:val="000000" w:themeColor="text1"/>
        </w:rPr>
        <w:t>；表面处理车间</w:t>
      </w:r>
      <w:r w:rsidRPr="004C6618">
        <w:rPr>
          <w:rFonts w:cs="Times New Roman"/>
          <w:color w:val="000000" w:themeColor="text1"/>
        </w:rPr>
        <w:t>年工作</w:t>
      </w:r>
      <w:r w:rsidRPr="004C6618">
        <w:rPr>
          <w:rFonts w:cs="Times New Roman" w:hint="eastAsia"/>
          <w:color w:val="000000" w:themeColor="text1"/>
        </w:rPr>
        <w:t>300</w:t>
      </w:r>
      <w:r w:rsidRPr="004C6618">
        <w:rPr>
          <w:rFonts w:cs="Times New Roman"/>
          <w:color w:val="000000" w:themeColor="text1"/>
        </w:rPr>
        <w:t>天，实行</w:t>
      </w:r>
      <w:r w:rsidRPr="004C6618">
        <w:rPr>
          <w:rFonts w:cs="Times New Roman" w:hint="eastAsia"/>
          <w:color w:val="000000" w:themeColor="text1"/>
        </w:rPr>
        <w:t>2</w:t>
      </w:r>
      <w:r w:rsidRPr="004C6618">
        <w:rPr>
          <w:rFonts w:cs="Times New Roman"/>
          <w:color w:val="000000" w:themeColor="text1"/>
        </w:rPr>
        <w:t>班制生产，每班工作时</w:t>
      </w:r>
      <w:r w:rsidRPr="004C6618">
        <w:rPr>
          <w:rFonts w:cs="Times New Roman" w:hint="eastAsia"/>
          <w:color w:val="000000" w:themeColor="text1"/>
        </w:rPr>
        <w:t>长</w:t>
      </w:r>
      <w:r w:rsidRPr="004C6618">
        <w:rPr>
          <w:rFonts w:cs="Times New Roman"/>
          <w:color w:val="000000" w:themeColor="text1"/>
        </w:rPr>
        <w:t>为</w:t>
      </w:r>
      <w:r w:rsidRPr="004C6618">
        <w:rPr>
          <w:rFonts w:cs="Times New Roman" w:hint="eastAsia"/>
          <w:color w:val="000000" w:themeColor="text1"/>
        </w:rPr>
        <w:t>8</w:t>
      </w:r>
      <w:r w:rsidRPr="004C6618">
        <w:rPr>
          <w:rFonts w:cs="Times New Roman"/>
          <w:color w:val="000000" w:themeColor="text1"/>
        </w:rPr>
        <w:t>小时</w:t>
      </w:r>
      <w:r w:rsidRPr="004C6618">
        <w:rPr>
          <w:rFonts w:eastAsia="宋体" w:cs="Times New Roman"/>
          <w:color w:val="000000" w:themeColor="text1"/>
        </w:rPr>
        <w:t>，则</w:t>
      </w:r>
      <w:r w:rsidRPr="004C6618">
        <w:rPr>
          <w:rFonts w:eastAsia="宋体" w:cs="Times New Roman" w:hint="eastAsia"/>
          <w:color w:val="000000" w:themeColor="text1"/>
        </w:rPr>
        <w:t>非甲烷总烃</w:t>
      </w:r>
      <w:r w:rsidRPr="004C6618">
        <w:rPr>
          <w:rFonts w:eastAsia="宋体" w:cs="Times New Roman"/>
          <w:color w:val="000000" w:themeColor="text1"/>
        </w:rPr>
        <w:t>的排放量为</w:t>
      </w:r>
      <w:r w:rsidRPr="004C6618">
        <w:rPr>
          <w:rFonts w:eastAsia="宋体" w:cs="Times New Roman" w:hint="eastAsia"/>
          <w:color w:val="000000" w:themeColor="text1"/>
          <w:u w:val="single"/>
        </w:rPr>
        <w:t>0.024</w:t>
      </w:r>
      <w:r w:rsidRPr="004C6618">
        <w:rPr>
          <w:rFonts w:eastAsia="宋体" w:cs="Times New Roman"/>
          <w:color w:val="000000" w:themeColor="text1"/>
          <w:u w:val="single"/>
        </w:rPr>
        <w:t>t/a</w:t>
      </w:r>
      <w:r w:rsidRPr="004C6618">
        <w:rPr>
          <w:rFonts w:eastAsia="宋体" w:cs="Times New Roman" w:hint="eastAsia"/>
          <w:color w:val="000000" w:themeColor="text1"/>
        </w:rPr>
        <w:t>。</w:t>
      </w:r>
    </w:p>
    <w:p w14:paraId="0B062FEB" w14:textId="08971F13" w:rsidR="00204C56" w:rsidRPr="004C6618" w:rsidRDefault="00000000">
      <w:pPr>
        <w:pStyle w:val="2"/>
        <w:spacing w:after="0"/>
        <w:ind w:leftChars="0" w:left="0" w:firstLine="480"/>
        <w:rPr>
          <w:color w:val="000000" w:themeColor="text1"/>
        </w:rPr>
      </w:pPr>
      <w:r w:rsidRPr="004C6618">
        <w:rPr>
          <w:rFonts w:eastAsia="宋体" w:cs="Times New Roman" w:hint="eastAsia"/>
          <w:color w:val="000000" w:themeColor="text1"/>
        </w:rPr>
        <w:t>企业非甲烷总烃总的有组织废排放量为</w:t>
      </w:r>
      <w:r w:rsidRPr="004C6618">
        <w:rPr>
          <w:rFonts w:eastAsia="宋体" w:cs="Times New Roman" w:hint="eastAsia"/>
          <w:color w:val="000000" w:themeColor="text1"/>
          <w:u w:val="single"/>
        </w:rPr>
        <w:t>0.05</w:t>
      </w:r>
      <w:r w:rsidR="00AE3C20" w:rsidRPr="004C6618">
        <w:rPr>
          <w:rFonts w:eastAsia="宋体" w:cs="Times New Roman" w:hint="eastAsia"/>
          <w:color w:val="000000" w:themeColor="text1"/>
          <w:u w:val="single"/>
        </w:rPr>
        <w:t>8</w:t>
      </w:r>
      <w:r w:rsidRPr="004C6618">
        <w:rPr>
          <w:rFonts w:eastAsia="宋体" w:cs="Times New Roman"/>
          <w:color w:val="000000" w:themeColor="text1"/>
          <w:u w:val="single"/>
        </w:rPr>
        <w:t>t/a</w:t>
      </w:r>
      <w:r w:rsidRPr="004C6618">
        <w:rPr>
          <w:rFonts w:eastAsia="宋体" w:cs="Times New Roman" w:hint="eastAsia"/>
          <w:color w:val="000000" w:themeColor="text1"/>
        </w:rPr>
        <w:t>。</w:t>
      </w:r>
    </w:p>
    <w:p w14:paraId="076901AC" w14:textId="77777777" w:rsidR="00204C56" w:rsidRPr="004C6618" w:rsidRDefault="00000000">
      <w:pPr>
        <w:ind w:firstLine="480"/>
        <w:rPr>
          <w:rFonts w:eastAsia="宋体" w:cs="Times New Roman"/>
          <w:color w:val="000000" w:themeColor="text1"/>
        </w:rPr>
      </w:pPr>
      <w:r w:rsidRPr="004C6618">
        <w:rPr>
          <w:rFonts w:eastAsia="宋体" w:cs="Times New Roman"/>
          <w:bCs/>
          <w:color w:val="000000" w:themeColor="text1"/>
        </w:rPr>
        <w:t>根据监测</w:t>
      </w:r>
      <w:r w:rsidRPr="004C6618">
        <w:rPr>
          <w:rFonts w:eastAsia="宋体" w:cs="Times New Roman"/>
          <w:color w:val="000000" w:themeColor="text1"/>
        </w:rPr>
        <w:t>结果，</w:t>
      </w:r>
      <w:r w:rsidRPr="004C6618">
        <w:rPr>
          <w:rFonts w:eastAsia="宋体" w:cs="Times New Roman" w:hint="eastAsia"/>
          <w:color w:val="000000" w:themeColor="text1"/>
        </w:rPr>
        <w:t>有机废气有组织</w:t>
      </w:r>
      <w:r w:rsidRPr="004C6618">
        <w:rPr>
          <w:rFonts w:eastAsia="宋体" w:cs="Times New Roman"/>
          <w:color w:val="000000" w:themeColor="text1"/>
        </w:rPr>
        <w:t>废气</w:t>
      </w:r>
      <w:r w:rsidRPr="004C6618">
        <w:rPr>
          <w:rFonts w:eastAsia="宋体" w:cs="Times New Roman" w:hint="eastAsia"/>
          <w:color w:val="000000" w:themeColor="text1"/>
        </w:rPr>
        <w:t>进口非甲烷总烃</w:t>
      </w:r>
      <w:r w:rsidRPr="004C6618">
        <w:rPr>
          <w:rFonts w:eastAsia="宋体" w:cs="Times New Roman"/>
          <w:color w:val="000000" w:themeColor="text1"/>
        </w:rPr>
        <w:t>的</w:t>
      </w:r>
      <w:r w:rsidRPr="004C6618">
        <w:rPr>
          <w:rFonts w:eastAsia="宋体" w:cs="Times New Roman" w:hint="eastAsia"/>
          <w:color w:val="000000" w:themeColor="text1"/>
        </w:rPr>
        <w:t>平均</w:t>
      </w:r>
      <w:r w:rsidRPr="004C6618">
        <w:rPr>
          <w:rFonts w:eastAsia="宋体" w:cs="Times New Roman"/>
          <w:color w:val="000000" w:themeColor="text1"/>
        </w:rPr>
        <w:t>速率为</w:t>
      </w:r>
      <w:r w:rsidRPr="004C6618">
        <w:rPr>
          <w:rFonts w:eastAsia="宋体" w:cs="Times New Roman"/>
          <w:color w:val="000000" w:themeColor="text1"/>
        </w:rPr>
        <w:t>0.</w:t>
      </w:r>
      <w:r w:rsidRPr="004C6618">
        <w:rPr>
          <w:rFonts w:eastAsia="宋体" w:cs="Times New Roman" w:hint="eastAsia"/>
          <w:color w:val="000000" w:themeColor="text1"/>
        </w:rPr>
        <w:t>051</w:t>
      </w:r>
      <w:r w:rsidRPr="004C6618">
        <w:rPr>
          <w:rFonts w:eastAsia="宋体" w:cs="Times New Roman"/>
          <w:color w:val="000000" w:themeColor="text1"/>
        </w:rPr>
        <w:t>kg/h</w:t>
      </w:r>
      <w:r w:rsidRPr="004C6618">
        <w:rPr>
          <w:rFonts w:eastAsia="宋体" w:cs="Times New Roman" w:hint="eastAsia"/>
          <w:color w:val="000000" w:themeColor="text1"/>
        </w:rPr>
        <w:t>；上芯固化、塑封固化车间</w:t>
      </w:r>
      <w:r w:rsidRPr="004C6618">
        <w:rPr>
          <w:rFonts w:cs="Times New Roman"/>
          <w:color w:val="000000" w:themeColor="text1"/>
        </w:rPr>
        <w:t>年工作</w:t>
      </w:r>
      <w:r w:rsidRPr="004C6618">
        <w:rPr>
          <w:rFonts w:cs="Times New Roman" w:hint="eastAsia"/>
          <w:color w:val="000000" w:themeColor="text1"/>
        </w:rPr>
        <w:t>300</w:t>
      </w:r>
      <w:r w:rsidRPr="004C6618">
        <w:rPr>
          <w:rFonts w:cs="Times New Roman"/>
          <w:color w:val="000000" w:themeColor="text1"/>
        </w:rPr>
        <w:t>天，实行</w:t>
      </w:r>
      <w:r w:rsidRPr="004C6618">
        <w:rPr>
          <w:rFonts w:cs="Times New Roman" w:hint="eastAsia"/>
          <w:color w:val="000000" w:themeColor="text1"/>
        </w:rPr>
        <w:t>2</w:t>
      </w:r>
      <w:r w:rsidRPr="004C6618">
        <w:rPr>
          <w:rFonts w:cs="Times New Roman"/>
          <w:color w:val="000000" w:themeColor="text1"/>
        </w:rPr>
        <w:t>班制生产，每班工作时</w:t>
      </w:r>
      <w:r w:rsidRPr="004C6618">
        <w:rPr>
          <w:rFonts w:cs="Times New Roman" w:hint="eastAsia"/>
          <w:color w:val="000000" w:themeColor="text1"/>
        </w:rPr>
        <w:t>长</w:t>
      </w:r>
      <w:r w:rsidRPr="004C6618">
        <w:rPr>
          <w:rFonts w:cs="Times New Roman"/>
          <w:color w:val="000000" w:themeColor="text1"/>
        </w:rPr>
        <w:t>为</w:t>
      </w:r>
      <w:r w:rsidRPr="004C6618">
        <w:rPr>
          <w:rFonts w:cs="Times New Roman" w:hint="eastAsia"/>
          <w:color w:val="000000" w:themeColor="text1"/>
        </w:rPr>
        <w:t>8</w:t>
      </w:r>
      <w:r w:rsidRPr="004C6618">
        <w:rPr>
          <w:rFonts w:cs="Times New Roman"/>
          <w:color w:val="000000" w:themeColor="text1"/>
        </w:rPr>
        <w:t>小时</w:t>
      </w:r>
      <w:r w:rsidRPr="004C6618">
        <w:rPr>
          <w:rFonts w:eastAsia="宋体" w:cs="Times New Roman"/>
          <w:color w:val="000000" w:themeColor="text1"/>
        </w:rPr>
        <w:t>，</w:t>
      </w:r>
      <w:r w:rsidRPr="004C6618">
        <w:rPr>
          <w:rFonts w:eastAsia="宋体" w:cs="Times New Roman" w:hint="eastAsia"/>
          <w:color w:val="000000" w:themeColor="text1"/>
        </w:rPr>
        <w:t>废气收集效率均为</w:t>
      </w:r>
      <w:r w:rsidRPr="004C6618">
        <w:rPr>
          <w:rFonts w:eastAsia="宋体" w:cs="Times New Roman" w:hint="eastAsia"/>
          <w:color w:val="000000" w:themeColor="text1"/>
        </w:rPr>
        <w:t>90%</w:t>
      </w:r>
      <w:r w:rsidRPr="004C6618">
        <w:rPr>
          <w:rFonts w:eastAsia="宋体" w:cs="Times New Roman" w:hint="eastAsia"/>
          <w:color w:val="000000" w:themeColor="text1"/>
        </w:rPr>
        <w:t>，</w:t>
      </w:r>
      <w:r w:rsidRPr="004C6618">
        <w:rPr>
          <w:rFonts w:eastAsia="宋体" w:cs="Times New Roman"/>
          <w:color w:val="000000" w:themeColor="text1"/>
        </w:rPr>
        <w:t>则</w:t>
      </w:r>
      <w:r w:rsidRPr="004C6618">
        <w:rPr>
          <w:rFonts w:eastAsia="宋体" w:cs="Times New Roman" w:hint="eastAsia"/>
          <w:color w:val="000000" w:themeColor="text1"/>
        </w:rPr>
        <w:t>非甲烷总烃</w:t>
      </w:r>
      <w:r w:rsidRPr="004C6618">
        <w:rPr>
          <w:rFonts w:eastAsia="宋体" w:cs="Times New Roman"/>
          <w:color w:val="000000" w:themeColor="text1"/>
        </w:rPr>
        <w:t>的</w:t>
      </w:r>
      <w:r w:rsidRPr="004C6618">
        <w:rPr>
          <w:rFonts w:eastAsia="宋体" w:cs="Times New Roman" w:hint="eastAsia"/>
          <w:color w:val="000000" w:themeColor="text1"/>
        </w:rPr>
        <w:t>无组织</w:t>
      </w:r>
      <w:r w:rsidRPr="004C6618">
        <w:rPr>
          <w:rFonts w:eastAsia="宋体" w:cs="Times New Roman"/>
          <w:color w:val="000000" w:themeColor="text1"/>
        </w:rPr>
        <w:t>排放量为</w:t>
      </w:r>
      <w:r w:rsidRPr="004C6618">
        <w:rPr>
          <w:rFonts w:eastAsia="宋体" w:cs="Times New Roman" w:hint="eastAsia"/>
          <w:color w:val="000000" w:themeColor="text1"/>
          <w:u w:val="single"/>
        </w:rPr>
        <w:t>0.027</w:t>
      </w:r>
      <w:r w:rsidRPr="004C6618">
        <w:rPr>
          <w:rFonts w:eastAsia="宋体" w:cs="Times New Roman"/>
          <w:color w:val="000000" w:themeColor="text1"/>
          <w:u w:val="single"/>
        </w:rPr>
        <w:t>t/a</w:t>
      </w:r>
      <w:r w:rsidRPr="004C6618">
        <w:rPr>
          <w:rFonts w:eastAsia="宋体" w:cs="Times New Roman" w:hint="eastAsia"/>
          <w:color w:val="000000" w:themeColor="text1"/>
        </w:rPr>
        <w:t>。</w:t>
      </w:r>
    </w:p>
    <w:p w14:paraId="6271D8E8" w14:textId="77777777" w:rsidR="00204C56" w:rsidRPr="004C6618" w:rsidRDefault="00000000">
      <w:pPr>
        <w:ind w:firstLine="480"/>
        <w:rPr>
          <w:rFonts w:eastAsia="宋体" w:cs="Times New Roman"/>
          <w:strike/>
          <w:color w:val="000000" w:themeColor="text1"/>
        </w:rPr>
      </w:pPr>
      <w:r w:rsidRPr="004C6618">
        <w:rPr>
          <w:rFonts w:eastAsia="宋体" w:cs="Times New Roman" w:hint="eastAsia"/>
          <w:color w:val="000000" w:themeColor="text1"/>
        </w:rPr>
        <w:t>酸雾废气有组织</w:t>
      </w:r>
      <w:r w:rsidRPr="004C6618">
        <w:rPr>
          <w:rFonts w:eastAsia="宋体" w:cs="Times New Roman"/>
          <w:color w:val="000000" w:themeColor="text1"/>
        </w:rPr>
        <w:t>废气</w:t>
      </w:r>
      <w:r w:rsidRPr="004C6618">
        <w:rPr>
          <w:rFonts w:eastAsia="宋体" w:cs="Times New Roman" w:hint="eastAsia"/>
          <w:color w:val="000000" w:themeColor="text1"/>
        </w:rPr>
        <w:t>进口非甲烷总烃</w:t>
      </w:r>
      <w:r w:rsidRPr="004C6618">
        <w:rPr>
          <w:rFonts w:eastAsia="宋体" w:cs="Times New Roman"/>
          <w:color w:val="000000" w:themeColor="text1"/>
        </w:rPr>
        <w:t>的</w:t>
      </w:r>
      <w:r w:rsidRPr="004C6618">
        <w:rPr>
          <w:rFonts w:eastAsia="宋体" w:cs="Times New Roman" w:hint="eastAsia"/>
          <w:color w:val="000000" w:themeColor="text1"/>
        </w:rPr>
        <w:t>平均</w:t>
      </w:r>
      <w:r w:rsidRPr="004C6618">
        <w:rPr>
          <w:rFonts w:eastAsia="宋体" w:cs="Times New Roman"/>
          <w:color w:val="000000" w:themeColor="text1"/>
        </w:rPr>
        <w:t>速率为</w:t>
      </w:r>
      <w:r w:rsidRPr="004C6618">
        <w:rPr>
          <w:rFonts w:eastAsia="宋体" w:cs="Times New Roman" w:hint="eastAsia"/>
          <w:color w:val="000000" w:themeColor="text1"/>
        </w:rPr>
        <w:t>0.027</w:t>
      </w:r>
      <w:r w:rsidRPr="004C6618">
        <w:rPr>
          <w:rFonts w:eastAsia="宋体" w:cs="Times New Roman"/>
          <w:color w:val="000000" w:themeColor="text1"/>
        </w:rPr>
        <w:t>kg/h</w:t>
      </w:r>
      <w:r w:rsidRPr="004C6618">
        <w:rPr>
          <w:rFonts w:eastAsia="宋体" w:cs="Times New Roman" w:hint="eastAsia"/>
          <w:color w:val="000000" w:themeColor="text1"/>
        </w:rPr>
        <w:t>；表面处理车间</w:t>
      </w:r>
      <w:r w:rsidRPr="004C6618">
        <w:rPr>
          <w:rFonts w:cs="Times New Roman"/>
          <w:color w:val="000000" w:themeColor="text1"/>
        </w:rPr>
        <w:t>年工作</w:t>
      </w:r>
      <w:r w:rsidRPr="004C6618">
        <w:rPr>
          <w:rFonts w:cs="Times New Roman" w:hint="eastAsia"/>
          <w:color w:val="000000" w:themeColor="text1"/>
        </w:rPr>
        <w:t>300</w:t>
      </w:r>
      <w:r w:rsidRPr="004C6618">
        <w:rPr>
          <w:rFonts w:cs="Times New Roman"/>
          <w:color w:val="000000" w:themeColor="text1"/>
        </w:rPr>
        <w:t>天，实行</w:t>
      </w:r>
      <w:r w:rsidRPr="004C6618">
        <w:rPr>
          <w:rFonts w:cs="Times New Roman" w:hint="eastAsia"/>
          <w:color w:val="000000" w:themeColor="text1"/>
        </w:rPr>
        <w:t>2</w:t>
      </w:r>
      <w:r w:rsidRPr="004C6618">
        <w:rPr>
          <w:rFonts w:cs="Times New Roman"/>
          <w:color w:val="000000" w:themeColor="text1"/>
        </w:rPr>
        <w:t>班制生产，每班工作时</w:t>
      </w:r>
      <w:r w:rsidRPr="004C6618">
        <w:rPr>
          <w:rFonts w:cs="Times New Roman" w:hint="eastAsia"/>
          <w:color w:val="000000" w:themeColor="text1"/>
        </w:rPr>
        <w:t>长</w:t>
      </w:r>
      <w:r w:rsidRPr="004C6618">
        <w:rPr>
          <w:rFonts w:cs="Times New Roman"/>
          <w:color w:val="000000" w:themeColor="text1"/>
        </w:rPr>
        <w:t>为</w:t>
      </w:r>
      <w:r w:rsidRPr="004C6618">
        <w:rPr>
          <w:rFonts w:cs="Times New Roman" w:hint="eastAsia"/>
          <w:color w:val="000000" w:themeColor="text1"/>
        </w:rPr>
        <w:t>8</w:t>
      </w:r>
      <w:r w:rsidRPr="004C6618">
        <w:rPr>
          <w:rFonts w:cs="Times New Roman"/>
          <w:color w:val="000000" w:themeColor="text1"/>
        </w:rPr>
        <w:t>小时</w:t>
      </w:r>
      <w:r w:rsidRPr="004C6618">
        <w:rPr>
          <w:rFonts w:eastAsia="宋体" w:cs="Times New Roman"/>
          <w:color w:val="000000" w:themeColor="text1"/>
        </w:rPr>
        <w:t>，</w:t>
      </w:r>
      <w:r w:rsidRPr="004C6618">
        <w:rPr>
          <w:rFonts w:eastAsia="宋体" w:cs="Times New Roman" w:hint="eastAsia"/>
          <w:color w:val="000000" w:themeColor="text1"/>
        </w:rPr>
        <w:t>废气收集效率均为</w:t>
      </w:r>
      <w:r w:rsidRPr="004C6618">
        <w:rPr>
          <w:rFonts w:eastAsia="宋体" w:cs="Times New Roman" w:hint="eastAsia"/>
          <w:color w:val="000000" w:themeColor="text1"/>
        </w:rPr>
        <w:t>90%</w:t>
      </w:r>
      <w:r w:rsidRPr="004C6618">
        <w:rPr>
          <w:rFonts w:eastAsia="宋体" w:cs="Times New Roman" w:hint="eastAsia"/>
          <w:color w:val="000000" w:themeColor="text1"/>
        </w:rPr>
        <w:t>，</w:t>
      </w:r>
      <w:r w:rsidRPr="004C6618">
        <w:rPr>
          <w:rFonts w:eastAsia="宋体" w:cs="Times New Roman"/>
          <w:color w:val="000000" w:themeColor="text1"/>
        </w:rPr>
        <w:t>则</w:t>
      </w:r>
      <w:r w:rsidRPr="004C6618">
        <w:rPr>
          <w:rFonts w:eastAsia="宋体" w:cs="Times New Roman" w:hint="eastAsia"/>
          <w:color w:val="000000" w:themeColor="text1"/>
        </w:rPr>
        <w:t>非甲烷总烃</w:t>
      </w:r>
      <w:r w:rsidRPr="004C6618">
        <w:rPr>
          <w:rFonts w:eastAsia="宋体" w:cs="Times New Roman"/>
          <w:color w:val="000000" w:themeColor="text1"/>
        </w:rPr>
        <w:t>的</w:t>
      </w:r>
      <w:r w:rsidRPr="004C6618">
        <w:rPr>
          <w:rFonts w:eastAsia="宋体" w:cs="Times New Roman" w:hint="eastAsia"/>
          <w:color w:val="000000" w:themeColor="text1"/>
        </w:rPr>
        <w:t>无组织</w:t>
      </w:r>
      <w:r w:rsidRPr="004C6618">
        <w:rPr>
          <w:rFonts w:eastAsia="宋体" w:cs="Times New Roman"/>
          <w:color w:val="000000" w:themeColor="text1"/>
        </w:rPr>
        <w:t>排放量为</w:t>
      </w:r>
      <w:r w:rsidRPr="004C6618">
        <w:rPr>
          <w:rFonts w:eastAsia="宋体" w:cs="Times New Roman" w:hint="eastAsia"/>
          <w:color w:val="000000" w:themeColor="text1"/>
          <w:u w:val="single"/>
        </w:rPr>
        <w:t>0.014</w:t>
      </w:r>
      <w:r w:rsidRPr="004C6618">
        <w:rPr>
          <w:rFonts w:eastAsia="宋体" w:cs="Times New Roman"/>
          <w:color w:val="000000" w:themeColor="text1"/>
          <w:u w:val="single"/>
        </w:rPr>
        <w:t>t/a</w:t>
      </w:r>
      <w:r w:rsidRPr="004C6618">
        <w:rPr>
          <w:rFonts w:eastAsia="宋体" w:cs="Times New Roman" w:hint="eastAsia"/>
          <w:color w:val="000000" w:themeColor="text1"/>
        </w:rPr>
        <w:t>。</w:t>
      </w:r>
    </w:p>
    <w:p w14:paraId="449B29AD" w14:textId="43178A8F" w:rsidR="00204C56" w:rsidRPr="004C6618" w:rsidRDefault="00000000">
      <w:pPr>
        <w:pStyle w:val="2"/>
        <w:spacing w:after="0"/>
        <w:ind w:leftChars="0" w:left="0" w:firstLine="480"/>
        <w:rPr>
          <w:color w:val="000000" w:themeColor="text1"/>
          <w:highlight w:val="yellow"/>
        </w:rPr>
      </w:pPr>
      <w:bookmarkStart w:id="160" w:name="OLE_LINK10"/>
      <w:r w:rsidRPr="004C6618">
        <w:rPr>
          <w:rFonts w:eastAsia="宋体" w:cs="Times New Roman" w:hint="eastAsia"/>
          <w:color w:val="000000" w:themeColor="text1"/>
        </w:rPr>
        <w:t>企业非甲烷总烃总的无组织废排放量为</w:t>
      </w:r>
      <w:r w:rsidRPr="004C6618">
        <w:rPr>
          <w:rFonts w:eastAsia="宋体" w:cs="Times New Roman" w:hint="eastAsia"/>
          <w:color w:val="000000" w:themeColor="text1"/>
        </w:rPr>
        <w:t>0.04</w:t>
      </w:r>
      <w:r w:rsidR="007C754D" w:rsidRPr="004C6618">
        <w:rPr>
          <w:rFonts w:eastAsia="宋体" w:cs="Times New Roman" w:hint="eastAsia"/>
          <w:color w:val="000000" w:themeColor="text1"/>
        </w:rPr>
        <w:t>1</w:t>
      </w:r>
      <w:r w:rsidRPr="004C6618">
        <w:rPr>
          <w:rFonts w:eastAsia="宋体" w:cs="Times New Roman"/>
          <w:color w:val="000000" w:themeColor="text1"/>
        </w:rPr>
        <w:t xml:space="preserve"> t/a</w:t>
      </w:r>
      <w:r w:rsidRPr="004C6618">
        <w:rPr>
          <w:rFonts w:eastAsia="宋体" w:cs="Times New Roman" w:hint="eastAsia"/>
          <w:color w:val="000000" w:themeColor="text1"/>
        </w:rPr>
        <w:t>。</w:t>
      </w:r>
    </w:p>
    <w:bookmarkEnd w:id="160"/>
    <w:p w14:paraId="270C3C55" w14:textId="2E94E6DA" w:rsidR="0071229C" w:rsidRPr="004C6618" w:rsidRDefault="00000000">
      <w:pPr>
        <w:pStyle w:val="2"/>
        <w:spacing w:after="0"/>
        <w:ind w:leftChars="0" w:left="0" w:firstLine="480"/>
        <w:rPr>
          <w:rFonts w:eastAsia="宋体" w:cs="Times New Roman"/>
          <w:color w:val="000000" w:themeColor="text1"/>
        </w:rPr>
      </w:pPr>
      <w:r w:rsidRPr="004C6618">
        <w:rPr>
          <w:rFonts w:hint="eastAsia"/>
          <w:color w:val="000000" w:themeColor="text1"/>
        </w:rPr>
        <w:t>根据有组织及无组织年排放量可知，公司</w:t>
      </w:r>
      <w:r w:rsidRPr="004C6618">
        <w:rPr>
          <w:rFonts w:eastAsia="宋体" w:cs="Times New Roman" w:hint="eastAsia"/>
          <w:color w:val="000000" w:themeColor="text1"/>
        </w:rPr>
        <w:t>非甲烷总烃总的</w:t>
      </w:r>
      <w:r w:rsidRPr="004C6618">
        <w:rPr>
          <w:rFonts w:eastAsia="宋体" w:cs="Times New Roman"/>
          <w:color w:val="000000" w:themeColor="text1"/>
        </w:rPr>
        <w:t>年排放量为</w:t>
      </w:r>
      <w:r w:rsidRPr="004C6618">
        <w:rPr>
          <w:rFonts w:eastAsia="宋体" w:cs="Times New Roman" w:hint="eastAsia"/>
          <w:color w:val="000000" w:themeColor="text1"/>
        </w:rPr>
        <w:t>0.</w:t>
      </w:r>
      <w:r w:rsidR="00AE3C20" w:rsidRPr="004C6618">
        <w:rPr>
          <w:rFonts w:eastAsia="宋体" w:cs="Times New Roman" w:hint="eastAsia"/>
          <w:color w:val="000000" w:themeColor="text1"/>
        </w:rPr>
        <w:t>099</w:t>
      </w:r>
      <w:r w:rsidRPr="004C6618">
        <w:rPr>
          <w:rFonts w:eastAsia="宋体" w:cs="Times New Roman"/>
          <w:color w:val="000000" w:themeColor="text1"/>
        </w:rPr>
        <w:t>t/a</w:t>
      </w:r>
      <w:r w:rsidRPr="004C6618">
        <w:rPr>
          <w:rFonts w:hint="eastAsia"/>
          <w:color w:val="000000" w:themeColor="text1"/>
        </w:rPr>
        <w:t>。</w:t>
      </w:r>
      <w:r w:rsidRPr="004C6618">
        <w:rPr>
          <w:rFonts w:eastAsia="宋体" w:cs="Times New Roman" w:hint="eastAsia"/>
          <w:color w:val="000000" w:themeColor="text1"/>
        </w:rPr>
        <w:t>先行验收</w:t>
      </w:r>
      <w:r w:rsidRPr="004C6618">
        <w:rPr>
          <w:rFonts w:eastAsia="宋体" w:cs="Times New Roman" w:hint="eastAsia"/>
          <w:color w:val="000000" w:themeColor="text1"/>
        </w:rPr>
        <w:t>VOCs</w:t>
      </w:r>
      <w:r w:rsidRPr="004C6618">
        <w:rPr>
          <w:rFonts w:eastAsia="宋体" w:cs="Times New Roman" w:hint="eastAsia"/>
          <w:color w:val="000000" w:themeColor="text1"/>
        </w:rPr>
        <w:t>的达标排放量在</w:t>
      </w:r>
      <w:r w:rsidRPr="004C6618">
        <w:rPr>
          <w:rFonts w:eastAsia="宋体" w:cs="Times New Roman"/>
          <w:color w:val="000000" w:themeColor="text1"/>
        </w:rPr>
        <w:t>原环评报告</w:t>
      </w:r>
      <w:r w:rsidRPr="004C6618">
        <w:rPr>
          <w:rFonts w:eastAsia="宋体" w:cs="Times New Roman"/>
          <w:color w:val="000000" w:themeColor="text1"/>
        </w:rPr>
        <w:t>VOCs</w:t>
      </w:r>
      <w:r w:rsidRPr="004C6618">
        <w:rPr>
          <w:rFonts w:eastAsia="宋体" w:cs="Times New Roman"/>
          <w:color w:val="000000" w:themeColor="text1"/>
        </w:rPr>
        <w:t>的达标排放量</w:t>
      </w:r>
      <w:r w:rsidRPr="004C6618">
        <w:rPr>
          <w:rFonts w:eastAsia="宋体" w:cs="Times New Roman" w:hint="eastAsia"/>
          <w:color w:val="000000" w:themeColor="text1"/>
        </w:rPr>
        <w:t>0.445</w:t>
      </w:r>
      <w:r w:rsidRPr="004C6618">
        <w:rPr>
          <w:rFonts w:eastAsia="宋体" w:cs="Times New Roman"/>
          <w:color w:val="000000" w:themeColor="text1"/>
        </w:rPr>
        <w:t>t/a</w:t>
      </w:r>
      <w:r w:rsidRPr="004C6618">
        <w:rPr>
          <w:rFonts w:eastAsia="宋体" w:cs="Times New Roman"/>
          <w:color w:val="000000" w:themeColor="text1"/>
        </w:rPr>
        <w:t>范围之内，符合总量控制要求</w:t>
      </w:r>
      <w:r w:rsidRPr="004C6618">
        <w:rPr>
          <w:rFonts w:eastAsia="宋体" w:cs="Times New Roman" w:hint="eastAsia"/>
          <w:color w:val="000000" w:themeColor="text1"/>
        </w:rPr>
        <w:t>。</w:t>
      </w:r>
    </w:p>
    <w:p w14:paraId="65CDD8AA" w14:textId="77777777" w:rsidR="00DD319E" w:rsidRPr="004C6618" w:rsidRDefault="00DD319E">
      <w:pPr>
        <w:pStyle w:val="2"/>
        <w:spacing w:after="0"/>
        <w:ind w:leftChars="0" w:left="0" w:firstLine="480"/>
        <w:rPr>
          <w:rFonts w:eastAsia="宋体" w:cs="Times New Roman"/>
          <w:color w:val="000000" w:themeColor="text1"/>
        </w:rPr>
      </w:pPr>
    </w:p>
    <w:p w14:paraId="29F013EF" w14:textId="02B97B4F" w:rsidR="00AE3C20" w:rsidRPr="004C6618" w:rsidRDefault="00AE3C20" w:rsidP="00AE3C20">
      <w:pPr>
        <w:pStyle w:val="aff0"/>
        <w:spacing w:before="62" w:after="31"/>
        <w:rPr>
          <w:color w:val="000000" w:themeColor="text1"/>
        </w:rPr>
      </w:pPr>
      <w:r w:rsidRPr="004C6618">
        <w:rPr>
          <w:color w:val="000000" w:themeColor="text1"/>
        </w:rPr>
        <w:t>表</w:t>
      </w:r>
      <w:r w:rsidRPr="004C6618">
        <w:rPr>
          <w:rFonts w:hint="eastAsia"/>
          <w:color w:val="000000" w:themeColor="text1"/>
        </w:rPr>
        <w:t>9.2.5-1</w:t>
      </w:r>
      <w:r w:rsidRPr="004C6618">
        <w:rPr>
          <w:color w:val="000000" w:themeColor="text1"/>
        </w:rPr>
        <w:t xml:space="preserve">  </w:t>
      </w:r>
      <w:r w:rsidRPr="004C6618">
        <w:rPr>
          <w:rFonts w:hint="eastAsia"/>
          <w:color w:val="000000" w:themeColor="text1"/>
        </w:rPr>
        <w:t>废气排放</w:t>
      </w:r>
      <w:r w:rsidRPr="004C6618">
        <w:rPr>
          <w:color w:val="000000" w:themeColor="text1"/>
        </w:rPr>
        <w:t>情况</w:t>
      </w:r>
      <w:r w:rsidRPr="004C6618">
        <w:rPr>
          <w:rFonts w:hint="eastAsia"/>
          <w:color w:val="000000" w:themeColor="text1"/>
        </w:rPr>
        <w:t>（单位：</w:t>
      </w:r>
      <w:r w:rsidRPr="004C6618">
        <w:rPr>
          <w:rFonts w:hint="eastAsia"/>
          <w:color w:val="000000" w:themeColor="text1"/>
        </w:rPr>
        <w:t>t/a</w:t>
      </w:r>
      <w:r w:rsidRPr="004C6618">
        <w:rPr>
          <w:rFonts w:hint="eastAsia"/>
          <w:color w:val="000000" w:themeColor="text1"/>
        </w:rPr>
        <w:t>）</w:t>
      </w:r>
    </w:p>
    <w:tbl>
      <w:tblPr>
        <w:tblStyle w:val="af8"/>
        <w:tblW w:w="5000" w:type="pct"/>
        <w:jc w:val="center"/>
        <w:tblLook w:val="04A0" w:firstRow="1" w:lastRow="0" w:firstColumn="1" w:lastColumn="0" w:noHBand="0" w:noVBand="1"/>
      </w:tblPr>
      <w:tblGrid>
        <w:gridCol w:w="3397"/>
        <w:gridCol w:w="2409"/>
        <w:gridCol w:w="2552"/>
        <w:gridCol w:w="2693"/>
        <w:gridCol w:w="2715"/>
      </w:tblGrid>
      <w:tr w:rsidR="0071229C" w:rsidRPr="004C6618" w14:paraId="20F7FB58" w14:textId="77777777" w:rsidTr="00AE3C20">
        <w:trPr>
          <w:jc w:val="center"/>
        </w:trPr>
        <w:tc>
          <w:tcPr>
            <w:tcW w:w="1234" w:type="pct"/>
            <w:vMerge w:val="restart"/>
            <w:vAlign w:val="center"/>
          </w:tcPr>
          <w:p w14:paraId="2FBC5AD6" w14:textId="4403AE05" w:rsidR="0071229C" w:rsidRPr="004C6618" w:rsidRDefault="0071229C" w:rsidP="00AE3C2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废气种类</w:t>
            </w:r>
          </w:p>
        </w:tc>
        <w:tc>
          <w:tcPr>
            <w:tcW w:w="1802" w:type="pct"/>
            <w:gridSpan w:val="2"/>
            <w:vAlign w:val="center"/>
          </w:tcPr>
          <w:p w14:paraId="542414E1" w14:textId="4ED0C97E" w:rsidR="0071229C" w:rsidRPr="004C6618" w:rsidRDefault="0071229C" w:rsidP="00AE3C2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有机废气</w:t>
            </w:r>
            <w:r w:rsidR="003A0D89" w:rsidRPr="004C6618">
              <w:rPr>
                <w:rFonts w:eastAsia="宋体" w:cs="Times New Roman" w:hint="eastAsia"/>
                <w:color w:val="000000" w:themeColor="text1"/>
                <w:kern w:val="0"/>
                <w:sz w:val="21"/>
                <w:szCs w:val="21"/>
              </w:rPr>
              <w:t>（上芯固化</w:t>
            </w:r>
            <w:r w:rsidR="00A44FB2" w:rsidRPr="004C6618">
              <w:rPr>
                <w:rFonts w:eastAsia="宋体" w:cs="Times New Roman" w:hint="eastAsia"/>
                <w:color w:val="000000" w:themeColor="text1"/>
                <w:kern w:val="0"/>
                <w:sz w:val="21"/>
                <w:szCs w:val="21"/>
              </w:rPr>
              <w:t>、塑封固化</w:t>
            </w:r>
            <w:r w:rsidR="009619FB" w:rsidRPr="004C6618">
              <w:rPr>
                <w:rFonts w:eastAsia="宋体" w:cs="Times New Roman" w:hint="eastAsia"/>
                <w:color w:val="000000" w:themeColor="text1"/>
                <w:kern w:val="0"/>
                <w:sz w:val="21"/>
                <w:szCs w:val="21"/>
              </w:rPr>
              <w:t>车间</w:t>
            </w:r>
            <w:r w:rsidR="003A0D89" w:rsidRPr="004C6618">
              <w:rPr>
                <w:rFonts w:eastAsia="宋体" w:cs="Times New Roman" w:hint="eastAsia"/>
                <w:color w:val="000000" w:themeColor="text1"/>
                <w:kern w:val="0"/>
                <w:sz w:val="21"/>
                <w:szCs w:val="21"/>
              </w:rPr>
              <w:t>）</w:t>
            </w:r>
          </w:p>
        </w:tc>
        <w:tc>
          <w:tcPr>
            <w:tcW w:w="1964" w:type="pct"/>
            <w:gridSpan w:val="2"/>
            <w:vAlign w:val="center"/>
          </w:tcPr>
          <w:p w14:paraId="03E1FDFC" w14:textId="39267F3F" w:rsidR="0071229C" w:rsidRPr="004C6618" w:rsidRDefault="0071229C" w:rsidP="00AE3C2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酸雾废气</w:t>
            </w:r>
            <w:r w:rsidR="003A0D89" w:rsidRPr="004C6618">
              <w:rPr>
                <w:rFonts w:eastAsia="宋体" w:cs="Times New Roman" w:hint="eastAsia"/>
                <w:color w:val="000000" w:themeColor="text1"/>
                <w:kern w:val="0"/>
                <w:sz w:val="21"/>
                <w:szCs w:val="21"/>
              </w:rPr>
              <w:t>（表面处理</w:t>
            </w:r>
            <w:r w:rsidR="009619FB" w:rsidRPr="004C6618">
              <w:rPr>
                <w:rFonts w:eastAsia="宋体" w:cs="Times New Roman" w:hint="eastAsia"/>
                <w:color w:val="000000" w:themeColor="text1"/>
                <w:kern w:val="0"/>
                <w:sz w:val="21"/>
                <w:szCs w:val="21"/>
              </w:rPr>
              <w:t>车间</w:t>
            </w:r>
            <w:r w:rsidR="003A0D89" w:rsidRPr="004C6618">
              <w:rPr>
                <w:rFonts w:eastAsia="宋体" w:cs="Times New Roman" w:hint="eastAsia"/>
                <w:color w:val="000000" w:themeColor="text1"/>
                <w:kern w:val="0"/>
                <w:sz w:val="21"/>
                <w:szCs w:val="21"/>
              </w:rPr>
              <w:t>）</w:t>
            </w:r>
          </w:p>
        </w:tc>
      </w:tr>
      <w:tr w:rsidR="00AE3C20" w:rsidRPr="004C6618" w14:paraId="67DFBB0E" w14:textId="77777777" w:rsidTr="00AE3C20">
        <w:trPr>
          <w:jc w:val="center"/>
        </w:trPr>
        <w:tc>
          <w:tcPr>
            <w:tcW w:w="1234" w:type="pct"/>
            <w:vMerge/>
            <w:vAlign w:val="center"/>
          </w:tcPr>
          <w:p w14:paraId="4A0303B3" w14:textId="77777777" w:rsidR="00AE3C20" w:rsidRPr="004C6618" w:rsidRDefault="00AE3C20" w:rsidP="00AE3C20">
            <w:pPr>
              <w:widowControl/>
              <w:spacing w:line="240" w:lineRule="auto"/>
              <w:ind w:firstLineChars="0" w:firstLine="0"/>
              <w:jc w:val="center"/>
              <w:rPr>
                <w:rFonts w:eastAsia="宋体" w:cs="Times New Roman"/>
                <w:color w:val="000000" w:themeColor="text1"/>
                <w:kern w:val="0"/>
                <w:sz w:val="21"/>
                <w:szCs w:val="21"/>
              </w:rPr>
            </w:pPr>
          </w:p>
        </w:tc>
        <w:tc>
          <w:tcPr>
            <w:tcW w:w="875" w:type="pct"/>
            <w:vAlign w:val="center"/>
          </w:tcPr>
          <w:p w14:paraId="3C7C9E7C" w14:textId="506FE631" w:rsidR="00AE3C20" w:rsidRPr="004C6618" w:rsidRDefault="00AE3C20" w:rsidP="00AE3C2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有组织</w:t>
            </w:r>
          </w:p>
        </w:tc>
        <w:tc>
          <w:tcPr>
            <w:tcW w:w="927" w:type="pct"/>
            <w:vAlign w:val="center"/>
          </w:tcPr>
          <w:p w14:paraId="70B1CE47" w14:textId="6FDED5D1" w:rsidR="00AE3C20" w:rsidRPr="004C6618" w:rsidRDefault="00AE3C20" w:rsidP="00AE3C2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无组织</w:t>
            </w:r>
          </w:p>
        </w:tc>
        <w:tc>
          <w:tcPr>
            <w:tcW w:w="978" w:type="pct"/>
            <w:vAlign w:val="center"/>
          </w:tcPr>
          <w:p w14:paraId="0882E1DA" w14:textId="52BDA1F8" w:rsidR="00AE3C20" w:rsidRPr="004C6618" w:rsidRDefault="00AE3C20" w:rsidP="00AE3C2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有组织</w:t>
            </w:r>
          </w:p>
        </w:tc>
        <w:tc>
          <w:tcPr>
            <w:tcW w:w="986" w:type="pct"/>
            <w:vAlign w:val="center"/>
          </w:tcPr>
          <w:p w14:paraId="70437B57" w14:textId="4FFB886D" w:rsidR="00AE3C20" w:rsidRPr="004C6618" w:rsidRDefault="00AE3C20" w:rsidP="00AE3C2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无组织</w:t>
            </w:r>
          </w:p>
        </w:tc>
      </w:tr>
      <w:tr w:rsidR="0071229C" w:rsidRPr="004C6618" w14:paraId="30A55CC0" w14:textId="77777777" w:rsidTr="00AE3C20">
        <w:trPr>
          <w:jc w:val="center"/>
        </w:trPr>
        <w:tc>
          <w:tcPr>
            <w:tcW w:w="1234" w:type="pct"/>
            <w:vAlign w:val="center"/>
          </w:tcPr>
          <w:p w14:paraId="2ED936C5" w14:textId="53BFA0D8" w:rsidR="0071229C" w:rsidRPr="004C6618" w:rsidRDefault="0071229C" w:rsidP="00AE3C2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进口</w:t>
            </w:r>
            <w:r w:rsidRPr="004C6618">
              <w:rPr>
                <w:rFonts w:eastAsia="宋体" w:cs="Times New Roman" w:hint="eastAsia"/>
                <w:color w:val="000000" w:themeColor="text1"/>
                <w:kern w:val="0"/>
                <w:sz w:val="21"/>
                <w:szCs w:val="21"/>
              </w:rPr>
              <w:t>2</w:t>
            </w:r>
            <w:r w:rsidRPr="004C6618">
              <w:rPr>
                <w:rFonts w:eastAsia="宋体" w:cs="Times New Roman" w:hint="eastAsia"/>
                <w:color w:val="000000" w:themeColor="text1"/>
                <w:kern w:val="0"/>
                <w:sz w:val="21"/>
                <w:szCs w:val="21"/>
              </w:rPr>
              <w:t>日平均排放速率</w:t>
            </w:r>
          </w:p>
        </w:tc>
        <w:tc>
          <w:tcPr>
            <w:tcW w:w="875" w:type="pct"/>
            <w:vAlign w:val="center"/>
          </w:tcPr>
          <w:p w14:paraId="5E16FC21" w14:textId="0CB595F1" w:rsidR="0071229C" w:rsidRPr="004C6618" w:rsidRDefault="0071229C" w:rsidP="00AE3C2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w:t>
            </w:r>
          </w:p>
        </w:tc>
        <w:tc>
          <w:tcPr>
            <w:tcW w:w="927" w:type="pct"/>
            <w:vAlign w:val="center"/>
          </w:tcPr>
          <w:p w14:paraId="32D372A7" w14:textId="45F54432" w:rsidR="0071229C" w:rsidRPr="004C6618" w:rsidRDefault="0071229C" w:rsidP="00AE3C2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0.051</w:t>
            </w:r>
          </w:p>
        </w:tc>
        <w:tc>
          <w:tcPr>
            <w:tcW w:w="978" w:type="pct"/>
            <w:vAlign w:val="center"/>
          </w:tcPr>
          <w:p w14:paraId="74E24363" w14:textId="2D45FCAB" w:rsidR="0071229C" w:rsidRPr="004C6618" w:rsidRDefault="0071229C" w:rsidP="00AE3C2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w:t>
            </w:r>
          </w:p>
        </w:tc>
        <w:tc>
          <w:tcPr>
            <w:tcW w:w="986" w:type="pct"/>
            <w:vAlign w:val="center"/>
          </w:tcPr>
          <w:p w14:paraId="27401B30" w14:textId="57F5D33C" w:rsidR="0071229C" w:rsidRPr="004C6618" w:rsidRDefault="0071229C" w:rsidP="00AE3C2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0.027</w:t>
            </w:r>
          </w:p>
        </w:tc>
      </w:tr>
      <w:tr w:rsidR="00AE3C20" w:rsidRPr="004C6618" w14:paraId="68DC1F70" w14:textId="77777777" w:rsidTr="00AE3C20">
        <w:trPr>
          <w:jc w:val="center"/>
        </w:trPr>
        <w:tc>
          <w:tcPr>
            <w:tcW w:w="1234" w:type="pct"/>
            <w:vAlign w:val="center"/>
          </w:tcPr>
          <w:p w14:paraId="746C0E0D" w14:textId="46618D45" w:rsidR="00AE3C20" w:rsidRPr="004C6618" w:rsidRDefault="00AE3C20" w:rsidP="00AE3C2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出口</w:t>
            </w:r>
            <w:r w:rsidRPr="004C6618">
              <w:rPr>
                <w:rFonts w:eastAsia="宋体" w:cs="Times New Roman" w:hint="eastAsia"/>
                <w:color w:val="000000" w:themeColor="text1"/>
                <w:kern w:val="0"/>
                <w:sz w:val="21"/>
                <w:szCs w:val="21"/>
              </w:rPr>
              <w:t>2</w:t>
            </w:r>
            <w:r w:rsidRPr="004C6618">
              <w:rPr>
                <w:rFonts w:eastAsia="宋体" w:cs="Times New Roman" w:hint="eastAsia"/>
                <w:color w:val="000000" w:themeColor="text1"/>
                <w:kern w:val="0"/>
                <w:sz w:val="21"/>
                <w:szCs w:val="21"/>
              </w:rPr>
              <w:t>日平均排放速率</w:t>
            </w:r>
          </w:p>
        </w:tc>
        <w:tc>
          <w:tcPr>
            <w:tcW w:w="875" w:type="pct"/>
            <w:vAlign w:val="center"/>
          </w:tcPr>
          <w:p w14:paraId="70641044" w14:textId="27755F31" w:rsidR="00AE3C20" w:rsidRPr="004C6618" w:rsidRDefault="00AE3C20" w:rsidP="00AE3C2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0.007</w:t>
            </w:r>
          </w:p>
        </w:tc>
        <w:tc>
          <w:tcPr>
            <w:tcW w:w="927" w:type="pct"/>
            <w:vAlign w:val="center"/>
          </w:tcPr>
          <w:p w14:paraId="49D0F12C" w14:textId="5CD1AD72" w:rsidR="00AE3C20" w:rsidRPr="004C6618" w:rsidRDefault="00AE3C20" w:rsidP="00AE3C2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w:t>
            </w:r>
          </w:p>
        </w:tc>
        <w:tc>
          <w:tcPr>
            <w:tcW w:w="978" w:type="pct"/>
            <w:vAlign w:val="center"/>
          </w:tcPr>
          <w:p w14:paraId="6FC0F12F" w14:textId="72F7D5AA" w:rsidR="00AE3C20" w:rsidRPr="004C6618" w:rsidRDefault="00AE3C20" w:rsidP="00AE3C2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0.005</w:t>
            </w:r>
          </w:p>
        </w:tc>
        <w:tc>
          <w:tcPr>
            <w:tcW w:w="986" w:type="pct"/>
            <w:vAlign w:val="center"/>
          </w:tcPr>
          <w:p w14:paraId="57F18DDC" w14:textId="28CCC023" w:rsidR="00AE3C20" w:rsidRPr="004C6618" w:rsidRDefault="00AE3C20" w:rsidP="00AE3C2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w:t>
            </w:r>
          </w:p>
        </w:tc>
      </w:tr>
      <w:tr w:rsidR="0071229C" w:rsidRPr="004C6618" w14:paraId="2EFB0F5A" w14:textId="77777777" w:rsidTr="00AE3C20">
        <w:trPr>
          <w:jc w:val="center"/>
        </w:trPr>
        <w:tc>
          <w:tcPr>
            <w:tcW w:w="1234" w:type="pct"/>
            <w:vAlign w:val="center"/>
          </w:tcPr>
          <w:p w14:paraId="5315FD79" w14:textId="4FB12C6E" w:rsidR="0071229C" w:rsidRPr="004C6618" w:rsidRDefault="0071229C" w:rsidP="00AE3C2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工作班制</w:t>
            </w:r>
          </w:p>
        </w:tc>
        <w:tc>
          <w:tcPr>
            <w:tcW w:w="3766" w:type="pct"/>
            <w:gridSpan w:val="4"/>
            <w:vAlign w:val="center"/>
          </w:tcPr>
          <w:p w14:paraId="597C28B5" w14:textId="76E9CFAE" w:rsidR="0071229C" w:rsidRPr="004C6618" w:rsidRDefault="0071229C" w:rsidP="00AE3C2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300</w:t>
            </w:r>
            <w:r w:rsidRPr="004C6618">
              <w:rPr>
                <w:rFonts w:eastAsia="宋体" w:cs="Times New Roman" w:hint="eastAsia"/>
                <w:color w:val="000000" w:themeColor="text1"/>
                <w:kern w:val="0"/>
                <w:sz w:val="21"/>
                <w:szCs w:val="21"/>
              </w:rPr>
              <w:t>天，</w:t>
            </w:r>
            <w:r w:rsidRPr="004C6618">
              <w:rPr>
                <w:rFonts w:eastAsia="宋体" w:cs="Times New Roman" w:hint="eastAsia"/>
                <w:color w:val="000000" w:themeColor="text1"/>
                <w:kern w:val="0"/>
                <w:sz w:val="21"/>
                <w:szCs w:val="21"/>
              </w:rPr>
              <w:t>2</w:t>
            </w:r>
            <w:r w:rsidRPr="004C6618">
              <w:rPr>
                <w:rFonts w:eastAsia="宋体" w:cs="Times New Roman" w:hint="eastAsia"/>
                <w:color w:val="000000" w:themeColor="text1"/>
                <w:kern w:val="0"/>
                <w:sz w:val="21"/>
                <w:szCs w:val="21"/>
              </w:rPr>
              <w:t>班制，每班</w:t>
            </w:r>
            <w:r w:rsidRPr="004C6618">
              <w:rPr>
                <w:rFonts w:eastAsia="宋体" w:cs="Times New Roman" w:hint="eastAsia"/>
                <w:color w:val="000000" w:themeColor="text1"/>
                <w:kern w:val="0"/>
                <w:sz w:val="21"/>
                <w:szCs w:val="21"/>
              </w:rPr>
              <w:t>8</w:t>
            </w:r>
            <w:r w:rsidRPr="004C6618">
              <w:rPr>
                <w:rFonts w:eastAsia="宋体" w:cs="Times New Roman" w:hint="eastAsia"/>
                <w:color w:val="000000" w:themeColor="text1"/>
                <w:kern w:val="0"/>
                <w:sz w:val="21"/>
                <w:szCs w:val="21"/>
              </w:rPr>
              <w:t>小时</w:t>
            </w:r>
          </w:p>
        </w:tc>
      </w:tr>
      <w:tr w:rsidR="0071229C" w:rsidRPr="004C6618" w14:paraId="7563B382" w14:textId="77777777" w:rsidTr="00AE3C20">
        <w:trPr>
          <w:jc w:val="center"/>
        </w:trPr>
        <w:tc>
          <w:tcPr>
            <w:tcW w:w="1234" w:type="pct"/>
            <w:vAlign w:val="center"/>
          </w:tcPr>
          <w:p w14:paraId="7088C8A2" w14:textId="0D498221" w:rsidR="0071229C" w:rsidRPr="004C6618" w:rsidRDefault="0071229C" w:rsidP="00AE3C2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年工作时长</w:t>
            </w:r>
          </w:p>
        </w:tc>
        <w:tc>
          <w:tcPr>
            <w:tcW w:w="3766" w:type="pct"/>
            <w:gridSpan w:val="4"/>
            <w:vAlign w:val="center"/>
          </w:tcPr>
          <w:p w14:paraId="63B9B1E6" w14:textId="206FE7A4" w:rsidR="0071229C" w:rsidRPr="004C6618" w:rsidRDefault="0071229C" w:rsidP="00AE3C2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4800</w:t>
            </w:r>
            <w:r w:rsidRPr="004C6618">
              <w:rPr>
                <w:rFonts w:eastAsia="宋体" w:cs="Times New Roman" w:hint="eastAsia"/>
                <w:color w:val="000000" w:themeColor="text1"/>
                <w:kern w:val="0"/>
                <w:sz w:val="21"/>
                <w:szCs w:val="21"/>
              </w:rPr>
              <w:t>小时</w:t>
            </w:r>
          </w:p>
        </w:tc>
      </w:tr>
      <w:tr w:rsidR="003A0D89" w:rsidRPr="004C6618" w14:paraId="38596B1E" w14:textId="77777777" w:rsidTr="00AE3C20">
        <w:trPr>
          <w:jc w:val="center"/>
        </w:trPr>
        <w:tc>
          <w:tcPr>
            <w:tcW w:w="1234" w:type="pct"/>
            <w:vAlign w:val="center"/>
          </w:tcPr>
          <w:p w14:paraId="4CEB96CF" w14:textId="596F35F0" w:rsidR="003A0D89" w:rsidRPr="004C6618" w:rsidRDefault="003A0D89" w:rsidP="00AE3C2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收集效率</w:t>
            </w:r>
          </w:p>
        </w:tc>
        <w:tc>
          <w:tcPr>
            <w:tcW w:w="3766" w:type="pct"/>
            <w:gridSpan w:val="4"/>
            <w:vAlign w:val="center"/>
          </w:tcPr>
          <w:p w14:paraId="0505534D" w14:textId="7684756C" w:rsidR="003A0D89" w:rsidRPr="004C6618" w:rsidRDefault="003A0D89" w:rsidP="00AE3C2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90%</w:t>
            </w:r>
          </w:p>
        </w:tc>
      </w:tr>
      <w:tr w:rsidR="00AE3C20" w:rsidRPr="004C6618" w14:paraId="4681E7D0" w14:textId="77777777" w:rsidTr="00AE3C20">
        <w:trPr>
          <w:jc w:val="center"/>
        </w:trPr>
        <w:tc>
          <w:tcPr>
            <w:tcW w:w="1234" w:type="pct"/>
            <w:vAlign w:val="center"/>
          </w:tcPr>
          <w:p w14:paraId="6AC184EA" w14:textId="6E510A9A" w:rsidR="00AE3C20" w:rsidRPr="004C6618" w:rsidRDefault="00AE3C20" w:rsidP="00AE3C2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排放量</w:t>
            </w:r>
          </w:p>
        </w:tc>
        <w:tc>
          <w:tcPr>
            <w:tcW w:w="875" w:type="pct"/>
            <w:vAlign w:val="center"/>
          </w:tcPr>
          <w:p w14:paraId="3C5AE13D" w14:textId="3610A91C" w:rsidR="00AE3C20" w:rsidRPr="004C6618" w:rsidRDefault="00AE3C20" w:rsidP="00AE3C2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0.034</w:t>
            </w:r>
          </w:p>
        </w:tc>
        <w:tc>
          <w:tcPr>
            <w:tcW w:w="927" w:type="pct"/>
            <w:vAlign w:val="center"/>
          </w:tcPr>
          <w:p w14:paraId="057FC784" w14:textId="3834780E" w:rsidR="00AE3C20" w:rsidRPr="004C6618" w:rsidRDefault="00AE3C20" w:rsidP="00AE3C2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0.027</w:t>
            </w:r>
          </w:p>
        </w:tc>
        <w:tc>
          <w:tcPr>
            <w:tcW w:w="978" w:type="pct"/>
            <w:vAlign w:val="center"/>
          </w:tcPr>
          <w:p w14:paraId="1215CB14" w14:textId="4FEE859B" w:rsidR="00AE3C20" w:rsidRPr="004C6618" w:rsidRDefault="00AE3C20" w:rsidP="00AE3C2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0.024</w:t>
            </w:r>
          </w:p>
        </w:tc>
        <w:tc>
          <w:tcPr>
            <w:tcW w:w="986" w:type="pct"/>
            <w:vAlign w:val="center"/>
          </w:tcPr>
          <w:p w14:paraId="1D14EAD6" w14:textId="0C8860F5" w:rsidR="00AE3C20" w:rsidRPr="004C6618" w:rsidRDefault="00AE3C20" w:rsidP="00AE3C2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0.014</w:t>
            </w:r>
          </w:p>
        </w:tc>
      </w:tr>
      <w:tr w:rsidR="00AE3C20" w:rsidRPr="004C6618" w14:paraId="60EC3D82" w14:textId="77777777" w:rsidTr="00AE3C20">
        <w:trPr>
          <w:jc w:val="center"/>
        </w:trPr>
        <w:tc>
          <w:tcPr>
            <w:tcW w:w="1234" w:type="pct"/>
            <w:vAlign w:val="center"/>
          </w:tcPr>
          <w:p w14:paraId="72C71C19" w14:textId="0F070F89" w:rsidR="00AE3C20" w:rsidRPr="004C6618" w:rsidRDefault="00AE3C20" w:rsidP="00AE3C2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总排放量</w:t>
            </w:r>
          </w:p>
        </w:tc>
        <w:tc>
          <w:tcPr>
            <w:tcW w:w="3766" w:type="pct"/>
            <w:gridSpan w:val="4"/>
            <w:vAlign w:val="center"/>
          </w:tcPr>
          <w:p w14:paraId="48A0EE8C" w14:textId="327CE65B" w:rsidR="00AE3C20" w:rsidRPr="004C6618" w:rsidRDefault="00AE3C20" w:rsidP="00AE3C20">
            <w:pPr>
              <w:widowControl/>
              <w:spacing w:line="240" w:lineRule="auto"/>
              <w:ind w:firstLineChars="0" w:firstLine="0"/>
              <w:jc w:val="center"/>
              <w:rPr>
                <w:rFonts w:eastAsia="宋体" w:cs="Times New Roman"/>
                <w:color w:val="000000" w:themeColor="text1"/>
                <w:kern w:val="0"/>
                <w:sz w:val="21"/>
                <w:szCs w:val="21"/>
              </w:rPr>
            </w:pPr>
            <w:r w:rsidRPr="004C6618">
              <w:rPr>
                <w:rFonts w:eastAsia="宋体" w:cs="Times New Roman" w:hint="eastAsia"/>
                <w:color w:val="000000" w:themeColor="text1"/>
                <w:kern w:val="0"/>
                <w:sz w:val="21"/>
                <w:szCs w:val="21"/>
              </w:rPr>
              <w:t>0.099</w:t>
            </w:r>
          </w:p>
        </w:tc>
      </w:tr>
    </w:tbl>
    <w:p w14:paraId="2334FAD3" w14:textId="77777777" w:rsidR="007A64CE" w:rsidRPr="004C6618" w:rsidRDefault="003A0D89" w:rsidP="006427DD">
      <w:pPr>
        <w:pStyle w:val="2"/>
        <w:spacing w:after="0"/>
        <w:ind w:leftChars="0" w:left="0" w:firstLine="480"/>
        <w:rPr>
          <w:rFonts w:eastAsia="宋体" w:cs="Times New Roman"/>
          <w:color w:val="000000" w:themeColor="text1"/>
        </w:rPr>
      </w:pPr>
      <w:r w:rsidRPr="004C6618">
        <w:rPr>
          <w:rFonts w:eastAsia="宋体" w:cs="Times New Roman" w:hint="eastAsia"/>
          <w:color w:val="000000" w:themeColor="text1"/>
        </w:rPr>
        <w:t>单位基准排水量：本项目主要从事芯片的生产，为传统封装产品，先行验收生产规模为</w:t>
      </w:r>
      <w:r w:rsidRPr="004C6618">
        <w:rPr>
          <w:rFonts w:eastAsia="宋体" w:cs="Times New Roman" w:hint="eastAsia"/>
          <w:color w:val="000000" w:themeColor="text1"/>
        </w:rPr>
        <w:t>20</w:t>
      </w:r>
      <w:r w:rsidRPr="004C6618">
        <w:rPr>
          <w:rFonts w:eastAsia="宋体" w:cs="Times New Roman" w:hint="eastAsia"/>
          <w:color w:val="000000" w:themeColor="text1"/>
        </w:rPr>
        <w:t>亿颗</w:t>
      </w:r>
      <w:r w:rsidRPr="004C6618">
        <w:rPr>
          <w:rFonts w:eastAsia="宋体" w:cs="Times New Roman" w:hint="eastAsia"/>
          <w:color w:val="000000" w:themeColor="text1"/>
        </w:rPr>
        <w:t>/</w:t>
      </w:r>
      <w:r w:rsidRPr="004C6618">
        <w:rPr>
          <w:rFonts w:eastAsia="宋体" w:cs="Times New Roman" w:hint="eastAsia"/>
          <w:color w:val="000000" w:themeColor="text1"/>
        </w:rPr>
        <w:t>年，年排水量为</w:t>
      </w:r>
      <w:r w:rsidR="007C754D" w:rsidRPr="004C6618">
        <w:rPr>
          <w:rFonts w:eastAsia="宋体" w:cs="Times New Roman" w:hint="eastAsia"/>
          <w:color w:val="000000" w:themeColor="text1"/>
        </w:rPr>
        <w:t>21752.4</w:t>
      </w:r>
      <w:r w:rsidRPr="004C6618">
        <w:rPr>
          <w:rFonts w:eastAsia="宋体" w:cs="Times New Roman" w:hint="eastAsia"/>
          <w:color w:val="000000" w:themeColor="text1"/>
        </w:rPr>
        <w:t>t/a</w:t>
      </w:r>
      <w:r w:rsidRPr="004C6618">
        <w:rPr>
          <w:rFonts w:eastAsia="宋体" w:cs="Times New Roman" w:hint="eastAsia"/>
          <w:color w:val="000000" w:themeColor="text1"/>
        </w:rPr>
        <w:t>，则每千块产品排水量为</w:t>
      </w:r>
      <w:r w:rsidRPr="004C6618">
        <w:rPr>
          <w:rFonts w:eastAsia="宋体" w:cs="Times New Roman" w:hint="eastAsia"/>
          <w:color w:val="000000" w:themeColor="text1"/>
        </w:rPr>
        <w:t>0.0</w:t>
      </w:r>
      <w:r w:rsidR="007C754D" w:rsidRPr="004C6618">
        <w:rPr>
          <w:rFonts w:eastAsia="宋体" w:cs="Times New Roman" w:hint="eastAsia"/>
          <w:color w:val="000000" w:themeColor="text1"/>
        </w:rPr>
        <w:t>11</w:t>
      </w:r>
      <w:r w:rsidRPr="004C6618">
        <w:rPr>
          <w:rFonts w:eastAsia="宋体" w:cs="Times New Roman" w:hint="eastAsia"/>
          <w:color w:val="000000" w:themeColor="text1"/>
        </w:rPr>
        <w:t>m</w:t>
      </w:r>
      <w:r w:rsidRPr="004C6618">
        <w:rPr>
          <w:rFonts w:eastAsia="宋体" w:cs="Times New Roman" w:hint="eastAsia"/>
          <w:color w:val="000000" w:themeColor="text1"/>
        </w:rPr>
        <w:t>³</w:t>
      </w:r>
      <w:r w:rsidRPr="004C6618">
        <w:rPr>
          <w:rFonts w:eastAsia="宋体" w:cs="Times New Roman" w:hint="eastAsia"/>
          <w:color w:val="000000" w:themeColor="text1"/>
        </w:rPr>
        <w:t>/</w:t>
      </w:r>
      <w:r w:rsidRPr="004C6618">
        <w:rPr>
          <w:rFonts w:eastAsia="宋体" w:cs="Times New Roman" w:hint="eastAsia"/>
          <w:color w:val="000000" w:themeColor="text1"/>
        </w:rPr>
        <w:t>千块产品，符合《电子工业水污染物排放标准》（</w:t>
      </w:r>
      <w:r w:rsidRPr="004C6618">
        <w:rPr>
          <w:rFonts w:eastAsia="宋体" w:cs="Times New Roman" w:hint="eastAsia"/>
          <w:color w:val="000000" w:themeColor="text1"/>
        </w:rPr>
        <w:t>GB39731-2020</w:t>
      </w:r>
      <w:r w:rsidRPr="004C6618">
        <w:rPr>
          <w:rFonts w:eastAsia="宋体" w:cs="Times New Roman" w:hint="eastAsia"/>
          <w:color w:val="000000" w:themeColor="text1"/>
        </w:rPr>
        <w:t>）表</w:t>
      </w:r>
      <w:r w:rsidRPr="004C6618">
        <w:rPr>
          <w:rFonts w:eastAsia="宋体" w:cs="Times New Roman" w:hint="eastAsia"/>
          <w:color w:val="000000" w:themeColor="text1"/>
        </w:rPr>
        <w:t>2</w:t>
      </w:r>
      <w:r w:rsidRPr="004C6618">
        <w:rPr>
          <w:rFonts w:eastAsia="宋体" w:cs="Times New Roman" w:hint="eastAsia"/>
          <w:color w:val="000000" w:themeColor="text1"/>
        </w:rPr>
        <w:t>中“半导体器件</w:t>
      </w:r>
      <w:r w:rsidRPr="004C6618">
        <w:rPr>
          <w:rFonts w:eastAsia="宋体" w:cs="Times New Roman" w:hint="eastAsia"/>
          <w:color w:val="000000" w:themeColor="text1"/>
        </w:rPr>
        <w:t>-</w:t>
      </w:r>
      <w:r w:rsidRPr="004C6618">
        <w:rPr>
          <w:rFonts w:eastAsia="宋体" w:cs="Times New Roman" w:hint="eastAsia"/>
          <w:color w:val="000000" w:themeColor="text1"/>
        </w:rPr>
        <w:t>封装产品</w:t>
      </w:r>
      <w:r w:rsidRPr="004C6618">
        <w:rPr>
          <w:rFonts w:eastAsia="宋体" w:cs="Times New Roman" w:hint="eastAsia"/>
          <w:color w:val="000000" w:themeColor="text1"/>
        </w:rPr>
        <w:t>-</w:t>
      </w:r>
      <w:r w:rsidRPr="004C6618">
        <w:rPr>
          <w:rFonts w:eastAsia="宋体" w:cs="Times New Roman" w:hint="eastAsia"/>
          <w:color w:val="000000" w:themeColor="text1"/>
        </w:rPr>
        <w:t>传统封装产品”单位产品基准排水量（</w:t>
      </w:r>
      <w:r w:rsidRPr="004C6618">
        <w:rPr>
          <w:rFonts w:eastAsia="宋体" w:cs="Times New Roman" w:hint="eastAsia"/>
          <w:color w:val="000000" w:themeColor="text1"/>
        </w:rPr>
        <w:t>2.0m</w:t>
      </w:r>
      <w:r w:rsidRPr="004C6618">
        <w:rPr>
          <w:rFonts w:eastAsia="宋体" w:cs="Times New Roman" w:hint="eastAsia"/>
          <w:color w:val="000000" w:themeColor="text1"/>
        </w:rPr>
        <w:t>³</w:t>
      </w:r>
      <w:r w:rsidRPr="004C6618">
        <w:rPr>
          <w:rFonts w:eastAsia="宋体" w:cs="Times New Roman" w:hint="eastAsia"/>
          <w:color w:val="000000" w:themeColor="text1"/>
        </w:rPr>
        <w:t>/</w:t>
      </w:r>
      <w:r w:rsidRPr="004C6618">
        <w:rPr>
          <w:rFonts w:eastAsia="宋体" w:cs="Times New Roman" w:hint="eastAsia"/>
          <w:color w:val="000000" w:themeColor="text1"/>
        </w:rPr>
        <w:t>千块产品）的要求。</w:t>
      </w:r>
    </w:p>
    <w:p w14:paraId="7877F1C4" w14:textId="1E267427" w:rsidR="00266137" w:rsidRPr="004C6618" w:rsidRDefault="007A64CE" w:rsidP="006427DD">
      <w:pPr>
        <w:pStyle w:val="2"/>
        <w:spacing w:after="0"/>
        <w:ind w:leftChars="0" w:left="0" w:firstLine="480"/>
        <w:rPr>
          <w:rFonts w:eastAsia="宋体" w:cs="Times New Roman"/>
          <w:color w:val="000000" w:themeColor="text1"/>
        </w:rPr>
      </w:pPr>
      <w:r w:rsidRPr="004C6618">
        <w:rPr>
          <w:rFonts w:eastAsia="宋体" w:cs="Times New Roman" w:hint="eastAsia"/>
          <w:color w:val="000000" w:themeColor="text1"/>
        </w:rPr>
        <w:t>单位基准排气量：</w:t>
      </w:r>
      <w:r w:rsidR="003A0D89" w:rsidRPr="004C6618">
        <w:rPr>
          <w:rFonts w:eastAsia="宋体" w:cs="Times New Roman" w:hint="eastAsia"/>
          <w:color w:val="000000" w:themeColor="text1"/>
        </w:rPr>
        <w:t>本项目已实施</w:t>
      </w:r>
      <w:r w:rsidR="00156F10" w:rsidRPr="004C6618">
        <w:rPr>
          <w:rFonts w:eastAsia="宋体" w:cs="Times New Roman" w:hint="eastAsia"/>
          <w:color w:val="000000" w:themeColor="text1"/>
        </w:rPr>
        <w:t>工序酸雾</w:t>
      </w:r>
      <w:r w:rsidR="003A0D89" w:rsidRPr="004C6618">
        <w:rPr>
          <w:rFonts w:eastAsia="宋体" w:cs="Times New Roman" w:hint="eastAsia"/>
          <w:color w:val="000000" w:themeColor="text1"/>
        </w:rPr>
        <w:t>废气处理设施出口</w:t>
      </w:r>
      <w:r w:rsidR="00156F10" w:rsidRPr="004C6618">
        <w:rPr>
          <w:rFonts w:eastAsia="宋体" w:cs="Times New Roman" w:hint="eastAsia"/>
          <w:color w:val="000000" w:themeColor="text1"/>
        </w:rPr>
        <w:t>（排气筒</w:t>
      </w:r>
      <w:r w:rsidR="00156F10" w:rsidRPr="004C6618">
        <w:rPr>
          <w:rFonts w:eastAsia="宋体" w:cs="Times New Roman" w:hint="eastAsia"/>
          <w:color w:val="000000" w:themeColor="text1"/>
        </w:rPr>
        <w:t>2</w:t>
      </w:r>
      <w:r w:rsidR="00156F10" w:rsidRPr="004C6618">
        <w:rPr>
          <w:rFonts w:eastAsia="宋体" w:cs="Times New Roman" w:hint="eastAsia"/>
          <w:color w:val="000000" w:themeColor="text1"/>
        </w:rPr>
        <w:t>）</w:t>
      </w:r>
      <w:r w:rsidR="003A0D89" w:rsidRPr="004C6618">
        <w:rPr>
          <w:rFonts w:eastAsia="宋体" w:cs="Times New Roman" w:hint="eastAsia"/>
          <w:color w:val="000000" w:themeColor="text1"/>
        </w:rPr>
        <w:t>平均风量</w:t>
      </w:r>
      <w:r w:rsidR="003A0D89" w:rsidRPr="004C6618">
        <w:rPr>
          <w:rFonts w:eastAsia="宋体" w:cs="Times New Roman" w:hint="eastAsia"/>
          <w:color w:val="000000" w:themeColor="text1"/>
        </w:rPr>
        <w:t>4678m</w:t>
      </w:r>
      <w:r w:rsidR="003A0D89" w:rsidRPr="004C6618">
        <w:rPr>
          <w:rFonts w:eastAsia="宋体" w:cs="Times New Roman" w:hint="eastAsia"/>
          <w:color w:val="000000" w:themeColor="text1"/>
          <w:vertAlign w:val="superscript"/>
        </w:rPr>
        <w:t>3</w:t>
      </w:r>
      <w:r w:rsidR="003A0D89" w:rsidRPr="004C6618">
        <w:rPr>
          <w:rFonts w:eastAsia="宋体" w:cs="Times New Roman" w:hint="eastAsia"/>
          <w:color w:val="000000" w:themeColor="text1"/>
        </w:rPr>
        <w:t>/h</w:t>
      </w:r>
      <w:r w:rsidR="003A0D89" w:rsidRPr="004C6618">
        <w:rPr>
          <w:rFonts w:eastAsia="宋体" w:cs="Times New Roman" w:hint="eastAsia"/>
          <w:color w:val="000000" w:themeColor="text1"/>
        </w:rPr>
        <w:t>，</w:t>
      </w:r>
      <w:r w:rsidR="008140AE" w:rsidRPr="004C6618">
        <w:rPr>
          <w:rFonts w:eastAsia="宋体" w:cs="Times New Roman" w:hint="eastAsia"/>
          <w:color w:val="000000" w:themeColor="text1"/>
        </w:rPr>
        <w:t>表面处理车间</w:t>
      </w:r>
      <w:r w:rsidR="008140AE" w:rsidRPr="004C6618">
        <w:rPr>
          <w:rFonts w:cs="Times New Roman"/>
          <w:color w:val="000000" w:themeColor="text1"/>
        </w:rPr>
        <w:t>年工作</w:t>
      </w:r>
      <w:r w:rsidR="008140AE" w:rsidRPr="004C6618">
        <w:rPr>
          <w:rFonts w:cs="Times New Roman" w:hint="eastAsia"/>
          <w:color w:val="000000" w:themeColor="text1"/>
        </w:rPr>
        <w:t>300</w:t>
      </w:r>
      <w:r w:rsidR="008140AE" w:rsidRPr="004C6618">
        <w:rPr>
          <w:rFonts w:cs="Times New Roman"/>
          <w:color w:val="000000" w:themeColor="text1"/>
        </w:rPr>
        <w:t>天，实行</w:t>
      </w:r>
      <w:r w:rsidR="008140AE" w:rsidRPr="004C6618">
        <w:rPr>
          <w:rFonts w:cs="Times New Roman" w:hint="eastAsia"/>
          <w:color w:val="000000" w:themeColor="text1"/>
        </w:rPr>
        <w:t>2</w:t>
      </w:r>
      <w:r w:rsidR="008140AE" w:rsidRPr="004C6618">
        <w:rPr>
          <w:rFonts w:cs="Times New Roman"/>
          <w:color w:val="000000" w:themeColor="text1"/>
        </w:rPr>
        <w:t>班制生产，每班工作时</w:t>
      </w:r>
      <w:r w:rsidR="008140AE" w:rsidRPr="004C6618">
        <w:rPr>
          <w:rFonts w:cs="Times New Roman" w:hint="eastAsia"/>
          <w:color w:val="000000" w:themeColor="text1"/>
        </w:rPr>
        <w:t>长</w:t>
      </w:r>
      <w:r w:rsidR="008140AE" w:rsidRPr="004C6618">
        <w:rPr>
          <w:rFonts w:cs="Times New Roman"/>
          <w:color w:val="000000" w:themeColor="text1"/>
        </w:rPr>
        <w:t>为</w:t>
      </w:r>
      <w:r w:rsidR="008140AE" w:rsidRPr="004C6618">
        <w:rPr>
          <w:rFonts w:cs="Times New Roman" w:hint="eastAsia"/>
          <w:color w:val="000000" w:themeColor="text1"/>
        </w:rPr>
        <w:t>8</w:t>
      </w:r>
      <w:r w:rsidR="008140AE" w:rsidRPr="004C6618">
        <w:rPr>
          <w:rFonts w:cs="Times New Roman"/>
          <w:color w:val="000000" w:themeColor="text1"/>
        </w:rPr>
        <w:t>小时</w:t>
      </w:r>
      <w:r w:rsidR="008140AE" w:rsidRPr="004C6618">
        <w:rPr>
          <w:rFonts w:cs="Times New Roman" w:hint="eastAsia"/>
          <w:color w:val="000000" w:themeColor="text1"/>
        </w:rPr>
        <w:t>，</w:t>
      </w:r>
      <w:r w:rsidR="008140AE" w:rsidRPr="004C6618">
        <w:rPr>
          <w:rFonts w:eastAsia="宋体" w:cs="Times New Roman" w:hint="eastAsia"/>
          <w:color w:val="000000" w:themeColor="text1"/>
        </w:rPr>
        <w:t>则年废气排放量为</w:t>
      </w:r>
      <w:r w:rsidR="008140AE" w:rsidRPr="004C6618">
        <w:rPr>
          <w:rFonts w:eastAsia="宋体" w:cs="Times New Roman" w:hint="eastAsia"/>
          <w:color w:val="000000" w:themeColor="text1"/>
        </w:rPr>
        <w:t>2245.44</w:t>
      </w:r>
      <w:r w:rsidR="008140AE" w:rsidRPr="004C6618">
        <w:rPr>
          <w:rFonts w:eastAsia="宋体" w:cs="Times New Roman" w:hint="eastAsia"/>
          <w:color w:val="000000" w:themeColor="text1"/>
        </w:rPr>
        <w:t>万</w:t>
      </w:r>
      <w:r w:rsidR="008140AE" w:rsidRPr="004C6618">
        <w:rPr>
          <w:rFonts w:eastAsia="宋体" w:cs="Times New Roman" w:hint="eastAsia"/>
          <w:color w:val="000000" w:themeColor="text1"/>
        </w:rPr>
        <w:t>m</w:t>
      </w:r>
      <w:r w:rsidR="008140AE" w:rsidRPr="004C6618">
        <w:rPr>
          <w:rFonts w:eastAsia="宋体" w:cs="Times New Roman" w:hint="eastAsia"/>
          <w:color w:val="000000" w:themeColor="text1"/>
          <w:vertAlign w:val="superscript"/>
        </w:rPr>
        <w:t>3</w:t>
      </w:r>
      <w:r w:rsidR="008140AE" w:rsidRPr="004C6618">
        <w:rPr>
          <w:rFonts w:eastAsia="宋体" w:cs="Times New Roman" w:hint="eastAsia"/>
          <w:color w:val="000000" w:themeColor="text1"/>
        </w:rPr>
        <w:t>/a</w:t>
      </w:r>
      <w:r w:rsidR="008140AE" w:rsidRPr="004C6618">
        <w:rPr>
          <w:rFonts w:eastAsia="宋体" w:cs="Times New Roman" w:hint="eastAsia"/>
          <w:color w:val="000000" w:themeColor="text1"/>
        </w:rPr>
        <w:t>，废气处理设施出口硫酸雾</w:t>
      </w:r>
      <w:r w:rsidR="00266137" w:rsidRPr="004C6618">
        <w:rPr>
          <w:rFonts w:eastAsia="宋体" w:cs="Times New Roman" w:hint="eastAsia"/>
          <w:color w:val="000000" w:themeColor="text1"/>
        </w:rPr>
        <w:t>平均浓度</w:t>
      </w:r>
      <w:r w:rsidR="00266137" w:rsidRPr="004C6618">
        <w:rPr>
          <w:rFonts w:eastAsia="宋体" w:cs="Times New Roman" w:hint="eastAsia"/>
          <w:color w:val="000000" w:themeColor="text1"/>
        </w:rPr>
        <w:t>0.73mg/m</w:t>
      </w:r>
      <w:r w:rsidR="00266137" w:rsidRPr="004C6618">
        <w:rPr>
          <w:rFonts w:eastAsia="宋体" w:cs="Times New Roman" w:hint="eastAsia"/>
          <w:color w:val="000000" w:themeColor="text1"/>
          <w:vertAlign w:val="superscript"/>
        </w:rPr>
        <w:t>3</w:t>
      </w:r>
      <w:r w:rsidR="00266137" w:rsidRPr="004C6618">
        <w:rPr>
          <w:rFonts w:eastAsia="宋体" w:cs="Times New Roman" w:hint="eastAsia"/>
          <w:color w:val="000000" w:themeColor="text1"/>
        </w:rPr>
        <w:t>，</w:t>
      </w:r>
      <w:r w:rsidR="00112464" w:rsidRPr="004C6618">
        <w:rPr>
          <w:rFonts w:eastAsia="宋体" w:cs="Times New Roman" w:hint="eastAsia"/>
          <w:color w:val="000000" w:themeColor="text1"/>
        </w:rPr>
        <w:t>氮氧化物折算后平均浓度</w:t>
      </w:r>
      <w:r w:rsidR="00112464" w:rsidRPr="004C6618">
        <w:rPr>
          <w:rFonts w:eastAsia="宋体" w:cs="Times New Roman" w:hint="eastAsia"/>
          <w:color w:val="000000" w:themeColor="text1"/>
        </w:rPr>
        <w:t>1.5mg/m</w:t>
      </w:r>
      <w:r w:rsidR="00112464" w:rsidRPr="004C6618">
        <w:rPr>
          <w:rFonts w:eastAsia="宋体" w:cs="Times New Roman" w:hint="eastAsia"/>
          <w:color w:val="000000" w:themeColor="text1"/>
          <w:vertAlign w:val="superscript"/>
        </w:rPr>
        <w:t>3</w:t>
      </w:r>
      <w:r w:rsidR="00112464" w:rsidRPr="004C6618">
        <w:rPr>
          <w:rFonts w:eastAsia="宋体" w:cs="Times New Roman" w:hint="eastAsia"/>
          <w:color w:val="000000" w:themeColor="text1"/>
        </w:rPr>
        <w:t>，</w:t>
      </w:r>
      <w:r w:rsidR="008140AE" w:rsidRPr="004C6618">
        <w:rPr>
          <w:rFonts w:eastAsia="宋体" w:cs="Times New Roman" w:hint="eastAsia"/>
          <w:color w:val="000000" w:themeColor="text1"/>
        </w:rPr>
        <w:t>电镀面积约为</w:t>
      </w:r>
      <w:r w:rsidR="008140AE" w:rsidRPr="004C6618">
        <w:rPr>
          <w:rFonts w:eastAsia="宋体" w:cs="Times New Roman" w:hint="eastAsia"/>
          <w:color w:val="000000" w:themeColor="text1"/>
        </w:rPr>
        <w:t>9.31</w:t>
      </w:r>
      <w:r w:rsidR="008140AE" w:rsidRPr="004C6618">
        <w:rPr>
          <w:rFonts w:eastAsia="宋体" w:cs="Times New Roman" w:hint="eastAsia"/>
          <w:color w:val="000000" w:themeColor="text1"/>
        </w:rPr>
        <w:t>万</w:t>
      </w:r>
      <w:r w:rsidR="008140AE" w:rsidRPr="004C6618">
        <w:rPr>
          <w:rFonts w:eastAsia="宋体" w:cs="Times New Roman" w:hint="eastAsia"/>
          <w:color w:val="000000" w:themeColor="text1"/>
        </w:rPr>
        <w:t>m</w:t>
      </w:r>
      <w:r w:rsidR="008140AE" w:rsidRPr="004C6618">
        <w:rPr>
          <w:rFonts w:eastAsia="宋体" w:cs="Times New Roman" w:hint="eastAsia"/>
          <w:color w:val="000000" w:themeColor="text1"/>
          <w:vertAlign w:val="superscript"/>
        </w:rPr>
        <w:t>2</w:t>
      </w:r>
      <w:r w:rsidR="008140AE" w:rsidRPr="004C6618">
        <w:rPr>
          <w:rFonts w:eastAsia="宋体" w:cs="Times New Roman" w:hint="eastAsia"/>
          <w:color w:val="000000" w:themeColor="text1"/>
        </w:rPr>
        <w:t>/a</w:t>
      </w:r>
      <w:r w:rsidR="008140AE" w:rsidRPr="004C6618">
        <w:rPr>
          <w:rFonts w:eastAsia="宋体" w:cs="Times New Roman" w:hint="eastAsia"/>
          <w:color w:val="000000" w:themeColor="text1"/>
        </w:rPr>
        <w:t>，</w:t>
      </w:r>
      <w:r w:rsidR="003A0D89" w:rsidRPr="004C6618">
        <w:rPr>
          <w:rFonts w:eastAsia="宋体" w:cs="Times New Roman" w:hint="eastAsia"/>
          <w:color w:val="000000" w:themeColor="text1"/>
        </w:rPr>
        <w:t>，则单位产品硫酸雾</w:t>
      </w:r>
      <w:r w:rsidR="00112464" w:rsidRPr="004C6618">
        <w:rPr>
          <w:rFonts w:eastAsia="宋体" w:cs="Times New Roman" w:hint="eastAsia"/>
          <w:color w:val="000000" w:themeColor="text1"/>
        </w:rPr>
        <w:t>及氮氧化物的</w:t>
      </w:r>
      <w:r w:rsidR="003A0D89" w:rsidRPr="004C6618">
        <w:rPr>
          <w:rFonts w:eastAsia="宋体" w:cs="Times New Roman" w:hint="eastAsia"/>
          <w:color w:val="000000" w:themeColor="text1"/>
        </w:rPr>
        <w:t>排放量约为</w:t>
      </w:r>
      <w:r w:rsidR="009865F6" w:rsidRPr="004C6618">
        <w:rPr>
          <w:rFonts w:eastAsia="宋体" w:cs="Times New Roman" w:hint="eastAsia"/>
          <w:color w:val="000000" w:themeColor="text1"/>
        </w:rPr>
        <w:t>241.2</w:t>
      </w:r>
      <w:r w:rsidR="003A0D89" w:rsidRPr="004C6618">
        <w:rPr>
          <w:rFonts w:eastAsia="宋体" w:cs="Times New Roman" w:hint="eastAsia"/>
          <w:color w:val="000000" w:themeColor="text1"/>
        </w:rPr>
        <w:t>m</w:t>
      </w:r>
      <w:r w:rsidR="003A0D89" w:rsidRPr="004C6618">
        <w:rPr>
          <w:rFonts w:eastAsia="宋体" w:cs="Times New Roman" w:hint="eastAsia"/>
          <w:color w:val="000000" w:themeColor="text1"/>
          <w:vertAlign w:val="superscript"/>
        </w:rPr>
        <w:t>3</w:t>
      </w:r>
      <w:r w:rsidR="003A0D89" w:rsidRPr="004C6618">
        <w:rPr>
          <w:rFonts w:eastAsia="宋体" w:cs="Times New Roman" w:hint="eastAsia"/>
          <w:color w:val="000000" w:themeColor="text1"/>
        </w:rPr>
        <w:t>/m</w:t>
      </w:r>
      <w:r w:rsidR="003A0D89" w:rsidRPr="004C6618">
        <w:rPr>
          <w:rFonts w:eastAsia="宋体" w:cs="Times New Roman" w:hint="eastAsia"/>
          <w:color w:val="000000" w:themeColor="text1"/>
          <w:vertAlign w:val="superscript"/>
        </w:rPr>
        <w:t>2</w:t>
      </w:r>
      <w:r w:rsidR="008140AE" w:rsidRPr="004C6618">
        <w:rPr>
          <w:rFonts w:eastAsia="宋体" w:cs="Times New Roman" w:hint="eastAsia"/>
          <w:color w:val="000000" w:themeColor="text1"/>
        </w:rPr>
        <w:t>，</w:t>
      </w:r>
      <w:r w:rsidR="003A0D89" w:rsidRPr="004C6618">
        <w:rPr>
          <w:rFonts w:eastAsia="宋体" w:cs="Times New Roman" w:hint="eastAsia"/>
          <w:color w:val="000000" w:themeColor="text1"/>
        </w:rPr>
        <w:t>大于</w:t>
      </w:r>
      <w:r w:rsidR="003A0D89" w:rsidRPr="004C6618">
        <w:rPr>
          <w:rFonts w:eastAsia="宋体" w:cs="Times New Roman" w:hint="eastAsia"/>
          <w:color w:val="000000" w:themeColor="text1"/>
        </w:rPr>
        <w:t>37.3m</w:t>
      </w:r>
      <w:r w:rsidR="003A0D89" w:rsidRPr="004C6618">
        <w:rPr>
          <w:rFonts w:eastAsia="宋体" w:cs="Times New Roman" w:hint="eastAsia"/>
          <w:color w:val="000000" w:themeColor="text1"/>
          <w:vertAlign w:val="superscript"/>
        </w:rPr>
        <w:t>3</w:t>
      </w:r>
      <w:r w:rsidR="003A0D89" w:rsidRPr="004C6618">
        <w:rPr>
          <w:rFonts w:eastAsia="宋体" w:cs="Times New Roman" w:hint="eastAsia"/>
          <w:color w:val="000000" w:themeColor="text1"/>
        </w:rPr>
        <w:t>/m</w:t>
      </w:r>
      <w:r w:rsidR="003A0D89" w:rsidRPr="004C6618">
        <w:rPr>
          <w:rFonts w:eastAsia="宋体" w:cs="Times New Roman" w:hint="eastAsia"/>
          <w:color w:val="000000" w:themeColor="text1"/>
          <w:vertAlign w:val="superscript"/>
        </w:rPr>
        <w:t>2</w:t>
      </w:r>
      <w:bookmarkStart w:id="161" w:name="OLE_LINK9"/>
      <w:r w:rsidR="003A0D89" w:rsidRPr="004C6618">
        <w:rPr>
          <w:rFonts w:eastAsia="宋体" w:cs="Times New Roman" w:hint="eastAsia"/>
          <w:color w:val="000000" w:themeColor="text1"/>
        </w:rPr>
        <w:t>，</w:t>
      </w:r>
      <w:bookmarkEnd w:id="161"/>
      <w:r w:rsidR="003A0D89" w:rsidRPr="004C6618">
        <w:rPr>
          <w:rFonts w:eastAsia="宋体" w:cs="Times New Roman" w:hint="eastAsia"/>
          <w:color w:val="000000" w:themeColor="text1"/>
        </w:rPr>
        <w:t>不符合《电镀污染物排放标准》（</w:t>
      </w:r>
      <w:r w:rsidR="003A0D89" w:rsidRPr="004C6618">
        <w:rPr>
          <w:rFonts w:eastAsia="宋体" w:cs="Times New Roman" w:hint="eastAsia"/>
          <w:color w:val="000000" w:themeColor="text1"/>
        </w:rPr>
        <w:t>GB21900-2008</w:t>
      </w:r>
      <w:r w:rsidR="003A0D89" w:rsidRPr="004C6618">
        <w:rPr>
          <w:rFonts w:eastAsia="宋体" w:cs="Times New Roman" w:hint="eastAsia"/>
          <w:color w:val="000000" w:themeColor="text1"/>
        </w:rPr>
        <w:t>）表</w:t>
      </w:r>
      <w:r w:rsidR="003A0D89" w:rsidRPr="004C6618">
        <w:rPr>
          <w:rFonts w:eastAsia="宋体" w:cs="Times New Roman" w:hint="eastAsia"/>
          <w:color w:val="000000" w:themeColor="text1"/>
        </w:rPr>
        <w:t>6</w:t>
      </w:r>
      <w:r w:rsidR="003A0D89" w:rsidRPr="004C6618">
        <w:rPr>
          <w:rFonts w:eastAsia="宋体" w:cs="Times New Roman" w:hint="eastAsia"/>
          <w:color w:val="000000" w:themeColor="text1"/>
        </w:rPr>
        <w:t>中基准排气量相关要求</w:t>
      </w:r>
      <w:r w:rsidR="006427DD" w:rsidRPr="004C6618">
        <w:rPr>
          <w:rFonts w:eastAsia="宋体" w:cs="Times New Roman" w:hint="eastAsia"/>
          <w:color w:val="000000" w:themeColor="text1"/>
        </w:rPr>
        <w:t>，</w:t>
      </w:r>
      <w:r w:rsidR="00266137" w:rsidRPr="004C6618">
        <w:rPr>
          <w:color w:val="000000" w:themeColor="text1"/>
          <w:spacing w:val="-2"/>
        </w:rPr>
        <w:t>因此需对大气污</w:t>
      </w:r>
      <w:r w:rsidR="00266137" w:rsidRPr="004C6618">
        <w:rPr>
          <w:color w:val="000000" w:themeColor="text1"/>
        </w:rPr>
        <w:t>染物浓度加以换算。</w:t>
      </w:r>
    </w:p>
    <w:p w14:paraId="2C82F420" w14:textId="77777777" w:rsidR="00266137" w:rsidRPr="004C6618" w:rsidRDefault="00266137" w:rsidP="006427DD">
      <w:pPr>
        <w:pStyle w:val="afff"/>
        <w:ind w:firstLine="480"/>
        <w:jc w:val="left"/>
        <w:rPr>
          <w:color w:val="000000" w:themeColor="text1"/>
        </w:rPr>
      </w:pPr>
      <w:r w:rsidRPr="004C6618">
        <w:rPr>
          <w:color w:val="000000" w:themeColor="text1"/>
        </w:rPr>
        <w:t>换算公式如下：</w:t>
      </w:r>
    </w:p>
    <w:p w14:paraId="36DC3649" w14:textId="3ECEF29A" w:rsidR="00266137" w:rsidRPr="004C6618" w:rsidRDefault="00266137" w:rsidP="006427DD">
      <w:pPr>
        <w:pStyle w:val="afff"/>
        <w:ind w:firstLine="480"/>
        <w:jc w:val="left"/>
        <w:rPr>
          <w:color w:val="000000" w:themeColor="text1"/>
        </w:rPr>
      </w:pPr>
      <w:r w:rsidRPr="004C6618">
        <w:rPr>
          <w:noProof/>
          <w:color w:val="000000" w:themeColor="text1"/>
        </w:rPr>
        <w:drawing>
          <wp:inline distT="0" distB="0" distL="0" distR="0" wp14:anchorId="2C0FE2AE" wp14:editId="45E7CAFF">
            <wp:extent cx="1743710" cy="542290"/>
            <wp:effectExtent l="0" t="0" r="8890" b="0"/>
            <wp:docPr id="15277300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43710" cy="542290"/>
                    </a:xfrm>
                    <a:prstGeom prst="rect">
                      <a:avLst/>
                    </a:prstGeom>
                    <a:noFill/>
                    <a:ln>
                      <a:noFill/>
                    </a:ln>
                  </pic:spPr>
                </pic:pic>
              </a:graphicData>
            </a:graphic>
          </wp:inline>
        </w:drawing>
      </w:r>
    </w:p>
    <w:p w14:paraId="6766324C" w14:textId="4F989165" w:rsidR="00266137" w:rsidRPr="004C6618" w:rsidRDefault="00266137" w:rsidP="006427DD">
      <w:pPr>
        <w:pStyle w:val="afff"/>
        <w:ind w:firstLine="480"/>
        <w:jc w:val="left"/>
        <w:rPr>
          <w:color w:val="000000" w:themeColor="text1"/>
        </w:rPr>
      </w:pPr>
      <w:r w:rsidRPr="004C6618">
        <w:rPr>
          <w:color w:val="000000" w:themeColor="text1"/>
        </w:rPr>
        <w:t>式中：</w:t>
      </w:r>
      <w:r w:rsidRPr="004C6618">
        <w:rPr>
          <w:color w:val="000000" w:themeColor="text1"/>
          <w:lang w:bidi="zh-CN"/>
        </w:rPr>
        <w:t xml:space="preserve">C </w:t>
      </w:r>
      <w:r w:rsidRPr="004C6618">
        <w:rPr>
          <w:color w:val="000000" w:themeColor="text1"/>
          <w:vertAlign w:val="subscript"/>
          <w:lang w:bidi="zh-CN"/>
        </w:rPr>
        <w:t>基</w:t>
      </w:r>
      <w:r w:rsidRPr="004C6618">
        <w:rPr>
          <w:color w:val="000000" w:themeColor="text1"/>
          <w:lang w:bidi="zh-CN"/>
        </w:rPr>
        <w:t>——</w:t>
      </w:r>
      <w:r w:rsidRPr="004C6618">
        <w:rPr>
          <w:color w:val="000000" w:themeColor="text1"/>
          <w:lang w:bidi="zh-CN"/>
        </w:rPr>
        <w:t>大气污染物基准气量排放浓度，</w:t>
      </w:r>
      <w:r w:rsidRPr="004C6618">
        <w:rPr>
          <w:color w:val="000000" w:themeColor="text1"/>
          <w:lang w:bidi="zh-CN"/>
        </w:rPr>
        <w:t>mg/m</w:t>
      </w:r>
      <w:r w:rsidRPr="004C6618">
        <w:rPr>
          <w:color w:val="000000" w:themeColor="text1"/>
          <w:vertAlign w:val="superscript"/>
          <w:lang w:bidi="zh-CN"/>
        </w:rPr>
        <w:t>3</w:t>
      </w:r>
      <w:r w:rsidRPr="004C6618">
        <w:rPr>
          <w:color w:val="000000" w:themeColor="text1"/>
          <w:lang w:bidi="zh-CN"/>
        </w:rPr>
        <w:t>；</w:t>
      </w:r>
      <w:r w:rsidRPr="004C6618">
        <w:rPr>
          <w:rFonts w:hint="eastAsia"/>
          <w:color w:val="000000" w:themeColor="text1"/>
        </w:rPr>
        <w:t xml:space="preserve">           </w:t>
      </w:r>
      <w:r w:rsidRPr="004C6618">
        <w:rPr>
          <w:color w:val="000000" w:themeColor="text1"/>
          <w:lang w:bidi="zh-CN"/>
        </w:rPr>
        <w:t xml:space="preserve">Q </w:t>
      </w:r>
      <w:r w:rsidRPr="004C6618">
        <w:rPr>
          <w:color w:val="000000" w:themeColor="text1"/>
          <w:vertAlign w:val="subscript"/>
          <w:lang w:bidi="zh-CN"/>
        </w:rPr>
        <w:t>总</w:t>
      </w:r>
      <w:r w:rsidRPr="004C6618">
        <w:rPr>
          <w:color w:val="000000" w:themeColor="text1"/>
          <w:lang w:bidi="zh-CN"/>
        </w:rPr>
        <w:t>——</w:t>
      </w:r>
      <w:r w:rsidRPr="004C6618">
        <w:rPr>
          <w:color w:val="000000" w:themeColor="text1"/>
          <w:lang w:bidi="zh-CN"/>
        </w:rPr>
        <w:t>排气总量，</w:t>
      </w:r>
      <w:r w:rsidRPr="004C6618">
        <w:rPr>
          <w:color w:val="000000" w:themeColor="text1"/>
          <w:lang w:bidi="zh-CN"/>
        </w:rPr>
        <w:t>m</w:t>
      </w:r>
      <w:r w:rsidRPr="004C6618">
        <w:rPr>
          <w:color w:val="000000" w:themeColor="text1"/>
          <w:vertAlign w:val="superscript"/>
          <w:lang w:bidi="zh-CN"/>
        </w:rPr>
        <w:t>3</w:t>
      </w:r>
      <w:r w:rsidRPr="004C6618">
        <w:rPr>
          <w:color w:val="000000" w:themeColor="text1"/>
          <w:lang w:bidi="zh-CN"/>
        </w:rPr>
        <w:t>；</w:t>
      </w:r>
    </w:p>
    <w:p w14:paraId="7D43CB62" w14:textId="7B9E40DF" w:rsidR="00266137" w:rsidRPr="004C6618" w:rsidRDefault="00266137" w:rsidP="006427DD">
      <w:pPr>
        <w:pStyle w:val="afff"/>
        <w:ind w:firstLineChars="500" w:firstLine="1200"/>
        <w:rPr>
          <w:color w:val="000000" w:themeColor="text1"/>
          <w:lang w:bidi="zh-CN"/>
        </w:rPr>
      </w:pPr>
      <w:r w:rsidRPr="004C6618">
        <w:rPr>
          <w:color w:val="000000" w:themeColor="text1"/>
          <w:lang w:bidi="zh-CN"/>
        </w:rPr>
        <w:t>Y</w:t>
      </w:r>
      <w:r w:rsidRPr="004C6618">
        <w:rPr>
          <w:color w:val="000000" w:themeColor="text1"/>
          <w:vertAlign w:val="subscript"/>
          <w:lang w:bidi="zh-CN"/>
        </w:rPr>
        <w:t>i</w:t>
      </w:r>
      <w:r w:rsidRPr="004C6618">
        <w:rPr>
          <w:color w:val="000000" w:themeColor="text1"/>
          <w:lang w:bidi="zh-CN"/>
        </w:rPr>
        <w:t xml:space="preserve"> ——</w:t>
      </w:r>
      <w:r w:rsidRPr="004C6618">
        <w:rPr>
          <w:color w:val="000000" w:themeColor="text1"/>
          <w:lang w:bidi="zh-CN"/>
        </w:rPr>
        <w:t>某种镀件镀层的产量，</w:t>
      </w:r>
      <w:r w:rsidRPr="004C6618">
        <w:rPr>
          <w:color w:val="000000" w:themeColor="text1"/>
          <w:lang w:bidi="zh-CN"/>
        </w:rPr>
        <w:t>m</w:t>
      </w:r>
      <w:r w:rsidRPr="004C6618">
        <w:rPr>
          <w:color w:val="000000" w:themeColor="text1"/>
          <w:vertAlign w:val="superscript"/>
          <w:lang w:bidi="zh-CN"/>
        </w:rPr>
        <w:t>2</w:t>
      </w:r>
      <w:r w:rsidRPr="004C6618">
        <w:rPr>
          <w:color w:val="000000" w:themeColor="text1"/>
          <w:lang w:bidi="zh-CN"/>
        </w:rPr>
        <w:t>；</w:t>
      </w:r>
      <w:r w:rsidRPr="004C6618">
        <w:rPr>
          <w:rFonts w:hint="eastAsia"/>
          <w:color w:val="000000" w:themeColor="text1"/>
          <w:lang w:bidi="zh-CN"/>
        </w:rPr>
        <w:t xml:space="preserve">                       </w:t>
      </w:r>
      <w:r w:rsidRPr="004C6618">
        <w:rPr>
          <w:color w:val="000000" w:themeColor="text1"/>
          <w:lang w:bidi="zh-CN"/>
        </w:rPr>
        <w:t>Q</w:t>
      </w:r>
      <w:r w:rsidRPr="004C6618">
        <w:rPr>
          <w:color w:val="000000" w:themeColor="text1"/>
          <w:vertAlign w:val="subscript"/>
          <w:lang w:bidi="zh-CN"/>
        </w:rPr>
        <w:t xml:space="preserve">i </w:t>
      </w:r>
      <w:r w:rsidRPr="004C6618">
        <w:rPr>
          <w:color w:val="000000" w:themeColor="text1"/>
          <w:vertAlign w:val="subscript"/>
          <w:lang w:bidi="zh-CN"/>
        </w:rPr>
        <w:t>基</w:t>
      </w:r>
      <w:r w:rsidRPr="004C6618">
        <w:rPr>
          <w:color w:val="000000" w:themeColor="text1"/>
          <w:lang w:bidi="zh-CN"/>
        </w:rPr>
        <w:t>——</w:t>
      </w:r>
      <w:r w:rsidRPr="004C6618">
        <w:rPr>
          <w:color w:val="000000" w:themeColor="text1"/>
          <w:lang w:bidi="zh-CN"/>
        </w:rPr>
        <w:t>某种镀件的单位产品基准排气量，</w:t>
      </w:r>
      <w:r w:rsidRPr="004C6618">
        <w:rPr>
          <w:color w:val="000000" w:themeColor="text1"/>
          <w:lang w:bidi="zh-CN"/>
        </w:rPr>
        <w:t>m</w:t>
      </w:r>
      <w:r w:rsidRPr="004C6618">
        <w:rPr>
          <w:color w:val="000000" w:themeColor="text1"/>
          <w:vertAlign w:val="superscript"/>
          <w:lang w:bidi="zh-CN"/>
        </w:rPr>
        <w:t>3</w:t>
      </w:r>
      <w:r w:rsidRPr="004C6618">
        <w:rPr>
          <w:color w:val="000000" w:themeColor="text1"/>
          <w:lang w:bidi="zh-CN"/>
        </w:rPr>
        <w:t>/ m</w:t>
      </w:r>
      <w:r w:rsidRPr="004C6618">
        <w:rPr>
          <w:color w:val="000000" w:themeColor="text1"/>
          <w:vertAlign w:val="superscript"/>
          <w:lang w:bidi="zh-CN"/>
        </w:rPr>
        <w:t>2</w:t>
      </w:r>
      <w:r w:rsidRPr="004C6618">
        <w:rPr>
          <w:color w:val="000000" w:themeColor="text1"/>
          <w:lang w:bidi="zh-CN"/>
        </w:rPr>
        <w:t>；</w:t>
      </w:r>
    </w:p>
    <w:p w14:paraId="2CDE7420" w14:textId="77777777" w:rsidR="00266137" w:rsidRPr="004C6618" w:rsidRDefault="00266137" w:rsidP="006427DD">
      <w:pPr>
        <w:pStyle w:val="afff"/>
        <w:ind w:firstLineChars="500" w:firstLine="1200"/>
        <w:jc w:val="left"/>
        <w:rPr>
          <w:color w:val="000000" w:themeColor="text1"/>
          <w:lang w:bidi="zh-CN"/>
        </w:rPr>
      </w:pPr>
      <w:r w:rsidRPr="004C6618">
        <w:rPr>
          <w:color w:val="000000" w:themeColor="text1"/>
          <w:lang w:bidi="zh-CN"/>
        </w:rPr>
        <w:t xml:space="preserve">C </w:t>
      </w:r>
      <w:r w:rsidRPr="004C6618">
        <w:rPr>
          <w:color w:val="000000" w:themeColor="text1"/>
          <w:vertAlign w:val="subscript"/>
          <w:lang w:bidi="zh-CN"/>
        </w:rPr>
        <w:t>实</w:t>
      </w:r>
      <w:r w:rsidRPr="004C6618">
        <w:rPr>
          <w:color w:val="000000" w:themeColor="text1"/>
          <w:lang w:bidi="zh-CN"/>
        </w:rPr>
        <w:t>——</w:t>
      </w:r>
      <w:r w:rsidRPr="004C6618">
        <w:rPr>
          <w:color w:val="000000" w:themeColor="text1"/>
          <w:lang w:bidi="zh-CN"/>
        </w:rPr>
        <w:t>实测大气污染物浓度，</w:t>
      </w:r>
      <w:r w:rsidRPr="004C6618">
        <w:rPr>
          <w:color w:val="000000" w:themeColor="text1"/>
          <w:lang w:bidi="zh-CN"/>
        </w:rPr>
        <w:t>mg/m</w:t>
      </w:r>
      <w:r w:rsidRPr="004C6618">
        <w:rPr>
          <w:color w:val="000000" w:themeColor="text1"/>
          <w:vertAlign w:val="superscript"/>
          <w:lang w:bidi="zh-CN"/>
        </w:rPr>
        <w:t>3</w:t>
      </w:r>
      <w:r w:rsidRPr="004C6618">
        <w:rPr>
          <w:color w:val="000000" w:themeColor="text1"/>
          <w:lang w:bidi="zh-CN"/>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4796"/>
        <w:gridCol w:w="4485"/>
        <w:gridCol w:w="4485"/>
      </w:tblGrid>
      <w:tr w:rsidR="00112464" w:rsidRPr="004C6618" w14:paraId="30852824" w14:textId="6DAA17ED" w:rsidTr="00112464">
        <w:trPr>
          <w:trHeight w:val="340"/>
          <w:jc w:val="center"/>
        </w:trPr>
        <w:tc>
          <w:tcPr>
            <w:tcW w:w="1742" w:type="pct"/>
            <w:vAlign w:val="center"/>
          </w:tcPr>
          <w:p w14:paraId="75597047" w14:textId="77777777" w:rsidR="00112464" w:rsidRPr="004C6618" w:rsidRDefault="00112464" w:rsidP="006427DD">
            <w:pPr>
              <w:pStyle w:val="TableParagraph"/>
              <w:snapToGrid w:val="0"/>
              <w:spacing w:line="240" w:lineRule="auto"/>
              <w:ind w:firstLine="480"/>
              <w:jc w:val="center"/>
              <w:rPr>
                <w:color w:val="000000" w:themeColor="text1"/>
              </w:rPr>
            </w:pPr>
            <w:r w:rsidRPr="004C6618">
              <w:rPr>
                <w:color w:val="000000" w:themeColor="text1"/>
              </w:rPr>
              <w:t>废气名称</w:t>
            </w:r>
          </w:p>
        </w:tc>
        <w:tc>
          <w:tcPr>
            <w:tcW w:w="1629" w:type="pct"/>
            <w:vAlign w:val="center"/>
          </w:tcPr>
          <w:p w14:paraId="03355832" w14:textId="77777777" w:rsidR="00112464" w:rsidRPr="004C6618" w:rsidRDefault="00112464" w:rsidP="006427DD">
            <w:pPr>
              <w:pStyle w:val="TableParagraph"/>
              <w:snapToGrid w:val="0"/>
              <w:spacing w:line="240" w:lineRule="auto"/>
              <w:ind w:firstLine="480"/>
              <w:jc w:val="center"/>
              <w:rPr>
                <w:color w:val="000000" w:themeColor="text1"/>
              </w:rPr>
            </w:pPr>
            <w:r w:rsidRPr="004C6618">
              <w:rPr>
                <w:color w:val="000000" w:themeColor="text1"/>
              </w:rPr>
              <w:t>硫酸雾</w:t>
            </w:r>
          </w:p>
        </w:tc>
        <w:tc>
          <w:tcPr>
            <w:tcW w:w="1629" w:type="pct"/>
          </w:tcPr>
          <w:p w14:paraId="3164E3F2" w14:textId="111F8A66" w:rsidR="00112464" w:rsidRPr="004C6618" w:rsidRDefault="00112464" w:rsidP="006427DD">
            <w:pPr>
              <w:pStyle w:val="TableParagraph"/>
              <w:snapToGrid w:val="0"/>
              <w:spacing w:line="240" w:lineRule="auto"/>
              <w:ind w:firstLine="480"/>
              <w:jc w:val="center"/>
              <w:rPr>
                <w:color w:val="000000" w:themeColor="text1"/>
              </w:rPr>
            </w:pPr>
            <w:r w:rsidRPr="004C6618">
              <w:rPr>
                <w:rFonts w:hint="eastAsia"/>
                <w:color w:val="000000" w:themeColor="text1"/>
              </w:rPr>
              <w:t>氮氧化物</w:t>
            </w:r>
          </w:p>
        </w:tc>
      </w:tr>
      <w:tr w:rsidR="00112464" w:rsidRPr="004C6618" w14:paraId="4035D130" w14:textId="77777777" w:rsidTr="00112464">
        <w:trPr>
          <w:trHeight w:val="340"/>
          <w:jc w:val="center"/>
        </w:trPr>
        <w:tc>
          <w:tcPr>
            <w:tcW w:w="1742" w:type="pct"/>
            <w:vAlign w:val="center"/>
          </w:tcPr>
          <w:p w14:paraId="29388824" w14:textId="7F1F343E" w:rsidR="00112464" w:rsidRPr="004C6618" w:rsidRDefault="00112464" w:rsidP="006427DD">
            <w:pPr>
              <w:pStyle w:val="TableParagraph"/>
              <w:snapToGrid w:val="0"/>
              <w:spacing w:line="240" w:lineRule="auto"/>
              <w:ind w:firstLine="480"/>
              <w:jc w:val="center"/>
              <w:rPr>
                <w:color w:val="000000" w:themeColor="text1"/>
              </w:rPr>
            </w:pPr>
            <w:r w:rsidRPr="004C6618">
              <w:rPr>
                <w:rFonts w:eastAsia="宋体" w:hint="eastAsia"/>
                <w:color w:val="000000" w:themeColor="text1"/>
              </w:rPr>
              <w:t>废气</w:t>
            </w:r>
            <w:r w:rsidR="00156F10" w:rsidRPr="004C6618">
              <w:rPr>
                <w:rFonts w:eastAsia="宋体" w:hint="eastAsia"/>
                <w:color w:val="000000" w:themeColor="text1"/>
              </w:rPr>
              <w:t>治理</w:t>
            </w:r>
            <w:r w:rsidRPr="004C6618">
              <w:rPr>
                <w:rFonts w:eastAsia="宋体" w:hint="eastAsia"/>
                <w:color w:val="000000" w:themeColor="text1"/>
              </w:rPr>
              <w:t>设施出口平均风量（</w:t>
            </w:r>
            <w:r w:rsidRPr="004C6618">
              <w:rPr>
                <w:rFonts w:eastAsia="宋体" w:hint="eastAsia"/>
                <w:color w:val="000000" w:themeColor="text1"/>
              </w:rPr>
              <w:t>m</w:t>
            </w:r>
            <w:r w:rsidRPr="004C6618">
              <w:rPr>
                <w:rFonts w:eastAsia="宋体" w:hint="eastAsia"/>
                <w:color w:val="000000" w:themeColor="text1"/>
                <w:vertAlign w:val="superscript"/>
              </w:rPr>
              <w:t>3</w:t>
            </w:r>
            <w:r w:rsidRPr="004C6618">
              <w:rPr>
                <w:rFonts w:eastAsia="宋体" w:hint="eastAsia"/>
                <w:color w:val="000000" w:themeColor="text1"/>
              </w:rPr>
              <w:t>/h</w:t>
            </w:r>
            <w:r w:rsidRPr="004C6618">
              <w:rPr>
                <w:rFonts w:eastAsia="宋体" w:hint="eastAsia"/>
                <w:color w:val="000000" w:themeColor="text1"/>
              </w:rPr>
              <w:t>）</w:t>
            </w:r>
          </w:p>
        </w:tc>
        <w:tc>
          <w:tcPr>
            <w:tcW w:w="3258" w:type="pct"/>
            <w:gridSpan w:val="2"/>
            <w:vAlign w:val="center"/>
          </w:tcPr>
          <w:p w14:paraId="36178AD5" w14:textId="75602DD2" w:rsidR="00112464" w:rsidRPr="004C6618" w:rsidRDefault="00112464" w:rsidP="006427DD">
            <w:pPr>
              <w:pStyle w:val="TableParagraph"/>
              <w:snapToGrid w:val="0"/>
              <w:spacing w:line="240" w:lineRule="auto"/>
              <w:ind w:firstLine="480"/>
              <w:jc w:val="center"/>
              <w:rPr>
                <w:color w:val="000000" w:themeColor="text1"/>
              </w:rPr>
            </w:pPr>
            <w:r w:rsidRPr="004C6618">
              <w:rPr>
                <w:rFonts w:hint="eastAsia"/>
                <w:color w:val="000000" w:themeColor="text1"/>
              </w:rPr>
              <w:t>4678</w:t>
            </w:r>
          </w:p>
        </w:tc>
      </w:tr>
      <w:tr w:rsidR="00112464" w:rsidRPr="004C6618" w14:paraId="4732FA33" w14:textId="77777777" w:rsidTr="00112464">
        <w:trPr>
          <w:trHeight w:val="340"/>
          <w:jc w:val="center"/>
        </w:trPr>
        <w:tc>
          <w:tcPr>
            <w:tcW w:w="1742" w:type="pct"/>
            <w:vAlign w:val="center"/>
          </w:tcPr>
          <w:p w14:paraId="65C7A968" w14:textId="0F5694D3" w:rsidR="00112464" w:rsidRPr="004C6618" w:rsidRDefault="00112464" w:rsidP="006427DD">
            <w:pPr>
              <w:pStyle w:val="TableParagraph"/>
              <w:snapToGrid w:val="0"/>
              <w:spacing w:line="240" w:lineRule="auto"/>
              <w:ind w:firstLine="480"/>
              <w:jc w:val="center"/>
              <w:rPr>
                <w:rFonts w:eastAsia="宋体"/>
                <w:color w:val="000000" w:themeColor="text1"/>
              </w:rPr>
            </w:pPr>
            <w:r w:rsidRPr="004C6618">
              <w:rPr>
                <w:rFonts w:eastAsia="宋体" w:hint="eastAsia"/>
                <w:color w:val="000000" w:themeColor="text1"/>
              </w:rPr>
              <w:t>工作时长（</w:t>
            </w:r>
            <w:r w:rsidRPr="004C6618">
              <w:rPr>
                <w:rFonts w:eastAsia="宋体" w:hint="eastAsia"/>
                <w:color w:val="000000" w:themeColor="text1"/>
              </w:rPr>
              <w:t>h</w:t>
            </w:r>
            <w:r w:rsidRPr="004C6618">
              <w:rPr>
                <w:rFonts w:eastAsia="宋体" w:hint="eastAsia"/>
                <w:color w:val="000000" w:themeColor="text1"/>
              </w:rPr>
              <w:t>）</w:t>
            </w:r>
          </w:p>
        </w:tc>
        <w:tc>
          <w:tcPr>
            <w:tcW w:w="3258" w:type="pct"/>
            <w:gridSpan w:val="2"/>
            <w:vAlign w:val="center"/>
          </w:tcPr>
          <w:p w14:paraId="1AABADB0" w14:textId="05CAC0B6" w:rsidR="00112464" w:rsidRPr="004C6618" w:rsidRDefault="00112464" w:rsidP="006427DD">
            <w:pPr>
              <w:pStyle w:val="TableParagraph"/>
              <w:snapToGrid w:val="0"/>
              <w:spacing w:line="240" w:lineRule="auto"/>
              <w:ind w:firstLine="480"/>
              <w:jc w:val="center"/>
              <w:rPr>
                <w:color w:val="000000" w:themeColor="text1"/>
              </w:rPr>
            </w:pPr>
            <w:r w:rsidRPr="004C6618">
              <w:rPr>
                <w:rFonts w:hint="eastAsia"/>
                <w:color w:val="000000" w:themeColor="text1"/>
              </w:rPr>
              <w:t>4800</w:t>
            </w:r>
          </w:p>
        </w:tc>
      </w:tr>
      <w:tr w:rsidR="00112464" w:rsidRPr="004C6618" w14:paraId="14F7600C" w14:textId="068996B4" w:rsidTr="00112464">
        <w:trPr>
          <w:trHeight w:val="340"/>
          <w:jc w:val="center"/>
        </w:trPr>
        <w:tc>
          <w:tcPr>
            <w:tcW w:w="1742" w:type="pct"/>
            <w:vAlign w:val="center"/>
          </w:tcPr>
          <w:p w14:paraId="7F61CCD6" w14:textId="77777777" w:rsidR="00112464" w:rsidRPr="004C6618" w:rsidRDefault="00112464" w:rsidP="006427DD">
            <w:pPr>
              <w:pStyle w:val="TableParagraph"/>
              <w:snapToGrid w:val="0"/>
              <w:spacing w:line="240" w:lineRule="auto"/>
              <w:ind w:firstLine="480"/>
              <w:jc w:val="center"/>
              <w:rPr>
                <w:color w:val="000000" w:themeColor="text1"/>
              </w:rPr>
            </w:pPr>
            <w:r w:rsidRPr="004C6618">
              <w:rPr>
                <w:color w:val="000000" w:themeColor="text1"/>
              </w:rPr>
              <w:t>排气总量（万</w:t>
            </w:r>
            <w:r w:rsidRPr="004C6618">
              <w:rPr>
                <w:color w:val="000000" w:themeColor="text1"/>
              </w:rPr>
              <w:t>m</w:t>
            </w:r>
            <w:r w:rsidRPr="004C6618">
              <w:rPr>
                <w:color w:val="000000" w:themeColor="text1"/>
                <w:position w:val="8"/>
                <w:sz w:val="15"/>
                <w:szCs w:val="15"/>
              </w:rPr>
              <w:t>3</w:t>
            </w:r>
            <w:r w:rsidRPr="004C6618">
              <w:rPr>
                <w:color w:val="000000" w:themeColor="text1"/>
              </w:rPr>
              <w:t>/a</w:t>
            </w:r>
            <w:r w:rsidRPr="004C6618">
              <w:rPr>
                <w:color w:val="000000" w:themeColor="text1"/>
              </w:rPr>
              <w:t>）</w:t>
            </w:r>
          </w:p>
        </w:tc>
        <w:tc>
          <w:tcPr>
            <w:tcW w:w="3258" w:type="pct"/>
            <w:gridSpan w:val="2"/>
            <w:vAlign w:val="center"/>
          </w:tcPr>
          <w:p w14:paraId="67673E6C" w14:textId="5CE922E1" w:rsidR="00112464" w:rsidRPr="004C6618" w:rsidRDefault="00112464" w:rsidP="006427DD">
            <w:pPr>
              <w:pStyle w:val="TableParagraph"/>
              <w:snapToGrid w:val="0"/>
              <w:spacing w:line="240" w:lineRule="auto"/>
              <w:ind w:firstLine="480"/>
              <w:jc w:val="center"/>
              <w:rPr>
                <w:color w:val="000000" w:themeColor="text1"/>
              </w:rPr>
            </w:pPr>
            <w:r w:rsidRPr="004C6618">
              <w:rPr>
                <w:rFonts w:hint="eastAsia"/>
                <w:color w:val="000000" w:themeColor="text1"/>
              </w:rPr>
              <w:t>2245.44</w:t>
            </w:r>
          </w:p>
        </w:tc>
      </w:tr>
      <w:tr w:rsidR="00112464" w:rsidRPr="004C6618" w14:paraId="454FD421" w14:textId="77777777" w:rsidTr="00112464">
        <w:trPr>
          <w:trHeight w:val="340"/>
          <w:jc w:val="center"/>
        </w:trPr>
        <w:tc>
          <w:tcPr>
            <w:tcW w:w="1742" w:type="pct"/>
            <w:vAlign w:val="center"/>
          </w:tcPr>
          <w:p w14:paraId="4E54953A" w14:textId="2B871265" w:rsidR="00112464" w:rsidRPr="004C6618" w:rsidRDefault="00112464" w:rsidP="00112464">
            <w:pPr>
              <w:pStyle w:val="TableParagraph"/>
              <w:snapToGrid w:val="0"/>
              <w:spacing w:line="240" w:lineRule="auto"/>
              <w:ind w:firstLine="480"/>
              <w:jc w:val="center"/>
              <w:rPr>
                <w:color w:val="000000" w:themeColor="text1"/>
              </w:rPr>
            </w:pPr>
            <w:r w:rsidRPr="004C6618">
              <w:rPr>
                <w:color w:val="000000" w:themeColor="text1"/>
              </w:rPr>
              <w:t>电镀面积（</w:t>
            </w:r>
            <w:r w:rsidRPr="004C6618">
              <w:rPr>
                <w:bCs/>
                <w:color w:val="000000" w:themeColor="text1"/>
              </w:rPr>
              <w:t>万</w:t>
            </w:r>
            <w:r w:rsidRPr="004C6618">
              <w:rPr>
                <w:bCs/>
                <w:color w:val="000000" w:themeColor="text1"/>
              </w:rPr>
              <w:t>m</w:t>
            </w:r>
            <w:r w:rsidRPr="004C6618">
              <w:rPr>
                <w:bCs/>
                <w:color w:val="000000" w:themeColor="text1"/>
                <w:vertAlign w:val="superscript"/>
              </w:rPr>
              <w:t>2</w:t>
            </w:r>
            <w:r w:rsidRPr="004C6618">
              <w:rPr>
                <w:bCs/>
                <w:color w:val="000000" w:themeColor="text1"/>
              </w:rPr>
              <w:t>/a</w:t>
            </w:r>
            <w:r w:rsidRPr="004C6618">
              <w:rPr>
                <w:color w:val="000000" w:themeColor="text1"/>
              </w:rPr>
              <w:t>）</w:t>
            </w:r>
          </w:p>
        </w:tc>
        <w:tc>
          <w:tcPr>
            <w:tcW w:w="3258" w:type="pct"/>
            <w:gridSpan w:val="2"/>
            <w:vAlign w:val="center"/>
          </w:tcPr>
          <w:p w14:paraId="1DEDC29D" w14:textId="77D980FC" w:rsidR="00112464" w:rsidRPr="004C6618" w:rsidRDefault="00112464" w:rsidP="00112464">
            <w:pPr>
              <w:pStyle w:val="TableParagraph"/>
              <w:snapToGrid w:val="0"/>
              <w:spacing w:line="240" w:lineRule="auto"/>
              <w:ind w:firstLine="480"/>
              <w:jc w:val="center"/>
              <w:rPr>
                <w:color w:val="000000" w:themeColor="text1"/>
              </w:rPr>
            </w:pPr>
            <w:r w:rsidRPr="004C6618">
              <w:rPr>
                <w:rFonts w:hint="eastAsia"/>
                <w:color w:val="000000" w:themeColor="text1"/>
              </w:rPr>
              <w:t>9.31</w:t>
            </w:r>
          </w:p>
        </w:tc>
      </w:tr>
      <w:tr w:rsidR="00112464" w:rsidRPr="004C6618" w14:paraId="0449BD4C" w14:textId="77777777" w:rsidTr="00112464">
        <w:trPr>
          <w:trHeight w:val="340"/>
          <w:jc w:val="center"/>
        </w:trPr>
        <w:tc>
          <w:tcPr>
            <w:tcW w:w="1742" w:type="pct"/>
            <w:vAlign w:val="center"/>
          </w:tcPr>
          <w:p w14:paraId="3D8E08B3" w14:textId="04BA36A4" w:rsidR="00112464" w:rsidRPr="004C6618" w:rsidRDefault="00112464" w:rsidP="00112464">
            <w:pPr>
              <w:pStyle w:val="TableParagraph"/>
              <w:snapToGrid w:val="0"/>
              <w:spacing w:line="240" w:lineRule="auto"/>
              <w:ind w:firstLine="480"/>
              <w:jc w:val="center"/>
              <w:rPr>
                <w:color w:val="000000" w:themeColor="text1"/>
              </w:rPr>
            </w:pPr>
            <w:r w:rsidRPr="004C6618">
              <w:rPr>
                <w:color w:val="000000" w:themeColor="text1"/>
              </w:rPr>
              <w:t>实际单位产品排气量（</w:t>
            </w:r>
            <w:r w:rsidRPr="004C6618">
              <w:rPr>
                <w:color w:val="000000" w:themeColor="text1"/>
              </w:rPr>
              <w:t>m</w:t>
            </w:r>
            <w:r w:rsidRPr="004C6618">
              <w:rPr>
                <w:color w:val="000000" w:themeColor="text1"/>
                <w:position w:val="7"/>
                <w:sz w:val="14"/>
              </w:rPr>
              <w:t>3</w:t>
            </w:r>
            <w:r w:rsidRPr="004C6618">
              <w:rPr>
                <w:color w:val="000000" w:themeColor="text1"/>
              </w:rPr>
              <w:t>/m</w:t>
            </w:r>
            <w:r w:rsidRPr="004C6618">
              <w:rPr>
                <w:color w:val="000000" w:themeColor="text1"/>
                <w:position w:val="7"/>
                <w:sz w:val="14"/>
              </w:rPr>
              <w:t>2</w:t>
            </w:r>
            <w:r w:rsidRPr="004C6618">
              <w:rPr>
                <w:color w:val="000000" w:themeColor="text1"/>
              </w:rPr>
              <w:t>）</w:t>
            </w:r>
          </w:p>
        </w:tc>
        <w:tc>
          <w:tcPr>
            <w:tcW w:w="3258" w:type="pct"/>
            <w:gridSpan w:val="2"/>
            <w:vAlign w:val="center"/>
          </w:tcPr>
          <w:p w14:paraId="0CF09325" w14:textId="76CEE07B" w:rsidR="00112464" w:rsidRPr="004C6618" w:rsidRDefault="00112464" w:rsidP="00112464">
            <w:pPr>
              <w:pStyle w:val="TableParagraph"/>
              <w:snapToGrid w:val="0"/>
              <w:spacing w:line="240" w:lineRule="auto"/>
              <w:ind w:firstLine="480"/>
              <w:jc w:val="center"/>
              <w:rPr>
                <w:color w:val="000000" w:themeColor="text1"/>
              </w:rPr>
            </w:pPr>
            <w:r w:rsidRPr="004C6618">
              <w:rPr>
                <w:rFonts w:hint="eastAsia"/>
                <w:color w:val="000000" w:themeColor="text1"/>
              </w:rPr>
              <w:t>241.2</w:t>
            </w:r>
          </w:p>
        </w:tc>
      </w:tr>
      <w:tr w:rsidR="00112464" w:rsidRPr="004C6618" w14:paraId="5041E772" w14:textId="77777777" w:rsidTr="00112464">
        <w:trPr>
          <w:trHeight w:val="340"/>
          <w:jc w:val="center"/>
        </w:trPr>
        <w:tc>
          <w:tcPr>
            <w:tcW w:w="1742" w:type="pct"/>
            <w:vAlign w:val="center"/>
          </w:tcPr>
          <w:p w14:paraId="101E5787" w14:textId="41616BB4" w:rsidR="00112464" w:rsidRPr="004C6618" w:rsidRDefault="00112464" w:rsidP="00112464">
            <w:pPr>
              <w:pStyle w:val="TableParagraph"/>
              <w:snapToGrid w:val="0"/>
              <w:spacing w:line="240" w:lineRule="auto"/>
              <w:ind w:firstLine="480"/>
              <w:jc w:val="center"/>
              <w:rPr>
                <w:color w:val="000000" w:themeColor="text1"/>
              </w:rPr>
            </w:pPr>
            <w:r w:rsidRPr="004C6618">
              <w:rPr>
                <w:color w:val="000000" w:themeColor="text1"/>
              </w:rPr>
              <w:t>基准排气量（</w:t>
            </w:r>
            <w:r w:rsidRPr="004C6618">
              <w:rPr>
                <w:color w:val="000000" w:themeColor="text1"/>
              </w:rPr>
              <w:t>m</w:t>
            </w:r>
            <w:r w:rsidRPr="004C6618">
              <w:rPr>
                <w:color w:val="000000" w:themeColor="text1"/>
                <w:position w:val="7"/>
                <w:sz w:val="14"/>
              </w:rPr>
              <w:t>3</w:t>
            </w:r>
            <w:r w:rsidRPr="004C6618">
              <w:rPr>
                <w:color w:val="000000" w:themeColor="text1"/>
              </w:rPr>
              <w:t>/m</w:t>
            </w:r>
            <w:r w:rsidRPr="004C6618">
              <w:rPr>
                <w:color w:val="000000" w:themeColor="text1"/>
                <w:position w:val="7"/>
                <w:sz w:val="14"/>
              </w:rPr>
              <w:t>2</w:t>
            </w:r>
            <w:r w:rsidRPr="004C6618">
              <w:rPr>
                <w:color w:val="000000" w:themeColor="text1"/>
              </w:rPr>
              <w:t>）</w:t>
            </w:r>
          </w:p>
        </w:tc>
        <w:tc>
          <w:tcPr>
            <w:tcW w:w="3258" w:type="pct"/>
            <w:gridSpan w:val="2"/>
            <w:vAlign w:val="center"/>
          </w:tcPr>
          <w:p w14:paraId="77108818" w14:textId="516DB8AC" w:rsidR="00112464" w:rsidRPr="004C6618" w:rsidRDefault="00112464" w:rsidP="00112464">
            <w:pPr>
              <w:pStyle w:val="TableParagraph"/>
              <w:snapToGrid w:val="0"/>
              <w:spacing w:line="240" w:lineRule="auto"/>
              <w:ind w:firstLine="480"/>
              <w:jc w:val="center"/>
              <w:rPr>
                <w:color w:val="000000" w:themeColor="text1"/>
              </w:rPr>
            </w:pPr>
            <w:r w:rsidRPr="004C6618">
              <w:rPr>
                <w:color w:val="000000" w:themeColor="text1"/>
              </w:rPr>
              <w:t>37.3</w:t>
            </w:r>
          </w:p>
        </w:tc>
      </w:tr>
      <w:tr w:rsidR="00112464" w:rsidRPr="004C6618" w14:paraId="3AC2BAFB" w14:textId="77777777" w:rsidTr="00112464">
        <w:trPr>
          <w:trHeight w:val="340"/>
          <w:jc w:val="center"/>
        </w:trPr>
        <w:tc>
          <w:tcPr>
            <w:tcW w:w="1742" w:type="pct"/>
            <w:vAlign w:val="center"/>
          </w:tcPr>
          <w:p w14:paraId="0527FF89" w14:textId="15FD99A1" w:rsidR="00112464" w:rsidRPr="004C6618" w:rsidRDefault="00112464" w:rsidP="00112464">
            <w:pPr>
              <w:pStyle w:val="TableParagraph"/>
              <w:snapToGrid w:val="0"/>
              <w:spacing w:line="240" w:lineRule="auto"/>
              <w:ind w:firstLine="480"/>
              <w:jc w:val="center"/>
              <w:rPr>
                <w:color w:val="000000" w:themeColor="text1"/>
              </w:rPr>
            </w:pPr>
            <w:r w:rsidRPr="004C6618">
              <w:rPr>
                <w:color w:val="000000" w:themeColor="text1"/>
              </w:rPr>
              <w:t>实际预测排放浓度（</w:t>
            </w:r>
            <w:r w:rsidRPr="004C6618">
              <w:rPr>
                <w:color w:val="000000" w:themeColor="text1"/>
              </w:rPr>
              <w:t>mg/m</w:t>
            </w:r>
            <w:r w:rsidRPr="004C6618">
              <w:rPr>
                <w:color w:val="000000" w:themeColor="text1"/>
                <w:position w:val="7"/>
                <w:sz w:val="14"/>
              </w:rPr>
              <w:t>3</w:t>
            </w:r>
            <w:r w:rsidRPr="004C6618">
              <w:rPr>
                <w:color w:val="000000" w:themeColor="text1"/>
              </w:rPr>
              <w:t>)</w:t>
            </w:r>
          </w:p>
        </w:tc>
        <w:tc>
          <w:tcPr>
            <w:tcW w:w="1629" w:type="pct"/>
            <w:vAlign w:val="center"/>
          </w:tcPr>
          <w:p w14:paraId="25AE49C5" w14:textId="3CFB77CD" w:rsidR="00112464" w:rsidRPr="004C6618" w:rsidRDefault="00112464" w:rsidP="00112464">
            <w:pPr>
              <w:pStyle w:val="TableParagraph"/>
              <w:snapToGrid w:val="0"/>
              <w:spacing w:line="240" w:lineRule="auto"/>
              <w:ind w:firstLine="480"/>
              <w:jc w:val="center"/>
              <w:rPr>
                <w:color w:val="000000" w:themeColor="text1"/>
              </w:rPr>
            </w:pPr>
            <w:r w:rsidRPr="004C6618">
              <w:rPr>
                <w:color w:val="000000" w:themeColor="text1"/>
              </w:rPr>
              <w:t>0.</w:t>
            </w:r>
            <w:r w:rsidRPr="004C6618">
              <w:rPr>
                <w:rFonts w:hint="eastAsia"/>
                <w:color w:val="000000" w:themeColor="text1"/>
              </w:rPr>
              <w:t>73</w:t>
            </w:r>
          </w:p>
        </w:tc>
        <w:tc>
          <w:tcPr>
            <w:tcW w:w="1629" w:type="pct"/>
            <w:vAlign w:val="center"/>
          </w:tcPr>
          <w:p w14:paraId="6A82E61C" w14:textId="7396F469" w:rsidR="00112464" w:rsidRPr="004C6618" w:rsidRDefault="00112464" w:rsidP="00112464">
            <w:pPr>
              <w:pStyle w:val="TableParagraph"/>
              <w:snapToGrid w:val="0"/>
              <w:spacing w:line="240" w:lineRule="auto"/>
              <w:ind w:firstLine="480"/>
              <w:jc w:val="center"/>
              <w:rPr>
                <w:color w:val="000000" w:themeColor="text1"/>
              </w:rPr>
            </w:pPr>
            <w:r w:rsidRPr="004C6618">
              <w:rPr>
                <w:rFonts w:hint="eastAsia"/>
                <w:color w:val="000000" w:themeColor="text1"/>
              </w:rPr>
              <w:t>1.50</w:t>
            </w:r>
          </w:p>
        </w:tc>
      </w:tr>
      <w:tr w:rsidR="00112464" w:rsidRPr="004C6618" w14:paraId="5CE3151B" w14:textId="26A34E60" w:rsidTr="00112464">
        <w:trPr>
          <w:trHeight w:val="340"/>
          <w:jc w:val="center"/>
        </w:trPr>
        <w:tc>
          <w:tcPr>
            <w:tcW w:w="1742" w:type="pct"/>
            <w:vAlign w:val="center"/>
          </w:tcPr>
          <w:p w14:paraId="1D7F5C4C" w14:textId="77777777" w:rsidR="00112464" w:rsidRPr="004C6618" w:rsidRDefault="00112464" w:rsidP="006427DD">
            <w:pPr>
              <w:pStyle w:val="TableParagraph"/>
              <w:snapToGrid w:val="0"/>
              <w:spacing w:line="240" w:lineRule="auto"/>
              <w:ind w:firstLine="480"/>
              <w:jc w:val="center"/>
              <w:rPr>
                <w:color w:val="000000" w:themeColor="text1"/>
              </w:rPr>
            </w:pPr>
            <w:r w:rsidRPr="004C6618">
              <w:rPr>
                <w:color w:val="000000" w:themeColor="text1"/>
              </w:rPr>
              <w:t>换算成基准气量排放浓度（</w:t>
            </w:r>
            <w:r w:rsidRPr="004C6618">
              <w:rPr>
                <w:color w:val="000000" w:themeColor="text1"/>
              </w:rPr>
              <w:t>mg/m</w:t>
            </w:r>
            <w:r w:rsidRPr="004C6618">
              <w:rPr>
                <w:color w:val="000000" w:themeColor="text1"/>
                <w:position w:val="7"/>
                <w:sz w:val="14"/>
              </w:rPr>
              <w:t>3</w:t>
            </w:r>
            <w:r w:rsidRPr="004C6618">
              <w:rPr>
                <w:color w:val="000000" w:themeColor="text1"/>
              </w:rPr>
              <w:t>)</w:t>
            </w:r>
          </w:p>
        </w:tc>
        <w:tc>
          <w:tcPr>
            <w:tcW w:w="1629" w:type="pct"/>
            <w:vAlign w:val="center"/>
          </w:tcPr>
          <w:p w14:paraId="3A04955E" w14:textId="1DEE99F9" w:rsidR="00112464" w:rsidRPr="004C6618" w:rsidRDefault="00112464" w:rsidP="006427DD">
            <w:pPr>
              <w:pStyle w:val="TableParagraph"/>
              <w:snapToGrid w:val="0"/>
              <w:spacing w:line="240" w:lineRule="auto"/>
              <w:ind w:firstLine="480"/>
              <w:jc w:val="center"/>
              <w:rPr>
                <w:color w:val="000000" w:themeColor="text1"/>
              </w:rPr>
            </w:pPr>
            <w:r w:rsidRPr="004C6618">
              <w:rPr>
                <w:rFonts w:hint="eastAsia"/>
                <w:color w:val="000000" w:themeColor="text1"/>
              </w:rPr>
              <w:t>4.72</w:t>
            </w:r>
          </w:p>
        </w:tc>
        <w:tc>
          <w:tcPr>
            <w:tcW w:w="1629" w:type="pct"/>
            <w:vAlign w:val="center"/>
          </w:tcPr>
          <w:p w14:paraId="6202727E" w14:textId="77D28ACF" w:rsidR="00112464" w:rsidRPr="004C6618" w:rsidRDefault="00112464" w:rsidP="006427DD">
            <w:pPr>
              <w:pStyle w:val="TableParagraph"/>
              <w:snapToGrid w:val="0"/>
              <w:spacing w:line="240" w:lineRule="auto"/>
              <w:ind w:firstLine="480"/>
              <w:jc w:val="center"/>
              <w:rPr>
                <w:color w:val="000000" w:themeColor="text1"/>
              </w:rPr>
            </w:pPr>
            <w:r w:rsidRPr="004C6618">
              <w:rPr>
                <w:rFonts w:hint="eastAsia"/>
                <w:color w:val="000000" w:themeColor="text1"/>
              </w:rPr>
              <w:t>9.69</w:t>
            </w:r>
          </w:p>
        </w:tc>
      </w:tr>
      <w:tr w:rsidR="00112464" w:rsidRPr="004C6618" w14:paraId="1DCE73B2" w14:textId="12EF3FC4" w:rsidTr="00112464">
        <w:trPr>
          <w:trHeight w:val="340"/>
          <w:jc w:val="center"/>
        </w:trPr>
        <w:tc>
          <w:tcPr>
            <w:tcW w:w="1742" w:type="pct"/>
            <w:vAlign w:val="center"/>
          </w:tcPr>
          <w:p w14:paraId="0EADA479" w14:textId="77777777" w:rsidR="00112464" w:rsidRPr="004C6618" w:rsidRDefault="00112464" w:rsidP="006427DD">
            <w:pPr>
              <w:pStyle w:val="TableParagraph"/>
              <w:snapToGrid w:val="0"/>
              <w:spacing w:line="240" w:lineRule="auto"/>
              <w:ind w:firstLine="480"/>
              <w:jc w:val="center"/>
              <w:rPr>
                <w:color w:val="000000" w:themeColor="text1"/>
              </w:rPr>
            </w:pPr>
            <w:r w:rsidRPr="004C6618">
              <w:rPr>
                <w:color w:val="000000" w:themeColor="text1"/>
              </w:rPr>
              <w:t xml:space="preserve">GB21900-2008 </w:t>
            </w:r>
            <w:r w:rsidRPr="004C6618">
              <w:rPr>
                <w:color w:val="000000" w:themeColor="text1"/>
              </w:rPr>
              <w:t>中标准限值（</w:t>
            </w:r>
            <w:r w:rsidRPr="004C6618">
              <w:rPr>
                <w:color w:val="000000" w:themeColor="text1"/>
              </w:rPr>
              <w:t>mg/m</w:t>
            </w:r>
            <w:r w:rsidRPr="004C6618">
              <w:rPr>
                <w:color w:val="000000" w:themeColor="text1"/>
                <w:position w:val="7"/>
                <w:sz w:val="14"/>
              </w:rPr>
              <w:t>3</w:t>
            </w:r>
            <w:r w:rsidRPr="004C6618">
              <w:rPr>
                <w:color w:val="000000" w:themeColor="text1"/>
              </w:rPr>
              <w:t>)</w:t>
            </w:r>
          </w:p>
        </w:tc>
        <w:tc>
          <w:tcPr>
            <w:tcW w:w="1629" w:type="pct"/>
            <w:vAlign w:val="center"/>
          </w:tcPr>
          <w:p w14:paraId="368B6C81" w14:textId="77777777" w:rsidR="00112464" w:rsidRPr="004C6618" w:rsidRDefault="00112464" w:rsidP="006427DD">
            <w:pPr>
              <w:pStyle w:val="TableParagraph"/>
              <w:snapToGrid w:val="0"/>
              <w:spacing w:line="240" w:lineRule="auto"/>
              <w:ind w:firstLine="480"/>
              <w:jc w:val="center"/>
              <w:rPr>
                <w:color w:val="000000" w:themeColor="text1"/>
              </w:rPr>
            </w:pPr>
            <w:r w:rsidRPr="004C6618">
              <w:rPr>
                <w:color w:val="000000" w:themeColor="text1"/>
              </w:rPr>
              <w:t>30</w:t>
            </w:r>
          </w:p>
        </w:tc>
        <w:tc>
          <w:tcPr>
            <w:tcW w:w="1629" w:type="pct"/>
            <w:vAlign w:val="center"/>
          </w:tcPr>
          <w:p w14:paraId="7F6DFC92" w14:textId="743C4563" w:rsidR="00112464" w:rsidRPr="004C6618" w:rsidRDefault="00112464" w:rsidP="006427DD">
            <w:pPr>
              <w:pStyle w:val="TableParagraph"/>
              <w:snapToGrid w:val="0"/>
              <w:spacing w:line="240" w:lineRule="auto"/>
              <w:ind w:firstLine="480"/>
              <w:jc w:val="center"/>
              <w:rPr>
                <w:color w:val="000000" w:themeColor="text1"/>
              </w:rPr>
            </w:pPr>
            <w:r w:rsidRPr="004C6618">
              <w:rPr>
                <w:rFonts w:hint="eastAsia"/>
                <w:color w:val="000000" w:themeColor="text1"/>
              </w:rPr>
              <w:t>200</w:t>
            </w:r>
          </w:p>
        </w:tc>
      </w:tr>
      <w:tr w:rsidR="009619FB" w:rsidRPr="004C6618" w14:paraId="4D9B990D" w14:textId="77777777" w:rsidTr="00112464">
        <w:trPr>
          <w:trHeight w:val="340"/>
          <w:jc w:val="center"/>
        </w:trPr>
        <w:tc>
          <w:tcPr>
            <w:tcW w:w="1742" w:type="pct"/>
            <w:vAlign w:val="center"/>
          </w:tcPr>
          <w:p w14:paraId="6AE4FDF2" w14:textId="654B587E" w:rsidR="009619FB" w:rsidRPr="004C6618" w:rsidRDefault="009619FB" w:rsidP="006427DD">
            <w:pPr>
              <w:pStyle w:val="TableParagraph"/>
              <w:snapToGrid w:val="0"/>
              <w:spacing w:line="240" w:lineRule="auto"/>
              <w:ind w:firstLine="480"/>
              <w:jc w:val="center"/>
              <w:rPr>
                <w:color w:val="000000" w:themeColor="text1"/>
              </w:rPr>
            </w:pPr>
            <w:r w:rsidRPr="004C6618">
              <w:rPr>
                <w:rFonts w:hint="eastAsia"/>
                <w:color w:val="000000" w:themeColor="text1"/>
              </w:rPr>
              <w:t>是否达标</w:t>
            </w:r>
          </w:p>
        </w:tc>
        <w:tc>
          <w:tcPr>
            <w:tcW w:w="1629" w:type="pct"/>
            <w:vAlign w:val="center"/>
          </w:tcPr>
          <w:p w14:paraId="6DEF1609" w14:textId="168ED2A3" w:rsidR="009619FB" w:rsidRPr="004C6618" w:rsidRDefault="009619FB" w:rsidP="006427DD">
            <w:pPr>
              <w:pStyle w:val="TableParagraph"/>
              <w:snapToGrid w:val="0"/>
              <w:spacing w:line="240" w:lineRule="auto"/>
              <w:ind w:firstLine="480"/>
              <w:jc w:val="center"/>
              <w:rPr>
                <w:color w:val="000000" w:themeColor="text1"/>
              </w:rPr>
            </w:pPr>
            <w:r w:rsidRPr="004C6618">
              <w:rPr>
                <w:rFonts w:hint="eastAsia"/>
                <w:color w:val="000000" w:themeColor="text1"/>
              </w:rPr>
              <w:t>达标</w:t>
            </w:r>
          </w:p>
        </w:tc>
        <w:tc>
          <w:tcPr>
            <w:tcW w:w="1629" w:type="pct"/>
            <w:vAlign w:val="center"/>
          </w:tcPr>
          <w:p w14:paraId="082D517B" w14:textId="7F1A199C" w:rsidR="009619FB" w:rsidRPr="004C6618" w:rsidRDefault="009619FB" w:rsidP="006427DD">
            <w:pPr>
              <w:pStyle w:val="TableParagraph"/>
              <w:snapToGrid w:val="0"/>
              <w:spacing w:line="240" w:lineRule="auto"/>
              <w:ind w:firstLine="480"/>
              <w:jc w:val="center"/>
              <w:rPr>
                <w:color w:val="000000" w:themeColor="text1"/>
              </w:rPr>
            </w:pPr>
            <w:r w:rsidRPr="004C6618">
              <w:rPr>
                <w:rFonts w:hint="eastAsia"/>
                <w:color w:val="000000" w:themeColor="text1"/>
              </w:rPr>
              <w:t>达标</w:t>
            </w:r>
          </w:p>
        </w:tc>
      </w:tr>
    </w:tbl>
    <w:p w14:paraId="6C5AE03D" w14:textId="49EC4D8C" w:rsidR="00266137" w:rsidRPr="004C6618" w:rsidRDefault="006427DD" w:rsidP="006427DD">
      <w:pPr>
        <w:pStyle w:val="afff"/>
        <w:ind w:firstLineChars="500" w:firstLine="1200"/>
        <w:jc w:val="left"/>
        <w:rPr>
          <w:color w:val="000000" w:themeColor="text1"/>
        </w:rPr>
      </w:pPr>
      <w:r w:rsidRPr="004C6618">
        <w:rPr>
          <w:color w:val="000000" w:themeColor="text1"/>
        </w:rPr>
        <w:t>根据以上换算公式</w:t>
      </w:r>
      <w:r w:rsidRPr="004C6618">
        <w:rPr>
          <w:rFonts w:hint="eastAsia"/>
          <w:color w:val="000000" w:themeColor="text1"/>
        </w:rPr>
        <w:t>可知，</w:t>
      </w:r>
      <w:r w:rsidRPr="004C6618">
        <w:rPr>
          <w:rFonts w:hint="eastAsia"/>
          <w:color w:val="000000" w:themeColor="text1"/>
          <w:spacing w:val="-1"/>
        </w:rPr>
        <w:t>本项目</w:t>
      </w:r>
      <w:r w:rsidR="00156F10" w:rsidRPr="004C6618">
        <w:rPr>
          <w:rFonts w:hint="eastAsia"/>
          <w:color w:val="000000" w:themeColor="text1"/>
          <w:spacing w:val="-1"/>
        </w:rPr>
        <w:t>已实施工序</w:t>
      </w:r>
      <w:r w:rsidR="00156F10" w:rsidRPr="004C6618">
        <w:rPr>
          <w:rFonts w:hint="eastAsia"/>
          <w:color w:val="000000" w:themeColor="text1"/>
        </w:rPr>
        <w:t>酸雾废气</w:t>
      </w:r>
      <w:r w:rsidR="00156F10" w:rsidRPr="004C6618">
        <w:rPr>
          <w:color w:val="000000" w:themeColor="text1"/>
        </w:rPr>
        <w:t>治理设施出口</w:t>
      </w:r>
      <w:r w:rsidR="00156F10" w:rsidRPr="004C6618">
        <w:rPr>
          <w:rFonts w:hint="eastAsia"/>
          <w:color w:val="000000" w:themeColor="text1"/>
        </w:rPr>
        <w:t>（排气筒</w:t>
      </w:r>
      <w:r w:rsidR="00156F10" w:rsidRPr="004C6618">
        <w:rPr>
          <w:rFonts w:hint="eastAsia"/>
          <w:color w:val="000000" w:themeColor="text1"/>
        </w:rPr>
        <w:t>2</w:t>
      </w:r>
      <w:r w:rsidR="00156F10" w:rsidRPr="004C6618">
        <w:rPr>
          <w:rFonts w:hint="eastAsia"/>
          <w:color w:val="000000" w:themeColor="text1"/>
        </w:rPr>
        <w:t>）硫酸雾、氮氧化物按基准排气量折算后的浓度达到</w:t>
      </w:r>
      <w:r w:rsidR="00156F10" w:rsidRPr="004C6618">
        <w:rPr>
          <w:color w:val="000000" w:themeColor="text1"/>
        </w:rPr>
        <w:t>《电镀污染物排放标准》（</w:t>
      </w:r>
      <w:r w:rsidR="00156F10" w:rsidRPr="004C6618">
        <w:rPr>
          <w:color w:val="000000" w:themeColor="text1"/>
        </w:rPr>
        <w:t>GB</w:t>
      </w:r>
      <w:r w:rsidR="00156F10" w:rsidRPr="004C6618">
        <w:rPr>
          <w:rFonts w:hint="eastAsia"/>
          <w:color w:val="000000" w:themeColor="text1"/>
        </w:rPr>
        <w:t xml:space="preserve"> </w:t>
      </w:r>
      <w:r w:rsidR="00156F10" w:rsidRPr="004C6618">
        <w:rPr>
          <w:color w:val="000000" w:themeColor="text1"/>
        </w:rPr>
        <w:t>21900-2008</w:t>
      </w:r>
      <w:r w:rsidR="00156F10" w:rsidRPr="004C6618">
        <w:rPr>
          <w:color w:val="000000" w:themeColor="text1"/>
        </w:rPr>
        <w:t>）表</w:t>
      </w:r>
      <w:r w:rsidR="00156F10" w:rsidRPr="004C6618">
        <w:rPr>
          <w:color w:val="000000" w:themeColor="text1"/>
        </w:rPr>
        <w:t>5</w:t>
      </w:r>
      <w:r w:rsidR="00156F10" w:rsidRPr="004C6618">
        <w:rPr>
          <w:color w:val="000000" w:themeColor="text1"/>
        </w:rPr>
        <w:t>新建企业大气污染物限值</w:t>
      </w:r>
      <w:r w:rsidR="00156F10" w:rsidRPr="004C6618">
        <w:rPr>
          <w:rFonts w:hint="eastAsia"/>
          <w:color w:val="000000" w:themeColor="text1"/>
        </w:rPr>
        <w:t>标准</w:t>
      </w:r>
      <w:r w:rsidRPr="004C6618">
        <w:rPr>
          <w:rFonts w:hint="eastAsia"/>
          <w:color w:val="000000" w:themeColor="text1"/>
        </w:rPr>
        <w:t>。</w:t>
      </w:r>
    </w:p>
    <w:p w14:paraId="56D45D65" w14:textId="64A8E2F5" w:rsidR="00266137" w:rsidRPr="004C6618" w:rsidRDefault="00266137" w:rsidP="006427DD">
      <w:pPr>
        <w:pStyle w:val="2"/>
        <w:spacing w:after="0"/>
        <w:ind w:leftChars="0" w:left="0" w:firstLine="480"/>
        <w:rPr>
          <w:rFonts w:eastAsia="宋体" w:cs="Times New Roman"/>
          <w:color w:val="000000" w:themeColor="text1"/>
        </w:rPr>
      </w:pPr>
    </w:p>
    <w:p w14:paraId="5E11FFC7" w14:textId="77777777" w:rsidR="003A0D89" w:rsidRPr="004C6618" w:rsidRDefault="003A0D89" w:rsidP="006427DD">
      <w:pPr>
        <w:pStyle w:val="2"/>
        <w:spacing w:after="0"/>
        <w:ind w:leftChars="0" w:left="0" w:firstLine="480"/>
        <w:rPr>
          <w:rFonts w:eastAsia="宋体" w:cs="Times New Roman"/>
          <w:color w:val="000000" w:themeColor="text1"/>
        </w:rPr>
      </w:pPr>
    </w:p>
    <w:p w14:paraId="3CD8C3AD" w14:textId="45C62DE0" w:rsidR="003A0D89" w:rsidRPr="004C6618" w:rsidRDefault="003A0D89">
      <w:pPr>
        <w:pStyle w:val="2"/>
        <w:spacing w:after="0"/>
        <w:ind w:leftChars="0" w:left="0" w:firstLine="480"/>
        <w:rPr>
          <w:rFonts w:eastAsia="宋体" w:cs="Times New Roman"/>
          <w:color w:val="000000" w:themeColor="text1"/>
        </w:rPr>
        <w:sectPr w:rsidR="003A0D89" w:rsidRPr="004C6618">
          <w:headerReference w:type="default" r:id="rId45"/>
          <w:pgSz w:w="16838" w:h="11906" w:orient="landscape"/>
          <w:pgMar w:top="1701" w:right="1531" w:bottom="1701" w:left="1531" w:header="851" w:footer="992" w:gutter="0"/>
          <w:cols w:space="425"/>
          <w:docGrid w:type="linesAndChars" w:linePitch="312"/>
        </w:sectPr>
      </w:pPr>
    </w:p>
    <w:p w14:paraId="62D7A720" w14:textId="77777777" w:rsidR="00204C56" w:rsidRPr="004C6618" w:rsidRDefault="00000000">
      <w:pPr>
        <w:pStyle w:val="1"/>
        <w:rPr>
          <w:rFonts w:cs="Times New Roman"/>
          <w:color w:val="000000" w:themeColor="text1"/>
        </w:rPr>
      </w:pPr>
      <w:bookmarkStart w:id="162" w:name="_Toc515273931"/>
      <w:bookmarkStart w:id="163" w:name="_Toc229747291"/>
      <w:r w:rsidRPr="004C6618">
        <w:rPr>
          <w:rFonts w:cs="Times New Roman"/>
          <w:color w:val="000000" w:themeColor="text1"/>
        </w:rPr>
        <w:t>10</w:t>
      </w:r>
      <w:r w:rsidRPr="004C6618">
        <w:rPr>
          <w:rFonts w:cs="Times New Roman"/>
          <w:color w:val="000000" w:themeColor="text1"/>
        </w:rPr>
        <w:t>验收监测结论</w:t>
      </w:r>
      <w:bookmarkEnd w:id="162"/>
      <w:bookmarkEnd w:id="163"/>
    </w:p>
    <w:p w14:paraId="06336A51" w14:textId="77777777" w:rsidR="00204C56" w:rsidRPr="004C6618" w:rsidRDefault="00000000">
      <w:pPr>
        <w:pStyle w:val="20"/>
        <w:rPr>
          <w:rFonts w:cs="Times New Roman"/>
          <w:color w:val="000000" w:themeColor="text1"/>
        </w:rPr>
      </w:pPr>
      <w:bookmarkStart w:id="164" w:name="_Toc229747292"/>
      <w:r w:rsidRPr="004C6618">
        <w:rPr>
          <w:rFonts w:cs="Times New Roman"/>
          <w:color w:val="000000" w:themeColor="text1"/>
        </w:rPr>
        <w:t>10.1</w:t>
      </w:r>
      <w:r w:rsidRPr="004C6618">
        <w:rPr>
          <w:rFonts w:cs="Times New Roman"/>
          <w:color w:val="000000" w:themeColor="text1"/>
        </w:rPr>
        <w:t>生产工况</w:t>
      </w:r>
      <w:bookmarkEnd w:id="164"/>
    </w:p>
    <w:p w14:paraId="7D826A48" w14:textId="77777777" w:rsidR="00204C56" w:rsidRPr="004C6618" w:rsidRDefault="00000000">
      <w:pPr>
        <w:ind w:firstLine="480"/>
        <w:rPr>
          <w:rFonts w:cs="Times New Roman"/>
          <w:b/>
          <w:bCs/>
          <w:color w:val="000000" w:themeColor="text1"/>
        </w:rPr>
      </w:pPr>
      <w:r w:rsidRPr="004C6618">
        <w:rPr>
          <w:rFonts w:cs="Times New Roman"/>
          <w:color w:val="000000" w:themeColor="text1"/>
        </w:rPr>
        <w:t>验收监测期间，我公司生产正常，设施运行稳定，</w:t>
      </w:r>
      <w:r w:rsidRPr="004C6618">
        <w:rPr>
          <w:rFonts w:hint="eastAsia"/>
          <w:color w:val="000000" w:themeColor="text1"/>
        </w:rPr>
        <w:t>生产负荷工况能够达到现有先行验收生产规模的</w:t>
      </w:r>
      <w:r w:rsidRPr="004C6618">
        <w:rPr>
          <w:rFonts w:hint="eastAsia"/>
          <w:color w:val="000000" w:themeColor="text1"/>
        </w:rPr>
        <w:t>75%</w:t>
      </w:r>
      <w:r w:rsidRPr="004C6618">
        <w:rPr>
          <w:rFonts w:hint="eastAsia"/>
          <w:color w:val="000000" w:themeColor="text1"/>
        </w:rPr>
        <w:t>以上</w:t>
      </w:r>
      <w:r w:rsidRPr="004C6618">
        <w:rPr>
          <w:rFonts w:cs="Times New Roman"/>
          <w:color w:val="000000" w:themeColor="text1"/>
        </w:rPr>
        <w:t>，满足验收监测技术规范要求。</w:t>
      </w:r>
    </w:p>
    <w:p w14:paraId="0F344997" w14:textId="77777777" w:rsidR="00204C56" w:rsidRPr="004C6618" w:rsidRDefault="00000000">
      <w:pPr>
        <w:pStyle w:val="20"/>
        <w:rPr>
          <w:rFonts w:cs="Times New Roman"/>
          <w:color w:val="000000" w:themeColor="text1"/>
        </w:rPr>
      </w:pPr>
      <w:bookmarkStart w:id="165" w:name="_Toc515273932"/>
      <w:bookmarkStart w:id="166" w:name="_Toc229747293"/>
      <w:r w:rsidRPr="004C6618">
        <w:rPr>
          <w:rFonts w:cs="Times New Roman"/>
          <w:color w:val="000000" w:themeColor="text1"/>
        </w:rPr>
        <w:t>10.2</w:t>
      </w:r>
      <w:r w:rsidRPr="004C6618">
        <w:rPr>
          <w:rFonts w:cs="Times New Roman"/>
          <w:color w:val="000000" w:themeColor="text1"/>
        </w:rPr>
        <w:t>废水</w:t>
      </w:r>
      <w:bookmarkEnd w:id="165"/>
      <w:bookmarkEnd w:id="166"/>
    </w:p>
    <w:p w14:paraId="63F7DC07" w14:textId="5B7EB877" w:rsidR="00204C56" w:rsidRPr="004C6618" w:rsidRDefault="00000000">
      <w:pPr>
        <w:ind w:firstLine="480"/>
        <w:rPr>
          <w:rFonts w:cs="Times New Roman"/>
          <w:color w:val="000000" w:themeColor="text1"/>
        </w:rPr>
      </w:pPr>
      <w:r w:rsidRPr="004C6618">
        <w:rPr>
          <w:rFonts w:cs="Times New Roman"/>
          <w:color w:val="000000" w:themeColor="text1"/>
        </w:rPr>
        <w:t>根据监测结果，</w:t>
      </w:r>
      <w:r w:rsidRPr="004C6618">
        <w:rPr>
          <w:rFonts w:cs="Times New Roman" w:hint="eastAsia"/>
          <w:color w:val="000000" w:themeColor="text1"/>
        </w:rPr>
        <w:t>公司</w:t>
      </w:r>
      <w:r w:rsidRPr="004C6618">
        <w:rPr>
          <w:rFonts w:cs="Times New Roman"/>
          <w:color w:val="000000" w:themeColor="text1"/>
        </w:rPr>
        <w:t>废水总排口的水质中</w:t>
      </w:r>
      <w:r w:rsidR="00C36509" w:rsidRPr="004C6618">
        <w:rPr>
          <w:rFonts w:cs="Times New Roman" w:hint="eastAsia"/>
          <w:color w:val="000000" w:themeColor="text1"/>
        </w:rPr>
        <w:t>总铜、</w:t>
      </w:r>
      <w:r w:rsidRPr="004C6618">
        <w:rPr>
          <w:rFonts w:cs="Times New Roman"/>
          <w:color w:val="000000" w:themeColor="text1"/>
        </w:rPr>
        <w:t>pH</w:t>
      </w:r>
      <w:r w:rsidRPr="004C6618">
        <w:rPr>
          <w:rFonts w:cs="Times New Roman"/>
          <w:color w:val="000000" w:themeColor="text1"/>
        </w:rPr>
        <w:t>、</w:t>
      </w:r>
      <w:r w:rsidR="00156F10" w:rsidRPr="004C6618">
        <w:rPr>
          <w:rFonts w:cs="Times New Roman"/>
          <w:color w:val="000000" w:themeColor="text1"/>
        </w:rPr>
        <w:t>化学需氧量</w:t>
      </w:r>
      <w:r w:rsidRPr="004C6618">
        <w:rPr>
          <w:rFonts w:cs="Times New Roman"/>
          <w:color w:val="000000" w:themeColor="text1"/>
        </w:rPr>
        <w:t>、</w:t>
      </w:r>
      <w:r w:rsidRPr="004C6618">
        <w:rPr>
          <w:rFonts w:cs="Times New Roman" w:hint="eastAsia"/>
          <w:color w:val="000000" w:themeColor="text1"/>
        </w:rPr>
        <w:t>阴离子表面活性剂</w:t>
      </w:r>
      <w:r w:rsidRPr="004C6618">
        <w:rPr>
          <w:rFonts w:cs="Times New Roman"/>
          <w:color w:val="000000" w:themeColor="text1"/>
        </w:rPr>
        <w:t>、</w:t>
      </w:r>
      <w:r w:rsidRPr="004C6618">
        <w:rPr>
          <w:rFonts w:cs="Times New Roman" w:hint="eastAsia"/>
          <w:color w:val="000000" w:themeColor="text1"/>
        </w:rPr>
        <w:t>悬浮物</w:t>
      </w:r>
      <w:r w:rsidRPr="004C6618">
        <w:rPr>
          <w:rFonts w:cs="Times New Roman"/>
          <w:color w:val="000000" w:themeColor="text1"/>
        </w:rPr>
        <w:t>、</w:t>
      </w:r>
      <w:r w:rsidRPr="004C6618">
        <w:rPr>
          <w:rFonts w:cs="Times New Roman" w:hint="eastAsia"/>
          <w:color w:val="000000" w:themeColor="text1"/>
        </w:rPr>
        <w:t>氨氮、总磷、总氮、石油类、总有机碳</w:t>
      </w:r>
      <w:r w:rsidRPr="004C6618">
        <w:rPr>
          <w:rFonts w:cs="Times New Roman"/>
          <w:color w:val="000000" w:themeColor="text1"/>
        </w:rPr>
        <w:t>的浓度日均值均达到</w:t>
      </w:r>
      <w:r w:rsidRPr="004C6618">
        <w:rPr>
          <w:color w:val="000000" w:themeColor="text1"/>
        </w:rPr>
        <w:t>《电子工业水污染物排放标准》（</w:t>
      </w:r>
      <w:r w:rsidRPr="004C6618">
        <w:rPr>
          <w:color w:val="000000" w:themeColor="text1"/>
        </w:rPr>
        <w:t>GB39731-2020</w:t>
      </w:r>
      <w:r w:rsidRPr="004C6618">
        <w:rPr>
          <w:color w:val="000000" w:themeColor="text1"/>
        </w:rPr>
        <w:t>）表</w:t>
      </w:r>
      <w:r w:rsidRPr="004C6618">
        <w:rPr>
          <w:color w:val="000000" w:themeColor="text1"/>
        </w:rPr>
        <w:t>1</w:t>
      </w:r>
      <w:r w:rsidRPr="004C6618">
        <w:rPr>
          <w:color w:val="000000" w:themeColor="text1"/>
        </w:rPr>
        <w:t>中间接排放限值</w:t>
      </w:r>
      <w:r w:rsidRPr="004C6618">
        <w:rPr>
          <w:rFonts w:hint="eastAsia"/>
          <w:color w:val="000000" w:themeColor="text1"/>
        </w:rPr>
        <w:t>；</w:t>
      </w:r>
      <w:r w:rsidRPr="004C6618">
        <w:rPr>
          <w:rFonts w:cs="Times New Roman" w:hint="eastAsia"/>
          <w:color w:val="000000" w:themeColor="text1"/>
        </w:rPr>
        <w:t>总锡</w:t>
      </w:r>
      <w:r w:rsidRPr="004C6618">
        <w:rPr>
          <w:rFonts w:cs="Times New Roman"/>
          <w:color w:val="000000" w:themeColor="text1"/>
        </w:rPr>
        <w:t>的浓度日均值均达到</w:t>
      </w:r>
      <w:r w:rsidRPr="004C6618">
        <w:rPr>
          <w:color w:val="000000" w:themeColor="text1"/>
        </w:rPr>
        <w:t>上海市《污水综合排放标准》（</w:t>
      </w:r>
      <w:r w:rsidRPr="004C6618">
        <w:rPr>
          <w:color w:val="000000" w:themeColor="text1"/>
        </w:rPr>
        <w:t>DB31/199–20</w:t>
      </w:r>
      <w:r w:rsidRPr="004C6618">
        <w:rPr>
          <w:rFonts w:hint="eastAsia"/>
          <w:color w:val="000000" w:themeColor="text1"/>
        </w:rPr>
        <w:t>18</w:t>
      </w:r>
      <w:r w:rsidRPr="004C6618">
        <w:rPr>
          <w:color w:val="000000" w:themeColor="text1"/>
        </w:rPr>
        <w:t>）表</w:t>
      </w:r>
      <w:r w:rsidRPr="004C6618">
        <w:rPr>
          <w:color w:val="000000" w:themeColor="text1"/>
        </w:rPr>
        <w:t>1</w:t>
      </w:r>
      <w:r w:rsidRPr="004C6618">
        <w:rPr>
          <w:color w:val="000000" w:themeColor="text1"/>
        </w:rPr>
        <w:t>第一类污染物排放限值</w:t>
      </w:r>
      <w:r w:rsidRPr="004C6618">
        <w:rPr>
          <w:rFonts w:cs="Times New Roman"/>
          <w:color w:val="000000" w:themeColor="text1"/>
        </w:rPr>
        <w:t>。</w:t>
      </w:r>
      <w:r w:rsidRPr="004C6618">
        <w:rPr>
          <w:rFonts w:cs="Times New Roman"/>
          <w:color w:val="000000" w:themeColor="text1"/>
        </w:rPr>
        <w:t>pH</w:t>
      </w:r>
      <w:r w:rsidRPr="004C6618">
        <w:rPr>
          <w:rFonts w:cs="Times New Roman"/>
          <w:color w:val="000000" w:themeColor="text1"/>
        </w:rPr>
        <w:t>、</w:t>
      </w:r>
      <w:r w:rsidR="00156F10" w:rsidRPr="004C6618">
        <w:rPr>
          <w:rFonts w:cs="Times New Roman"/>
          <w:color w:val="000000" w:themeColor="text1"/>
        </w:rPr>
        <w:t>化学需氧量</w:t>
      </w:r>
      <w:r w:rsidRPr="004C6618">
        <w:rPr>
          <w:rFonts w:cs="Times New Roman"/>
          <w:color w:val="000000" w:themeColor="text1"/>
        </w:rPr>
        <w:t>、</w:t>
      </w:r>
      <w:r w:rsidRPr="004C6618">
        <w:rPr>
          <w:rFonts w:cs="Times New Roman" w:hint="eastAsia"/>
          <w:color w:val="000000" w:themeColor="text1"/>
        </w:rPr>
        <w:t>悬浮物</w:t>
      </w:r>
      <w:r w:rsidRPr="004C6618">
        <w:rPr>
          <w:rFonts w:cs="Times New Roman"/>
          <w:color w:val="000000" w:themeColor="text1"/>
        </w:rPr>
        <w:t>、</w:t>
      </w:r>
      <w:r w:rsidRPr="004C6618">
        <w:rPr>
          <w:rFonts w:cs="Times New Roman" w:hint="eastAsia"/>
          <w:color w:val="000000" w:themeColor="text1"/>
        </w:rPr>
        <w:t>氨氮、总磷、总氮、石油类、总有机碳、阴离子表面活性剂</w:t>
      </w:r>
      <w:r w:rsidR="00C36509" w:rsidRPr="004C6618">
        <w:rPr>
          <w:rFonts w:cs="Times New Roman" w:hint="eastAsia"/>
          <w:color w:val="000000" w:themeColor="text1"/>
        </w:rPr>
        <w:t>、</w:t>
      </w:r>
      <w:r w:rsidRPr="004C6618">
        <w:rPr>
          <w:rFonts w:cs="Times New Roman" w:hint="eastAsia"/>
          <w:color w:val="000000" w:themeColor="text1"/>
        </w:rPr>
        <w:t>总铜、总锡</w:t>
      </w:r>
      <w:r w:rsidRPr="004C6618">
        <w:rPr>
          <w:rFonts w:cs="Times New Roman"/>
          <w:color w:val="000000" w:themeColor="text1"/>
        </w:rPr>
        <w:t>的单项次达标率为</w:t>
      </w:r>
      <w:r w:rsidRPr="004C6618">
        <w:rPr>
          <w:rFonts w:cs="Times New Roman"/>
          <w:color w:val="000000" w:themeColor="text1"/>
        </w:rPr>
        <w:t>100%</w:t>
      </w:r>
      <w:r w:rsidRPr="004C6618">
        <w:rPr>
          <w:rFonts w:cs="Times New Roman"/>
          <w:color w:val="000000" w:themeColor="text1"/>
        </w:rPr>
        <w:t>。</w:t>
      </w:r>
    </w:p>
    <w:p w14:paraId="36C0DEE5" w14:textId="77777777" w:rsidR="00204C56" w:rsidRPr="004C6618" w:rsidRDefault="00000000">
      <w:pPr>
        <w:pStyle w:val="20"/>
        <w:rPr>
          <w:rFonts w:cs="Times New Roman"/>
          <w:color w:val="000000" w:themeColor="text1"/>
        </w:rPr>
      </w:pPr>
      <w:bookmarkStart w:id="167" w:name="_Toc515273933"/>
      <w:bookmarkStart w:id="168" w:name="_Toc229747294"/>
      <w:r w:rsidRPr="004C6618">
        <w:rPr>
          <w:rFonts w:cs="Times New Roman"/>
          <w:color w:val="000000" w:themeColor="text1"/>
        </w:rPr>
        <w:t>10.3</w:t>
      </w:r>
      <w:r w:rsidRPr="004C6618">
        <w:rPr>
          <w:rFonts w:cs="Times New Roman"/>
          <w:color w:val="000000" w:themeColor="text1"/>
        </w:rPr>
        <w:t>废气</w:t>
      </w:r>
      <w:bookmarkEnd w:id="167"/>
      <w:bookmarkEnd w:id="168"/>
    </w:p>
    <w:p w14:paraId="5D1C3CCE" w14:textId="77777777" w:rsidR="004D41EF" w:rsidRPr="004C6618" w:rsidRDefault="004D41EF" w:rsidP="004D41EF">
      <w:pPr>
        <w:ind w:firstLine="480"/>
        <w:jc w:val="left"/>
        <w:rPr>
          <w:rFonts w:cs="Times New Roman"/>
          <w:color w:val="000000" w:themeColor="text1"/>
        </w:rPr>
      </w:pPr>
      <w:r w:rsidRPr="004C6618">
        <w:rPr>
          <w:rFonts w:eastAsia="宋体" w:cs="Times New Roman"/>
          <w:color w:val="000000" w:themeColor="text1"/>
        </w:rPr>
        <w:t>根据监测结果，本项目已实施工序</w:t>
      </w:r>
      <w:r w:rsidRPr="004C6618">
        <w:rPr>
          <w:rFonts w:eastAsia="宋体" w:cs="Times New Roman" w:hint="eastAsia"/>
          <w:color w:val="000000" w:themeColor="text1"/>
        </w:rPr>
        <w:t>有机</w:t>
      </w:r>
      <w:r w:rsidRPr="004C6618">
        <w:rPr>
          <w:rFonts w:eastAsia="宋体" w:cs="Times New Roman"/>
          <w:color w:val="000000" w:themeColor="text1"/>
        </w:rPr>
        <w:t>废气治理设施出口</w:t>
      </w:r>
      <w:r w:rsidRPr="004C6618">
        <w:rPr>
          <w:rFonts w:eastAsia="宋体" w:cs="Times New Roman" w:hint="eastAsia"/>
          <w:color w:val="000000" w:themeColor="text1"/>
        </w:rPr>
        <w:t>（排气筒</w:t>
      </w:r>
      <w:r w:rsidRPr="004C6618">
        <w:rPr>
          <w:rFonts w:eastAsia="宋体" w:cs="Times New Roman" w:hint="eastAsia"/>
          <w:color w:val="000000" w:themeColor="text1"/>
        </w:rPr>
        <w:t>1</w:t>
      </w:r>
      <w:r w:rsidRPr="004C6618">
        <w:rPr>
          <w:rFonts w:eastAsia="宋体" w:cs="Times New Roman" w:hint="eastAsia"/>
          <w:color w:val="000000" w:themeColor="text1"/>
        </w:rPr>
        <w:t>）酚类化合物、非甲烷总烃、甲苯</w:t>
      </w:r>
      <w:r w:rsidRPr="004C6618">
        <w:rPr>
          <w:rFonts w:eastAsia="宋体" w:cs="Times New Roman"/>
          <w:color w:val="000000" w:themeColor="text1"/>
        </w:rPr>
        <w:t>排放满足</w:t>
      </w:r>
      <w:r w:rsidRPr="004C6618">
        <w:rPr>
          <w:color w:val="000000" w:themeColor="text1"/>
        </w:rPr>
        <w:t>《合成树脂工业污染物排放标准》</w:t>
      </w:r>
      <w:r w:rsidRPr="004C6618">
        <w:rPr>
          <w:rFonts w:hint="eastAsia"/>
          <w:color w:val="000000" w:themeColor="text1"/>
        </w:rPr>
        <w:t>（</w:t>
      </w:r>
      <w:r w:rsidRPr="004C6618">
        <w:rPr>
          <w:rFonts w:hint="eastAsia"/>
          <w:color w:val="000000" w:themeColor="text1"/>
        </w:rPr>
        <w:t>GB31572-2015</w:t>
      </w:r>
      <w:r w:rsidRPr="004C6618">
        <w:rPr>
          <w:rFonts w:hint="eastAsia"/>
          <w:color w:val="000000" w:themeColor="text1"/>
        </w:rPr>
        <w:t>，含</w:t>
      </w:r>
      <w:r w:rsidRPr="004C6618">
        <w:rPr>
          <w:rFonts w:hint="eastAsia"/>
          <w:color w:val="000000" w:themeColor="text1"/>
        </w:rPr>
        <w:t>2024</w:t>
      </w:r>
      <w:r w:rsidRPr="004C6618">
        <w:rPr>
          <w:rFonts w:hint="eastAsia"/>
          <w:color w:val="000000" w:themeColor="text1"/>
        </w:rPr>
        <w:t>年修改单）</w:t>
      </w:r>
      <w:r w:rsidRPr="004C6618">
        <w:rPr>
          <w:color w:val="000000" w:themeColor="text1"/>
        </w:rPr>
        <w:t>表</w:t>
      </w:r>
      <w:r w:rsidRPr="004C6618">
        <w:rPr>
          <w:color w:val="000000" w:themeColor="text1"/>
        </w:rPr>
        <w:t>5</w:t>
      </w:r>
      <w:r w:rsidRPr="004C6618">
        <w:rPr>
          <w:color w:val="000000" w:themeColor="text1"/>
        </w:rPr>
        <w:t>中的特别排放限值</w:t>
      </w:r>
      <w:r w:rsidRPr="004C6618">
        <w:rPr>
          <w:rFonts w:hint="eastAsia"/>
          <w:color w:val="000000" w:themeColor="text1"/>
        </w:rPr>
        <w:t>标准。</w:t>
      </w:r>
    </w:p>
    <w:p w14:paraId="1F55A3D9" w14:textId="77777777" w:rsidR="004D41EF" w:rsidRPr="004C6618" w:rsidRDefault="004D41EF" w:rsidP="004D41EF">
      <w:pPr>
        <w:ind w:firstLine="480"/>
        <w:jc w:val="left"/>
        <w:rPr>
          <w:rFonts w:eastAsia="宋体" w:cs="Times New Roman"/>
          <w:color w:val="000000" w:themeColor="text1"/>
        </w:rPr>
      </w:pPr>
      <w:r w:rsidRPr="004C6618">
        <w:rPr>
          <w:rFonts w:eastAsia="宋体" w:cs="Times New Roman"/>
          <w:color w:val="000000" w:themeColor="text1"/>
        </w:rPr>
        <w:t>根据监测结果，本项目已实施工序</w:t>
      </w:r>
      <w:r w:rsidRPr="004C6618">
        <w:rPr>
          <w:rFonts w:eastAsia="宋体" w:cs="Times New Roman" w:hint="eastAsia"/>
          <w:color w:val="000000" w:themeColor="text1"/>
        </w:rPr>
        <w:t>酸雾废气</w:t>
      </w:r>
      <w:r w:rsidRPr="004C6618">
        <w:rPr>
          <w:rFonts w:eastAsia="宋体" w:cs="Times New Roman"/>
          <w:color w:val="000000" w:themeColor="text1"/>
        </w:rPr>
        <w:t>治理设施出口</w:t>
      </w:r>
      <w:r w:rsidRPr="004C6618">
        <w:rPr>
          <w:rFonts w:eastAsia="宋体" w:cs="Times New Roman" w:hint="eastAsia"/>
          <w:color w:val="000000" w:themeColor="text1"/>
        </w:rPr>
        <w:t>（排气筒</w:t>
      </w:r>
      <w:r w:rsidRPr="004C6618">
        <w:rPr>
          <w:rFonts w:eastAsia="宋体" w:cs="Times New Roman" w:hint="eastAsia"/>
          <w:color w:val="000000" w:themeColor="text1"/>
        </w:rPr>
        <w:t>2</w:t>
      </w:r>
      <w:r w:rsidRPr="004C6618">
        <w:rPr>
          <w:rFonts w:eastAsia="宋体" w:cs="Times New Roman" w:hint="eastAsia"/>
          <w:color w:val="000000" w:themeColor="text1"/>
        </w:rPr>
        <w:t>）硫酸雾、氮氧化物按基准排气量折算后的硫酸雾、氮氧化物浓度均低于</w:t>
      </w:r>
      <w:r w:rsidRPr="004C6618">
        <w:rPr>
          <w:rFonts w:eastAsia="宋体" w:cs="Times New Roman"/>
          <w:color w:val="000000" w:themeColor="text1"/>
        </w:rPr>
        <w:t>《电镀污染物排放标准》（</w:t>
      </w:r>
      <w:r w:rsidRPr="004C6618">
        <w:rPr>
          <w:rFonts w:eastAsia="宋体" w:cs="Times New Roman"/>
          <w:color w:val="000000" w:themeColor="text1"/>
        </w:rPr>
        <w:t>GB</w:t>
      </w:r>
      <w:r w:rsidRPr="004C6618">
        <w:rPr>
          <w:rFonts w:eastAsia="宋体" w:cs="Times New Roman" w:hint="eastAsia"/>
          <w:color w:val="000000" w:themeColor="text1"/>
        </w:rPr>
        <w:t xml:space="preserve"> </w:t>
      </w:r>
      <w:r w:rsidRPr="004C6618">
        <w:rPr>
          <w:rFonts w:eastAsia="宋体" w:cs="Times New Roman"/>
          <w:color w:val="000000" w:themeColor="text1"/>
        </w:rPr>
        <w:t>21900-2008</w:t>
      </w:r>
      <w:r w:rsidRPr="004C6618">
        <w:rPr>
          <w:rFonts w:eastAsia="宋体" w:cs="Times New Roman"/>
          <w:color w:val="000000" w:themeColor="text1"/>
        </w:rPr>
        <w:t>）表</w:t>
      </w:r>
      <w:r w:rsidRPr="004C6618">
        <w:rPr>
          <w:rFonts w:eastAsia="宋体" w:cs="Times New Roman"/>
          <w:color w:val="000000" w:themeColor="text1"/>
        </w:rPr>
        <w:t>5</w:t>
      </w:r>
      <w:r w:rsidRPr="004C6618">
        <w:rPr>
          <w:rFonts w:eastAsia="宋体" w:cs="Times New Roman"/>
          <w:color w:val="000000" w:themeColor="text1"/>
        </w:rPr>
        <w:t>新建企业大气污染物限值</w:t>
      </w:r>
      <w:r w:rsidRPr="004C6618">
        <w:rPr>
          <w:rFonts w:eastAsia="宋体" w:cs="Times New Roman" w:hint="eastAsia"/>
          <w:color w:val="000000" w:themeColor="text1"/>
        </w:rPr>
        <w:t>标准，</w:t>
      </w:r>
      <w:r w:rsidRPr="004C6618">
        <w:rPr>
          <w:rFonts w:hint="eastAsia"/>
          <w:color w:val="000000" w:themeColor="text1"/>
        </w:rPr>
        <w:t>非甲烷总烃</w:t>
      </w:r>
      <w:r w:rsidRPr="004C6618">
        <w:rPr>
          <w:rFonts w:eastAsia="宋体" w:cs="Times New Roman"/>
          <w:color w:val="000000" w:themeColor="text1"/>
        </w:rPr>
        <w:t>排放</w:t>
      </w:r>
      <w:r w:rsidRPr="004C6618">
        <w:rPr>
          <w:rFonts w:eastAsia="宋体" w:cs="Times New Roman" w:hint="eastAsia"/>
          <w:color w:val="000000" w:themeColor="text1"/>
        </w:rPr>
        <w:t>浓度及速率满足</w:t>
      </w:r>
      <w:r w:rsidRPr="004C6618">
        <w:rPr>
          <w:color w:val="000000" w:themeColor="text1"/>
          <w:spacing w:val="-6"/>
        </w:rPr>
        <w:t>《大气污染物综合排放标准</w:t>
      </w:r>
      <w:r w:rsidRPr="004C6618">
        <w:rPr>
          <w:color w:val="000000" w:themeColor="text1"/>
          <w:spacing w:val="-154"/>
        </w:rPr>
        <w:t>》</w:t>
      </w:r>
      <w:r w:rsidRPr="004C6618">
        <w:rPr>
          <w:color w:val="000000" w:themeColor="text1"/>
        </w:rPr>
        <w:t>（</w:t>
      </w:r>
      <w:r w:rsidRPr="004C6618">
        <w:rPr>
          <w:color w:val="000000" w:themeColor="text1"/>
        </w:rPr>
        <w:t>GB16297-1996</w:t>
      </w:r>
      <w:r w:rsidRPr="004C6618">
        <w:rPr>
          <w:color w:val="000000" w:themeColor="text1"/>
        </w:rPr>
        <w:t>）</w:t>
      </w:r>
      <w:r w:rsidRPr="004C6618">
        <w:rPr>
          <w:color w:val="000000" w:themeColor="text1"/>
          <w:spacing w:val="-7"/>
        </w:rPr>
        <w:t>表</w:t>
      </w:r>
      <w:r w:rsidRPr="004C6618">
        <w:rPr>
          <w:color w:val="000000" w:themeColor="text1"/>
        </w:rPr>
        <w:t>2</w:t>
      </w:r>
      <w:r w:rsidRPr="004C6618">
        <w:rPr>
          <w:color w:val="000000" w:themeColor="text1"/>
          <w:spacing w:val="-6"/>
        </w:rPr>
        <w:t>中的</w:t>
      </w:r>
      <w:r w:rsidRPr="004C6618">
        <w:rPr>
          <w:color w:val="000000" w:themeColor="text1"/>
          <w:spacing w:val="-7"/>
        </w:rPr>
        <w:t>二</w:t>
      </w:r>
      <w:r w:rsidRPr="004C6618">
        <w:rPr>
          <w:color w:val="000000" w:themeColor="text1"/>
        </w:rPr>
        <w:t>级标准</w:t>
      </w:r>
      <w:r w:rsidRPr="004C6618">
        <w:rPr>
          <w:rFonts w:eastAsia="宋体" w:cs="Times New Roman"/>
          <w:color w:val="000000" w:themeColor="text1"/>
        </w:rPr>
        <w:t>。</w:t>
      </w:r>
    </w:p>
    <w:p w14:paraId="039C82FA" w14:textId="337B7CB9" w:rsidR="004D41EF" w:rsidRPr="004C6618" w:rsidRDefault="004D41EF" w:rsidP="004D41EF">
      <w:pPr>
        <w:ind w:firstLine="480"/>
        <w:rPr>
          <w:color w:val="000000" w:themeColor="text1"/>
        </w:rPr>
      </w:pPr>
      <w:r w:rsidRPr="004C6618">
        <w:rPr>
          <w:rFonts w:eastAsia="宋体" w:cs="Times New Roman"/>
          <w:color w:val="000000" w:themeColor="text1"/>
        </w:rPr>
        <w:t>根据监测结果，本项目已实施工序</w:t>
      </w:r>
      <w:r w:rsidRPr="004C6618">
        <w:rPr>
          <w:rFonts w:eastAsia="宋体" w:cs="Times New Roman" w:hint="eastAsia"/>
          <w:color w:val="000000" w:themeColor="text1"/>
        </w:rPr>
        <w:t>污水站废气</w:t>
      </w:r>
      <w:r w:rsidRPr="004C6618">
        <w:rPr>
          <w:rFonts w:eastAsia="宋体" w:cs="Times New Roman"/>
          <w:color w:val="000000" w:themeColor="text1"/>
        </w:rPr>
        <w:t>治理设施出口</w:t>
      </w:r>
      <w:r w:rsidRPr="004C6618">
        <w:rPr>
          <w:rFonts w:eastAsia="宋体" w:cs="Times New Roman" w:hint="eastAsia"/>
          <w:color w:val="000000" w:themeColor="text1"/>
        </w:rPr>
        <w:t>（排气筒</w:t>
      </w:r>
      <w:r w:rsidRPr="004C6618">
        <w:rPr>
          <w:rFonts w:eastAsia="宋体" w:cs="Times New Roman" w:hint="eastAsia"/>
          <w:color w:val="000000" w:themeColor="text1"/>
        </w:rPr>
        <w:t>3</w:t>
      </w:r>
      <w:r w:rsidRPr="004C6618">
        <w:rPr>
          <w:rFonts w:eastAsia="宋体" w:cs="Times New Roman" w:hint="eastAsia"/>
          <w:color w:val="000000" w:themeColor="text1"/>
        </w:rPr>
        <w:t>）臭气浓度</w:t>
      </w:r>
      <w:r w:rsidRPr="004C6618">
        <w:rPr>
          <w:rFonts w:eastAsia="宋体" w:cs="Times New Roman"/>
          <w:color w:val="000000" w:themeColor="text1"/>
        </w:rPr>
        <w:t>排放满足</w:t>
      </w:r>
      <w:r w:rsidRPr="004C6618">
        <w:rPr>
          <w:color w:val="000000" w:themeColor="text1"/>
        </w:rPr>
        <w:t>《恶臭污染物排放标准》（</w:t>
      </w:r>
      <w:r w:rsidRPr="004C6618">
        <w:rPr>
          <w:color w:val="000000" w:themeColor="text1"/>
        </w:rPr>
        <w:t>GB14554-93</w:t>
      </w:r>
      <w:r w:rsidRPr="004C6618">
        <w:rPr>
          <w:color w:val="000000" w:themeColor="text1"/>
        </w:rPr>
        <w:t>）表</w:t>
      </w:r>
      <w:r w:rsidRPr="004C6618">
        <w:rPr>
          <w:rFonts w:hint="eastAsia"/>
          <w:color w:val="000000" w:themeColor="text1"/>
        </w:rPr>
        <w:t>2</w:t>
      </w:r>
      <w:r w:rsidRPr="004C6618">
        <w:rPr>
          <w:color w:val="000000" w:themeColor="text1"/>
        </w:rPr>
        <w:t>中的相关标准</w:t>
      </w:r>
    </w:p>
    <w:p w14:paraId="6891FD67" w14:textId="77777777" w:rsidR="00204C56" w:rsidRPr="004C6618" w:rsidRDefault="00000000">
      <w:pPr>
        <w:ind w:firstLine="480"/>
        <w:jc w:val="left"/>
        <w:rPr>
          <w:rFonts w:eastAsia="宋体" w:cs="Times New Roman"/>
          <w:color w:val="000000" w:themeColor="text1"/>
        </w:rPr>
      </w:pPr>
      <w:bookmarkStart w:id="169" w:name="_Toc515273934"/>
      <w:r w:rsidRPr="004C6618">
        <w:rPr>
          <w:rFonts w:eastAsia="宋体" w:cs="Times New Roman"/>
          <w:color w:val="000000" w:themeColor="text1"/>
        </w:rPr>
        <w:t>根据监测结果，本项目厂界四周</w:t>
      </w:r>
      <w:r w:rsidRPr="004C6618">
        <w:rPr>
          <w:rFonts w:eastAsia="宋体" w:cs="Times New Roman" w:hint="eastAsia"/>
          <w:color w:val="000000" w:themeColor="text1"/>
        </w:rPr>
        <w:t>硫酸雾、氮氧化物</w:t>
      </w:r>
      <w:r w:rsidRPr="004C6618">
        <w:rPr>
          <w:rFonts w:eastAsia="宋体" w:cs="Times New Roman"/>
          <w:color w:val="000000" w:themeColor="text1"/>
        </w:rPr>
        <w:t>无组织排放满足</w:t>
      </w:r>
      <w:r w:rsidRPr="004C6618">
        <w:rPr>
          <w:rFonts w:cs="Times New Roman"/>
          <w:color w:val="000000" w:themeColor="text1"/>
        </w:rPr>
        <w:t>《大气污染物综合排放标准》（</w:t>
      </w:r>
      <w:r w:rsidRPr="004C6618">
        <w:rPr>
          <w:rFonts w:cs="Times New Roman"/>
          <w:color w:val="000000" w:themeColor="text1"/>
        </w:rPr>
        <w:t>GB16297-1996</w:t>
      </w:r>
      <w:r w:rsidRPr="004C6618">
        <w:rPr>
          <w:rFonts w:cs="Times New Roman"/>
          <w:color w:val="000000" w:themeColor="text1"/>
        </w:rPr>
        <w:t>）表</w:t>
      </w:r>
      <w:r w:rsidRPr="004C6618">
        <w:rPr>
          <w:rFonts w:cs="Times New Roman"/>
          <w:color w:val="000000" w:themeColor="text1"/>
        </w:rPr>
        <w:t>2</w:t>
      </w:r>
      <w:r w:rsidRPr="004C6618">
        <w:rPr>
          <w:rFonts w:cs="Times New Roman"/>
          <w:color w:val="000000" w:themeColor="text1"/>
        </w:rPr>
        <w:t>中</w:t>
      </w:r>
      <w:r w:rsidRPr="004C6618">
        <w:rPr>
          <w:rFonts w:eastAsia="宋体" w:cs="Times New Roman"/>
          <w:color w:val="000000" w:themeColor="text1"/>
        </w:rPr>
        <w:t>的限值排放标准；</w:t>
      </w:r>
      <w:r w:rsidRPr="004C6618">
        <w:rPr>
          <w:rFonts w:eastAsia="宋体" w:cs="Times New Roman" w:hint="eastAsia"/>
          <w:color w:val="000000" w:themeColor="text1"/>
        </w:rPr>
        <w:t>非甲烷总烃、甲苯</w:t>
      </w:r>
      <w:r w:rsidRPr="004C6618">
        <w:rPr>
          <w:rFonts w:eastAsia="宋体" w:cs="Times New Roman"/>
          <w:color w:val="000000" w:themeColor="text1"/>
        </w:rPr>
        <w:t>无组织排放满足</w:t>
      </w:r>
      <w:r w:rsidRPr="004C6618">
        <w:rPr>
          <w:color w:val="000000" w:themeColor="text1"/>
        </w:rPr>
        <w:t>《合成树脂工业污染物排放标准》</w:t>
      </w:r>
      <w:r w:rsidRPr="004C6618">
        <w:rPr>
          <w:rFonts w:hint="eastAsia"/>
          <w:color w:val="000000" w:themeColor="text1"/>
        </w:rPr>
        <w:t>（</w:t>
      </w:r>
      <w:r w:rsidRPr="004C6618">
        <w:rPr>
          <w:rFonts w:hint="eastAsia"/>
          <w:color w:val="000000" w:themeColor="text1"/>
        </w:rPr>
        <w:t>GB31572-2015</w:t>
      </w:r>
      <w:r w:rsidRPr="004C6618">
        <w:rPr>
          <w:rFonts w:hint="eastAsia"/>
          <w:color w:val="000000" w:themeColor="text1"/>
        </w:rPr>
        <w:t>，含</w:t>
      </w:r>
      <w:r w:rsidRPr="004C6618">
        <w:rPr>
          <w:rFonts w:hint="eastAsia"/>
          <w:color w:val="000000" w:themeColor="text1"/>
        </w:rPr>
        <w:t>2024</w:t>
      </w:r>
      <w:r w:rsidRPr="004C6618">
        <w:rPr>
          <w:rFonts w:hint="eastAsia"/>
          <w:color w:val="000000" w:themeColor="text1"/>
        </w:rPr>
        <w:t>年修改单）</w:t>
      </w:r>
      <w:r w:rsidRPr="004C6618">
        <w:rPr>
          <w:color w:val="000000" w:themeColor="text1"/>
        </w:rPr>
        <w:t>表</w:t>
      </w:r>
      <w:r w:rsidRPr="004C6618">
        <w:rPr>
          <w:rFonts w:hint="eastAsia"/>
          <w:color w:val="000000" w:themeColor="text1"/>
        </w:rPr>
        <w:t>9</w:t>
      </w:r>
      <w:r w:rsidRPr="004C6618">
        <w:rPr>
          <w:color w:val="000000" w:themeColor="text1"/>
        </w:rPr>
        <w:t>中的限值</w:t>
      </w:r>
      <w:r w:rsidRPr="004C6618">
        <w:rPr>
          <w:rFonts w:hint="eastAsia"/>
          <w:color w:val="000000" w:themeColor="text1"/>
        </w:rPr>
        <w:t>排放标准；</w:t>
      </w:r>
      <w:r w:rsidRPr="004C6618">
        <w:rPr>
          <w:rFonts w:cs="Times New Roman" w:hint="eastAsia"/>
          <w:color w:val="000000" w:themeColor="text1"/>
        </w:rPr>
        <w:t>臭气浓度</w:t>
      </w:r>
      <w:r w:rsidRPr="004C6618">
        <w:rPr>
          <w:rFonts w:cs="Times New Roman"/>
          <w:color w:val="000000" w:themeColor="text1"/>
        </w:rPr>
        <w:t>无组织</w:t>
      </w:r>
      <w:r w:rsidRPr="004C6618">
        <w:rPr>
          <w:rFonts w:eastAsia="宋体" w:cs="Times New Roman"/>
          <w:color w:val="000000" w:themeColor="text1"/>
        </w:rPr>
        <w:t>排放满足</w:t>
      </w:r>
      <w:r w:rsidRPr="004C6618">
        <w:rPr>
          <w:rFonts w:cs="Times New Roman"/>
          <w:color w:val="000000" w:themeColor="text1"/>
        </w:rPr>
        <w:t>《恶臭污染物排放标准》表</w:t>
      </w:r>
      <w:r w:rsidRPr="004C6618">
        <w:rPr>
          <w:rFonts w:cs="Times New Roman"/>
          <w:color w:val="000000" w:themeColor="text1"/>
        </w:rPr>
        <w:t>1</w:t>
      </w:r>
      <w:r w:rsidRPr="004C6618">
        <w:rPr>
          <w:rFonts w:cs="Times New Roman"/>
          <w:color w:val="000000" w:themeColor="text1"/>
        </w:rPr>
        <w:t>中的二级新扩改建</w:t>
      </w:r>
      <w:r w:rsidRPr="004C6618">
        <w:rPr>
          <w:rFonts w:eastAsia="宋体" w:cs="Times New Roman"/>
          <w:color w:val="000000" w:themeColor="text1"/>
        </w:rPr>
        <w:t>限值排放标准</w:t>
      </w:r>
      <w:r w:rsidRPr="004C6618">
        <w:rPr>
          <w:rFonts w:cs="Times New Roman"/>
          <w:color w:val="000000" w:themeColor="text1"/>
        </w:rPr>
        <w:t>；厂区内无组织排放监控点处非甲烷总烃</w:t>
      </w:r>
      <w:r w:rsidRPr="004C6618">
        <w:rPr>
          <w:rFonts w:cs="Times New Roman"/>
          <w:color w:val="000000" w:themeColor="text1"/>
        </w:rPr>
        <w:t>1</w:t>
      </w:r>
      <w:r w:rsidRPr="004C6618">
        <w:rPr>
          <w:rFonts w:cs="Times New Roman"/>
          <w:color w:val="000000" w:themeColor="text1"/>
        </w:rPr>
        <w:t>小时平均浓度值满足《挥发性有机物无组织排放控制标准》（</w:t>
      </w:r>
      <w:r w:rsidRPr="004C6618">
        <w:rPr>
          <w:rFonts w:cs="Times New Roman"/>
          <w:color w:val="000000" w:themeColor="text1"/>
        </w:rPr>
        <w:t>GB37822-2019</w:t>
      </w:r>
      <w:r w:rsidRPr="004C6618">
        <w:rPr>
          <w:rFonts w:cs="Times New Roman"/>
          <w:color w:val="000000" w:themeColor="text1"/>
        </w:rPr>
        <w:t>）附录</w:t>
      </w:r>
      <w:r w:rsidRPr="004C6618">
        <w:rPr>
          <w:rFonts w:cs="Times New Roman"/>
          <w:color w:val="000000" w:themeColor="text1"/>
        </w:rPr>
        <w:t>A.1</w:t>
      </w:r>
      <w:r w:rsidRPr="004C6618">
        <w:rPr>
          <w:rFonts w:cs="Times New Roman"/>
          <w:color w:val="000000" w:themeColor="text1"/>
        </w:rPr>
        <w:t>中的特别排放限值</w:t>
      </w:r>
      <w:r w:rsidRPr="004C6618">
        <w:rPr>
          <w:rFonts w:cs="Times New Roman" w:hint="eastAsia"/>
          <w:color w:val="000000" w:themeColor="text1"/>
        </w:rPr>
        <w:t>标准</w:t>
      </w:r>
      <w:r w:rsidRPr="004C6618">
        <w:rPr>
          <w:rFonts w:hint="eastAsia"/>
          <w:color w:val="000000" w:themeColor="text1"/>
        </w:rPr>
        <w:t>。</w:t>
      </w:r>
    </w:p>
    <w:p w14:paraId="43B336FA" w14:textId="77777777" w:rsidR="00204C56" w:rsidRPr="004C6618" w:rsidRDefault="00000000">
      <w:pPr>
        <w:pStyle w:val="20"/>
        <w:rPr>
          <w:rFonts w:cs="Times New Roman"/>
          <w:color w:val="000000" w:themeColor="text1"/>
          <w:szCs w:val="24"/>
        </w:rPr>
      </w:pPr>
      <w:bookmarkStart w:id="170" w:name="_Toc229747295"/>
      <w:r w:rsidRPr="004C6618">
        <w:rPr>
          <w:rFonts w:cs="Times New Roman"/>
          <w:color w:val="000000" w:themeColor="text1"/>
          <w:szCs w:val="24"/>
        </w:rPr>
        <w:t>10.4</w:t>
      </w:r>
      <w:r w:rsidRPr="004C6618">
        <w:rPr>
          <w:rFonts w:cs="Times New Roman"/>
          <w:color w:val="000000" w:themeColor="text1"/>
          <w:szCs w:val="24"/>
        </w:rPr>
        <w:t>噪声</w:t>
      </w:r>
      <w:bookmarkEnd w:id="169"/>
      <w:bookmarkEnd w:id="170"/>
    </w:p>
    <w:p w14:paraId="4D50F780" w14:textId="77777777" w:rsidR="00204C56" w:rsidRPr="004C6618" w:rsidRDefault="00000000">
      <w:pPr>
        <w:ind w:firstLine="480"/>
        <w:rPr>
          <w:rFonts w:cs="Times New Roman"/>
          <w:color w:val="000000" w:themeColor="text1"/>
        </w:rPr>
      </w:pPr>
      <w:r w:rsidRPr="004C6618">
        <w:rPr>
          <w:rFonts w:cs="Times New Roman"/>
          <w:color w:val="000000" w:themeColor="text1"/>
        </w:rPr>
        <w:t>根据监测结果，本项目厂界四侧昼间噪声监测值均达到《工业企业厂界环境噪声排放标准》（</w:t>
      </w:r>
      <w:r w:rsidRPr="004C6618">
        <w:rPr>
          <w:rFonts w:cs="Times New Roman"/>
          <w:color w:val="000000" w:themeColor="text1"/>
        </w:rPr>
        <w:t>GB12348-2008</w:t>
      </w:r>
      <w:r w:rsidRPr="004C6618">
        <w:rPr>
          <w:rFonts w:cs="Times New Roman"/>
          <w:color w:val="000000" w:themeColor="text1"/>
        </w:rPr>
        <w:t>）中的</w:t>
      </w:r>
      <w:r w:rsidRPr="004C6618">
        <w:rPr>
          <w:rFonts w:cs="Times New Roman"/>
          <w:color w:val="000000" w:themeColor="text1"/>
        </w:rPr>
        <w:t>3</w:t>
      </w:r>
      <w:r w:rsidRPr="004C6618">
        <w:rPr>
          <w:rFonts w:cs="Times New Roman"/>
          <w:color w:val="000000" w:themeColor="text1"/>
        </w:rPr>
        <w:t>类区标准要求。</w:t>
      </w:r>
    </w:p>
    <w:p w14:paraId="3633CBCF" w14:textId="77777777" w:rsidR="00204C56" w:rsidRPr="004C6618" w:rsidRDefault="00000000">
      <w:pPr>
        <w:pStyle w:val="20"/>
        <w:rPr>
          <w:rFonts w:cs="Times New Roman"/>
          <w:color w:val="000000" w:themeColor="text1"/>
          <w:szCs w:val="24"/>
        </w:rPr>
      </w:pPr>
      <w:bookmarkStart w:id="171" w:name="_Toc515273935"/>
      <w:bookmarkStart w:id="172" w:name="_Toc229747296"/>
      <w:r w:rsidRPr="004C6618">
        <w:rPr>
          <w:rFonts w:cs="Times New Roman"/>
          <w:color w:val="000000" w:themeColor="text1"/>
          <w:szCs w:val="24"/>
        </w:rPr>
        <w:t>10.5</w:t>
      </w:r>
      <w:r w:rsidRPr="004C6618">
        <w:rPr>
          <w:rFonts w:cs="Times New Roman"/>
          <w:color w:val="000000" w:themeColor="text1"/>
          <w:szCs w:val="24"/>
        </w:rPr>
        <w:t>固体废弃物</w:t>
      </w:r>
      <w:bookmarkEnd w:id="171"/>
      <w:bookmarkEnd w:id="172"/>
    </w:p>
    <w:p w14:paraId="7C1E83A9" w14:textId="3BCE0C56" w:rsidR="00204C56" w:rsidRPr="004C6618" w:rsidRDefault="00000000">
      <w:pPr>
        <w:ind w:firstLine="480"/>
        <w:rPr>
          <w:rFonts w:cs="Times New Roman"/>
          <w:color w:val="000000" w:themeColor="text1"/>
        </w:rPr>
      </w:pPr>
      <w:bookmarkStart w:id="173" w:name="_Toc515011450"/>
      <w:r w:rsidRPr="004C6618">
        <w:rPr>
          <w:rFonts w:cs="Times New Roman"/>
          <w:color w:val="000000" w:themeColor="text1"/>
        </w:rPr>
        <w:t>验收监测期间，</w:t>
      </w:r>
      <w:bookmarkStart w:id="174" w:name="_Hlk85555235"/>
      <w:r w:rsidRPr="004C6618">
        <w:rPr>
          <w:rFonts w:cs="Times New Roman"/>
          <w:color w:val="000000" w:themeColor="text1"/>
        </w:rPr>
        <w:t>本项目产生的固体废物主要为</w:t>
      </w:r>
      <w:bookmarkStart w:id="175" w:name="_Hlk71815009"/>
      <w:r w:rsidRPr="004C6618">
        <w:rPr>
          <w:rFonts w:hint="eastAsia"/>
          <w:color w:val="000000" w:themeColor="text1"/>
        </w:rPr>
        <w:t>一般包装材料、不合格晶圆、废</w:t>
      </w:r>
      <w:r w:rsidRPr="004C6618">
        <w:rPr>
          <w:color w:val="000000" w:themeColor="text1"/>
        </w:rPr>
        <w:t>边角料</w:t>
      </w:r>
      <w:r w:rsidRPr="004C6618">
        <w:rPr>
          <w:rFonts w:hint="eastAsia"/>
          <w:color w:val="000000" w:themeColor="text1"/>
        </w:rPr>
        <w:t>、废次品、一般废活性炭、废滤芯、废石英砂、废碳分子筛、废塑封料、废</w:t>
      </w:r>
      <w:r w:rsidRPr="004C6618">
        <w:rPr>
          <w:rFonts w:hint="eastAsia"/>
          <w:color w:val="000000" w:themeColor="text1"/>
        </w:rPr>
        <w:t>RO</w:t>
      </w:r>
      <w:r w:rsidRPr="004C6618">
        <w:rPr>
          <w:rFonts w:hint="eastAsia"/>
          <w:color w:val="000000" w:themeColor="text1"/>
        </w:rPr>
        <w:t>膜、废银胶、废槽渣（液）、废包装物、含锡污泥、表面处理污泥、废液压油、废润滑油、废油桶、废过滤网、含油手套抹布、废催化剂、废沸石、废过滤棉及员工生活垃圾</w:t>
      </w:r>
      <w:r w:rsidRPr="004C6618">
        <w:rPr>
          <w:rFonts w:cs="Times New Roman"/>
          <w:color w:val="000000" w:themeColor="text1"/>
        </w:rPr>
        <w:t>。</w:t>
      </w:r>
    </w:p>
    <w:p w14:paraId="39ADE4D4" w14:textId="4A5DABDB" w:rsidR="00204C56" w:rsidRPr="004C6618" w:rsidRDefault="00000000">
      <w:pPr>
        <w:ind w:firstLine="480"/>
        <w:rPr>
          <w:rFonts w:cs="Times New Roman"/>
          <w:color w:val="000000" w:themeColor="text1"/>
        </w:rPr>
      </w:pPr>
      <w:r w:rsidRPr="004C6618">
        <w:rPr>
          <w:rFonts w:hint="eastAsia"/>
          <w:color w:val="000000" w:themeColor="text1"/>
        </w:rPr>
        <w:t>废银胶、废槽渣（液）、废包装物、含锡污泥、表面处理污泥、废液压油、废润滑油、废油桶、废过滤网、含油手套抹布、废</w:t>
      </w:r>
      <w:r w:rsidRPr="004C6618">
        <w:rPr>
          <w:rFonts w:hint="eastAsia"/>
          <w:color w:val="000000" w:themeColor="text1"/>
        </w:rPr>
        <w:t>RO</w:t>
      </w:r>
      <w:r w:rsidRPr="004C6618">
        <w:rPr>
          <w:rFonts w:hint="eastAsia"/>
          <w:color w:val="000000" w:themeColor="text1"/>
        </w:rPr>
        <w:t>膜（污水处理）</w:t>
      </w:r>
      <w:r w:rsidRPr="004C6618">
        <w:rPr>
          <w:color w:val="000000" w:themeColor="text1"/>
        </w:rPr>
        <w:t>委托东阳纳海环境科技有限公司处置</w:t>
      </w:r>
      <w:r w:rsidRPr="004C6618">
        <w:rPr>
          <w:rFonts w:hint="eastAsia"/>
          <w:color w:val="000000" w:themeColor="text1"/>
        </w:rPr>
        <w:t>；废催化剂、废沸石、废过滤棉拟委托有资质单位处置；一般包装材料、不合格晶圆、废</w:t>
      </w:r>
      <w:r w:rsidRPr="004C6618">
        <w:rPr>
          <w:color w:val="000000" w:themeColor="text1"/>
        </w:rPr>
        <w:t>边角料</w:t>
      </w:r>
      <w:r w:rsidRPr="004C6618">
        <w:rPr>
          <w:rFonts w:hint="eastAsia"/>
          <w:color w:val="000000" w:themeColor="text1"/>
        </w:rPr>
        <w:t>、废次品、一般废活性炭、废滤芯、废石英砂、废碳分子筛、废塑封料、废</w:t>
      </w:r>
      <w:r w:rsidRPr="004C6618">
        <w:rPr>
          <w:rFonts w:hint="eastAsia"/>
          <w:color w:val="000000" w:themeColor="text1"/>
        </w:rPr>
        <w:t>RO</w:t>
      </w:r>
      <w:r w:rsidRPr="004C6618">
        <w:rPr>
          <w:rFonts w:hint="eastAsia"/>
          <w:color w:val="000000" w:themeColor="text1"/>
        </w:rPr>
        <w:t>膜（纯水制备）收集后外卖综合利用；生活垃圾由环卫部门定期清运</w:t>
      </w:r>
      <w:r w:rsidRPr="004C6618">
        <w:rPr>
          <w:rFonts w:cs="Times New Roman"/>
          <w:color w:val="000000" w:themeColor="text1"/>
        </w:rPr>
        <w:t>。</w:t>
      </w:r>
      <w:bookmarkEnd w:id="174"/>
    </w:p>
    <w:bookmarkEnd w:id="175"/>
    <w:p w14:paraId="5F306B5C" w14:textId="77777777" w:rsidR="00204C56" w:rsidRPr="004C6618" w:rsidRDefault="00000000">
      <w:pPr>
        <w:ind w:firstLine="480"/>
        <w:rPr>
          <w:rFonts w:eastAsia="宋体" w:cs="Times New Roman"/>
          <w:color w:val="000000" w:themeColor="text1"/>
        </w:rPr>
      </w:pPr>
      <w:r w:rsidRPr="004C6618">
        <w:rPr>
          <w:rFonts w:eastAsia="宋体" w:cs="Times New Roman"/>
          <w:color w:val="000000" w:themeColor="text1"/>
        </w:rPr>
        <w:t>一般固体废物的污染控制</w:t>
      </w:r>
      <w:r w:rsidRPr="004C6618">
        <w:rPr>
          <w:rFonts w:eastAsia="宋体" w:cs="Times New Roman" w:hint="eastAsia"/>
          <w:color w:val="000000" w:themeColor="text1"/>
        </w:rPr>
        <w:t>满足</w:t>
      </w:r>
      <w:r w:rsidRPr="004C6618">
        <w:rPr>
          <w:rFonts w:eastAsia="宋体" w:cs="Times New Roman"/>
          <w:color w:val="000000" w:themeColor="text1"/>
        </w:rPr>
        <w:t>《中华人民共和国固体废物污染环境防治法（</w:t>
      </w:r>
      <w:r w:rsidRPr="004C6618">
        <w:rPr>
          <w:rFonts w:eastAsia="宋体" w:cs="Times New Roman"/>
          <w:color w:val="000000" w:themeColor="text1"/>
        </w:rPr>
        <w:t>2020</w:t>
      </w:r>
      <w:r w:rsidRPr="004C6618">
        <w:rPr>
          <w:rFonts w:eastAsia="宋体" w:cs="Times New Roman"/>
          <w:color w:val="000000" w:themeColor="text1"/>
        </w:rPr>
        <w:t>年修正）》、《浙江省固体废物污染环境防治条例》</w:t>
      </w:r>
      <w:r w:rsidRPr="004C6618">
        <w:rPr>
          <w:rFonts w:eastAsia="宋体" w:cs="Times New Roman" w:hint="eastAsia"/>
          <w:color w:val="000000" w:themeColor="text1"/>
        </w:rPr>
        <w:t>、《环境保护图形标志</w:t>
      </w:r>
      <w:r w:rsidRPr="004C6618">
        <w:rPr>
          <w:rFonts w:eastAsia="宋体" w:cs="Times New Roman" w:hint="eastAsia"/>
          <w:color w:val="000000" w:themeColor="text1"/>
        </w:rPr>
        <w:t>-</w:t>
      </w:r>
      <w:r w:rsidRPr="004C6618">
        <w:rPr>
          <w:rFonts w:eastAsia="宋体" w:cs="Times New Roman" w:hint="eastAsia"/>
          <w:color w:val="000000" w:themeColor="text1"/>
        </w:rPr>
        <w:t>固体废物贮存</w:t>
      </w:r>
      <w:r w:rsidRPr="004C6618">
        <w:rPr>
          <w:rFonts w:eastAsia="宋体" w:cs="Times New Roman" w:hint="eastAsia"/>
          <w:color w:val="000000" w:themeColor="text1"/>
        </w:rPr>
        <w:t>(</w:t>
      </w:r>
      <w:r w:rsidRPr="004C6618">
        <w:rPr>
          <w:rFonts w:eastAsia="宋体" w:cs="Times New Roman" w:hint="eastAsia"/>
          <w:color w:val="000000" w:themeColor="text1"/>
        </w:rPr>
        <w:t>处置</w:t>
      </w:r>
      <w:r w:rsidRPr="004C6618">
        <w:rPr>
          <w:rFonts w:eastAsia="宋体" w:cs="Times New Roman" w:hint="eastAsia"/>
          <w:color w:val="000000" w:themeColor="text1"/>
        </w:rPr>
        <w:t>)</w:t>
      </w:r>
      <w:r w:rsidRPr="004C6618">
        <w:rPr>
          <w:rFonts w:eastAsia="宋体" w:cs="Times New Roman" w:hint="eastAsia"/>
          <w:color w:val="000000" w:themeColor="text1"/>
        </w:rPr>
        <w:t>场》</w:t>
      </w:r>
      <w:r w:rsidRPr="004C6618">
        <w:rPr>
          <w:rFonts w:eastAsia="宋体" w:cs="Times New Roman" w:hint="eastAsia"/>
          <w:color w:val="000000" w:themeColor="text1"/>
        </w:rPr>
        <w:t>(CB10062.2-1995)</w:t>
      </w:r>
      <w:r w:rsidRPr="004C6618">
        <w:rPr>
          <w:rFonts w:eastAsia="宋体" w:cs="Times New Roman" w:hint="eastAsia"/>
          <w:color w:val="000000" w:themeColor="text1"/>
        </w:rPr>
        <w:t>及修改单、</w:t>
      </w:r>
      <w:r w:rsidRPr="004C6618">
        <w:rPr>
          <w:rFonts w:eastAsia="宋体" w:cs="Times New Roman"/>
          <w:color w:val="000000" w:themeColor="text1"/>
        </w:rPr>
        <w:t>《一般工业固体废物贮存和填埋污染控制标准》（</w:t>
      </w:r>
      <w:r w:rsidRPr="004C6618">
        <w:rPr>
          <w:rFonts w:eastAsia="宋体" w:cs="Times New Roman"/>
          <w:color w:val="000000" w:themeColor="text1"/>
        </w:rPr>
        <w:t>GB18599-2020</w:t>
      </w:r>
      <w:r w:rsidRPr="004C6618">
        <w:rPr>
          <w:rFonts w:eastAsia="宋体" w:cs="Times New Roman"/>
          <w:color w:val="000000" w:themeColor="text1"/>
        </w:rPr>
        <w:t>）以及</w:t>
      </w:r>
      <w:r w:rsidRPr="004C6618">
        <w:rPr>
          <w:rFonts w:eastAsia="宋体" w:cs="Times New Roman" w:hint="eastAsia"/>
          <w:color w:val="000000" w:themeColor="text1"/>
        </w:rPr>
        <w:t>《固体废物处理处置工程技术导则》</w:t>
      </w:r>
      <w:r w:rsidRPr="004C6618">
        <w:rPr>
          <w:rFonts w:eastAsia="宋体" w:cs="Times New Roman" w:hint="eastAsia"/>
          <w:color w:val="000000" w:themeColor="text1"/>
        </w:rPr>
        <w:t>(HJ2035-2013)</w:t>
      </w:r>
      <w:r w:rsidRPr="004C6618">
        <w:rPr>
          <w:rFonts w:eastAsia="宋体" w:cs="Times New Roman"/>
          <w:color w:val="000000" w:themeColor="text1"/>
        </w:rPr>
        <w:t>中相应防渗漏、防雨淋、防扬尘等环境保护要求的有关规定。</w:t>
      </w:r>
    </w:p>
    <w:p w14:paraId="5F939A29" w14:textId="77777777" w:rsidR="00204C56" w:rsidRPr="004C6618" w:rsidRDefault="00000000">
      <w:pPr>
        <w:ind w:firstLine="480"/>
        <w:rPr>
          <w:rFonts w:cs="Times New Roman"/>
          <w:color w:val="000000" w:themeColor="text1"/>
        </w:rPr>
      </w:pPr>
      <w:r w:rsidRPr="004C6618">
        <w:rPr>
          <w:rFonts w:eastAsia="宋体" w:cs="Times New Roman"/>
          <w:color w:val="000000" w:themeColor="text1"/>
        </w:rPr>
        <w:t>危险废物的贮存</w:t>
      </w:r>
      <w:r w:rsidRPr="004C6618">
        <w:rPr>
          <w:rFonts w:eastAsia="宋体" w:cs="Times New Roman" w:hint="eastAsia"/>
          <w:color w:val="000000" w:themeColor="text1"/>
        </w:rPr>
        <w:t>、</w:t>
      </w:r>
      <w:r w:rsidRPr="004C6618">
        <w:rPr>
          <w:rFonts w:eastAsia="宋体" w:cs="Times New Roman"/>
          <w:color w:val="000000" w:themeColor="text1"/>
        </w:rPr>
        <w:t>处置</w:t>
      </w:r>
      <w:r w:rsidRPr="004C6618">
        <w:rPr>
          <w:rFonts w:eastAsia="宋体" w:cs="Times New Roman" w:hint="eastAsia"/>
          <w:color w:val="000000" w:themeColor="text1"/>
        </w:rPr>
        <w:t>、运输满足《危险废物贮存污染控制标准》（</w:t>
      </w:r>
      <w:r w:rsidRPr="004C6618">
        <w:rPr>
          <w:rFonts w:eastAsia="宋体" w:cs="Times New Roman" w:hint="eastAsia"/>
          <w:color w:val="000000" w:themeColor="text1"/>
        </w:rPr>
        <w:t>GB18597-2023</w:t>
      </w:r>
      <w:r w:rsidRPr="004C6618">
        <w:rPr>
          <w:rFonts w:eastAsia="宋体" w:cs="Times New Roman" w:hint="eastAsia"/>
          <w:color w:val="000000" w:themeColor="text1"/>
        </w:rPr>
        <w:t>）、《危险废物识别标志设置技术规范》（</w:t>
      </w:r>
      <w:r w:rsidRPr="004C6618">
        <w:rPr>
          <w:rFonts w:eastAsia="宋体" w:cs="Times New Roman" w:hint="eastAsia"/>
          <w:color w:val="000000" w:themeColor="text1"/>
        </w:rPr>
        <w:t>HJ1276-2022</w:t>
      </w:r>
      <w:r w:rsidRPr="004C6618">
        <w:rPr>
          <w:rFonts w:eastAsia="宋体" w:cs="Times New Roman" w:hint="eastAsia"/>
          <w:color w:val="000000" w:themeColor="text1"/>
        </w:rPr>
        <w:t>）、《危险废物收集贮存</w:t>
      </w:r>
      <w:r w:rsidRPr="004C6618">
        <w:rPr>
          <w:rFonts w:eastAsia="宋体" w:cs="Times New Roman" w:hint="eastAsia"/>
          <w:color w:val="000000" w:themeColor="text1"/>
        </w:rPr>
        <w:t xml:space="preserve"> </w:t>
      </w:r>
      <w:r w:rsidRPr="004C6618">
        <w:rPr>
          <w:rFonts w:eastAsia="宋体" w:cs="Times New Roman" w:hint="eastAsia"/>
          <w:color w:val="000000" w:themeColor="text1"/>
        </w:rPr>
        <w:t>运输技术规范》（</w:t>
      </w:r>
      <w:r w:rsidRPr="004C6618">
        <w:rPr>
          <w:rFonts w:eastAsia="宋体" w:cs="Times New Roman" w:hint="eastAsia"/>
          <w:color w:val="000000" w:themeColor="text1"/>
        </w:rPr>
        <w:t>HJ2025-2012</w:t>
      </w:r>
      <w:r w:rsidRPr="004C6618">
        <w:rPr>
          <w:rFonts w:eastAsia="宋体" w:cs="Times New Roman" w:hint="eastAsia"/>
          <w:color w:val="000000" w:themeColor="text1"/>
        </w:rPr>
        <w:t>）</w:t>
      </w:r>
      <w:r w:rsidRPr="004C6618">
        <w:rPr>
          <w:rFonts w:eastAsia="宋体" w:cs="Times New Roman"/>
          <w:color w:val="000000" w:themeColor="text1"/>
        </w:rPr>
        <w:t>、《中华人民共和国固体废物污染环境防治法》（</w:t>
      </w:r>
      <w:r w:rsidRPr="004C6618">
        <w:rPr>
          <w:rFonts w:eastAsia="宋体" w:cs="Times New Roman"/>
          <w:color w:val="000000" w:themeColor="text1"/>
        </w:rPr>
        <w:t>2020</w:t>
      </w:r>
      <w:r w:rsidRPr="004C6618">
        <w:rPr>
          <w:rFonts w:eastAsia="宋体" w:cs="Times New Roman"/>
          <w:color w:val="000000" w:themeColor="text1"/>
        </w:rPr>
        <w:t>年修定）和《浙江省固体废物污染环境防治条例》中的有</w:t>
      </w:r>
      <w:r w:rsidRPr="004C6618">
        <w:rPr>
          <w:rFonts w:cs="Times New Roman"/>
          <w:color w:val="000000" w:themeColor="text1"/>
        </w:rPr>
        <w:t>关规定。</w:t>
      </w:r>
    </w:p>
    <w:p w14:paraId="3C8E0CC2" w14:textId="77777777" w:rsidR="00204C56" w:rsidRPr="004C6618" w:rsidRDefault="00000000">
      <w:pPr>
        <w:pStyle w:val="20"/>
        <w:rPr>
          <w:rFonts w:cs="Times New Roman"/>
          <w:color w:val="000000" w:themeColor="text1"/>
          <w:szCs w:val="24"/>
        </w:rPr>
      </w:pPr>
      <w:bookmarkStart w:id="176" w:name="_Toc229747297"/>
      <w:r w:rsidRPr="004C6618">
        <w:rPr>
          <w:rFonts w:cs="Times New Roman"/>
          <w:color w:val="000000" w:themeColor="text1"/>
          <w:szCs w:val="24"/>
        </w:rPr>
        <w:t>10.6</w:t>
      </w:r>
      <w:r w:rsidRPr="004C6618">
        <w:rPr>
          <w:rFonts w:cs="Times New Roman"/>
          <w:color w:val="000000" w:themeColor="text1"/>
          <w:szCs w:val="24"/>
        </w:rPr>
        <w:t>总量控制</w:t>
      </w:r>
      <w:bookmarkEnd w:id="173"/>
      <w:bookmarkEnd w:id="176"/>
    </w:p>
    <w:p w14:paraId="308C3D9A" w14:textId="7E3ECB56" w:rsidR="00204C56" w:rsidRPr="004C6618" w:rsidRDefault="00000000">
      <w:pPr>
        <w:ind w:firstLine="480"/>
        <w:rPr>
          <w:rFonts w:eastAsia="宋体" w:cs="Times New Roman"/>
          <w:color w:val="000000" w:themeColor="text1"/>
        </w:rPr>
      </w:pPr>
      <w:r w:rsidRPr="004C6618">
        <w:rPr>
          <w:rFonts w:eastAsia="宋体" w:cs="Times New Roman"/>
          <w:color w:val="000000" w:themeColor="text1"/>
        </w:rPr>
        <w:t>公司全厂总量控制指标</w:t>
      </w:r>
      <w:r w:rsidR="00156F10" w:rsidRPr="004C6618">
        <w:rPr>
          <w:rFonts w:eastAsia="宋体" w:cs="Times New Roman"/>
          <w:color w:val="000000" w:themeColor="text1"/>
        </w:rPr>
        <w:t>化学需氧量</w:t>
      </w:r>
      <w:r w:rsidRPr="004C6618">
        <w:rPr>
          <w:rFonts w:eastAsia="宋体" w:cs="Times New Roman"/>
          <w:color w:val="000000" w:themeColor="text1"/>
        </w:rPr>
        <w:t>、</w:t>
      </w:r>
      <w:r w:rsidR="00156F10" w:rsidRPr="004C6618">
        <w:rPr>
          <w:rFonts w:eastAsia="宋体" w:cs="Times New Roman"/>
          <w:color w:val="000000" w:themeColor="text1"/>
        </w:rPr>
        <w:t>氨氮</w:t>
      </w:r>
      <w:r w:rsidRPr="004C6618">
        <w:rPr>
          <w:rFonts w:eastAsia="宋体" w:cs="Times New Roman"/>
          <w:color w:val="000000" w:themeColor="text1"/>
        </w:rPr>
        <w:t>、</w:t>
      </w:r>
      <w:r w:rsidRPr="004C6618">
        <w:rPr>
          <w:rFonts w:eastAsia="宋体" w:cs="Times New Roman"/>
          <w:color w:val="000000" w:themeColor="text1"/>
        </w:rPr>
        <w:t>VOCs</w:t>
      </w:r>
      <w:r w:rsidRPr="004C6618">
        <w:rPr>
          <w:rFonts w:eastAsia="宋体" w:cs="Times New Roman"/>
          <w:color w:val="000000" w:themeColor="text1"/>
        </w:rPr>
        <w:t>的</w:t>
      </w:r>
      <w:r w:rsidRPr="004C6618">
        <w:rPr>
          <w:rFonts w:cs="Times New Roman"/>
          <w:bCs/>
          <w:color w:val="000000" w:themeColor="text1"/>
        </w:rPr>
        <w:t>年排放量与环评报告审批量见下表</w:t>
      </w:r>
      <w:r w:rsidRPr="004C6618">
        <w:rPr>
          <w:rFonts w:eastAsia="宋体" w:cs="Times New Roman"/>
          <w:color w:val="000000" w:themeColor="text1"/>
        </w:rPr>
        <w:t>。</w:t>
      </w:r>
    </w:p>
    <w:p w14:paraId="0F240F98" w14:textId="77777777" w:rsidR="00204C56" w:rsidRPr="004C6618" w:rsidRDefault="00000000">
      <w:pPr>
        <w:pStyle w:val="aff0"/>
        <w:spacing w:before="62" w:after="31"/>
        <w:rPr>
          <w:color w:val="000000" w:themeColor="text1"/>
        </w:rPr>
      </w:pPr>
      <w:r w:rsidRPr="004C6618">
        <w:rPr>
          <w:color w:val="000000" w:themeColor="text1"/>
        </w:rPr>
        <w:t>表</w:t>
      </w:r>
      <w:r w:rsidRPr="004C6618">
        <w:rPr>
          <w:color w:val="000000" w:themeColor="text1"/>
        </w:rPr>
        <w:t xml:space="preserve">10-1  </w:t>
      </w:r>
      <w:r w:rsidRPr="004C6618">
        <w:rPr>
          <w:color w:val="000000" w:themeColor="text1"/>
        </w:rPr>
        <w:t>总量控制情况</w:t>
      </w:r>
    </w:p>
    <w:tbl>
      <w:tblPr>
        <w:tblStyle w:val="af8"/>
        <w:tblW w:w="5000" w:type="pct"/>
        <w:jc w:val="center"/>
        <w:tblLook w:val="04A0" w:firstRow="1" w:lastRow="0" w:firstColumn="1" w:lastColumn="0" w:noHBand="0" w:noVBand="1"/>
      </w:tblPr>
      <w:tblGrid>
        <w:gridCol w:w="2400"/>
        <w:gridCol w:w="1932"/>
        <w:gridCol w:w="2003"/>
        <w:gridCol w:w="2159"/>
      </w:tblGrid>
      <w:tr w:rsidR="00204C56" w:rsidRPr="004C6618" w14:paraId="300EDBD5" w14:textId="77777777" w:rsidTr="0047661B">
        <w:trPr>
          <w:trHeight w:val="57"/>
          <w:jc w:val="center"/>
        </w:trPr>
        <w:tc>
          <w:tcPr>
            <w:tcW w:w="1413" w:type="pct"/>
            <w:vAlign w:val="center"/>
          </w:tcPr>
          <w:p w14:paraId="7576FB1B" w14:textId="77777777" w:rsidR="00204C56" w:rsidRPr="004C6618" w:rsidRDefault="00000000">
            <w:pPr>
              <w:pStyle w:val="aff"/>
              <w:rPr>
                <w:rFonts w:cs="Times New Roman"/>
                <w:b/>
                <w:bCs/>
                <w:color w:val="000000" w:themeColor="text1"/>
                <w:szCs w:val="21"/>
              </w:rPr>
            </w:pPr>
            <w:r w:rsidRPr="004C6618">
              <w:rPr>
                <w:rFonts w:cs="Times New Roman"/>
                <w:b/>
                <w:bCs/>
                <w:color w:val="000000" w:themeColor="text1"/>
                <w:szCs w:val="21"/>
              </w:rPr>
              <w:t>污染物类别</w:t>
            </w:r>
          </w:p>
        </w:tc>
        <w:tc>
          <w:tcPr>
            <w:tcW w:w="1137" w:type="pct"/>
            <w:vAlign w:val="center"/>
          </w:tcPr>
          <w:p w14:paraId="708C202F" w14:textId="360B52AC" w:rsidR="00204C56" w:rsidRPr="004C6618" w:rsidRDefault="00156F10">
            <w:pPr>
              <w:pStyle w:val="aff"/>
              <w:rPr>
                <w:rFonts w:cs="Times New Roman"/>
                <w:b/>
                <w:bCs/>
                <w:color w:val="000000" w:themeColor="text1"/>
                <w:szCs w:val="21"/>
              </w:rPr>
            </w:pPr>
            <w:r w:rsidRPr="004C6618">
              <w:rPr>
                <w:rFonts w:cs="Times New Roman"/>
                <w:b/>
                <w:bCs/>
                <w:color w:val="000000" w:themeColor="text1"/>
                <w:szCs w:val="21"/>
              </w:rPr>
              <w:t>化学需氧量</w:t>
            </w:r>
          </w:p>
        </w:tc>
        <w:tc>
          <w:tcPr>
            <w:tcW w:w="1179" w:type="pct"/>
            <w:vAlign w:val="center"/>
          </w:tcPr>
          <w:p w14:paraId="4ABBA223" w14:textId="3855E457" w:rsidR="00204C56" w:rsidRPr="004C6618" w:rsidRDefault="00156F10">
            <w:pPr>
              <w:pStyle w:val="aff"/>
              <w:rPr>
                <w:rFonts w:cs="Times New Roman"/>
                <w:b/>
                <w:bCs/>
                <w:color w:val="000000" w:themeColor="text1"/>
                <w:szCs w:val="21"/>
              </w:rPr>
            </w:pPr>
            <w:r w:rsidRPr="004C6618">
              <w:rPr>
                <w:rFonts w:cs="Times New Roman"/>
                <w:b/>
                <w:bCs/>
                <w:color w:val="000000" w:themeColor="text1"/>
                <w:szCs w:val="21"/>
              </w:rPr>
              <w:t>氨氮</w:t>
            </w:r>
          </w:p>
        </w:tc>
        <w:tc>
          <w:tcPr>
            <w:tcW w:w="1271" w:type="pct"/>
            <w:vAlign w:val="center"/>
          </w:tcPr>
          <w:p w14:paraId="1B47E452" w14:textId="77777777" w:rsidR="00204C56" w:rsidRPr="004C6618" w:rsidRDefault="00000000">
            <w:pPr>
              <w:pStyle w:val="aff"/>
              <w:rPr>
                <w:rFonts w:cs="Times New Roman"/>
                <w:b/>
                <w:bCs/>
                <w:color w:val="000000" w:themeColor="text1"/>
                <w:szCs w:val="21"/>
              </w:rPr>
            </w:pPr>
            <w:r w:rsidRPr="004C6618">
              <w:rPr>
                <w:rFonts w:cs="Times New Roman"/>
                <w:b/>
                <w:bCs/>
                <w:color w:val="000000" w:themeColor="text1"/>
                <w:szCs w:val="21"/>
              </w:rPr>
              <w:t>VOCs</w:t>
            </w:r>
          </w:p>
        </w:tc>
      </w:tr>
      <w:tr w:rsidR="0047661B" w:rsidRPr="004C6618" w14:paraId="1D4C7AC5" w14:textId="77777777" w:rsidTr="0047661B">
        <w:trPr>
          <w:trHeight w:val="57"/>
          <w:jc w:val="center"/>
        </w:trPr>
        <w:tc>
          <w:tcPr>
            <w:tcW w:w="1413" w:type="pct"/>
            <w:vAlign w:val="center"/>
          </w:tcPr>
          <w:p w14:paraId="45143D24" w14:textId="77777777" w:rsidR="0047661B" w:rsidRPr="004C6618" w:rsidRDefault="0047661B" w:rsidP="0047661B">
            <w:pPr>
              <w:pStyle w:val="aff4"/>
              <w:rPr>
                <w:color w:val="000000" w:themeColor="text1"/>
                <w:szCs w:val="21"/>
              </w:rPr>
            </w:pPr>
            <w:r w:rsidRPr="004C6618">
              <w:rPr>
                <w:color w:val="000000" w:themeColor="text1"/>
                <w:szCs w:val="21"/>
              </w:rPr>
              <w:t>实际排放量（</w:t>
            </w:r>
            <w:r w:rsidRPr="004C6618">
              <w:rPr>
                <w:color w:val="000000" w:themeColor="text1"/>
                <w:szCs w:val="21"/>
              </w:rPr>
              <w:t>t/a</w:t>
            </w:r>
            <w:r w:rsidRPr="004C6618">
              <w:rPr>
                <w:color w:val="000000" w:themeColor="text1"/>
                <w:szCs w:val="21"/>
              </w:rPr>
              <w:t>）</w:t>
            </w:r>
          </w:p>
        </w:tc>
        <w:tc>
          <w:tcPr>
            <w:tcW w:w="1137" w:type="pct"/>
            <w:vAlign w:val="center"/>
          </w:tcPr>
          <w:p w14:paraId="347A61D9" w14:textId="5D75CEF0" w:rsidR="0047661B" w:rsidRPr="004C6618" w:rsidRDefault="0047661B" w:rsidP="0047661B">
            <w:pPr>
              <w:pStyle w:val="aff"/>
              <w:rPr>
                <w:rFonts w:cs="Times New Roman"/>
                <w:color w:val="000000" w:themeColor="text1"/>
                <w:szCs w:val="21"/>
              </w:rPr>
            </w:pPr>
            <w:r w:rsidRPr="004C6618">
              <w:rPr>
                <w:rFonts w:cs="Times New Roman" w:hint="eastAsia"/>
                <w:color w:val="000000" w:themeColor="text1"/>
                <w:szCs w:val="21"/>
              </w:rPr>
              <w:t>0.870</w:t>
            </w:r>
          </w:p>
        </w:tc>
        <w:tc>
          <w:tcPr>
            <w:tcW w:w="1179" w:type="pct"/>
            <w:vAlign w:val="center"/>
          </w:tcPr>
          <w:p w14:paraId="56089E84" w14:textId="0B90BDE2" w:rsidR="0047661B" w:rsidRPr="004C6618" w:rsidRDefault="0047661B" w:rsidP="0047661B">
            <w:pPr>
              <w:pStyle w:val="aff"/>
              <w:rPr>
                <w:rFonts w:cs="Times New Roman"/>
                <w:color w:val="000000" w:themeColor="text1"/>
                <w:szCs w:val="21"/>
              </w:rPr>
            </w:pPr>
            <w:r w:rsidRPr="004C6618">
              <w:rPr>
                <w:rFonts w:cs="Times New Roman" w:hint="eastAsia"/>
                <w:color w:val="000000" w:themeColor="text1"/>
                <w:szCs w:val="21"/>
              </w:rPr>
              <w:t>0.044</w:t>
            </w:r>
          </w:p>
        </w:tc>
        <w:tc>
          <w:tcPr>
            <w:tcW w:w="1271" w:type="pct"/>
            <w:vAlign w:val="center"/>
          </w:tcPr>
          <w:p w14:paraId="23B6223E" w14:textId="4AD141C5" w:rsidR="0047661B" w:rsidRPr="004C6618" w:rsidRDefault="0047661B" w:rsidP="0047661B">
            <w:pPr>
              <w:pStyle w:val="aff"/>
              <w:rPr>
                <w:rFonts w:cs="Times New Roman"/>
                <w:color w:val="000000" w:themeColor="text1"/>
                <w:szCs w:val="21"/>
              </w:rPr>
            </w:pPr>
            <w:r w:rsidRPr="004C6618">
              <w:rPr>
                <w:rFonts w:cs="Times New Roman" w:hint="eastAsia"/>
                <w:color w:val="000000" w:themeColor="text1"/>
                <w:szCs w:val="21"/>
              </w:rPr>
              <w:t>0.099</w:t>
            </w:r>
          </w:p>
        </w:tc>
      </w:tr>
      <w:tr w:rsidR="0047661B" w:rsidRPr="004C6618" w14:paraId="1702B199" w14:textId="77777777" w:rsidTr="0047661B">
        <w:trPr>
          <w:trHeight w:val="57"/>
          <w:jc w:val="center"/>
        </w:trPr>
        <w:tc>
          <w:tcPr>
            <w:tcW w:w="1413" w:type="pct"/>
            <w:vAlign w:val="center"/>
          </w:tcPr>
          <w:p w14:paraId="1A0E8DAB" w14:textId="77777777" w:rsidR="0047661B" w:rsidRPr="004C6618" w:rsidRDefault="0047661B" w:rsidP="0047661B">
            <w:pPr>
              <w:pStyle w:val="aff4"/>
              <w:rPr>
                <w:color w:val="000000" w:themeColor="text1"/>
                <w:szCs w:val="21"/>
              </w:rPr>
            </w:pPr>
            <w:r w:rsidRPr="004C6618">
              <w:rPr>
                <w:color w:val="000000" w:themeColor="text1"/>
                <w:szCs w:val="21"/>
              </w:rPr>
              <w:t>环评报告审批量（</w:t>
            </w:r>
            <w:r w:rsidRPr="004C6618">
              <w:rPr>
                <w:color w:val="000000" w:themeColor="text1"/>
                <w:szCs w:val="21"/>
              </w:rPr>
              <w:t>t/a</w:t>
            </w:r>
            <w:r w:rsidRPr="004C6618">
              <w:rPr>
                <w:color w:val="000000" w:themeColor="text1"/>
                <w:szCs w:val="21"/>
              </w:rPr>
              <w:t>）</w:t>
            </w:r>
          </w:p>
        </w:tc>
        <w:tc>
          <w:tcPr>
            <w:tcW w:w="1137" w:type="pct"/>
            <w:vAlign w:val="center"/>
          </w:tcPr>
          <w:p w14:paraId="3B5D9224" w14:textId="5F4C83B3" w:rsidR="0047661B" w:rsidRPr="004C6618" w:rsidRDefault="0047661B" w:rsidP="0047661B">
            <w:pPr>
              <w:pStyle w:val="aff"/>
              <w:rPr>
                <w:rFonts w:cs="Times New Roman"/>
                <w:color w:val="000000" w:themeColor="text1"/>
                <w:szCs w:val="21"/>
              </w:rPr>
            </w:pPr>
            <w:r w:rsidRPr="004C6618">
              <w:rPr>
                <w:rFonts w:cs="Times New Roman" w:hint="eastAsia"/>
                <w:color w:val="000000" w:themeColor="text1"/>
                <w:szCs w:val="21"/>
              </w:rPr>
              <w:t>6.680</w:t>
            </w:r>
          </w:p>
        </w:tc>
        <w:tc>
          <w:tcPr>
            <w:tcW w:w="1179" w:type="pct"/>
            <w:vAlign w:val="center"/>
          </w:tcPr>
          <w:p w14:paraId="0FBC51B0" w14:textId="1565594C" w:rsidR="0047661B" w:rsidRPr="004C6618" w:rsidRDefault="0047661B" w:rsidP="0047661B">
            <w:pPr>
              <w:pStyle w:val="aff"/>
              <w:rPr>
                <w:rFonts w:cs="Times New Roman"/>
                <w:color w:val="000000" w:themeColor="text1"/>
                <w:szCs w:val="21"/>
              </w:rPr>
            </w:pPr>
            <w:r w:rsidRPr="004C6618">
              <w:rPr>
                <w:rFonts w:cs="Times New Roman" w:hint="eastAsia"/>
                <w:color w:val="000000" w:themeColor="text1"/>
                <w:szCs w:val="21"/>
              </w:rPr>
              <w:t>0.334</w:t>
            </w:r>
          </w:p>
        </w:tc>
        <w:tc>
          <w:tcPr>
            <w:tcW w:w="1271" w:type="pct"/>
            <w:vAlign w:val="center"/>
          </w:tcPr>
          <w:p w14:paraId="469681E9" w14:textId="6C1F8855" w:rsidR="0047661B" w:rsidRPr="004C6618" w:rsidRDefault="0047661B" w:rsidP="0047661B">
            <w:pPr>
              <w:pStyle w:val="aff"/>
              <w:rPr>
                <w:rFonts w:cs="Times New Roman"/>
                <w:color w:val="000000" w:themeColor="text1"/>
                <w:szCs w:val="21"/>
              </w:rPr>
            </w:pPr>
            <w:r w:rsidRPr="004C6618">
              <w:rPr>
                <w:rFonts w:cs="Times New Roman" w:hint="eastAsia"/>
                <w:color w:val="000000" w:themeColor="text1"/>
                <w:szCs w:val="21"/>
              </w:rPr>
              <w:t>0.445</w:t>
            </w:r>
          </w:p>
        </w:tc>
      </w:tr>
      <w:tr w:rsidR="0047661B" w:rsidRPr="004C6618" w14:paraId="258CB5B0" w14:textId="77777777" w:rsidTr="0047661B">
        <w:trPr>
          <w:trHeight w:val="57"/>
          <w:jc w:val="center"/>
        </w:trPr>
        <w:tc>
          <w:tcPr>
            <w:tcW w:w="1413" w:type="pct"/>
            <w:vAlign w:val="center"/>
          </w:tcPr>
          <w:p w14:paraId="5D63E7EA" w14:textId="77777777" w:rsidR="0047661B" w:rsidRPr="004C6618" w:rsidRDefault="0047661B" w:rsidP="0047661B">
            <w:pPr>
              <w:spacing w:line="240" w:lineRule="auto"/>
              <w:ind w:firstLineChars="0" w:firstLine="0"/>
              <w:jc w:val="center"/>
              <w:rPr>
                <w:rFonts w:cs="Times New Roman"/>
                <w:color w:val="000000" w:themeColor="text1"/>
                <w:sz w:val="21"/>
                <w:szCs w:val="21"/>
              </w:rPr>
            </w:pPr>
            <w:r w:rsidRPr="004C6618">
              <w:rPr>
                <w:rFonts w:cs="Times New Roman"/>
                <w:color w:val="000000" w:themeColor="text1"/>
                <w:sz w:val="21"/>
                <w:szCs w:val="21"/>
              </w:rPr>
              <w:t>是否控制在审批范围内</w:t>
            </w:r>
          </w:p>
        </w:tc>
        <w:tc>
          <w:tcPr>
            <w:tcW w:w="1137" w:type="pct"/>
            <w:vAlign w:val="center"/>
          </w:tcPr>
          <w:p w14:paraId="5CC4D1B9" w14:textId="77777777" w:rsidR="0047661B" w:rsidRPr="004C6618" w:rsidRDefault="0047661B" w:rsidP="0047661B">
            <w:pPr>
              <w:pStyle w:val="aff"/>
              <w:rPr>
                <w:rFonts w:cs="Times New Roman"/>
                <w:color w:val="000000" w:themeColor="text1"/>
                <w:szCs w:val="21"/>
              </w:rPr>
            </w:pPr>
            <w:r w:rsidRPr="004C6618">
              <w:rPr>
                <w:rFonts w:cs="Times New Roman"/>
                <w:color w:val="000000" w:themeColor="text1"/>
                <w:szCs w:val="21"/>
              </w:rPr>
              <w:t>是</w:t>
            </w:r>
          </w:p>
        </w:tc>
        <w:tc>
          <w:tcPr>
            <w:tcW w:w="1179" w:type="pct"/>
            <w:vAlign w:val="center"/>
          </w:tcPr>
          <w:p w14:paraId="05AE9E9F" w14:textId="77777777" w:rsidR="0047661B" w:rsidRPr="004C6618" w:rsidRDefault="0047661B" w:rsidP="0047661B">
            <w:pPr>
              <w:pStyle w:val="aff"/>
              <w:rPr>
                <w:rFonts w:cs="Times New Roman"/>
                <w:color w:val="000000" w:themeColor="text1"/>
                <w:szCs w:val="21"/>
              </w:rPr>
            </w:pPr>
            <w:r w:rsidRPr="004C6618">
              <w:rPr>
                <w:rFonts w:cs="Times New Roman"/>
                <w:color w:val="000000" w:themeColor="text1"/>
                <w:szCs w:val="21"/>
              </w:rPr>
              <w:t>是</w:t>
            </w:r>
          </w:p>
        </w:tc>
        <w:tc>
          <w:tcPr>
            <w:tcW w:w="1271" w:type="pct"/>
            <w:vAlign w:val="center"/>
          </w:tcPr>
          <w:p w14:paraId="1707E945" w14:textId="77777777" w:rsidR="0047661B" w:rsidRPr="004C6618" w:rsidRDefault="0047661B" w:rsidP="0047661B">
            <w:pPr>
              <w:pStyle w:val="aff"/>
              <w:rPr>
                <w:rFonts w:cs="Times New Roman"/>
                <w:color w:val="000000" w:themeColor="text1"/>
                <w:szCs w:val="21"/>
              </w:rPr>
            </w:pPr>
            <w:r w:rsidRPr="004C6618">
              <w:rPr>
                <w:rFonts w:cs="Times New Roman"/>
                <w:color w:val="000000" w:themeColor="text1"/>
                <w:szCs w:val="21"/>
              </w:rPr>
              <w:t>是</w:t>
            </w:r>
          </w:p>
        </w:tc>
      </w:tr>
    </w:tbl>
    <w:p w14:paraId="2222EE91" w14:textId="77777777" w:rsidR="00204C56" w:rsidRPr="004C6618" w:rsidRDefault="00000000">
      <w:pPr>
        <w:pStyle w:val="20"/>
        <w:rPr>
          <w:rFonts w:cs="Times New Roman"/>
          <w:color w:val="000000" w:themeColor="text1"/>
        </w:rPr>
      </w:pPr>
      <w:bookmarkStart w:id="177" w:name="_Toc229747298"/>
      <w:r w:rsidRPr="004C6618">
        <w:rPr>
          <w:rFonts w:cs="Times New Roman"/>
          <w:color w:val="000000" w:themeColor="text1"/>
        </w:rPr>
        <w:t>10.7</w:t>
      </w:r>
      <w:r w:rsidRPr="004C6618">
        <w:rPr>
          <w:rFonts w:cs="Times New Roman"/>
          <w:color w:val="000000" w:themeColor="text1"/>
        </w:rPr>
        <w:t>结论</w:t>
      </w:r>
      <w:bookmarkEnd w:id="177"/>
    </w:p>
    <w:p w14:paraId="3126EB0C" w14:textId="77777777" w:rsidR="00204C56" w:rsidRPr="004C6618" w:rsidRDefault="00000000">
      <w:pPr>
        <w:ind w:firstLine="480"/>
        <w:rPr>
          <w:rFonts w:cs="Times New Roman"/>
          <w:color w:val="000000" w:themeColor="text1"/>
        </w:rPr>
      </w:pPr>
      <w:r w:rsidRPr="004C6618">
        <w:rPr>
          <w:rFonts w:cs="Times New Roman"/>
          <w:color w:val="000000" w:themeColor="text1"/>
        </w:rPr>
        <w:t>综上分析，本项目</w:t>
      </w:r>
      <w:r w:rsidRPr="004C6618">
        <w:rPr>
          <w:rFonts w:cs="Times New Roman" w:hint="eastAsia"/>
          <w:color w:val="000000" w:themeColor="text1"/>
        </w:rPr>
        <w:t>已实施部分</w:t>
      </w:r>
      <w:r w:rsidRPr="004C6618">
        <w:rPr>
          <w:rFonts w:cs="Times New Roman"/>
          <w:color w:val="000000" w:themeColor="text1"/>
        </w:rPr>
        <w:t>主要生产设施和环保设施运行正常，项目在验收调查期间，各项污染物监测结果可满足相关环境排放标准要求，按照</w:t>
      </w:r>
      <w:r w:rsidRPr="004C6618">
        <w:rPr>
          <w:rFonts w:cs="Times New Roman" w:hint="eastAsia"/>
          <w:color w:val="000000" w:themeColor="text1"/>
        </w:rPr>
        <w:t>建设</w:t>
      </w:r>
      <w:r w:rsidRPr="004C6618">
        <w:rPr>
          <w:rFonts w:cs="Times New Roman"/>
          <w:color w:val="000000" w:themeColor="text1"/>
        </w:rPr>
        <w:t>项目环境保护</w:t>
      </w:r>
      <w:r w:rsidRPr="004C6618">
        <w:rPr>
          <w:rFonts w:cs="Times New Roman"/>
          <w:color w:val="000000" w:themeColor="text1"/>
        </w:rPr>
        <w:t>“</w:t>
      </w:r>
      <w:r w:rsidRPr="004C6618">
        <w:rPr>
          <w:rFonts w:cs="Times New Roman"/>
          <w:color w:val="000000" w:themeColor="text1"/>
        </w:rPr>
        <w:t>三同时</w:t>
      </w:r>
      <w:r w:rsidRPr="004C6618">
        <w:rPr>
          <w:rFonts w:cs="Times New Roman"/>
          <w:color w:val="000000" w:themeColor="text1"/>
        </w:rPr>
        <w:t>”</w:t>
      </w:r>
      <w:r w:rsidRPr="004C6618">
        <w:rPr>
          <w:rFonts w:cs="Times New Roman"/>
          <w:color w:val="000000" w:themeColor="text1"/>
        </w:rPr>
        <w:t>的有关要求，基本落实了环评文件及相关环保部门的要求，因此符合</w:t>
      </w:r>
      <w:r w:rsidRPr="004C6618">
        <w:rPr>
          <w:rFonts w:cs="Times New Roman" w:hint="eastAsia"/>
          <w:color w:val="000000" w:themeColor="text1"/>
        </w:rPr>
        <w:t>建设</w:t>
      </w:r>
      <w:r w:rsidRPr="004C6618">
        <w:rPr>
          <w:rFonts w:cs="Times New Roman"/>
          <w:color w:val="000000" w:themeColor="text1"/>
        </w:rPr>
        <w:t>项目竣工环境保护验收条件。</w:t>
      </w:r>
    </w:p>
    <w:p w14:paraId="3D13F1F1" w14:textId="77777777" w:rsidR="00204C56" w:rsidRPr="004C6618" w:rsidRDefault="00204C56">
      <w:pPr>
        <w:pStyle w:val="2"/>
        <w:ind w:left="480" w:firstLine="480"/>
        <w:rPr>
          <w:color w:val="000000" w:themeColor="text1"/>
        </w:rPr>
        <w:sectPr w:rsidR="00204C56" w:rsidRPr="004C6618">
          <w:pgSz w:w="11906" w:h="16838"/>
          <w:pgMar w:top="1531" w:right="1701" w:bottom="1531" w:left="1701" w:header="851" w:footer="992" w:gutter="0"/>
          <w:cols w:space="425"/>
          <w:docGrid w:type="linesAndChars" w:linePitch="312"/>
        </w:sectPr>
      </w:pPr>
    </w:p>
    <w:p w14:paraId="41358870" w14:textId="77777777" w:rsidR="00204C56" w:rsidRPr="004C6618" w:rsidRDefault="00000000">
      <w:pPr>
        <w:ind w:firstLine="482"/>
        <w:jc w:val="center"/>
        <w:rPr>
          <w:rFonts w:eastAsia="黑体" w:cs="Times New Roman"/>
          <w:b/>
          <w:color w:val="000000" w:themeColor="text1"/>
        </w:rPr>
      </w:pPr>
      <w:r w:rsidRPr="004C6618">
        <w:rPr>
          <w:rFonts w:eastAsia="黑体" w:cs="Times New Roman" w:hint="eastAsia"/>
          <w:b/>
          <w:color w:val="000000" w:themeColor="text1"/>
        </w:rPr>
        <w:t>建设</w:t>
      </w:r>
      <w:r w:rsidRPr="004C6618">
        <w:rPr>
          <w:rFonts w:eastAsia="黑体" w:cs="Times New Roman"/>
          <w:b/>
          <w:color w:val="000000" w:themeColor="text1"/>
        </w:rPr>
        <w:t>项目竣工环境保护</w:t>
      </w:r>
      <w:r w:rsidRPr="004C6618">
        <w:rPr>
          <w:rFonts w:eastAsia="黑体" w:cs="Times New Roman"/>
          <w:b/>
          <w:color w:val="000000" w:themeColor="text1"/>
        </w:rPr>
        <w:t>“</w:t>
      </w:r>
      <w:r w:rsidRPr="004C6618">
        <w:rPr>
          <w:rFonts w:eastAsia="黑体" w:cs="Times New Roman"/>
          <w:b/>
          <w:color w:val="000000" w:themeColor="text1"/>
        </w:rPr>
        <w:t>三同时</w:t>
      </w:r>
      <w:r w:rsidRPr="004C6618">
        <w:rPr>
          <w:rFonts w:eastAsia="黑体" w:cs="Times New Roman"/>
          <w:b/>
          <w:color w:val="000000" w:themeColor="text1"/>
        </w:rPr>
        <w:t>”</w:t>
      </w:r>
      <w:r w:rsidRPr="004C6618">
        <w:rPr>
          <w:rFonts w:eastAsia="黑体" w:cs="Times New Roman"/>
          <w:b/>
          <w:color w:val="000000" w:themeColor="text1"/>
        </w:rPr>
        <w:t>验收登记表</w:t>
      </w:r>
    </w:p>
    <w:p w14:paraId="3DBFFB04" w14:textId="77777777" w:rsidR="00204C56" w:rsidRPr="004C6618" w:rsidRDefault="00000000">
      <w:pPr>
        <w:spacing w:line="240" w:lineRule="auto"/>
        <w:ind w:firstLineChars="0" w:firstLine="0"/>
        <w:rPr>
          <w:rFonts w:cs="Times New Roman"/>
          <w:b/>
          <w:color w:val="000000" w:themeColor="text1"/>
          <w:sz w:val="18"/>
          <w:szCs w:val="18"/>
        </w:rPr>
      </w:pPr>
      <w:r w:rsidRPr="004C6618">
        <w:rPr>
          <w:rFonts w:cs="Times New Roman"/>
          <w:b/>
          <w:color w:val="000000" w:themeColor="text1"/>
          <w:sz w:val="18"/>
          <w:szCs w:val="18"/>
        </w:rPr>
        <w:t>填表单位（盖章）：浙江安诺逻辑科技有限公司</w:t>
      </w:r>
      <w:r w:rsidRPr="004C6618">
        <w:rPr>
          <w:rFonts w:cs="Times New Roman"/>
          <w:b/>
          <w:color w:val="000000" w:themeColor="text1"/>
          <w:sz w:val="18"/>
          <w:szCs w:val="18"/>
        </w:rPr>
        <w:t xml:space="preserve">                              </w:t>
      </w:r>
      <w:r w:rsidRPr="004C6618">
        <w:rPr>
          <w:rFonts w:cs="Times New Roman"/>
          <w:b/>
          <w:color w:val="000000" w:themeColor="text1"/>
          <w:sz w:val="18"/>
          <w:szCs w:val="18"/>
        </w:rPr>
        <w:t>填表人（签字）：</w:t>
      </w:r>
      <w:r w:rsidRPr="004C6618">
        <w:rPr>
          <w:rFonts w:cs="Times New Roman"/>
          <w:b/>
          <w:color w:val="000000" w:themeColor="text1"/>
          <w:sz w:val="18"/>
          <w:szCs w:val="18"/>
        </w:rPr>
        <w:t xml:space="preserve">                                 </w:t>
      </w:r>
      <w:r w:rsidRPr="004C6618">
        <w:rPr>
          <w:rFonts w:cs="Times New Roman"/>
          <w:b/>
          <w:color w:val="000000" w:themeColor="text1"/>
          <w:sz w:val="18"/>
          <w:szCs w:val="18"/>
        </w:rPr>
        <w:t>项目经办人（签字）：</w:t>
      </w:r>
    </w:p>
    <w:tbl>
      <w:tblPr>
        <w:tblW w:w="1592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30"/>
        <w:gridCol w:w="168"/>
        <w:gridCol w:w="1178"/>
        <w:gridCol w:w="618"/>
        <w:gridCol w:w="828"/>
        <w:gridCol w:w="879"/>
        <w:gridCol w:w="851"/>
        <w:gridCol w:w="850"/>
        <w:gridCol w:w="425"/>
        <w:gridCol w:w="1038"/>
        <w:gridCol w:w="1005"/>
        <w:gridCol w:w="1076"/>
        <w:gridCol w:w="2119"/>
        <w:gridCol w:w="112"/>
        <w:gridCol w:w="929"/>
        <w:gridCol w:w="634"/>
        <w:gridCol w:w="429"/>
        <w:gridCol w:w="496"/>
        <w:gridCol w:w="536"/>
        <w:gridCol w:w="1323"/>
      </w:tblGrid>
      <w:tr w:rsidR="00204C56" w:rsidRPr="004C6618" w14:paraId="2228326B" w14:textId="77777777" w:rsidTr="0034251A">
        <w:trPr>
          <w:cantSplit/>
          <w:trHeight w:val="170"/>
          <w:jc w:val="center"/>
        </w:trPr>
        <w:tc>
          <w:tcPr>
            <w:tcW w:w="430" w:type="dxa"/>
            <w:vMerge w:val="restart"/>
            <w:tcMar>
              <w:left w:w="57" w:type="dxa"/>
              <w:right w:w="57" w:type="dxa"/>
            </w:tcMar>
            <w:textDirection w:val="tbRlV"/>
            <w:vAlign w:val="center"/>
          </w:tcPr>
          <w:p w14:paraId="090DA97D" w14:textId="77777777" w:rsidR="00204C56" w:rsidRPr="004C6618" w:rsidRDefault="00000000">
            <w:pPr>
              <w:spacing w:line="240" w:lineRule="auto"/>
              <w:ind w:firstLineChars="0" w:firstLine="0"/>
              <w:jc w:val="center"/>
              <w:rPr>
                <w:rFonts w:cs="Times New Roman"/>
                <w:b/>
                <w:color w:val="000000" w:themeColor="text1"/>
                <w:sz w:val="15"/>
                <w:szCs w:val="15"/>
              </w:rPr>
            </w:pPr>
            <w:r w:rsidRPr="004C6618">
              <w:rPr>
                <w:rFonts w:cs="Times New Roman"/>
                <w:b/>
                <w:color w:val="000000" w:themeColor="text1"/>
                <w:sz w:val="15"/>
                <w:szCs w:val="15"/>
              </w:rPr>
              <w:t>建设项目</w:t>
            </w:r>
          </w:p>
        </w:tc>
        <w:tc>
          <w:tcPr>
            <w:tcW w:w="1964" w:type="dxa"/>
            <w:gridSpan w:val="3"/>
            <w:tcMar>
              <w:left w:w="57" w:type="dxa"/>
              <w:right w:w="57" w:type="dxa"/>
            </w:tcMar>
            <w:vAlign w:val="center"/>
          </w:tcPr>
          <w:p w14:paraId="6C2BDC80" w14:textId="77777777" w:rsidR="00204C56" w:rsidRPr="004C6618" w:rsidRDefault="00000000">
            <w:pPr>
              <w:spacing w:line="240" w:lineRule="exact"/>
              <w:ind w:firstLineChars="0" w:firstLine="0"/>
              <w:rPr>
                <w:rFonts w:cs="Times New Roman"/>
                <w:b/>
                <w:color w:val="000000" w:themeColor="text1"/>
                <w:sz w:val="15"/>
                <w:szCs w:val="15"/>
              </w:rPr>
            </w:pPr>
            <w:r w:rsidRPr="004C6618">
              <w:rPr>
                <w:rFonts w:cs="Times New Roman"/>
                <w:b/>
                <w:color w:val="000000" w:themeColor="text1"/>
                <w:sz w:val="15"/>
                <w:szCs w:val="15"/>
              </w:rPr>
              <w:t>项目名称</w:t>
            </w:r>
          </w:p>
        </w:tc>
        <w:tc>
          <w:tcPr>
            <w:tcW w:w="4871" w:type="dxa"/>
            <w:gridSpan w:val="6"/>
            <w:tcMar>
              <w:left w:w="57" w:type="dxa"/>
              <w:right w:w="57" w:type="dxa"/>
            </w:tcMar>
            <w:vAlign w:val="center"/>
          </w:tcPr>
          <w:p w14:paraId="69B70E43" w14:textId="77777777" w:rsidR="00204C56" w:rsidRPr="004C6618" w:rsidRDefault="00000000">
            <w:pPr>
              <w:spacing w:line="240" w:lineRule="exact"/>
              <w:ind w:firstLineChars="0" w:firstLine="0"/>
              <w:rPr>
                <w:rFonts w:eastAsia="宋体" w:cs="Times New Roman"/>
                <w:color w:val="000000" w:themeColor="text1"/>
                <w:sz w:val="15"/>
                <w:szCs w:val="15"/>
              </w:rPr>
            </w:pPr>
            <w:r w:rsidRPr="004C6618">
              <w:rPr>
                <w:rFonts w:eastAsia="宋体" w:cs="Times New Roman"/>
                <w:color w:val="000000" w:themeColor="text1"/>
                <w:sz w:val="15"/>
                <w:szCs w:val="15"/>
              </w:rPr>
              <w:t>浙江安诺逻辑科技有限公司半导体封测中心建设项目</w:t>
            </w:r>
          </w:p>
        </w:tc>
        <w:tc>
          <w:tcPr>
            <w:tcW w:w="2081" w:type="dxa"/>
            <w:gridSpan w:val="2"/>
            <w:tcMar>
              <w:left w:w="57" w:type="dxa"/>
              <w:right w:w="57" w:type="dxa"/>
            </w:tcMar>
            <w:vAlign w:val="center"/>
          </w:tcPr>
          <w:p w14:paraId="2EAB129B" w14:textId="77777777" w:rsidR="00204C56" w:rsidRPr="004C6618" w:rsidRDefault="00000000">
            <w:pPr>
              <w:spacing w:line="240" w:lineRule="exact"/>
              <w:ind w:firstLineChars="0" w:firstLine="0"/>
              <w:rPr>
                <w:rFonts w:cs="Times New Roman"/>
                <w:b/>
                <w:color w:val="000000" w:themeColor="text1"/>
                <w:sz w:val="15"/>
                <w:szCs w:val="15"/>
              </w:rPr>
            </w:pPr>
            <w:r w:rsidRPr="004C6618">
              <w:rPr>
                <w:rFonts w:cs="Times New Roman"/>
                <w:b/>
                <w:color w:val="000000" w:themeColor="text1"/>
                <w:sz w:val="15"/>
                <w:szCs w:val="15"/>
              </w:rPr>
              <w:t>项目代码</w:t>
            </w:r>
          </w:p>
        </w:tc>
        <w:tc>
          <w:tcPr>
            <w:tcW w:w="2231" w:type="dxa"/>
            <w:gridSpan w:val="2"/>
            <w:tcMar>
              <w:left w:w="57" w:type="dxa"/>
              <w:right w:w="57" w:type="dxa"/>
            </w:tcMar>
            <w:vAlign w:val="center"/>
          </w:tcPr>
          <w:p w14:paraId="73F59E38" w14:textId="77777777" w:rsidR="00204C56" w:rsidRPr="004C6618" w:rsidRDefault="00000000">
            <w:pPr>
              <w:spacing w:line="240" w:lineRule="exact"/>
              <w:ind w:firstLineChars="0" w:firstLine="0"/>
              <w:rPr>
                <w:rFonts w:cs="Times New Roman"/>
                <w:bCs/>
                <w:color w:val="000000" w:themeColor="text1"/>
                <w:sz w:val="15"/>
                <w:szCs w:val="15"/>
              </w:rPr>
            </w:pPr>
            <w:r w:rsidRPr="004C6618">
              <w:rPr>
                <w:rFonts w:cs="Times New Roman"/>
                <w:bCs/>
                <w:color w:val="000000" w:themeColor="text1"/>
                <w:sz w:val="15"/>
                <w:szCs w:val="15"/>
              </w:rPr>
              <w:t>2111-330482-04-01-391043</w:t>
            </w:r>
          </w:p>
        </w:tc>
        <w:tc>
          <w:tcPr>
            <w:tcW w:w="1563" w:type="dxa"/>
            <w:gridSpan w:val="2"/>
            <w:tcMar>
              <w:left w:w="57" w:type="dxa"/>
              <w:right w:w="57" w:type="dxa"/>
            </w:tcMar>
            <w:vAlign w:val="center"/>
          </w:tcPr>
          <w:p w14:paraId="30C3C959" w14:textId="77777777" w:rsidR="00204C56" w:rsidRPr="004C6618" w:rsidRDefault="00000000">
            <w:pPr>
              <w:spacing w:line="240" w:lineRule="exact"/>
              <w:ind w:firstLineChars="0" w:firstLine="0"/>
              <w:rPr>
                <w:rFonts w:cs="Times New Roman"/>
                <w:color w:val="000000" w:themeColor="text1"/>
                <w:sz w:val="15"/>
                <w:szCs w:val="15"/>
              </w:rPr>
            </w:pPr>
            <w:r w:rsidRPr="004C6618">
              <w:rPr>
                <w:rFonts w:cs="Times New Roman"/>
                <w:b/>
                <w:color w:val="000000" w:themeColor="text1"/>
                <w:sz w:val="15"/>
                <w:szCs w:val="15"/>
              </w:rPr>
              <w:t>建设地点</w:t>
            </w:r>
          </w:p>
        </w:tc>
        <w:tc>
          <w:tcPr>
            <w:tcW w:w="2784" w:type="dxa"/>
            <w:gridSpan w:val="4"/>
            <w:tcMar>
              <w:left w:w="57" w:type="dxa"/>
              <w:right w:w="57" w:type="dxa"/>
            </w:tcMar>
            <w:vAlign w:val="center"/>
          </w:tcPr>
          <w:p w14:paraId="621030AC" w14:textId="77777777" w:rsidR="00204C56" w:rsidRPr="004C6618" w:rsidRDefault="00000000">
            <w:pPr>
              <w:spacing w:line="240" w:lineRule="exact"/>
              <w:ind w:firstLineChars="0" w:firstLine="0"/>
              <w:rPr>
                <w:rFonts w:cs="Times New Roman"/>
                <w:color w:val="000000" w:themeColor="text1"/>
                <w:sz w:val="15"/>
                <w:szCs w:val="15"/>
              </w:rPr>
            </w:pPr>
            <w:r w:rsidRPr="004C6618">
              <w:rPr>
                <w:rFonts w:cs="Times New Roman"/>
                <w:color w:val="000000" w:themeColor="text1"/>
                <w:sz w:val="15"/>
                <w:szCs w:val="15"/>
              </w:rPr>
              <w:t>平湖市新埭镇创新路</w:t>
            </w:r>
            <w:r w:rsidRPr="004C6618">
              <w:rPr>
                <w:rFonts w:cs="Times New Roman"/>
                <w:color w:val="000000" w:themeColor="text1"/>
                <w:sz w:val="15"/>
                <w:szCs w:val="15"/>
              </w:rPr>
              <w:t>288</w:t>
            </w:r>
            <w:r w:rsidRPr="004C6618">
              <w:rPr>
                <w:rFonts w:cs="Times New Roman"/>
                <w:color w:val="000000" w:themeColor="text1"/>
                <w:sz w:val="15"/>
                <w:szCs w:val="15"/>
              </w:rPr>
              <w:t>号</w:t>
            </w:r>
          </w:p>
        </w:tc>
      </w:tr>
      <w:tr w:rsidR="00204C56" w:rsidRPr="004C6618" w14:paraId="4262EF81" w14:textId="77777777" w:rsidTr="0034251A">
        <w:trPr>
          <w:cantSplit/>
          <w:trHeight w:val="539"/>
          <w:jc w:val="center"/>
        </w:trPr>
        <w:tc>
          <w:tcPr>
            <w:tcW w:w="430" w:type="dxa"/>
            <w:vMerge/>
            <w:tcMar>
              <w:left w:w="57" w:type="dxa"/>
              <w:right w:w="57" w:type="dxa"/>
            </w:tcMar>
            <w:vAlign w:val="center"/>
          </w:tcPr>
          <w:p w14:paraId="7B22F6FA" w14:textId="77777777" w:rsidR="00204C56" w:rsidRPr="004C6618" w:rsidRDefault="00204C56">
            <w:pPr>
              <w:spacing w:line="240" w:lineRule="exact"/>
              <w:ind w:firstLineChars="0" w:firstLine="0"/>
              <w:rPr>
                <w:rFonts w:cs="Times New Roman"/>
                <w:color w:val="000000" w:themeColor="text1"/>
                <w:sz w:val="15"/>
                <w:szCs w:val="15"/>
              </w:rPr>
            </w:pPr>
          </w:p>
        </w:tc>
        <w:tc>
          <w:tcPr>
            <w:tcW w:w="1964" w:type="dxa"/>
            <w:gridSpan w:val="3"/>
            <w:tcMar>
              <w:left w:w="57" w:type="dxa"/>
              <w:right w:w="57" w:type="dxa"/>
            </w:tcMar>
            <w:vAlign w:val="center"/>
          </w:tcPr>
          <w:p w14:paraId="0769D94C" w14:textId="77777777" w:rsidR="00204C56" w:rsidRPr="004C6618" w:rsidRDefault="00000000">
            <w:pPr>
              <w:spacing w:line="240" w:lineRule="exact"/>
              <w:ind w:firstLineChars="0" w:firstLine="0"/>
              <w:rPr>
                <w:rFonts w:cs="Times New Roman"/>
                <w:color w:val="000000" w:themeColor="text1"/>
                <w:sz w:val="15"/>
                <w:szCs w:val="15"/>
              </w:rPr>
            </w:pPr>
            <w:r w:rsidRPr="004C6618">
              <w:rPr>
                <w:rFonts w:cs="Times New Roman"/>
                <w:b/>
                <w:color w:val="000000" w:themeColor="text1"/>
                <w:sz w:val="15"/>
                <w:szCs w:val="15"/>
              </w:rPr>
              <w:t>行业类别（分类管理名录）</w:t>
            </w:r>
          </w:p>
        </w:tc>
        <w:tc>
          <w:tcPr>
            <w:tcW w:w="4871" w:type="dxa"/>
            <w:gridSpan w:val="6"/>
            <w:tcMar>
              <w:left w:w="57" w:type="dxa"/>
              <w:right w:w="57" w:type="dxa"/>
            </w:tcMar>
            <w:vAlign w:val="center"/>
          </w:tcPr>
          <w:p w14:paraId="02C1F17C" w14:textId="77777777" w:rsidR="00204C56" w:rsidRPr="004C6618" w:rsidRDefault="00000000">
            <w:pPr>
              <w:spacing w:line="240" w:lineRule="exact"/>
              <w:ind w:firstLineChars="0" w:firstLine="0"/>
              <w:rPr>
                <w:rFonts w:eastAsia="宋体" w:cs="Times New Roman"/>
                <w:color w:val="000000" w:themeColor="text1"/>
                <w:sz w:val="15"/>
                <w:szCs w:val="15"/>
              </w:rPr>
            </w:pPr>
            <w:r w:rsidRPr="004C6618">
              <w:rPr>
                <w:rFonts w:eastAsia="宋体" w:cs="Times New Roman"/>
                <w:color w:val="000000" w:themeColor="text1"/>
                <w:sz w:val="15"/>
                <w:szCs w:val="15"/>
              </w:rPr>
              <w:t xml:space="preserve">C3973 </w:t>
            </w:r>
            <w:r w:rsidRPr="004C6618">
              <w:rPr>
                <w:rFonts w:eastAsia="宋体" w:cs="Times New Roman"/>
                <w:color w:val="000000" w:themeColor="text1"/>
                <w:sz w:val="15"/>
                <w:szCs w:val="15"/>
              </w:rPr>
              <w:t>集成电路制造</w:t>
            </w:r>
          </w:p>
        </w:tc>
        <w:tc>
          <w:tcPr>
            <w:tcW w:w="2081" w:type="dxa"/>
            <w:gridSpan w:val="2"/>
            <w:tcMar>
              <w:left w:w="57" w:type="dxa"/>
              <w:right w:w="57" w:type="dxa"/>
            </w:tcMar>
            <w:vAlign w:val="center"/>
          </w:tcPr>
          <w:p w14:paraId="6559D05A" w14:textId="77777777" w:rsidR="00204C56" w:rsidRPr="004C6618" w:rsidRDefault="00000000">
            <w:pPr>
              <w:spacing w:line="240" w:lineRule="exact"/>
              <w:ind w:firstLineChars="0" w:firstLine="0"/>
              <w:rPr>
                <w:rFonts w:cs="Times New Roman"/>
                <w:b/>
                <w:color w:val="000000" w:themeColor="text1"/>
                <w:sz w:val="15"/>
                <w:szCs w:val="15"/>
              </w:rPr>
            </w:pPr>
            <w:r w:rsidRPr="004C6618">
              <w:rPr>
                <w:rFonts w:cs="Times New Roman"/>
                <w:b/>
                <w:color w:val="000000" w:themeColor="text1"/>
                <w:sz w:val="15"/>
                <w:szCs w:val="15"/>
              </w:rPr>
              <w:t>建设性质</w:t>
            </w:r>
          </w:p>
        </w:tc>
        <w:tc>
          <w:tcPr>
            <w:tcW w:w="3794" w:type="dxa"/>
            <w:gridSpan w:val="4"/>
            <w:tcMar>
              <w:left w:w="57" w:type="dxa"/>
              <w:right w:w="57" w:type="dxa"/>
            </w:tcMar>
            <w:vAlign w:val="center"/>
          </w:tcPr>
          <w:p w14:paraId="419AF047" w14:textId="77777777" w:rsidR="00204C56" w:rsidRPr="004C6618" w:rsidRDefault="00000000">
            <w:pPr>
              <w:spacing w:line="240" w:lineRule="exact"/>
              <w:ind w:firstLineChars="0" w:firstLine="0"/>
              <w:rPr>
                <w:rFonts w:cs="Times New Roman"/>
                <w:color w:val="000000" w:themeColor="text1"/>
                <w:sz w:val="15"/>
                <w:szCs w:val="15"/>
              </w:rPr>
            </w:pPr>
            <w:r w:rsidRPr="004C6618">
              <w:rPr>
                <w:rFonts w:cs="Times New Roman"/>
                <w:b/>
                <w:color w:val="000000" w:themeColor="text1"/>
                <w:sz w:val="15"/>
                <w:szCs w:val="15"/>
              </w:rPr>
              <w:sym w:font="Wingdings 2" w:char="0052"/>
            </w:r>
            <w:r w:rsidRPr="004C6618">
              <w:rPr>
                <w:rFonts w:cs="Times New Roman"/>
                <w:b/>
                <w:color w:val="000000" w:themeColor="text1"/>
                <w:sz w:val="15"/>
                <w:szCs w:val="15"/>
              </w:rPr>
              <w:t>新建</w:t>
            </w:r>
            <w:r w:rsidRPr="004C6618">
              <w:rPr>
                <w:rFonts w:cs="Times New Roman"/>
                <w:b/>
                <w:color w:val="000000" w:themeColor="text1"/>
                <w:sz w:val="15"/>
                <w:szCs w:val="15"/>
              </w:rPr>
              <w:t xml:space="preserve">  </w:t>
            </w:r>
            <w:r w:rsidRPr="004C6618">
              <w:rPr>
                <w:rFonts w:cs="Times New Roman"/>
                <w:b/>
                <w:color w:val="000000" w:themeColor="text1"/>
                <w:sz w:val="15"/>
                <w:szCs w:val="15"/>
              </w:rPr>
              <w:sym w:font="Wingdings 2" w:char="00A3"/>
            </w:r>
            <w:r w:rsidRPr="004C6618">
              <w:rPr>
                <w:rFonts w:cs="Times New Roman"/>
                <w:b/>
                <w:color w:val="000000" w:themeColor="text1"/>
                <w:sz w:val="15"/>
                <w:szCs w:val="15"/>
              </w:rPr>
              <w:t>改扩建</w:t>
            </w:r>
            <w:r w:rsidRPr="004C6618">
              <w:rPr>
                <w:rFonts w:cs="Times New Roman"/>
                <w:b/>
                <w:color w:val="000000" w:themeColor="text1"/>
                <w:sz w:val="15"/>
                <w:szCs w:val="15"/>
              </w:rPr>
              <w:t xml:space="preserve"> </w:t>
            </w:r>
            <w:r w:rsidRPr="004C6618">
              <w:rPr>
                <w:rFonts w:cs="Times New Roman"/>
                <w:b/>
                <w:color w:val="000000" w:themeColor="text1"/>
                <w:sz w:val="15"/>
                <w:szCs w:val="15"/>
              </w:rPr>
              <w:sym w:font="Wingdings 2" w:char="00A3"/>
            </w:r>
            <w:r w:rsidRPr="004C6618">
              <w:rPr>
                <w:rFonts w:cs="Times New Roman"/>
                <w:b/>
                <w:color w:val="000000" w:themeColor="text1"/>
                <w:sz w:val="15"/>
                <w:szCs w:val="15"/>
              </w:rPr>
              <w:t>技术改造</w:t>
            </w:r>
          </w:p>
        </w:tc>
        <w:tc>
          <w:tcPr>
            <w:tcW w:w="925" w:type="dxa"/>
            <w:gridSpan w:val="2"/>
            <w:tcMar>
              <w:left w:w="57" w:type="dxa"/>
              <w:right w:w="57" w:type="dxa"/>
            </w:tcMar>
            <w:vAlign w:val="center"/>
          </w:tcPr>
          <w:p w14:paraId="7000ADA1" w14:textId="77777777" w:rsidR="00204C56" w:rsidRPr="004C6618" w:rsidRDefault="00000000">
            <w:pPr>
              <w:spacing w:line="240" w:lineRule="exact"/>
              <w:ind w:firstLineChars="0" w:firstLine="0"/>
              <w:rPr>
                <w:rFonts w:cs="Times New Roman"/>
                <w:b/>
                <w:color w:val="000000" w:themeColor="text1"/>
                <w:sz w:val="15"/>
                <w:szCs w:val="15"/>
              </w:rPr>
            </w:pPr>
            <w:r w:rsidRPr="004C6618">
              <w:rPr>
                <w:rFonts w:cs="Times New Roman"/>
                <w:b/>
                <w:color w:val="000000" w:themeColor="text1"/>
                <w:sz w:val="15"/>
                <w:szCs w:val="15"/>
              </w:rPr>
              <w:t>项目厂区中心经度</w:t>
            </w:r>
            <w:r w:rsidRPr="004C6618">
              <w:rPr>
                <w:rFonts w:cs="Times New Roman"/>
                <w:b/>
                <w:color w:val="000000" w:themeColor="text1"/>
                <w:sz w:val="15"/>
                <w:szCs w:val="15"/>
              </w:rPr>
              <w:t>/</w:t>
            </w:r>
            <w:r w:rsidRPr="004C6618">
              <w:rPr>
                <w:rFonts w:cs="Times New Roman"/>
                <w:b/>
                <w:color w:val="000000" w:themeColor="text1"/>
                <w:sz w:val="15"/>
                <w:szCs w:val="15"/>
              </w:rPr>
              <w:t>纬度</w:t>
            </w:r>
          </w:p>
        </w:tc>
        <w:tc>
          <w:tcPr>
            <w:tcW w:w="1859" w:type="dxa"/>
            <w:gridSpan w:val="2"/>
            <w:tcMar>
              <w:left w:w="57" w:type="dxa"/>
              <w:right w:w="57" w:type="dxa"/>
            </w:tcMar>
            <w:vAlign w:val="center"/>
          </w:tcPr>
          <w:p w14:paraId="6511F185" w14:textId="77777777" w:rsidR="00204C56" w:rsidRPr="004C6618" w:rsidRDefault="00000000">
            <w:pPr>
              <w:spacing w:line="240" w:lineRule="exact"/>
              <w:ind w:firstLineChars="0" w:firstLine="0"/>
              <w:rPr>
                <w:rFonts w:cs="Times New Roman"/>
                <w:color w:val="000000" w:themeColor="text1"/>
                <w:sz w:val="15"/>
                <w:szCs w:val="15"/>
              </w:rPr>
            </w:pPr>
            <w:r w:rsidRPr="004C6618">
              <w:rPr>
                <w:rFonts w:cs="Times New Roman"/>
                <w:color w:val="000000" w:themeColor="text1"/>
                <w:sz w:val="15"/>
                <w:szCs w:val="15"/>
              </w:rPr>
              <w:t>120</w:t>
            </w:r>
            <w:r w:rsidRPr="004C6618">
              <w:rPr>
                <w:rFonts w:cs="Times New Roman"/>
                <w:color w:val="000000" w:themeColor="text1"/>
                <w:sz w:val="15"/>
                <w:szCs w:val="15"/>
              </w:rPr>
              <w:t>度</w:t>
            </w:r>
            <w:r w:rsidRPr="004C6618">
              <w:rPr>
                <w:rFonts w:cs="Times New Roman"/>
                <w:color w:val="000000" w:themeColor="text1"/>
                <w:sz w:val="15"/>
                <w:szCs w:val="15"/>
              </w:rPr>
              <w:t>4</w:t>
            </w:r>
            <w:r w:rsidRPr="004C6618">
              <w:rPr>
                <w:rFonts w:cs="Times New Roman"/>
                <w:color w:val="000000" w:themeColor="text1"/>
                <w:sz w:val="15"/>
                <w:szCs w:val="15"/>
              </w:rPr>
              <w:t>分</w:t>
            </w:r>
            <w:r w:rsidRPr="004C6618">
              <w:rPr>
                <w:rFonts w:cs="Times New Roman"/>
                <w:color w:val="000000" w:themeColor="text1"/>
                <w:sz w:val="15"/>
                <w:szCs w:val="15"/>
              </w:rPr>
              <w:t>48.426</w:t>
            </w:r>
            <w:r w:rsidRPr="004C6618">
              <w:rPr>
                <w:rFonts w:cs="Times New Roman"/>
                <w:color w:val="000000" w:themeColor="text1"/>
                <w:sz w:val="15"/>
                <w:szCs w:val="15"/>
              </w:rPr>
              <w:t>秒</w:t>
            </w:r>
          </w:p>
          <w:p w14:paraId="7C6B7B37" w14:textId="77777777" w:rsidR="00204C56" w:rsidRPr="004C6618" w:rsidRDefault="00000000">
            <w:pPr>
              <w:spacing w:line="240" w:lineRule="exact"/>
              <w:ind w:firstLineChars="0" w:firstLine="0"/>
              <w:rPr>
                <w:rFonts w:cs="Times New Roman"/>
                <w:color w:val="000000" w:themeColor="text1"/>
                <w:sz w:val="15"/>
                <w:szCs w:val="15"/>
              </w:rPr>
            </w:pPr>
            <w:r w:rsidRPr="004C6618">
              <w:rPr>
                <w:rFonts w:cs="Times New Roman"/>
                <w:color w:val="000000" w:themeColor="text1"/>
                <w:sz w:val="15"/>
                <w:szCs w:val="15"/>
              </w:rPr>
              <w:t>30</w:t>
            </w:r>
            <w:r w:rsidRPr="004C6618">
              <w:rPr>
                <w:rFonts w:cs="Times New Roman"/>
                <w:color w:val="000000" w:themeColor="text1"/>
                <w:sz w:val="15"/>
                <w:szCs w:val="15"/>
              </w:rPr>
              <w:t>度</w:t>
            </w:r>
            <w:r w:rsidRPr="004C6618">
              <w:rPr>
                <w:rFonts w:cs="Times New Roman"/>
                <w:color w:val="000000" w:themeColor="text1"/>
                <w:sz w:val="15"/>
                <w:szCs w:val="15"/>
              </w:rPr>
              <w:t>50</w:t>
            </w:r>
            <w:r w:rsidRPr="004C6618">
              <w:rPr>
                <w:rFonts w:cs="Times New Roman"/>
                <w:color w:val="000000" w:themeColor="text1"/>
                <w:sz w:val="15"/>
                <w:szCs w:val="15"/>
              </w:rPr>
              <w:t>分</w:t>
            </w:r>
            <w:r w:rsidRPr="004C6618">
              <w:rPr>
                <w:rFonts w:cs="Times New Roman"/>
                <w:color w:val="000000" w:themeColor="text1"/>
                <w:sz w:val="15"/>
                <w:szCs w:val="15"/>
              </w:rPr>
              <w:t>25.329</w:t>
            </w:r>
            <w:r w:rsidRPr="004C6618">
              <w:rPr>
                <w:rFonts w:cs="Times New Roman"/>
                <w:color w:val="000000" w:themeColor="text1"/>
                <w:sz w:val="15"/>
                <w:szCs w:val="15"/>
              </w:rPr>
              <w:t>秒</w:t>
            </w:r>
          </w:p>
        </w:tc>
      </w:tr>
      <w:tr w:rsidR="00204C56" w:rsidRPr="004C6618" w14:paraId="561D844D" w14:textId="77777777" w:rsidTr="0034251A">
        <w:trPr>
          <w:cantSplit/>
          <w:trHeight w:val="278"/>
          <w:jc w:val="center"/>
        </w:trPr>
        <w:tc>
          <w:tcPr>
            <w:tcW w:w="430" w:type="dxa"/>
            <w:vMerge/>
            <w:tcMar>
              <w:left w:w="57" w:type="dxa"/>
              <w:right w:w="57" w:type="dxa"/>
            </w:tcMar>
            <w:vAlign w:val="center"/>
          </w:tcPr>
          <w:p w14:paraId="688B11E2" w14:textId="77777777" w:rsidR="00204C56" w:rsidRPr="004C6618" w:rsidRDefault="00204C56">
            <w:pPr>
              <w:spacing w:line="240" w:lineRule="exact"/>
              <w:ind w:firstLineChars="0" w:firstLine="0"/>
              <w:rPr>
                <w:rFonts w:cs="Times New Roman"/>
                <w:color w:val="000000" w:themeColor="text1"/>
                <w:sz w:val="15"/>
                <w:szCs w:val="15"/>
              </w:rPr>
            </w:pPr>
          </w:p>
        </w:tc>
        <w:tc>
          <w:tcPr>
            <w:tcW w:w="1964" w:type="dxa"/>
            <w:gridSpan w:val="3"/>
            <w:tcMar>
              <w:left w:w="57" w:type="dxa"/>
              <w:right w:w="57" w:type="dxa"/>
            </w:tcMar>
            <w:vAlign w:val="center"/>
          </w:tcPr>
          <w:p w14:paraId="3A3A0C21" w14:textId="77777777" w:rsidR="00204C56" w:rsidRPr="004C6618" w:rsidRDefault="00000000">
            <w:pPr>
              <w:spacing w:line="240" w:lineRule="exact"/>
              <w:ind w:firstLineChars="0" w:firstLine="0"/>
              <w:rPr>
                <w:rFonts w:cs="Times New Roman"/>
                <w:color w:val="000000" w:themeColor="text1"/>
                <w:sz w:val="15"/>
                <w:szCs w:val="15"/>
              </w:rPr>
            </w:pPr>
            <w:r w:rsidRPr="004C6618">
              <w:rPr>
                <w:rFonts w:cs="Times New Roman"/>
                <w:b/>
                <w:color w:val="000000" w:themeColor="text1"/>
                <w:sz w:val="15"/>
                <w:szCs w:val="15"/>
              </w:rPr>
              <w:t>设计生产能力</w:t>
            </w:r>
          </w:p>
        </w:tc>
        <w:tc>
          <w:tcPr>
            <w:tcW w:w="4871" w:type="dxa"/>
            <w:gridSpan w:val="6"/>
            <w:tcMar>
              <w:left w:w="57" w:type="dxa"/>
              <w:right w:w="57" w:type="dxa"/>
            </w:tcMar>
            <w:vAlign w:val="center"/>
          </w:tcPr>
          <w:p w14:paraId="5FF01F95" w14:textId="77777777" w:rsidR="00204C56" w:rsidRPr="004C6618" w:rsidRDefault="00000000">
            <w:pPr>
              <w:spacing w:line="240" w:lineRule="exact"/>
              <w:ind w:firstLineChars="0" w:firstLine="0"/>
              <w:rPr>
                <w:rFonts w:eastAsia="宋体" w:cs="Times New Roman"/>
                <w:color w:val="000000" w:themeColor="text1"/>
                <w:sz w:val="15"/>
                <w:szCs w:val="15"/>
              </w:rPr>
            </w:pPr>
            <w:r w:rsidRPr="004C6618">
              <w:rPr>
                <w:rFonts w:eastAsia="宋体" w:cs="Times New Roman" w:hint="eastAsia"/>
                <w:color w:val="000000" w:themeColor="text1"/>
                <w:sz w:val="15"/>
                <w:szCs w:val="15"/>
              </w:rPr>
              <w:t>年产</w:t>
            </w:r>
            <w:r w:rsidRPr="004C6618">
              <w:rPr>
                <w:rFonts w:eastAsia="宋体" w:cs="Times New Roman" w:hint="eastAsia"/>
                <w:color w:val="000000" w:themeColor="text1"/>
                <w:sz w:val="15"/>
                <w:szCs w:val="15"/>
              </w:rPr>
              <w:t xml:space="preserve"> 100</w:t>
            </w:r>
            <w:r w:rsidRPr="004C6618">
              <w:rPr>
                <w:rFonts w:eastAsia="宋体" w:cs="Times New Roman" w:hint="eastAsia"/>
                <w:color w:val="000000" w:themeColor="text1"/>
                <w:sz w:val="15"/>
                <w:szCs w:val="15"/>
              </w:rPr>
              <w:t>亿颗芯片</w:t>
            </w:r>
          </w:p>
        </w:tc>
        <w:tc>
          <w:tcPr>
            <w:tcW w:w="2081" w:type="dxa"/>
            <w:gridSpan w:val="2"/>
            <w:tcMar>
              <w:left w:w="57" w:type="dxa"/>
              <w:right w:w="57" w:type="dxa"/>
            </w:tcMar>
            <w:vAlign w:val="center"/>
          </w:tcPr>
          <w:p w14:paraId="19F88FEA" w14:textId="77777777" w:rsidR="00204C56" w:rsidRPr="004C6618" w:rsidRDefault="00000000">
            <w:pPr>
              <w:spacing w:line="240" w:lineRule="exact"/>
              <w:ind w:firstLineChars="0" w:firstLine="0"/>
              <w:rPr>
                <w:rFonts w:cs="Times New Roman"/>
                <w:color w:val="000000" w:themeColor="text1"/>
                <w:sz w:val="15"/>
                <w:szCs w:val="15"/>
              </w:rPr>
            </w:pPr>
            <w:r w:rsidRPr="004C6618">
              <w:rPr>
                <w:rFonts w:cs="Times New Roman"/>
                <w:b/>
                <w:color w:val="000000" w:themeColor="text1"/>
                <w:sz w:val="15"/>
                <w:szCs w:val="15"/>
              </w:rPr>
              <w:t>实际生产能力</w:t>
            </w:r>
          </w:p>
        </w:tc>
        <w:tc>
          <w:tcPr>
            <w:tcW w:w="2119" w:type="dxa"/>
            <w:tcMar>
              <w:left w:w="57" w:type="dxa"/>
              <w:right w:w="57" w:type="dxa"/>
            </w:tcMar>
            <w:vAlign w:val="center"/>
          </w:tcPr>
          <w:p w14:paraId="6FB5D65A" w14:textId="77777777" w:rsidR="00204C56" w:rsidRPr="004C6618" w:rsidRDefault="00000000">
            <w:pPr>
              <w:spacing w:line="240" w:lineRule="exact"/>
              <w:ind w:firstLineChars="0" w:firstLine="0"/>
              <w:rPr>
                <w:rFonts w:eastAsia="宋体" w:cs="Times New Roman"/>
                <w:color w:val="000000" w:themeColor="text1"/>
                <w:sz w:val="15"/>
                <w:szCs w:val="15"/>
              </w:rPr>
            </w:pPr>
            <w:r w:rsidRPr="004C6618">
              <w:rPr>
                <w:rFonts w:eastAsia="宋体" w:cs="Times New Roman" w:hint="eastAsia"/>
                <w:color w:val="000000" w:themeColor="text1"/>
                <w:sz w:val="15"/>
                <w:szCs w:val="15"/>
              </w:rPr>
              <w:t>年产</w:t>
            </w:r>
            <w:r w:rsidRPr="004C6618">
              <w:rPr>
                <w:rFonts w:eastAsia="宋体" w:cs="Times New Roman" w:hint="eastAsia"/>
                <w:color w:val="000000" w:themeColor="text1"/>
                <w:sz w:val="15"/>
                <w:szCs w:val="15"/>
              </w:rPr>
              <w:t>20</w:t>
            </w:r>
            <w:r w:rsidRPr="004C6618">
              <w:rPr>
                <w:rFonts w:eastAsia="宋体" w:cs="Times New Roman" w:hint="eastAsia"/>
                <w:color w:val="000000" w:themeColor="text1"/>
                <w:sz w:val="15"/>
                <w:szCs w:val="15"/>
              </w:rPr>
              <w:t>亿颗芯片</w:t>
            </w:r>
          </w:p>
        </w:tc>
        <w:tc>
          <w:tcPr>
            <w:tcW w:w="1675" w:type="dxa"/>
            <w:gridSpan w:val="3"/>
            <w:tcMar>
              <w:left w:w="57" w:type="dxa"/>
              <w:right w:w="57" w:type="dxa"/>
            </w:tcMar>
            <w:vAlign w:val="center"/>
          </w:tcPr>
          <w:p w14:paraId="2DED2C70" w14:textId="77777777" w:rsidR="00204C56" w:rsidRPr="004C6618" w:rsidRDefault="00000000">
            <w:pPr>
              <w:spacing w:line="240" w:lineRule="exact"/>
              <w:ind w:firstLineChars="0" w:firstLine="0"/>
              <w:rPr>
                <w:rFonts w:cs="Times New Roman"/>
                <w:color w:val="000000" w:themeColor="text1"/>
                <w:sz w:val="15"/>
                <w:szCs w:val="15"/>
              </w:rPr>
            </w:pPr>
            <w:r w:rsidRPr="004C6618">
              <w:rPr>
                <w:rFonts w:cs="Times New Roman"/>
                <w:b/>
                <w:color w:val="000000" w:themeColor="text1"/>
                <w:sz w:val="15"/>
                <w:szCs w:val="15"/>
              </w:rPr>
              <w:t>环评单位</w:t>
            </w:r>
          </w:p>
        </w:tc>
        <w:tc>
          <w:tcPr>
            <w:tcW w:w="2784" w:type="dxa"/>
            <w:gridSpan w:val="4"/>
            <w:tcMar>
              <w:left w:w="57" w:type="dxa"/>
              <w:right w:w="57" w:type="dxa"/>
            </w:tcMar>
            <w:vAlign w:val="center"/>
          </w:tcPr>
          <w:p w14:paraId="7ECE9455" w14:textId="77777777" w:rsidR="00204C56" w:rsidRPr="004C6618" w:rsidRDefault="00000000">
            <w:pPr>
              <w:spacing w:line="240" w:lineRule="exact"/>
              <w:ind w:firstLineChars="0" w:firstLine="0"/>
              <w:rPr>
                <w:rFonts w:eastAsia="宋体" w:cs="Times New Roman"/>
                <w:color w:val="000000" w:themeColor="text1"/>
                <w:sz w:val="15"/>
                <w:szCs w:val="15"/>
              </w:rPr>
            </w:pPr>
            <w:r w:rsidRPr="004C6618">
              <w:rPr>
                <w:rFonts w:eastAsia="宋体" w:cs="Times New Roman"/>
                <w:color w:val="000000" w:themeColor="text1"/>
                <w:sz w:val="15"/>
                <w:szCs w:val="15"/>
              </w:rPr>
              <w:t>浙江中蓝环境科技有限公司</w:t>
            </w:r>
          </w:p>
        </w:tc>
      </w:tr>
      <w:tr w:rsidR="00204C56" w:rsidRPr="004C6618" w14:paraId="1B2A7528" w14:textId="77777777" w:rsidTr="0034251A">
        <w:trPr>
          <w:cantSplit/>
          <w:trHeight w:val="19"/>
          <w:jc w:val="center"/>
        </w:trPr>
        <w:tc>
          <w:tcPr>
            <w:tcW w:w="430" w:type="dxa"/>
            <w:vMerge/>
            <w:tcMar>
              <w:left w:w="57" w:type="dxa"/>
              <w:right w:w="57" w:type="dxa"/>
            </w:tcMar>
            <w:vAlign w:val="center"/>
          </w:tcPr>
          <w:p w14:paraId="45696EE4" w14:textId="77777777" w:rsidR="00204C56" w:rsidRPr="004C6618" w:rsidRDefault="00204C56">
            <w:pPr>
              <w:spacing w:line="240" w:lineRule="exact"/>
              <w:ind w:firstLineChars="0" w:firstLine="0"/>
              <w:rPr>
                <w:rFonts w:cs="Times New Roman"/>
                <w:color w:val="000000" w:themeColor="text1"/>
                <w:sz w:val="15"/>
                <w:szCs w:val="15"/>
              </w:rPr>
            </w:pPr>
          </w:p>
        </w:tc>
        <w:tc>
          <w:tcPr>
            <w:tcW w:w="1964" w:type="dxa"/>
            <w:gridSpan w:val="3"/>
            <w:tcMar>
              <w:left w:w="57" w:type="dxa"/>
              <w:right w:w="57" w:type="dxa"/>
            </w:tcMar>
            <w:vAlign w:val="center"/>
          </w:tcPr>
          <w:p w14:paraId="78CFF066" w14:textId="77777777" w:rsidR="00204C56" w:rsidRPr="004C6618" w:rsidRDefault="00000000">
            <w:pPr>
              <w:spacing w:line="240" w:lineRule="exact"/>
              <w:ind w:firstLineChars="0" w:firstLine="0"/>
              <w:rPr>
                <w:rFonts w:cs="Times New Roman"/>
                <w:color w:val="000000" w:themeColor="text1"/>
                <w:sz w:val="15"/>
                <w:szCs w:val="15"/>
              </w:rPr>
            </w:pPr>
            <w:r w:rsidRPr="004C6618">
              <w:rPr>
                <w:rFonts w:cs="Times New Roman"/>
                <w:b/>
                <w:color w:val="000000" w:themeColor="text1"/>
                <w:sz w:val="15"/>
                <w:szCs w:val="15"/>
              </w:rPr>
              <w:t>环评文件审批机关</w:t>
            </w:r>
          </w:p>
        </w:tc>
        <w:tc>
          <w:tcPr>
            <w:tcW w:w="4871" w:type="dxa"/>
            <w:gridSpan w:val="6"/>
            <w:tcMar>
              <w:left w:w="57" w:type="dxa"/>
              <w:right w:w="57" w:type="dxa"/>
            </w:tcMar>
            <w:vAlign w:val="center"/>
          </w:tcPr>
          <w:p w14:paraId="5C467582" w14:textId="77777777" w:rsidR="00204C56" w:rsidRPr="004C6618" w:rsidRDefault="00000000">
            <w:pPr>
              <w:spacing w:line="240" w:lineRule="exact"/>
              <w:ind w:firstLineChars="0" w:firstLine="0"/>
              <w:rPr>
                <w:rFonts w:cs="Times New Roman"/>
                <w:color w:val="000000" w:themeColor="text1"/>
                <w:sz w:val="15"/>
                <w:szCs w:val="15"/>
              </w:rPr>
            </w:pPr>
            <w:r w:rsidRPr="004C6618">
              <w:rPr>
                <w:rFonts w:cs="Times New Roman"/>
                <w:color w:val="000000" w:themeColor="text1"/>
                <w:sz w:val="15"/>
                <w:szCs w:val="15"/>
              </w:rPr>
              <w:t>嘉兴市生态环境局</w:t>
            </w:r>
            <w:r w:rsidRPr="004C6618">
              <w:rPr>
                <w:rFonts w:cs="Times New Roman" w:hint="eastAsia"/>
                <w:color w:val="000000" w:themeColor="text1"/>
                <w:sz w:val="15"/>
                <w:szCs w:val="15"/>
              </w:rPr>
              <w:t>平湖</w:t>
            </w:r>
            <w:r w:rsidRPr="004C6618">
              <w:rPr>
                <w:rFonts w:cs="Times New Roman"/>
                <w:color w:val="000000" w:themeColor="text1"/>
                <w:sz w:val="15"/>
                <w:szCs w:val="15"/>
              </w:rPr>
              <w:t>分局</w:t>
            </w:r>
          </w:p>
        </w:tc>
        <w:tc>
          <w:tcPr>
            <w:tcW w:w="2081" w:type="dxa"/>
            <w:gridSpan w:val="2"/>
            <w:tcMar>
              <w:left w:w="57" w:type="dxa"/>
              <w:right w:w="57" w:type="dxa"/>
            </w:tcMar>
            <w:vAlign w:val="center"/>
          </w:tcPr>
          <w:p w14:paraId="1616F131" w14:textId="77777777" w:rsidR="00204C56" w:rsidRPr="004C6618" w:rsidRDefault="00000000">
            <w:pPr>
              <w:spacing w:line="240" w:lineRule="exact"/>
              <w:ind w:firstLineChars="0" w:firstLine="0"/>
              <w:rPr>
                <w:rFonts w:cs="Times New Roman"/>
                <w:b/>
                <w:color w:val="000000" w:themeColor="text1"/>
                <w:sz w:val="15"/>
                <w:szCs w:val="15"/>
              </w:rPr>
            </w:pPr>
            <w:r w:rsidRPr="004C6618">
              <w:rPr>
                <w:rFonts w:cs="Times New Roman"/>
                <w:b/>
                <w:color w:val="000000" w:themeColor="text1"/>
                <w:sz w:val="15"/>
                <w:szCs w:val="15"/>
              </w:rPr>
              <w:t>审批文号</w:t>
            </w:r>
          </w:p>
        </w:tc>
        <w:tc>
          <w:tcPr>
            <w:tcW w:w="2119" w:type="dxa"/>
            <w:tcMar>
              <w:left w:w="57" w:type="dxa"/>
              <w:right w:w="57" w:type="dxa"/>
            </w:tcMar>
            <w:vAlign w:val="center"/>
          </w:tcPr>
          <w:p w14:paraId="092FAD09" w14:textId="7B6E9345" w:rsidR="00204C56" w:rsidRPr="004C6618" w:rsidRDefault="00000000">
            <w:pPr>
              <w:spacing w:line="240" w:lineRule="exact"/>
              <w:ind w:firstLineChars="0" w:firstLine="0"/>
              <w:rPr>
                <w:rFonts w:cs="Times New Roman"/>
                <w:color w:val="000000" w:themeColor="text1"/>
                <w:sz w:val="15"/>
                <w:szCs w:val="15"/>
              </w:rPr>
            </w:pPr>
            <w:r w:rsidRPr="004C6618">
              <w:rPr>
                <w:rFonts w:eastAsia="宋体" w:cs="Times New Roman"/>
                <w:color w:val="000000" w:themeColor="text1"/>
                <w:sz w:val="15"/>
                <w:szCs w:val="15"/>
              </w:rPr>
              <w:t>嘉</w:t>
            </w:r>
            <w:r w:rsidRPr="004C6618">
              <w:rPr>
                <w:rFonts w:eastAsia="宋体" w:cs="Times New Roman"/>
                <w:color w:val="000000" w:themeColor="text1"/>
                <w:sz w:val="15"/>
                <w:szCs w:val="15"/>
              </w:rPr>
              <w:t>(</w:t>
            </w:r>
            <w:r w:rsidRPr="004C6618">
              <w:rPr>
                <w:rFonts w:eastAsia="宋体" w:cs="Times New Roman"/>
                <w:color w:val="000000" w:themeColor="text1"/>
                <w:sz w:val="15"/>
                <w:szCs w:val="15"/>
              </w:rPr>
              <w:t>平</w:t>
            </w:r>
            <w:r w:rsidRPr="004C6618">
              <w:rPr>
                <w:rFonts w:eastAsia="宋体" w:cs="Times New Roman"/>
                <w:color w:val="000000" w:themeColor="text1"/>
                <w:sz w:val="15"/>
                <w:szCs w:val="15"/>
              </w:rPr>
              <w:t>)</w:t>
            </w:r>
            <w:r w:rsidRPr="004C6618">
              <w:rPr>
                <w:rFonts w:eastAsia="宋体" w:cs="Times New Roman"/>
                <w:color w:val="000000" w:themeColor="text1"/>
                <w:sz w:val="15"/>
                <w:szCs w:val="15"/>
              </w:rPr>
              <w:t>环建</w:t>
            </w:r>
            <w:r w:rsidR="009619FB" w:rsidRPr="004C6618">
              <w:rPr>
                <w:rFonts w:eastAsia="宋体" w:cs="Times New Roman" w:hint="eastAsia"/>
                <w:color w:val="000000" w:themeColor="text1"/>
                <w:sz w:val="15"/>
                <w:szCs w:val="15"/>
              </w:rPr>
              <w:t>[</w:t>
            </w:r>
            <w:r w:rsidRPr="004C6618">
              <w:rPr>
                <w:rFonts w:eastAsia="宋体" w:cs="Times New Roman"/>
                <w:color w:val="000000" w:themeColor="text1"/>
                <w:sz w:val="15"/>
                <w:szCs w:val="15"/>
              </w:rPr>
              <w:t>2022</w:t>
            </w:r>
            <w:r w:rsidR="009619FB" w:rsidRPr="004C6618">
              <w:rPr>
                <w:rFonts w:eastAsia="宋体" w:cs="Times New Roman" w:hint="eastAsia"/>
                <w:color w:val="000000" w:themeColor="text1"/>
                <w:sz w:val="15"/>
                <w:szCs w:val="15"/>
              </w:rPr>
              <w:t>]</w:t>
            </w:r>
            <w:r w:rsidRPr="004C6618">
              <w:rPr>
                <w:rFonts w:eastAsia="宋体" w:cs="Times New Roman"/>
                <w:color w:val="000000" w:themeColor="text1"/>
                <w:sz w:val="15"/>
                <w:szCs w:val="15"/>
              </w:rPr>
              <w:t>013</w:t>
            </w:r>
            <w:r w:rsidRPr="004C6618">
              <w:rPr>
                <w:rFonts w:eastAsia="宋体" w:cs="Times New Roman"/>
                <w:color w:val="000000" w:themeColor="text1"/>
                <w:sz w:val="15"/>
                <w:szCs w:val="15"/>
              </w:rPr>
              <w:t>号</w:t>
            </w:r>
          </w:p>
        </w:tc>
        <w:tc>
          <w:tcPr>
            <w:tcW w:w="1675" w:type="dxa"/>
            <w:gridSpan w:val="3"/>
            <w:tcMar>
              <w:left w:w="57" w:type="dxa"/>
              <w:right w:w="57" w:type="dxa"/>
            </w:tcMar>
            <w:vAlign w:val="center"/>
          </w:tcPr>
          <w:p w14:paraId="050DE9A5" w14:textId="77777777" w:rsidR="00204C56" w:rsidRPr="004C6618" w:rsidRDefault="00000000">
            <w:pPr>
              <w:spacing w:line="240" w:lineRule="exact"/>
              <w:ind w:firstLineChars="0" w:firstLine="0"/>
              <w:rPr>
                <w:rFonts w:cs="Times New Roman"/>
                <w:b/>
                <w:color w:val="000000" w:themeColor="text1"/>
                <w:sz w:val="15"/>
                <w:szCs w:val="15"/>
              </w:rPr>
            </w:pPr>
            <w:r w:rsidRPr="004C6618">
              <w:rPr>
                <w:rFonts w:cs="Times New Roman"/>
                <w:b/>
                <w:color w:val="000000" w:themeColor="text1"/>
                <w:sz w:val="15"/>
                <w:szCs w:val="15"/>
              </w:rPr>
              <w:t>环评文件类型</w:t>
            </w:r>
          </w:p>
        </w:tc>
        <w:tc>
          <w:tcPr>
            <w:tcW w:w="2784" w:type="dxa"/>
            <w:gridSpan w:val="4"/>
            <w:tcMar>
              <w:left w:w="57" w:type="dxa"/>
              <w:right w:w="57" w:type="dxa"/>
            </w:tcMar>
            <w:vAlign w:val="center"/>
          </w:tcPr>
          <w:p w14:paraId="01C91B56" w14:textId="77777777" w:rsidR="00204C56" w:rsidRPr="004C6618" w:rsidRDefault="00000000">
            <w:pPr>
              <w:spacing w:line="240" w:lineRule="exact"/>
              <w:ind w:firstLineChars="0" w:firstLine="0"/>
              <w:rPr>
                <w:rFonts w:cs="Times New Roman"/>
                <w:b/>
                <w:color w:val="000000" w:themeColor="text1"/>
                <w:sz w:val="15"/>
                <w:szCs w:val="15"/>
              </w:rPr>
            </w:pPr>
            <w:r w:rsidRPr="004C6618">
              <w:rPr>
                <w:rFonts w:cs="Times New Roman"/>
                <w:bCs/>
                <w:color w:val="000000" w:themeColor="text1"/>
                <w:sz w:val="15"/>
                <w:szCs w:val="15"/>
              </w:rPr>
              <w:t>环境影响报告表</w:t>
            </w:r>
          </w:p>
        </w:tc>
      </w:tr>
      <w:tr w:rsidR="00204C56" w:rsidRPr="004C6618" w14:paraId="232356EB" w14:textId="77777777" w:rsidTr="0034251A">
        <w:trPr>
          <w:cantSplit/>
          <w:trHeight w:val="19"/>
          <w:jc w:val="center"/>
        </w:trPr>
        <w:tc>
          <w:tcPr>
            <w:tcW w:w="430" w:type="dxa"/>
            <w:vMerge/>
            <w:tcMar>
              <w:left w:w="57" w:type="dxa"/>
              <w:right w:w="57" w:type="dxa"/>
            </w:tcMar>
            <w:vAlign w:val="center"/>
          </w:tcPr>
          <w:p w14:paraId="46DD3AE0" w14:textId="77777777" w:rsidR="00204C56" w:rsidRPr="004C6618" w:rsidRDefault="00204C56">
            <w:pPr>
              <w:spacing w:line="240" w:lineRule="exact"/>
              <w:ind w:firstLineChars="0" w:firstLine="0"/>
              <w:rPr>
                <w:rFonts w:cs="Times New Roman"/>
                <w:color w:val="000000" w:themeColor="text1"/>
                <w:sz w:val="15"/>
                <w:szCs w:val="15"/>
              </w:rPr>
            </w:pPr>
          </w:p>
        </w:tc>
        <w:tc>
          <w:tcPr>
            <w:tcW w:w="1964" w:type="dxa"/>
            <w:gridSpan w:val="3"/>
            <w:tcMar>
              <w:left w:w="57" w:type="dxa"/>
              <w:right w:w="57" w:type="dxa"/>
            </w:tcMar>
            <w:vAlign w:val="center"/>
          </w:tcPr>
          <w:p w14:paraId="30288ED3" w14:textId="77777777" w:rsidR="00204C56" w:rsidRPr="004C6618" w:rsidRDefault="00000000">
            <w:pPr>
              <w:spacing w:line="240" w:lineRule="exact"/>
              <w:ind w:firstLineChars="0" w:firstLine="0"/>
              <w:rPr>
                <w:rFonts w:cs="Times New Roman"/>
                <w:color w:val="000000" w:themeColor="text1"/>
                <w:sz w:val="15"/>
                <w:szCs w:val="15"/>
              </w:rPr>
            </w:pPr>
            <w:r w:rsidRPr="004C6618">
              <w:rPr>
                <w:rFonts w:cs="Times New Roman"/>
                <w:b/>
                <w:color w:val="000000" w:themeColor="text1"/>
                <w:sz w:val="15"/>
                <w:szCs w:val="15"/>
              </w:rPr>
              <w:t>开工日期</w:t>
            </w:r>
          </w:p>
        </w:tc>
        <w:tc>
          <w:tcPr>
            <w:tcW w:w="4871" w:type="dxa"/>
            <w:gridSpan w:val="6"/>
            <w:tcMar>
              <w:left w:w="57" w:type="dxa"/>
              <w:right w:w="57" w:type="dxa"/>
            </w:tcMar>
            <w:vAlign w:val="center"/>
          </w:tcPr>
          <w:p w14:paraId="1EFBFA43" w14:textId="2A8C29C7" w:rsidR="00204C56" w:rsidRPr="004C6618" w:rsidRDefault="00000000">
            <w:pPr>
              <w:spacing w:line="240" w:lineRule="exact"/>
              <w:ind w:firstLineChars="0" w:firstLine="0"/>
              <w:rPr>
                <w:rFonts w:cs="Times New Roman"/>
                <w:color w:val="000000" w:themeColor="text1"/>
                <w:sz w:val="15"/>
                <w:szCs w:val="15"/>
              </w:rPr>
            </w:pPr>
            <w:r w:rsidRPr="004C6618">
              <w:rPr>
                <w:rFonts w:cs="Times New Roman"/>
                <w:color w:val="000000" w:themeColor="text1"/>
                <w:sz w:val="15"/>
                <w:szCs w:val="15"/>
              </w:rPr>
              <w:t>202</w:t>
            </w:r>
            <w:r w:rsidRPr="004C6618">
              <w:rPr>
                <w:rFonts w:cs="Times New Roman" w:hint="eastAsia"/>
                <w:color w:val="000000" w:themeColor="text1"/>
                <w:sz w:val="15"/>
                <w:szCs w:val="15"/>
              </w:rPr>
              <w:t>2</w:t>
            </w:r>
            <w:r w:rsidRPr="004C6618">
              <w:rPr>
                <w:rFonts w:cs="Times New Roman"/>
                <w:color w:val="000000" w:themeColor="text1"/>
                <w:sz w:val="15"/>
                <w:szCs w:val="15"/>
              </w:rPr>
              <w:t>年</w:t>
            </w:r>
            <w:r w:rsidR="005828B3">
              <w:rPr>
                <w:rFonts w:cs="Times New Roman" w:hint="eastAsia"/>
                <w:color w:val="000000" w:themeColor="text1"/>
                <w:sz w:val="15"/>
                <w:szCs w:val="15"/>
              </w:rPr>
              <w:t>2</w:t>
            </w:r>
            <w:r w:rsidRPr="004C6618">
              <w:rPr>
                <w:rFonts w:cs="Times New Roman" w:hint="eastAsia"/>
                <w:color w:val="000000" w:themeColor="text1"/>
                <w:sz w:val="15"/>
                <w:szCs w:val="15"/>
              </w:rPr>
              <w:t>月</w:t>
            </w:r>
          </w:p>
        </w:tc>
        <w:tc>
          <w:tcPr>
            <w:tcW w:w="2081" w:type="dxa"/>
            <w:gridSpan w:val="2"/>
            <w:tcMar>
              <w:left w:w="57" w:type="dxa"/>
              <w:right w:w="57" w:type="dxa"/>
            </w:tcMar>
            <w:vAlign w:val="center"/>
          </w:tcPr>
          <w:p w14:paraId="43BCAC5D" w14:textId="77777777" w:rsidR="00204C56" w:rsidRPr="004C6618" w:rsidRDefault="00000000">
            <w:pPr>
              <w:spacing w:line="240" w:lineRule="exact"/>
              <w:ind w:firstLineChars="0" w:firstLine="0"/>
              <w:rPr>
                <w:rFonts w:cs="Times New Roman"/>
                <w:b/>
                <w:color w:val="000000" w:themeColor="text1"/>
                <w:sz w:val="15"/>
                <w:szCs w:val="15"/>
              </w:rPr>
            </w:pPr>
            <w:r w:rsidRPr="004C6618">
              <w:rPr>
                <w:rFonts w:cs="Times New Roman"/>
                <w:b/>
                <w:color w:val="000000" w:themeColor="text1"/>
                <w:sz w:val="15"/>
                <w:szCs w:val="15"/>
              </w:rPr>
              <w:t>竣工日期</w:t>
            </w:r>
          </w:p>
        </w:tc>
        <w:tc>
          <w:tcPr>
            <w:tcW w:w="2119" w:type="dxa"/>
            <w:tcMar>
              <w:left w:w="57" w:type="dxa"/>
              <w:right w:w="57" w:type="dxa"/>
            </w:tcMar>
            <w:vAlign w:val="center"/>
          </w:tcPr>
          <w:p w14:paraId="382D4553" w14:textId="77777777" w:rsidR="00204C56" w:rsidRPr="004C6618" w:rsidRDefault="00000000">
            <w:pPr>
              <w:spacing w:line="240" w:lineRule="exact"/>
              <w:ind w:firstLineChars="0" w:firstLine="0"/>
              <w:rPr>
                <w:rFonts w:cs="Times New Roman"/>
                <w:color w:val="000000" w:themeColor="text1"/>
                <w:sz w:val="15"/>
                <w:szCs w:val="15"/>
              </w:rPr>
            </w:pPr>
            <w:r w:rsidRPr="004C6618">
              <w:rPr>
                <w:rFonts w:cs="Times New Roman"/>
                <w:color w:val="000000" w:themeColor="text1"/>
                <w:sz w:val="15"/>
                <w:szCs w:val="15"/>
              </w:rPr>
              <w:t>202</w:t>
            </w:r>
            <w:r w:rsidRPr="004C6618">
              <w:rPr>
                <w:rFonts w:cs="Times New Roman" w:hint="eastAsia"/>
                <w:color w:val="000000" w:themeColor="text1"/>
                <w:sz w:val="15"/>
                <w:szCs w:val="15"/>
              </w:rPr>
              <w:t>5</w:t>
            </w:r>
            <w:r w:rsidRPr="004C6618">
              <w:rPr>
                <w:rFonts w:cs="Times New Roman"/>
                <w:color w:val="000000" w:themeColor="text1"/>
                <w:sz w:val="15"/>
                <w:szCs w:val="15"/>
              </w:rPr>
              <w:t>年</w:t>
            </w:r>
            <w:r w:rsidRPr="004C6618">
              <w:rPr>
                <w:rFonts w:cs="Times New Roman" w:hint="eastAsia"/>
                <w:color w:val="000000" w:themeColor="text1"/>
                <w:sz w:val="15"/>
                <w:szCs w:val="15"/>
              </w:rPr>
              <w:t>9</w:t>
            </w:r>
            <w:r w:rsidRPr="004C6618">
              <w:rPr>
                <w:rFonts w:cs="Times New Roman"/>
                <w:color w:val="000000" w:themeColor="text1"/>
                <w:sz w:val="15"/>
                <w:szCs w:val="15"/>
              </w:rPr>
              <w:t>月</w:t>
            </w:r>
          </w:p>
        </w:tc>
        <w:tc>
          <w:tcPr>
            <w:tcW w:w="1675" w:type="dxa"/>
            <w:gridSpan w:val="3"/>
            <w:tcMar>
              <w:left w:w="57" w:type="dxa"/>
              <w:right w:w="57" w:type="dxa"/>
            </w:tcMar>
            <w:vAlign w:val="center"/>
          </w:tcPr>
          <w:p w14:paraId="3BC95D51" w14:textId="77777777" w:rsidR="00204C56" w:rsidRPr="004C6618" w:rsidRDefault="00000000">
            <w:pPr>
              <w:spacing w:line="240" w:lineRule="exact"/>
              <w:ind w:firstLineChars="0" w:firstLine="0"/>
              <w:rPr>
                <w:rFonts w:cs="Times New Roman"/>
                <w:b/>
                <w:color w:val="000000" w:themeColor="text1"/>
                <w:sz w:val="15"/>
                <w:szCs w:val="15"/>
              </w:rPr>
            </w:pPr>
            <w:r w:rsidRPr="004C6618">
              <w:rPr>
                <w:rFonts w:cs="Times New Roman"/>
                <w:b/>
                <w:color w:val="000000" w:themeColor="text1"/>
                <w:sz w:val="15"/>
                <w:szCs w:val="15"/>
              </w:rPr>
              <w:t>排污许可证申领时间</w:t>
            </w:r>
          </w:p>
        </w:tc>
        <w:tc>
          <w:tcPr>
            <w:tcW w:w="2784" w:type="dxa"/>
            <w:gridSpan w:val="4"/>
            <w:tcMar>
              <w:left w:w="57" w:type="dxa"/>
              <w:right w:w="57" w:type="dxa"/>
            </w:tcMar>
            <w:vAlign w:val="center"/>
          </w:tcPr>
          <w:p w14:paraId="370DAFF0" w14:textId="77777777" w:rsidR="00204C56" w:rsidRPr="004C6618" w:rsidRDefault="00000000">
            <w:pPr>
              <w:spacing w:line="240" w:lineRule="exact"/>
              <w:ind w:firstLineChars="0" w:firstLine="0"/>
              <w:rPr>
                <w:rFonts w:cs="Times New Roman"/>
                <w:color w:val="000000" w:themeColor="text1"/>
                <w:sz w:val="15"/>
                <w:szCs w:val="15"/>
              </w:rPr>
            </w:pPr>
            <w:r w:rsidRPr="004C6618">
              <w:rPr>
                <w:rFonts w:cs="Times New Roman"/>
                <w:color w:val="000000" w:themeColor="text1"/>
                <w:sz w:val="15"/>
                <w:szCs w:val="15"/>
              </w:rPr>
              <w:t>202</w:t>
            </w:r>
            <w:r w:rsidRPr="004C6618">
              <w:rPr>
                <w:rFonts w:cs="Times New Roman" w:hint="eastAsia"/>
                <w:color w:val="000000" w:themeColor="text1"/>
                <w:sz w:val="15"/>
                <w:szCs w:val="15"/>
              </w:rPr>
              <w:t>5</w:t>
            </w:r>
            <w:r w:rsidRPr="004C6618">
              <w:rPr>
                <w:rFonts w:cs="Times New Roman"/>
                <w:color w:val="000000" w:themeColor="text1"/>
                <w:sz w:val="15"/>
                <w:szCs w:val="15"/>
              </w:rPr>
              <w:t>年</w:t>
            </w:r>
            <w:r w:rsidRPr="004C6618">
              <w:rPr>
                <w:rFonts w:cs="Times New Roman"/>
                <w:color w:val="000000" w:themeColor="text1"/>
                <w:sz w:val="15"/>
                <w:szCs w:val="15"/>
              </w:rPr>
              <w:t>6</w:t>
            </w:r>
            <w:r w:rsidRPr="004C6618">
              <w:rPr>
                <w:rFonts w:cs="Times New Roman"/>
                <w:color w:val="000000" w:themeColor="text1"/>
                <w:sz w:val="15"/>
                <w:szCs w:val="15"/>
              </w:rPr>
              <w:t>月</w:t>
            </w:r>
          </w:p>
        </w:tc>
      </w:tr>
      <w:tr w:rsidR="00204C56" w:rsidRPr="004C6618" w14:paraId="62415593" w14:textId="77777777" w:rsidTr="0034251A">
        <w:trPr>
          <w:cantSplit/>
          <w:trHeight w:val="19"/>
          <w:jc w:val="center"/>
        </w:trPr>
        <w:tc>
          <w:tcPr>
            <w:tcW w:w="430" w:type="dxa"/>
            <w:vMerge/>
            <w:tcMar>
              <w:left w:w="57" w:type="dxa"/>
              <w:right w:w="57" w:type="dxa"/>
            </w:tcMar>
            <w:vAlign w:val="center"/>
          </w:tcPr>
          <w:p w14:paraId="1DCA28D9" w14:textId="77777777" w:rsidR="00204C56" w:rsidRPr="004C6618" w:rsidRDefault="00204C56">
            <w:pPr>
              <w:spacing w:line="240" w:lineRule="exact"/>
              <w:ind w:firstLineChars="0" w:firstLine="0"/>
              <w:rPr>
                <w:rFonts w:cs="Times New Roman"/>
                <w:color w:val="000000" w:themeColor="text1"/>
                <w:sz w:val="15"/>
                <w:szCs w:val="15"/>
              </w:rPr>
            </w:pPr>
          </w:p>
        </w:tc>
        <w:tc>
          <w:tcPr>
            <w:tcW w:w="1964" w:type="dxa"/>
            <w:gridSpan w:val="3"/>
            <w:tcMar>
              <w:left w:w="57" w:type="dxa"/>
              <w:right w:w="57" w:type="dxa"/>
            </w:tcMar>
            <w:vAlign w:val="center"/>
          </w:tcPr>
          <w:p w14:paraId="6F8DDE80" w14:textId="77777777" w:rsidR="00204C56" w:rsidRPr="004C6618" w:rsidRDefault="00000000">
            <w:pPr>
              <w:spacing w:line="240" w:lineRule="exact"/>
              <w:ind w:firstLineChars="0" w:firstLine="0"/>
              <w:rPr>
                <w:rFonts w:cs="Times New Roman"/>
                <w:color w:val="000000" w:themeColor="text1"/>
                <w:sz w:val="15"/>
                <w:szCs w:val="15"/>
              </w:rPr>
            </w:pPr>
            <w:r w:rsidRPr="004C6618">
              <w:rPr>
                <w:rFonts w:cs="Times New Roman"/>
                <w:b/>
                <w:color w:val="000000" w:themeColor="text1"/>
                <w:sz w:val="15"/>
                <w:szCs w:val="15"/>
              </w:rPr>
              <w:t>环保设施设计单位</w:t>
            </w:r>
          </w:p>
        </w:tc>
        <w:tc>
          <w:tcPr>
            <w:tcW w:w="4871" w:type="dxa"/>
            <w:gridSpan w:val="6"/>
            <w:tcMar>
              <w:left w:w="57" w:type="dxa"/>
              <w:right w:w="57" w:type="dxa"/>
            </w:tcMar>
            <w:vAlign w:val="center"/>
          </w:tcPr>
          <w:p w14:paraId="309DD441" w14:textId="77777777" w:rsidR="00204C56" w:rsidRPr="004C6618" w:rsidRDefault="00000000">
            <w:pPr>
              <w:spacing w:line="240" w:lineRule="exact"/>
              <w:ind w:firstLineChars="0" w:firstLine="0"/>
              <w:rPr>
                <w:rFonts w:cs="Times New Roman"/>
                <w:color w:val="000000" w:themeColor="text1"/>
                <w:sz w:val="15"/>
                <w:szCs w:val="15"/>
              </w:rPr>
            </w:pPr>
            <w:bookmarkStart w:id="178" w:name="_Toc10904"/>
            <w:r w:rsidRPr="004C6618">
              <w:rPr>
                <w:rFonts w:eastAsia="宋体" w:cs="Times New Roman" w:hint="eastAsia"/>
                <w:color w:val="000000" w:themeColor="text1"/>
                <w:sz w:val="15"/>
                <w:szCs w:val="15"/>
              </w:rPr>
              <w:t>苏州金佳净科技有限公司</w:t>
            </w:r>
            <w:bookmarkEnd w:id="178"/>
          </w:p>
        </w:tc>
        <w:tc>
          <w:tcPr>
            <w:tcW w:w="2081" w:type="dxa"/>
            <w:gridSpan w:val="2"/>
            <w:tcMar>
              <w:left w:w="57" w:type="dxa"/>
              <w:right w:w="57" w:type="dxa"/>
            </w:tcMar>
            <w:vAlign w:val="center"/>
          </w:tcPr>
          <w:p w14:paraId="31E48FEA" w14:textId="77777777" w:rsidR="00204C56" w:rsidRPr="004C6618" w:rsidRDefault="00000000">
            <w:pPr>
              <w:spacing w:line="240" w:lineRule="exact"/>
              <w:ind w:firstLineChars="0" w:firstLine="0"/>
              <w:rPr>
                <w:rFonts w:cs="Times New Roman"/>
                <w:b/>
                <w:color w:val="000000" w:themeColor="text1"/>
                <w:sz w:val="15"/>
                <w:szCs w:val="15"/>
              </w:rPr>
            </w:pPr>
            <w:r w:rsidRPr="004C6618">
              <w:rPr>
                <w:rFonts w:cs="Times New Roman"/>
                <w:b/>
                <w:color w:val="000000" w:themeColor="text1"/>
                <w:sz w:val="15"/>
                <w:szCs w:val="15"/>
              </w:rPr>
              <w:t>环保设施施工单位</w:t>
            </w:r>
          </w:p>
        </w:tc>
        <w:tc>
          <w:tcPr>
            <w:tcW w:w="2119" w:type="dxa"/>
            <w:tcMar>
              <w:left w:w="57" w:type="dxa"/>
              <w:right w:w="57" w:type="dxa"/>
            </w:tcMar>
            <w:vAlign w:val="center"/>
          </w:tcPr>
          <w:p w14:paraId="2871D6BB" w14:textId="77777777" w:rsidR="00204C56" w:rsidRPr="004C6618" w:rsidRDefault="00000000">
            <w:pPr>
              <w:spacing w:line="240" w:lineRule="exact"/>
              <w:ind w:firstLineChars="0" w:firstLine="0"/>
              <w:rPr>
                <w:rFonts w:cs="Times New Roman"/>
                <w:color w:val="000000" w:themeColor="text1"/>
                <w:sz w:val="15"/>
                <w:szCs w:val="15"/>
              </w:rPr>
            </w:pPr>
            <w:r w:rsidRPr="004C6618">
              <w:rPr>
                <w:rFonts w:eastAsia="宋体" w:cs="Times New Roman" w:hint="eastAsia"/>
                <w:color w:val="000000" w:themeColor="text1"/>
                <w:sz w:val="15"/>
                <w:szCs w:val="15"/>
              </w:rPr>
              <w:t>苏州金佳净科技有限公司</w:t>
            </w:r>
          </w:p>
        </w:tc>
        <w:tc>
          <w:tcPr>
            <w:tcW w:w="1675" w:type="dxa"/>
            <w:gridSpan w:val="3"/>
            <w:tcMar>
              <w:left w:w="57" w:type="dxa"/>
              <w:right w:w="57" w:type="dxa"/>
            </w:tcMar>
            <w:vAlign w:val="center"/>
          </w:tcPr>
          <w:p w14:paraId="32478BCA" w14:textId="77777777" w:rsidR="00204C56" w:rsidRPr="004C6618" w:rsidRDefault="00000000">
            <w:pPr>
              <w:spacing w:line="240" w:lineRule="exact"/>
              <w:ind w:firstLineChars="0" w:firstLine="0"/>
              <w:rPr>
                <w:rFonts w:cs="Times New Roman"/>
                <w:b/>
                <w:color w:val="000000" w:themeColor="text1"/>
                <w:sz w:val="15"/>
                <w:szCs w:val="15"/>
              </w:rPr>
            </w:pPr>
            <w:r w:rsidRPr="004C6618">
              <w:rPr>
                <w:rFonts w:cs="Times New Roman"/>
                <w:b/>
                <w:color w:val="000000" w:themeColor="text1"/>
                <w:sz w:val="15"/>
                <w:szCs w:val="15"/>
              </w:rPr>
              <w:t>本工程排污许可证编号</w:t>
            </w:r>
          </w:p>
        </w:tc>
        <w:tc>
          <w:tcPr>
            <w:tcW w:w="2784" w:type="dxa"/>
            <w:gridSpan w:val="4"/>
            <w:tcMar>
              <w:left w:w="57" w:type="dxa"/>
              <w:right w:w="57" w:type="dxa"/>
            </w:tcMar>
            <w:vAlign w:val="center"/>
          </w:tcPr>
          <w:p w14:paraId="7DCAA5A3" w14:textId="77777777" w:rsidR="00204C56" w:rsidRPr="004C6618" w:rsidRDefault="00000000">
            <w:pPr>
              <w:spacing w:line="240" w:lineRule="exact"/>
              <w:ind w:firstLineChars="0" w:firstLine="0"/>
              <w:rPr>
                <w:rFonts w:cs="Times New Roman"/>
                <w:color w:val="000000" w:themeColor="text1"/>
                <w:sz w:val="15"/>
                <w:szCs w:val="15"/>
              </w:rPr>
            </w:pPr>
            <w:r w:rsidRPr="004C6618">
              <w:rPr>
                <w:rFonts w:eastAsia="宋体" w:cs="Times New Roman"/>
                <w:color w:val="000000" w:themeColor="text1"/>
                <w:sz w:val="15"/>
                <w:szCs w:val="15"/>
              </w:rPr>
              <w:t>91330482MA2JHWHA81001Z</w:t>
            </w:r>
          </w:p>
        </w:tc>
      </w:tr>
      <w:tr w:rsidR="00204C56" w:rsidRPr="004C6618" w14:paraId="3FE305DE" w14:textId="77777777" w:rsidTr="0034251A">
        <w:trPr>
          <w:cantSplit/>
          <w:trHeight w:val="19"/>
          <w:jc w:val="center"/>
        </w:trPr>
        <w:tc>
          <w:tcPr>
            <w:tcW w:w="430" w:type="dxa"/>
            <w:vMerge/>
            <w:tcMar>
              <w:left w:w="57" w:type="dxa"/>
              <w:right w:w="57" w:type="dxa"/>
            </w:tcMar>
            <w:vAlign w:val="center"/>
          </w:tcPr>
          <w:p w14:paraId="7F7CCFE0" w14:textId="77777777" w:rsidR="00204C56" w:rsidRPr="004C6618" w:rsidRDefault="00204C56">
            <w:pPr>
              <w:spacing w:line="240" w:lineRule="exact"/>
              <w:ind w:firstLineChars="0" w:firstLine="0"/>
              <w:rPr>
                <w:rFonts w:cs="Times New Roman"/>
                <w:color w:val="000000" w:themeColor="text1"/>
                <w:sz w:val="15"/>
                <w:szCs w:val="15"/>
              </w:rPr>
            </w:pPr>
          </w:p>
        </w:tc>
        <w:tc>
          <w:tcPr>
            <w:tcW w:w="1964" w:type="dxa"/>
            <w:gridSpan w:val="3"/>
            <w:tcMar>
              <w:left w:w="57" w:type="dxa"/>
              <w:right w:w="57" w:type="dxa"/>
            </w:tcMar>
            <w:vAlign w:val="center"/>
          </w:tcPr>
          <w:p w14:paraId="723FBEA8" w14:textId="77777777" w:rsidR="00204C56" w:rsidRPr="004C6618" w:rsidRDefault="00000000">
            <w:pPr>
              <w:spacing w:line="240" w:lineRule="exact"/>
              <w:ind w:firstLineChars="0" w:firstLine="0"/>
              <w:rPr>
                <w:rFonts w:cs="Times New Roman"/>
                <w:color w:val="000000" w:themeColor="text1"/>
                <w:sz w:val="15"/>
                <w:szCs w:val="15"/>
              </w:rPr>
            </w:pPr>
            <w:r w:rsidRPr="004C6618">
              <w:rPr>
                <w:rFonts w:cs="Times New Roman"/>
                <w:b/>
                <w:color w:val="000000" w:themeColor="text1"/>
                <w:sz w:val="15"/>
                <w:szCs w:val="15"/>
              </w:rPr>
              <w:t>验收单位</w:t>
            </w:r>
          </w:p>
        </w:tc>
        <w:tc>
          <w:tcPr>
            <w:tcW w:w="4871" w:type="dxa"/>
            <w:gridSpan w:val="6"/>
            <w:tcMar>
              <w:left w:w="57" w:type="dxa"/>
              <w:right w:w="57" w:type="dxa"/>
            </w:tcMar>
            <w:vAlign w:val="center"/>
          </w:tcPr>
          <w:p w14:paraId="12821DA8" w14:textId="77777777" w:rsidR="00204C56" w:rsidRPr="004C6618" w:rsidRDefault="00000000">
            <w:pPr>
              <w:spacing w:line="240" w:lineRule="exact"/>
              <w:ind w:firstLineChars="0" w:firstLine="0"/>
              <w:rPr>
                <w:rFonts w:cs="Times New Roman"/>
                <w:color w:val="000000" w:themeColor="text1"/>
                <w:sz w:val="15"/>
                <w:szCs w:val="15"/>
              </w:rPr>
            </w:pPr>
            <w:r w:rsidRPr="004C6618">
              <w:rPr>
                <w:rFonts w:cs="Times New Roman"/>
                <w:color w:val="000000" w:themeColor="text1"/>
                <w:sz w:val="15"/>
                <w:szCs w:val="15"/>
              </w:rPr>
              <w:t>浙江安诺逻辑科技有限公司</w:t>
            </w:r>
          </w:p>
        </w:tc>
        <w:tc>
          <w:tcPr>
            <w:tcW w:w="2081" w:type="dxa"/>
            <w:gridSpan w:val="2"/>
            <w:tcMar>
              <w:left w:w="57" w:type="dxa"/>
              <w:right w:w="57" w:type="dxa"/>
            </w:tcMar>
            <w:vAlign w:val="center"/>
          </w:tcPr>
          <w:p w14:paraId="24B87BCB" w14:textId="77777777" w:rsidR="00204C56" w:rsidRPr="004C6618" w:rsidRDefault="00000000">
            <w:pPr>
              <w:spacing w:line="240" w:lineRule="exact"/>
              <w:ind w:firstLineChars="0" w:firstLine="0"/>
              <w:rPr>
                <w:rFonts w:cs="Times New Roman"/>
                <w:b/>
                <w:color w:val="000000" w:themeColor="text1"/>
                <w:sz w:val="15"/>
                <w:szCs w:val="15"/>
              </w:rPr>
            </w:pPr>
            <w:r w:rsidRPr="004C6618">
              <w:rPr>
                <w:rFonts w:cs="Times New Roman"/>
                <w:b/>
                <w:color w:val="000000" w:themeColor="text1"/>
                <w:sz w:val="15"/>
                <w:szCs w:val="15"/>
              </w:rPr>
              <w:t>环保设施监测单位</w:t>
            </w:r>
          </w:p>
        </w:tc>
        <w:tc>
          <w:tcPr>
            <w:tcW w:w="2119" w:type="dxa"/>
            <w:tcMar>
              <w:left w:w="57" w:type="dxa"/>
              <w:right w:w="57" w:type="dxa"/>
            </w:tcMar>
            <w:vAlign w:val="center"/>
          </w:tcPr>
          <w:p w14:paraId="5471D258" w14:textId="77777777" w:rsidR="00204C56" w:rsidRPr="004C6618" w:rsidRDefault="00000000">
            <w:pPr>
              <w:spacing w:line="240" w:lineRule="exact"/>
              <w:ind w:firstLineChars="0" w:firstLine="0"/>
              <w:rPr>
                <w:rFonts w:cs="Times New Roman"/>
                <w:color w:val="000000" w:themeColor="text1"/>
                <w:sz w:val="15"/>
                <w:szCs w:val="15"/>
              </w:rPr>
            </w:pPr>
            <w:r w:rsidRPr="004C6618">
              <w:rPr>
                <w:rFonts w:cs="Times New Roman"/>
                <w:color w:val="000000" w:themeColor="text1"/>
                <w:sz w:val="15"/>
                <w:szCs w:val="15"/>
              </w:rPr>
              <w:t>嘉兴中一检测研究院有限公司</w:t>
            </w:r>
          </w:p>
        </w:tc>
        <w:tc>
          <w:tcPr>
            <w:tcW w:w="1675" w:type="dxa"/>
            <w:gridSpan w:val="3"/>
            <w:tcMar>
              <w:left w:w="57" w:type="dxa"/>
              <w:right w:w="57" w:type="dxa"/>
            </w:tcMar>
            <w:vAlign w:val="center"/>
          </w:tcPr>
          <w:p w14:paraId="2D9F4B44" w14:textId="77777777" w:rsidR="00204C56" w:rsidRPr="004C6618" w:rsidRDefault="00000000">
            <w:pPr>
              <w:spacing w:line="240" w:lineRule="exact"/>
              <w:ind w:firstLineChars="0" w:firstLine="0"/>
              <w:rPr>
                <w:rFonts w:cs="Times New Roman"/>
                <w:b/>
                <w:color w:val="000000" w:themeColor="text1"/>
                <w:sz w:val="15"/>
                <w:szCs w:val="15"/>
              </w:rPr>
            </w:pPr>
            <w:r w:rsidRPr="004C6618">
              <w:rPr>
                <w:rFonts w:cs="Times New Roman"/>
                <w:b/>
                <w:color w:val="000000" w:themeColor="text1"/>
                <w:sz w:val="15"/>
                <w:szCs w:val="15"/>
              </w:rPr>
              <w:t>验收监测时工况</w:t>
            </w:r>
          </w:p>
        </w:tc>
        <w:tc>
          <w:tcPr>
            <w:tcW w:w="2784" w:type="dxa"/>
            <w:gridSpan w:val="4"/>
            <w:tcMar>
              <w:left w:w="57" w:type="dxa"/>
              <w:right w:w="57" w:type="dxa"/>
            </w:tcMar>
            <w:vAlign w:val="center"/>
          </w:tcPr>
          <w:p w14:paraId="53174C9D" w14:textId="77777777" w:rsidR="00204C56" w:rsidRPr="004C6618" w:rsidRDefault="00000000">
            <w:pPr>
              <w:spacing w:line="240" w:lineRule="exact"/>
              <w:ind w:firstLineChars="0" w:firstLine="0"/>
              <w:rPr>
                <w:rFonts w:cs="Times New Roman"/>
                <w:color w:val="000000" w:themeColor="text1"/>
                <w:sz w:val="15"/>
                <w:szCs w:val="15"/>
              </w:rPr>
            </w:pPr>
            <w:r w:rsidRPr="004C6618">
              <w:rPr>
                <w:rFonts w:cs="Times New Roman"/>
                <w:color w:val="000000" w:themeColor="text1"/>
                <w:sz w:val="15"/>
                <w:szCs w:val="15"/>
              </w:rPr>
              <w:t>＞</w:t>
            </w:r>
            <w:r w:rsidRPr="004C6618">
              <w:rPr>
                <w:rFonts w:cs="Times New Roman"/>
                <w:color w:val="000000" w:themeColor="text1"/>
                <w:sz w:val="15"/>
                <w:szCs w:val="15"/>
              </w:rPr>
              <w:t>75%</w:t>
            </w:r>
          </w:p>
        </w:tc>
      </w:tr>
      <w:tr w:rsidR="00204C56" w:rsidRPr="004C6618" w14:paraId="1694850B" w14:textId="77777777" w:rsidTr="0034251A">
        <w:trPr>
          <w:cantSplit/>
          <w:trHeight w:val="245"/>
          <w:jc w:val="center"/>
        </w:trPr>
        <w:tc>
          <w:tcPr>
            <w:tcW w:w="430" w:type="dxa"/>
            <w:vMerge/>
            <w:tcMar>
              <w:left w:w="57" w:type="dxa"/>
              <w:right w:w="57" w:type="dxa"/>
            </w:tcMar>
            <w:vAlign w:val="center"/>
          </w:tcPr>
          <w:p w14:paraId="0364DF88" w14:textId="77777777" w:rsidR="00204C56" w:rsidRPr="004C6618" w:rsidRDefault="00204C56">
            <w:pPr>
              <w:spacing w:line="240" w:lineRule="exact"/>
              <w:ind w:firstLineChars="0" w:firstLine="0"/>
              <w:rPr>
                <w:rFonts w:cs="Times New Roman"/>
                <w:color w:val="000000" w:themeColor="text1"/>
                <w:sz w:val="15"/>
                <w:szCs w:val="15"/>
              </w:rPr>
            </w:pPr>
          </w:p>
        </w:tc>
        <w:tc>
          <w:tcPr>
            <w:tcW w:w="1964" w:type="dxa"/>
            <w:gridSpan w:val="3"/>
            <w:tcMar>
              <w:left w:w="57" w:type="dxa"/>
              <w:right w:w="57" w:type="dxa"/>
            </w:tcMar>
            <w:vAlign w:val="center"/>
          </w:tcPr>
          <w:p w14:paraId="4FE01BA1" w14:textId="77777777" w:rsidR="00204C56" w:rsidRPr="004C6618" w:rsidRDefault="00000000">
            <w:pPr>
              <w:spacing w:line="240" w:lineRule="exact"/>
              <w:ind w:firstLineChars="0" w:firstLine="0"/>
              <w:rPr>
                <w:rFonts w:cs="Times New Roman"/>
                <w:color w:val="000000" w:themeColor="text1"/>
                <w:sz w:val="15"/>
                <w:szCs w:val="15"/>
              </w:rPr>
            </w:pPr>
            <w:r w:rsidRPr="004C6618">
              <w:rPr>
                <w:rFonts w:cs="Times New Roman"/>
                <w:b/>
                <w:color w:val="000000" w:themeColor="text1"/>
                <w:sz w:val="15"/>
                <w:szCs w:val="15"/>
              </w:rPr>
              <w:t>投资总概算（万元）</w:t>
            </w:r>
          </w:p>
        </w:tc>
        <w:tc>
          <w:tcPr>
            <w:tcW w:w="4871" w:type="dxa"/>
            <w:gridSpan w:val="6"/>
            <w:tcMar>
              <w:left w:w="57" w:type="dxa"/>
              <w:right w:w="57" w:type="dxa"/>
            </w:tcMar>
            <w:vAlign w:val="center"/>
          </w:tcPr>
          <w:p w14:paraId="6390C44E" w14:textId="77777777" w:rsidR="00204C56" w:rsidRPr="004C6618" w:rsidRDefault="00000000">
            <w:pPr>
              <w:spacing w:line="240" w:lineRule="exact"/>
              <w:ind w:firstLineChars="0" w:firstLine="0"/>
              <w:rPr>
                <w:rFonts w:eastAsia="宋体" w:cs="Times New Roman"/>
                <w:bCs/>
                <w:color w:val="000000" w:themeColor="text1"/>
                <w:sz w:val="15"/>
                <w:szCs w:val="15"/>
              </w:rPr>
            </w:pPr>
            <w:r w:rsidRPr="004C6618">
              <w:rPr>
                <w:rFonts w:eastAsia="宋体" w:cs="Times New Roman" w:hint="eastAsia"/>
                <w:bCs/>
                <w:color w:val="000000" w:themeColor="text1"/>
                <w:sz w:val="15"/>
                <w:szCs w:val="15"/>
              </w:rPr>
              <w:t>67235.22</w:t>
            </w:r>
          </w:p>
        </w:tc>
        <w:tc>
          <w:tcPr>
            <w:tcW w:w="2081" w:type="dxa"/>
            <w:gridSpan w:val="2"/>
            <w:tcMar>
              <w:left w:w="57" w:type="dxa"/>
              <w:right w:w="57" w:type="dxa"/>
            </w:tcMar>
            <w:vAlign w:val="center"/>
          </w:tcPr>
          <w:p w14:paraId="43C7D5DA" w14:textId="77777777" w:rsidR="00204C56" w:rsidRPr="004C6618" w:rsidRDefault="00000000">
            <w:pPr>
              <w:tabs>
                <w:tab w:val="left" w:pos="690"/>
              </w:tabs>
              <w:spacing w:line="240" w:lineRule="exact"/>
              <w:ind w:firstLineChars="0" w:firstLine="0"/>
              <w:rPr>
                <w:rFonts w:cs="Times New Roman"/>
                <w:color w:val="000000" w:themeColor="text1"/>
                <w:sz w:val="15"/>
                <w:szCs w:val="15"/>
              </w:rPr>
            </w:pPr>
            <w:r w:rsidRPr="004C6618">
              <w:rPr>
                <w:rFonts w:cs="Times New Roman"/>
                <w:b/>
                <w:color w:val="000000" w:themeColor="text1"/>
                <w:sz w:val="15"/>
                <w:szCs w:val="15"/>
              </w:rPr>
              <w:t>环保投资总概算（万元）</w:t>
            </w:r>
          </w:p>
        </w:tc>
        <w:tc>
          <w:tcPr>
            <w:tcW w:w="2119" w:type="dxa"/>
            <w:tcMar>
              <w:left w:w="57" w:type="dxa"/>
              <w:right w:w="57" w:type="dxa"/>
            </w:tcMar>
            <w:vAlign w:val="center"/>
          </w:tcPr>
          <w:p w14:paraId="6463ED27" w14:textId="77777777" w:rsidR="00204C56" w:rsidRPr="004C6618" w:rsidRDefault="00000000">
            <w:pPr>
              <w:spacing w:line="240" w:lineRule="exact"/>
              <w:ind w:firstLineChars="0" w:firstLine="0"/>
              <w:rPr>
                <w:rFonts w:eastAsia="宋体" w:cs="Times New Roman"/>
                <w:color w:val="000000" w:themeColor="text1"/>
                <w:sz w:val="15"/>
                <w:szCs w:val="15"/>
              </w:rPr>
            </w:pPr>
            <w:r w:rsidRPr="004C6618">
              <w:rPr>
                <w:rFonts w:eastAsia="宋体" w:cs="Times New Roman" w:hint="eastAsia"/>
                <w:color w:val="000000" w:themeColor="text1"/>
                <w:sz w:val="15"/>
                <w:szCs w:val="15"/>
              </w:rPr>
              <w:t>270</w:t>
            </w:r>
          </w:p>
        </w:tc>
        <w:tc>
          <w:tcPr>
            <w:tcW w:w="1675" w:type="dxa"/>
            <w:gridSpan w:val="3"/>
            <w:tcMar>
              <w:left w:w="57" w:type="dxa"/>
              <w:right w:w="57" w:type="dxa"/>
            </w:tcMar>
            <w:vAlign w:val="center"/>
          </w:tcPr>
          <w:p w14:paraId="688DCCA7" w14:textId="77777777" w:rsidR="00204C56" w:rsidRPr="004C6618" w:rsidRDefault="00000000">
            <w:pPr>
              <w:tabs>
                <w:tab w:val="left" w:pos="690"/>
              </w:tabs>
              <w:spacing w:line="240" w:lineRule="exact"/>
              <w:ind w:firstLineChars="0" w:firstLine="0"/>
              <w:rPr>
                <w:rFonts w:cs="Times New Roman"/>
                <w:color w:val="000000" w:themeColor="text1"/>
                <w:sz w:val="15"/>
                <w:szCs w:val="15"/>
              </w:rPr>
            </w:pPr>
            <w:r w:rsidRPr="004C6618">
              <w:rPr>
                <w:rFonts w:cs="Times New Roman"/>
                <w:b/>
                <w:color w:val="000000" w:themeColor="text1"/>
                <w:sz w:val="15"/>
                <w:szCs w:val="15"/>
              </w:rPr>
              <w:t>所占比例（</w:t>
            </w:r>
            <w:r w:rsidRPr="004C6618">
              <w:rPr>
                <w:rFonts w:cs="Times New Roman"/>
                <w:b/>
                <w:color w:val="000000" w:themeColor="text1"/>
                <w:sz w:val="15"/>
                <w:szCs w:val="15"/>
              </w:rPr>
              <w:t>%</w:t>
            </w:r>
            <w:r w:rsidRPr="004C6618">
              <w:rPr>
                <w:rFonts w:cs="Times New Roman"/>
                <w:b/>
                <w:color w:val="000000" w:themeColor="text1"/>
                <w:sz w:val="15"/>
                <w:szCs w:val="15"/>
              </w:rPr>
              <w:t>）</w:t>
            </w:r>
          </w:p>
        </w:tc>
        <w:tc>
          <w:tcPr>
            <w:tcW w:w="2784" w:type="dxa"/>
            <w:gridSpan w:val="4"/>
            <w:tcMar>
              <w:left w:w="57" w:type="dxa"/>
              <w:right w:w="57" w:type="dxa"/>
            </w:tcMar>
            <w:vAlign w:val="center"/>
          </w:tcPr>
          <w:p w14:paraId="22F11A8E" w14:textId="77777777" w:rsidR="00204C56" w:rsidRPr="004C6618" w:rsidRDefault="00000000">
            <w:pPr>
              <w:tabs>
                <w:tab w:val="left" w:pos="690"/>
              </w:tabs>
              <w:spacing w:line="240" w:lineRule="exact"/>
              <w:ind w:firstLineChars="0" w:firstLine="0"/>
              <w:rPr>
                <w:rFonts w:eastAsia="宋体" w:cs="Times New Roman"/>
                <w:color w:val="000000" w:themeColor="text1"/>
                <w:sz w:val="15"/>
                <w:szCs w:val="15"/>
              </w:rPr>
            </w:pPr>
            <w:r w:rsidRPr="004C6618">
              <w:rPr>
                <w:rFonts w:eastAsia="宋体" w:cs="Times New Roman" w:hint="eastAsia"/>
                <w:color w:val="000000" w:themeColor="text1"/>
                <w:sz w:val="15"/>
                <w:szCs w:val="15"/>
              </w:rPr>
              <w:t>0.4</w:t>
            </w:r>
          </w:p>
        </w:tc>
      </w:tr>
      <w:tr w:rsidR="00204C56" w:rsidRPr="004C6618" w14:paraId="2F6A2ABD" w14:textId="77777777" w:rsidTr="0034251A">
        <w:trPr>
          <w:cantSplit/>
          <w:trHeight w:val="19"/>
          <w:jc w:val="center"/>
        </w:trPr>
        <w:tc>
          <w:tcPr>
            <w:tcW w:w="430" w:type="dxa"/>
            <w:vMerge/>
            <w:tcMar>
              <w:left w:w="57" w:type="dxa"/>
              <w:right w:w="57" w:type="dxa"/>
            </w:tcMar>
            <w:vAlign w:val="center"/>
          </w:tcPr>
          <w:p w14:paraId="5AC0A719" w14:textId="77777777" w:rsidR="00204C56" w:rsidRPr="004C6618" w:rsidRDefault="00204C56">
            <w:pPr>
              <w:spacing w:line="240" w:lineRule="exact"/>
              <w:ind w:firstLineChars="0" w:firstLine="0"/>
              <w:rPr>
                <w:rFonts w:cs="Times New Roman"/>
                <w:color w:val="000000" w:themeColor="text1"/>
                <w:sz w:val="15"/>
                <w:szCs w:val="15"/>
              </w:rPr>
            </w:pPr>
          </w:p>
        </w:tc>
        <w:tc>
          <w:tcPr>
            <w:tcW w:w="1964" w:type="dxa"/>
            <w:gridSpan w:val="3"/>
            <w:tcMar>
              <w:left w:w="57" w:type="dxa"/>
              <w:right w:w="57" w:type="dxa"/>
            </w:tcMar>
            <w:vAlign w:val="center"/>
          </w:tcPr>
          <w:p w14:paraId="2BD75B73" w14:textId="77777777" w:rsidR="00204C56" w:rsidRPr="004C6618" w:rsidRDefault="00000000">
            <w:pPr>
              <w:spacing w:line="240" w:lineRule="exact"/>
              <w:ind w:firstLineChars="0" w:firstLine="0"/>
              <w:rPr>
                <w:rFonts w:cs="Times New Roman"/>
                <w:color w:val="000000" w:themeColor="text1"/>
                <w:sz w:val="15"/>
                <w:szCs w:val="15"/>
              </w:rPr>
            </w:pPr>
            <w:r w:rsidRPr="004C6618">
              <w:rPr>
                <w:rFonts w:cs="Times New Roman"/>
                <w:b/>
                <w:color w:val="000000" w:themeColor="text1"/>
                <w:sz w:val="15"/>
                <w:szCs w:val="15"/>
              </w:rPr>
              <w:t>实际总投资（万元）</w:t>
            </w:r>
          </w:p>
        </w:tc>
        <w:tc>
          <w:tcPr>
            <w:tcW w:w="4871" w:type="dxa"/>
            <w:gridSpan w:val="6"/>
            <w:tcMar>
              <w:left w:w="57" w:type="dxa"/>
              <w:right w:w="57" w:type="dxa"/>
            </w:tcMar>
          </w:tcPr>
          <w:p w14:paraId="7FDC1DCB" w14:textId="19C34EA4" w:rsidR="00204C56" w:rsidRPr="004C6618" w:rsidRDefault="00F60A48">
            <w:pPr>
              <w:spacing w:line="240" w:lineRule="exact"/>
              <w:ind w:firstLineChars="0" w:firstLine="0"/>
              <w:rPr>
                <w:rFonts w:eastAsia="宋体" w:cs="Times New Roman"/>
                <w:bCs/>
                <w:color w:val="000000" w:themeColor="text1"/>
                <w:sz w:val="15"/>
                <w:szCs w:val="15"/>
              </w:rPr>
            </w:pPr>
            <w:r>
              <w:rPr>
                <w:rFonts w:eastAsia="宋体" w:cs="Times New Roman" w:hint="eastAsia"/>
                <w:bCs/>
                <w:color w:val="000000" w:themeColor="text1"/>
                <w:sz w:val="15"/>
                <w:szCs w:val="15"/>
              </w:rPr>
              <w:t>22</w:t>
            </w:r>
            <w:r w:rsidRPr="004C6618">
              <w:rPr>
                <w:rFonts w:eastAsia="宋体" w:cs="Times New Roman" w:hint="eastAsia"/>
                <w:bCs/>
                <w:color w:val="000000" w:themeColor="text1"/>
                <w:sz w:val="15"/>
                <w:szCs w:val="15"/>
              </w:rPr>
              <w:t>000</w:t>
            </w:r>
          </w:p>
        </w:tc>
        <w:tc>
          <w:tcPr>
            <w:tcW w:w="2081" w:type="dxa"/>
            <w:gridSpan w:val="2"/>
            <w:tcMar>
              <w:left w:w="57" w:type="dxa"/>
              <w:right w:w="57" w:type="dxa"/>
            </w:tcMar>
            <w:vAlign w:val="center"/>
          </w:tcPr>
          <w:p w14:paraId="3A6FFED7" w14:textId="77777777" w:rsidR="00204C56" w:rsidRPr="004C6618" w:rsidRDefault="00000000">
            <w:pPr>
              <w:spacing w:line="240" w:lineRule="exact"/>
              <w:ind w:firstLineChars="0" w:firstLine="0"/>
              <w:rPr>
                <w:rFonts w:cs="Times New Roman"/>
                <w:b/>
                <w:color w:val="000000" w:themeColor="text1"/>
                <w:sz w:val="15"/>
                <w:szCs w:val="15"/>
              </w:rPr>
            </w:pPr>
            <w:r w:rsidRPr="004C6618">
              <w:rPr>
                <w:rFonts w:cs="Times New Roman"/>
                <w:b/>
                <w:color w:val="000000" w:themeColor="text1"/>
                <w:sz w:val="15"/>
                <w:szCs w:val="15"/>
              </w:rPr>
              <w:t>实际环保投资（万元）</w:t>
            </w:r>
          </w:p>
        </w:tc>
        <w:tc>
          <w:tcPr>
            <w:tcW w:w="2119" w:type="dxa"/>
            <w:tcMar>
              <w:left w:w="57" w:type="dxa"/>
              <w:right w:w="57" w:type="dxa"/>
            </w:tcMar>
          </w:tcPr>
          <w:p w14:paraId="75904EF3" w14:textId="1E3CE64F" w:rsidR="00204C56" w:rsidRPr="004C6618" w:rsidRDefault="00000000">
            <w:pPr>
              <w:spacing w:line="240" w:lineRule="exact"/>
              <w:ind w:firstLineChars="0" w:firstLine="0"/>
              <w:rPr>
                <w:rFonts w:eastAsia="宋体" w:cs="Times New Roman"/>
                <w:color w:val="000000" w:themeColor="text1"/>
                <w:sz w:val="15"/>
                <w:szCs w:val="15"/>
              </w:rPr>
            </w:pPr>
            <w:r w:rsidRPr="004C6618">
              <w:rPr>
                <w:rFonts w:eastAsia="宋体" w:cs="Times New Roman" w:hint="eastAsia"/>
                <w:color w:val="000000" w:themeColor="text1"/>
                <w:sz w:val="15"/>
                <w:szCs w:val="15"/>
              </w:rPr>
              <w:t>2</w:t>
            </w:r>
            <w:r w:rsidR="00F60A48">
              <w:rPr>
                <w:rFonts w:eastAsia="宋体" w:cs="Times New Roman" w:hint="eastAsia"/>
                <w:color w:val="000000" w:themeColor="text1"/>
                <w:sz w:val="15"/>
                <w:szCs w:val="15"/>
              </w:rPr>
              <w:t>2</w:t>
            </w:r>
            <w:r w:rsidRPr="004C6618">
              <w:rPr>
                <w:rFonts w:eastAsia="宋体" w:cs="Times New Roman" w:hint="eastAsia"/>
                <w:color w:val="000000" w:themeColor="text1"/>
                <w:sz w:val="15"/>
                <w:szCs w:val="15"/>
              </w:rPr>
              <w:t>0</w:t>
            </w:r>
          </w:p>
        </w:tc>
        <w:tc>
          <w:tcPr>
            <w:tcW w:w="1675" w:type="dxa"/>
            <w:gridSpan w:val="3"/>
            <w:tcMar>
              <w:left w:w="57" w:type="dxa"/>
              <w:right w:w="57" w:type="dxa"/>
            </w:tcMar>
            <w:vAlign w:val="center"/>
          </w:tcPr>
          <w:p w14:paraId="3C31C01B" w14:textId="77777777" w:rsidR="00204C56" w:rsidRPr="004C6618" w:rsidRDefault="00000000">
            <w:pPr>
              <w:spacing w:line="240" w:lineRule="exact"/>
              <w:ind w:firstLineChars="0" w:firstLine="0"/>
              <w:rPr>
                <w:rFonts w:cs="Times New Roman"/>
                <w:b/>
                <w:color w:val="000000" w:themeColor="text1"/>
                <w:sz w:val="15"/>
                <w:szCs w:val="15"/>
              </w:rPr>
            </w:pPr>
            <w:r w:rsidRPr="004C6618">
              <w:rPr>
                <w:rFonts w:cs="Times New Roman"/>
                <w:b/>
                <w:color w:val="000000" w:themeColor="text1"/>
                <w:sz w:val="15"/>
                <w:szCs w:val="15"/>
              </w:rPr>
              <w:t>所占比例（</w:t>
            </w:r>
            <w:r w:rsidRPr="004C6618">
              <w:rPr>
                <w:rFonts w:cs="Times New Roman"/>
                <w:b/>
                <w:color w:val="000000" w:themeColor="text1"/>
                <w:sz w:val="15"/>
                <w:szCs w:val="15"/>
              </w:rPr>
              <w:t>%</w:t>
            </w:r>
            <w:r w:rsidRPr="004C6618">
              <w:rPr>
                <w:rFonts w:cs="Times New Roman"/>
                <w:b/>
                <w:color w:val="000000" w:themeColor="text1"/>
                <w:sz w:val="15"/>
                <w:szCs w:val="15"/>
              </w:rPr>
              <w:t>）</w:t>
            </w:r>
          </w:p>
        </w:tc>
        <w:tc>
          <w:tcPr>
            <w:tcW w:w="2784" w:type="dxa"/>
            <w:gridSpan w:val="4"/>
            <w:tcMar>
              <w:left w:w="57" w:type="dxa"/>
              <w:right w:w="57" w:type="dxa"/>
            </w:tcMar>
            <w:vAlign w:val="center"/>
          </w:tcPr>
          <w:p w14:paraId="5BA3A127" w14:textId="622771A4" w:rsidR="00204C56" w:rsidRPr="004C6618" w:rsidRDefault="00F60A48">
            <w:pPr>
              <w:spacing w:line="240" w:lineRule="exact"/>
              <w:ind w:firstLineChars="0" w:firstLine="0"/>
              <w:rPr>
                <w:rFonts w:eastAsia="宋体" w:cs="Times New Roman"/>
                <w:color w:val="000000" w:themeColor="text1"/>
                <w:sz w:val="15"/>
                <w:szCs w:val="15"/>
              </w:rPr>
            </w:pPr>
            <w:r>
              <w:rPr>
                <w:rFonts w:eastAsia="宋体" w:cs="Times New Roman" w:hint="eastAsia"/>
                <w:color w:val="000000" w:themeColor="text1"/>
                <w:sz w:val="15"/>
                <w:szCs w:val="15"/>
              </w:rPr>
              <w:t>1.0</w:t>
            </w:r>
          </w:p>
        </w:tc>
      </w:tr>
      <w:tr w:rsidR="00204C56" w:rsidRPr="004C6618" w14:paraId="399FF30C" w14:textId="77777777" w:rsidTr="0034251A">
        <w:trPr>
          <w:cantSplit/>
          <w:trHeight w:val="311"/>
          <w:jc w:val="center"/>
        </w:trPr>
        <w:tc>
          <w:tcPr>
            <w:tcW w:w="430" w:type="dxa"/>
            <w:vMerge/>
            <w:tcMar>
              <w:left w:w="57" w:type="dxa"/>
              <w:right w:w="57" w:type="dxa"/>
            </w:tcMar>
            <w:vAlign w:val="center"/>
          </w:tcPr>
          <w:p w14:paraId="16F658C6" w14:textId="77777777" w:rsidR="00204C56" w:rsidRPr="004C6618" w:rsidRDefault="00204C56">
            <w:pPr>
              <w:spacing w:line="240" w:lineRule="exact"/>
              <w:ind w:firstLineChars="0" w:firstLine="0"/>
              <w:rPr>
                <w:rFonts w:cs="Times New Roman"/>
                <w:color w:val="000000" w:themeColor="text1"/>
                <w:sz w:val="15"/>
                <w:szCs w:val="15"/>
              </w:rPr>
            </w:pPr>
          </w:p>
        </w:tc>
        <w:tc>
          <w:tcPr>
            <w:tcW w:w="1964" w:type="dxa"/>
            <w:gridSpan w:val="3"/>
            <w:tcMar>
              <w:left w:w="57" w:type="dxa"/>
              <w:right w:w="57" w:type="dxa"/>
            </w:tcMar>
            <w:vAlign w:val="center"/>
          </w:tcPr>
          <w:p w14:paraId="03B85BAE" w14:textId="77777777" w:rsidR="00204C56" w:rsidRPr="004C6618" w:rsidRDefault="00000000">
            <w:pPr>
              <w:spacing w:line="240" w:lineRule="exact"/>
              <w:ind w:firstLineChars="0" w:firstLine="0"/>
              <w:rPr>
                <w:rFonts w:cs="Times New Roman"/>
                <w:color w:val="000000" w:themeColor="text1"/>
                <w:sz w:val="15"/>
                <w:szCs w:val="15"/>
              </w:rPr>
            </w:pPr>
            <w:r w:rsidRPr="004C6618">
              <w:rPr>
                <w:rFonts w:cs="Times New Roman"/>
                <w:b/>
                <w:color w:val="000000" w:themeColor="text1"/>
                <w:sz w:val="15"/>
                <w:szCs w:val="15"/>
              </w:rPr>
              <w:t>废水治理（万元）</w:t>
            </w:r>
          </w:p>
        </w:tc>
        <w:tc>
          <w:tcPr>
            <w:tcW w:w="828" w:type="dxa"/>
            <w:tcMar>
              <w:left w:w="57" w:type="dxa"/>
              <w:right w:w="57" w:type="dxa"/>
            </w:tcMar>
            <w:vAlign w:val="center"/>
          </w:tcPr>
          <w:p w14:paraId="52A1DB15" w14:textId="1AE23584" w:rsidR="00204C56" w:rsidRPr="004C6618" w:rsidRDefault="00F60A48">
            <w:pPr>
              <w:spacing w:line="240" w:lineRule="exact"/>
              <w:ind w:firstLineChars="0" w:firstLine="0"/>
              <w:rPr>
                <w:rFonts w:eastAsia="宋体" w:cs="Times New Roman"/>
                <w:color w:val="000000" w:themeColor="text1"/>
                <w:sz w:val="15"/>
                <w:szCs w:val="15"/>
              </w:rPr>
            </w:pPr>
            <w:r>
              <w:rPr>
                <w:rFonts w:eastAsia="宋体" w:cs="Times New Roman" w:hint="eastAsia"/>
                <w:color w:val="000000" w:themeColor="text1"/>
                <w:sz w:val="15"/>
                <w:szCs w:val="15"/>
              </w:rPr>
              <w:t>90</w:t>
            </w:r>
          </w:p>
        </w:tc>
        <w:tc>
          <w:tcPr>
            <w:tcW w:w="879" w:type="dxa"/>
            <w:tcMar>
              <w:left w:w="57" w:type="dxa"/>
              <w:right w:w="57" w:type="dxa"/>
            </w:tcMar>
            <w:vAlign w:val="center"/>
          </w:tcPr>
          <w:p w14:paraId="265E894D" w14:textId="77777777" w:rsidR="00204C56" w:rsidRPr="004C6618" w:rsidRDefault="00000000">
            <w:pPr>
              <w:spacing w:line="240" w:lineRule="exact"/>
              <w:ind w:firstLineChars="0" w:firstLine="0"/>
              <w:rPr>
                <w:rFonts w:cs="Times New Roman"/>
                <w:b/>
                <w:color w:val="000000" w:themeColor="text1"/>
                <w:sz w:val="15"/>
                <w:szCs w:val="15"/>
              </w:rPr>
            </w:pPr>
            <w:r w:rsidRPr="004C6618">
              <w:rPr>
                <w:rFonts w:cs="Times New Roman"/>
                <w:b/>
                <w:color w:val="000000" w:themeColor="text1"/>
                <w:sz w:val="15"/>
                <w:szCs w:val="15"/>
              </w:rPr>
              <w:t>废气治理（万元）</w:t>
            </w:r>
          </w:p>
        </w:tc>
        <w:tc>
          <w:tcPr>
            <w:tcW w:w="851" w:type="dxa"/>
            <w:tcMar>
              <w:left w:w="57" w:type="dxa"/>
              <w:right w:w="57" w:type="dxa"/>
            </w:tcMar>
            <w:vAlign w:val="center"/>
          </w:tcPr>
          <w:p w14:paraId="13C60C31" w14:textId="7069F3CF" w:rsidR="00204C56" w:rsidRPr="004C6618" w:rsidRDefault="00000000">
            <w:pPr>
              <w:spacing w:line="240" w:lineRule="exact"/>
              <w:ind w:firstLineChars="0" w:firstLine="0"/>
              <w:rPr>
                <w:rFonts w:eastAsia="宋体" w:cs="Times New Roman"/>
                <w:color w:val="000000" w:themeColor="text1"/>
                <w:sz w:val="15"/>
                <w:szCs w:val="15"/>
              </w:rPr>
            </w:pPr>
            <w:r w:rsidRPr="004C6618">
              <w:rPr>
                <w:rFonts w:eastAsia="宋体" w:cs="Times New Roman" w:hint="eastAsia"/>
                <w:color w:val="000000" w:themeColor="text1"/>
                <w:sz w:val="15"/>
                <w:szCs w:val="15"/>
              </w:rPr>
              <w:t>1</w:t>
            </w:r>
            <w:r w:rsidR="00F60A48">
              <w:rPr>
                <w:rFonts w:eastAsia="宋体" w:cs="Times New Roman" w:hint="eastAsia"/>
                <w:color w:val="000000" w:themeColor="text1"/>
                <w:sz w:val="15"/>
                <w:szCs w:val="15"/>
              </w:rPr>
              <w:t>0</w:t>
            </w:r>
            <w:r w:rsidRPr="004C6618">
              <w:rPr>
                <w:rFonts w:eastAsia="宋体" w:cs="Times New Roman" w:hint="eastAsia"/>
                <w:color w:val="000000" w:themeColor="text1"/>
                <w:sz w:val="15"/>
                <w:szCs w:val="15"/>
              </w:rPr>
              <w:t>0</w:t>
            </w:r>
          </w:p>
        </w:tc>
        <w:tc>
          <w:tcPr>
            <w:tcW w:w="1275" w:type="dxa"/>
            <w:gridSpan w:val="2"/>
            <w:tcMar>
              <w:left w:w="57" w:type="dxa"/>
              <w:right w:w="57" w:type="dxa"/>
            </w:tcMar>
            <w:vAlign w:val="center"/>
          </w:tcPr>
          <w:p w14:paraId="2FCE76A3" w14:textId="77777777" w:rsidR="00204C56" w:rsidRPr="004C6618" w:rsidRDefault="00000000">
            <w:pPr>
              <w:spacing w:line="240" w:lineRule="exact"/>
              <w:ind w:firstLineChars="0" w:firstLine="0"/>
              <w:rPr>
                <w:rFonts w:cs="Times New Roman"/>
                <w:b/>
                <w:color w:val="000000" w:themeColor="text1"/>
                <w:sz w:val="15"/>
                <w:szCs w:val="15"/>
              </w:rPr>
            </w:pPr>
            <w:r w:rsidRPr="004C6618">
              <w:rPr>
                <w:rFonts w:cs="Times New Roman"/>
                <w:b/>
                <w:color w:val="000000" w:themeColor="text1"/>
                <w:sz w:val="15"/>
                <w:szCs w:val="15"/>
              </w:rPr>
              <w:t>噪声治理</w:t>
            </w:r>
          </w:p>
          <w:p w14:paraId="1EAA25F5" w14:textId="77777777" w:rsidR="00204C56" w:rsidRPr="004C6618" w:rsidRDefault="00000000">
            <w:pPr>
              <w:spacing w:line="240" w:lineRule="exact"/>
              <w:ind w:firstLineChars="0" w:firstLine="0"/>
              <w:rPr>
                <w:rFonts w:cs="Times New Roman"/>
                <w:b/>
                <w:color w:val="000000" w:themeColor="text1"/>
                <w:sz w:val="15"/>
                <w:szCs w:val="15"/>
              </w:rPr>
            </w:pPr>
            <w:r w:rsidRPr="004C6618">
              <w:rPr>
                <w:rFonts w:cs="Times New Roman"/>
                <w:b/>
                <w:color w:val="000000" w:themeColor="text1"/>
                <w:sz w:val="15"/>
                <w:szCs w:val="15"/>
              </w:rPr>
              <w:t>（万元）</w:t>
            </w:r>
          </w:p>
        </w:tc>
        <w:tc>
          <w:tcPr>
            <w:tcW w:w="1038" w:type="dxa"/>
            <w:tcMar>
              <w:left w:w="57" w:type="dxa"/>
              <w:right w:w="57" w:type="dxa"/>
            </w:tcMar>
            <w:vAlign w:val="center"/>
          </w:tcPr>
          <w:p w14:paraId="007EDA36" w14:textId="77777777" w:rsidR="00204C56" w:rsidRPr="004C6618" w:rsidRDefault="00000000">
            <w:pPr>
              <w:spacing w:line="240" w:lineRule="exact"/>
              <w:ind w:firstLineChars="0" w:firstLine="0"/>
              <w:rPr>
                <w:rFonts w:eastAsia="宋体" w:cs="Times New Roman"/>
                <w:color w:val="000000" w:themeColor="text1"/>
                <w:sz w:val="15"/>
                <w:szCs w:val="15"/>
              </w:rPr>
            </w:pPr>
            <w:r w:rsidRPr="004C6618">
              <w:rPr>
                <w:rFonts w:eastAsia="宋体" w:cs="Times New Roman" w:hint="eastAsia"/>
                <w:color w:val="000000" w:themeColor="text1"/>
                <w:sz w:val="15"/>
                <w:szCs w:val="15"/>
              </w:rPr>
              <w:t>20</w:t>
            </w:r>
          </w:p>
        </w:tc>
        <w:tc>
          <w:tcPr>
            <w:tcW w:w="2081" w:type="dxa"/>
            <w:gridSpan w:val="2"/>
            <w:tcMar>
              <w:left w:w="57" w:type="dxa"/>
              <w:right w:w="57" w:type="dxa"/>
            </w:tcMar>
            <w:vAlign w:val="center"/>
          </w:tcPr>
          <w:p w14:paraId="1D85F18E" w14:textId="77777777" w:rsidR="00204C56" w:rsidRPr="004C6618" w:rsidRDefault="00000000">
            <w:pPr>
              <w:spacing w:line="240" w:lineRule="exact"/>
              <w:ind w:firstLineChars="0" w:firstLine="0"/>
              <w:rPr>
                <w:rFonts w:cs="Times New Roman"/>
                <w:color w:val="000000" w:themeColor="text1"/>
                <w:sz w:val="15"/>
                <w:szCs w:val="15"/>
              </w:rPr>
            </w:pPr>
            <w:r w:rsidRPr="004C6618">
              <w:rPr>
                <w:rFonts w:cs="Times New Roman"/>
                <w:b/>
                <w:color w:val="000000" w:themeColor="text1"/>
                <w:sz w:val="15"/>
                <w:szCs w:val="15"/>
              </w:rPr>
              <w:t>固体废物治理（万元）</w:t>
            </w:r>
          </w:p>
        </w:tc>
        <w:tc>
          <w:tcPr>
            <w:tcW w:w="2119" w:type="dxa"/>
            <w:tcMar>
              <w:left w:w="57" w:type="dxa"/>
              <w:right w:w="57" w:type="dxa"/>
            </w:tcMar>
            <w:vAlign w:val="center"/>
          </w:tcPr>
          <w:p w14:paraId="3690A74F" w14:textId="77777777" w:rsidR="00204C56" w:rsidRPr="004C6618" w:rsidRDefault="00000000">
            <w:pPr>
              <w:spacing w:line="240" w:lineRule="exact"/>
              <w:ind w:firstLineChars="0" w:firstLine="0"/>
              <w:rPr>
                <w:rFonts w:eastAsia="宋体" w:cs="Times New Roman"/>
                <w:color w:val="000000" w:themeColor="text1"/>
                <w:sz w:val="15"/>
                <w:szCs w:val="15"/>
              </w:rPr>
            </w:pPr>
            <w:r w:rsidRPr="004C6618">
              <w:rPr>
                <w:rFonts w:eastAsia="宋体" w:cs="Times New Roman" w:hint="eastAsia"/>
                <w:color w:val="000000" w:themeColor="text1"/>
                <w:sz w:val="15"/>
                <w:szCs w:val="15"/>
              </w:rPr>
              <w:t>10</w:t>
            </w:r>
          </w:p>
        </w:tc>
        <w:tc>
          <w:tcPr>
            <w:tcW w:w="1675" w:type="dxa"/>
            <w:gridSpan w:val="3"/>
            <w:tcMar>
              <w:left w:w="57" w:type="dxa"/>
              <w:right w:w="57" w:type="dxa"/>
            </w:tcMar>
            <w:vAlign w:val="center"/>
          </w:tcPr>
          <w:p w14:paraId="666F550E" w14:textId="77777777" w:rsidR="00204C56" w:rsidRPr="004C6618" w:rsidRDefault="00000000">
            <w:pPr>
              <w:spacing w:line="240" w:lineRule="exact"/>
              <w:ind w:firstLineChars="0" w:firstLine="0"/>
              <w:rPr>
                <w:rFonts w:cs="Times New Roman"/>
                <w:b/>
                <w:color w:val="000000" w:themeColor="text1"/>
                <w:sz w:val="15"/>
                <w:szCs w:val="15"/>
              </w:rPr>
            </w:pPr>
            <w:r w:rsidRPr="004C6618">
              <w:rPr>
                <w:rFonts w:cs="Times New Roman"/>
                <w:b/>
                <w:color w:val="000000" w:themeColor="text1"/>
                <w:sz w:val="15"/>
                <w:szCs w:val="15"/>
              </w:rPr>
              <w:t>绿化及生态（万元）</w:t>
            </w:r>
          </w:p>
        </w:tc>
        <w:tc>
          <w:tcPr>
            <w:tcW w:w="429" w:type="dxa"/>
            <w:tcMar>
              <w:left w:w="57" w:type="dxa"/>
              <w:right w:w="57" w:type="dxa"/>
            </w:tcMar>
            <w:vAlign w:val="center"/>
          </w:tcPr>
          <w:p w14:paraId="581EEA07" w14:textId="77777777" w:rsidR="00204C56" w:rsidRPr="004C6618" w:rsidRDefault="00000000">
            <w:pPr>
              <w:spacing w:line="240" w:lineRule="exact"/>
              <w:ind w:firstLineChars="0" w:firstLine="0"/>
              <w:rPr>
                <w:rFonts w:eastAsia="宋体" w:cs="Times New Roman"/>
                <w:color w:val="000000" w:themeColor="text1"/>
                <w:sz w:val="15"/>
                <w:szCs w:val="15"/>
              </w:rPr>
            </w:pPr>
            <w:r w:rsidRPr="004C6618">
              <w:rPr>
                <w:rFonts w:eastAsia="宋体" w:cs="Times New Roman"/>
                <w:color w:val="000000" w:themeColor="text1"/>
                <w:sz w:val="15"/>
                <w:szCs w:val="15"/>
              </w:rPr>
              <w:t>0</w:t>
            </w:r>
          </w:p>
        </w:tc>
        <w:tc>
          <w:tcPr>
            <w:tcW w:w="1032" w:type="dxa"/>
            <w:gridSpan w:val="2"/>
            <w:tcMar>
              <w:left w:w="57" w:type="dxa"/>
              <w:right w:w="57" w:type="dxa"/>
            </w:tcMar>
            <w:vAlign w:val="center"/>
          </w:tcPr>
          <w:p w14:paraId="3504F69F" w14:textId="77777777" w:rsidR="00204C56" w:rsidRPr="004C6618" w:rsidRDefault="00000000">
            <w:pPr>
              <w:spacing w:line="240" w:lineRule="exact"/>
              <w:ind w:firstLineChars="0" w:firstLine="0"/>
              <w:rPr>
                <w:rFonts w:cs="Times New Roman"/>
                <w:b/>
                <w:color w:val="000000" w:themeColor="text1"/>
                <w:sz w:val="15"/>
                <w:szCs w:val="15"/>
              </w:rPr>
            </w:pPr>
            <w:r w:rsidRPr="004C6618">
              <w:rPr>
                <w:rFonts w:cs="Times New Roman"/>
                <w:b/>
                <w:color w:val="000000" w:themeColor="text1"/>
                <w:sz w:val="15"/>
                <w:szCs w:val="15"/>
              </w:rPr>
              <w:t>其他（万元）</w:t>
            </w:r>
          </w:p>
        </w:tc>
        <w:tc>
          <w:tcPr>
            <w:tcW w:w="1323" w:type="dxa"/>
            <w:tcMar>
              <w:left w:w="57" w:type="dxa"/>
              <w:right w:w="57" w:type="dxa"/>
            </w:tcMar>
            <w:vAlign w:val="center"/>
          </w:tcPr>
          <w:p w14:paraId="1A75F0B4" w14:textId="77777777" w:rsidR="00204C56" w:rsidRPr="004C6618" w:rsidRDefault="00000000">
            <w:pPr>
              <w:spacing w:line="240" w:lineRule="exact"/>
              <w:ind w:firstLineChars="0" w:firstLine="0"/>
              <w:rPr>
                <w:rFonts w:cs="Times New Roman"/>
                <w:color w:val="000000" w:themeColor="text1"/>
                <w:sz w:val="15"/>
                <w:szCs w:val="15"/>
              </w:rPr>
            </w:pPr>
            <w:r w:rsidRPr="004C6618">
              <w:rPr>
                <w:rFonts w:cs="Times New Roman"/>
                <w:color w:val="000000" w:themeColor="text1"/>
                <w:sz w:val="15"/>
                <w:szCs w:val="15"/>
              </w:rPr>
              <w:t>0</w:t>
            </w:r>
          </w:p>
        </w:tc>
      </w:tr>
      <w:tr w:rsidR="00204C56" w:rsidRPr="004C6618" w14:paraId="67FA287E" w14:textId="77777777" w:rsidTr="0034251A">
        <w:trPr>
          <w:cantSplit/>
          <w:trHeight w:val="19"/>
          <w:jc w:val="center"/>
        </w:trPr>
        <w:tc>
          <w:tcPr>
            <w:tcW w:w="430" w:type="dxa"/>
            <w:vMerge/>
            <w:tcMar>
              <w:left w:w="57" w:type="dxa"/>
              <w:right w:w="57" w:type="dxa"/>
            </w:tcMar>
            <w:vAlign w:val="center"/>
          </w:tcPr>
          <w:p w14:paraId="483BDC0A" w14:textId="77777777" w:rsidR="00204C56" w:rsidRPr="004C6618" w:rsidRDefault="00204C56">
            <w:pPr>
              <w:spacing w:line="240" w:lineRule="exact"/>
              <w:ind w:firstLineChars="0" w:firstLine="0"/>
              <w:rPr>
                <w:rFonts w:cs="Times New Roman"/>
                <w:color w:val="000000" w:themeColor="text1"/>
                <w:sz w:val="15"/>
                <w:szCs w:val="15"/>
              </w:rPr>
            </w:pPr>
          </w:p>
        </w:tc>
        <w:tc>
          <w:tcPr>
            <w:tcW w:w="1964" w:type="dxa"/>
            <w:gridSpan w:val="3"/>
            <w:tcMar>
              <w:left w:w="57" w:type="dxa"/>
              <w:right w:w="57" w:type="dxa"/>
            </w:tcMar>
            <w:vAlign w:val="center"/>
          </w:tcPr>
          <w:p w14:paraId="3B754CD1" w14:textId="77777777" w:rsidR="00204C56" w:rsidRPr="004C6618" w:rsidRDefault="00000000">
            <w:pPr>
              <w:spacing w:line="240" w:lineRule="exact"/>
              <w:ind w:firstLineChars="0" w:firstLine="0"/>
              <w:rPr>
                <w:rFonts w:cs="Times New Roman"/>
                <w:color w:val="000000" w:themeColor="text1"/>
                <w:sz w:val="15"/>
                <w:szCs w:val="15"/>
              </w:rPr>
            </w:pPr>
            <w:r w:rsidRPr="004C6618">
              <w:rPr>
                <w:rFonts w:cs="Times New Roman"/>
                <w:b/>
                <w:color w:val="000000" w:themeColor="text1"/>
                <w:sz w:val="15"/>
                <w:szCs w:val="15"/>
              </w:rPr>
              <w:t>新增废水处理设施能力</w:t>
            </w:r>
          </w:p>
        </w:tc>
        <w:tc>
          <w:tcPr>
            <w:tcW w:w="4871" w:type="dxa"/>
            <w:gridSpan w:val="6"/>
            <w:tcMar>
              <w:left w:w="57" w:type="dxa"/>
              <w:right w:w="57" w:type="dxa"/>
            </w:tcMar>
            <w:vAlign w:val="center"/>
          </w:tcPr>
          <w:p w14:paraId="1E10B7F5" w14:textId="77777777" w:rsidR="00204C56" w:rsidRPr="004C6618" w:rsidRDefault="00000000">
            <w:pPr>
              <w:spacing w:line="240" w:lineRule="exact"/>
              <w:ind w:firstLineChars="0" w:firstLine="0"/>
              <w:rPr>
                <w:rFonts w:cs="Times New Roman"/>
                <w:color w:val="000000" w:themeColor="text1"/>
                <w:sz w:val="15"/>
                <w:szCs w:val="15"/>
              </w:rPr>
            </w:pPr>
            <w:r w:rsidRPr="004C6618">
              <w:rPr>
                <w:rFonts w:cs="Times New Roman"/>
                <w:color w:val="000000" w:themeColor="text1"/>
                <w:sz w:val="15"/>
                <w:szCs w:val="15"/>
              </w:rPr>
              <w:t>/</w:t>
            </w:r>
          </w:p>
        </w:tc>
        <w:tc>
          <w:tcPr>
            <w:tcW w:w="2081" w:type="dxa"/>
            <w:gridSpan w:val="2"/>
            <w:tcMar>
              <w:left w:w="57" w:type="dxa"/>
              <w:right w:w="57" w:type="dxa"/>
            </w:tcMar>
            <w:vAlign w:val="center"/>
          </w:tcPr>
          <w:p w14:paraId="026DF72B" w14:textId="77777777" w:rsidR="00204C56" w:rsidRPr="004C6618" w:rsidRDefault="00000000">
            <w:pPr>
              <w:spacing w:line="240" w:lineRule="exact"/>
              <w:ind w:firstLineChars="0" w:firstLine="0"/>
              <w:rPr>
                <w:rFonts w:cs="Times New Roman"/>
                <w:color w:val="000000" w:themeColor="text1"/>
                <w:sz w:val="15"/>
                <w:szCs w:val="15"/>
              </w:rPr>
            </w:pPr>
            <w:r w:rsidRPr="004C6618">
              <w:rPr>
                <w:rFonts w:cs="Times New Roman"/>
                <w:b/>
                <w:color w:val="000000" w:themeColor="text1"/>
                <w:sz w:val="15"/>
                <w:szCs w:val="15"/>
              </w:rPr>
              <w:t>新增废气处理设施能力</w:t>
            </w:r>
          </w:p>
        </w:tc>
        <w:tc>
          <w:tcPr>
            <w:tcW w:w="2119" w:type="dxa"/>
            <w:tcMar>
              <w:left w:w="57" w:type="dxa"/>
              <w:right w:w="57" w:type="dxa"/>
            </w:tcMar>
            <w:vAlign w:val="center"/>
          </w:tcPr>
          <w:p w14:paraId="4FAFD2D5" w14:textId="77777777" w:rsidR="00204C56" w:rsidRPr="004C6618" w:rsidRDefault="00000000">
            <w:pPr>
              <w:spacing w:line="240" w:lineRule="exact"/>
              <w:ind w:firstLineChars="0" w:firstLine="0"/>
              <w:rPr>
                <w:rFonts w:eastAsia="宋体" w:cs="Times New Roman"/>
                <w:color w:val="000000" w:themeColor="text1"/>
                <w:sz w:val="15"/>
                <w:szCs w:val="15"/>
              </w:rPr>
            </w:pPr>
            <w:r w:rsidRPr="004C6618">
              <w:rPr>
                <w:rFonts w:eastAsia="宋体" w:cs="Times New Roman"/>
                <w:color w:val="000000" w:themeColor="text1"/>
                <w:sz w:val="15"/>
                <w:szCs w:val="15"/>
              </w:rPr>
              <w:t>/</w:t>
            </w:r>
          </w:p>
        </w:tc>
        <w:tc>
          <w:tcPr>
            <w:tcW w:w="1675" w:type="dxa"/>
            <w:gridSpan w:val="3"/>
            <w:tcMar>
              <w:left w:w="57" w:type="dxa"/>
              <w:right w:w="57" w:type="dxa"/>
            </w:tcMar>
            <w:vAlign w:val="center"/>
          </w:tcPr>
          <w:p w14:paraId="273827A6" w14:textId="77777777" w:rsidR="00204C56" w:rsidRPr="004C6618" w:rsidRDefault="00000000">
            <w:pPr>
              <w:spacing w:line="240" w:lineRule="exact"/>
              <w:ind w:firstLineChars="0" w:firstLine="0"/>
              <w:rPr>
                <w:rFonts w:cs="Times New Roman"/>
                <w:color w:val="000000" w:themeColor="text1"/>
                <w:sz w:val="15"/>
                <w:szCs w:val="15"/>
              </w:rPr>
            </w:pPr>
            <w:r w:rsidRPr="004C6618">
              <w:rPr>
                <w:rFonts w:cs="Times New Roman"/>
                <w:b/>
                <w:color w:val="000000" w:themeColor="text1"/>
                <w:sz w:val="15"/>
                <w:szCs w:val="15"/>
              </w:rPr>
              <w:t>年平均工作时间</w:t>
            </w:r>
          </w:p>
        </w:tc>
        <w:tc>
          <w:tcPr>
            <w:tcW w:w="2784" w:type="dxa"/>
            <w:gridSpan w:val="4"/>
            <w:tcMar>
              <w:left w:w="57" w:type="dxa"/>
              <w:right w:w="57" w:type="dxa"/>
            </w:tcMar>
            <w:vAlign w:val="center"/>
          </w:tcPr>
          <w:p w14:paraId="3055D5DC" w14:textId="77777777" w:rsidR="00204C56" w:rsidRPr="004C6618" w:rsidRDefault="00000000">
            <w:pPr>
              <w:spacing w:line="240" w:lineRule="exact"/>
              <w:ind w:firstLineChars="0" w:firstLine="0"/>
              <w:rPr>
                <w:rFonts w:eastAsia="宋体" w:cs="Times New Roman"/>
                <w:color w:val="000000" w:themeColor="text1"/>
                <w:sz w:val="15"/>
                <w:szCs w:val="15"/>
              </w:rPr>
            </w:pPr>
            <w:r w:rsidRPr="004C6618">
              <w:rPr>
                <w:rFonts w:eastAsia="宋体" w:cs="Times New Roman" w:hint="eastAsia"/>
                <w:color w:val="000000" w:themeColor="text1"/>
                <w:sz w:val="15"/>
                <w:szCs w:val="15"/>
              </w:rPr>
              <w:t>表面处理</w:t>
            </w:r>
            <w:r w:rsidRPr="004C6618">
              <w:rPr>
                <w:rFonts w:eastAsia="宋体" w:cs="Times New Roman" w:hint="eastAsia"/>
                <w:color w:val="000000" w:themeColor="text1"/>
                <w:sz w:val="15"/>
                <w:szCs w:val="15"/>
              </w:rPr>
              <w:t>4800h</w:t>
            </w:r>
            <w:r w:rsidRPr="004C6618">
              <w:rPr>
                <w:rFonts w:eastAsia="宋体" w:cs="Times New Roman" w:hint="eastAsia"/>
                <w:color w:val="000000" w:themeColor="text1"/>
                <w:sz w:val="15"/>
                <w:szCs w:val="15"/>
              </w:rPr>
              <w:t>，上芯、固化</w:t>
            </w:r>
            <w:r w:rsidRPr="004C6618">
              <w:rPr>
                <w:rFonts w:eastAsia="宋体" w:cs="Times New Roman" w:hint="eastAsia"/>
                <w:color w:val="000000" w:themeColor="text1"/>
                <w:sz w:val="15"/>
                <w:szCs w:val="15"/>
              </w:rPr>
              <w:t>4800h</w:t>
            </w:r>
          </w:p>
        </w:tc>
      </w:tr>
      <w:tr w:rsidR="00204C56" w:rsidRPr="004C6618" w14:paraId="7CC1282F" w14:textId="77777777" w:rsidTr="0034251A">
        <w:trPr>
          <w:cantSplit/>
          <w:trHeight w:val="19"/>
          <w:jc w:val="center"/>
        </w:trPr>
        <w:tc>
          <w:tcPr>
            <w:tcW w:w="2394" w:type="dxa"/>
            <w:gridSpan w:val="4"/>
            <w:tcMar>
              <w:left w:w="57" w:type="dxa"/>
              <w:right w:w="57" w:type="dxa"/>
            </w:tcMar>
            <w:vAlign w:val="center"/>
          </w:tcPr>
          <w:p w14:paraId="02F0663C" w14:textId="77777777" w:rsidR="00204C56" w:rsidRPr="004C6618" w:rsidRDefault="00000000">
            <w:pPr>
              <w:spacing w:line="240" w:lineRule="exact"/>
              <w:ind w:firstLineChars="0" w:firstLine="0"/>
              <w:rPr>
                <w:rFonts w:cs="Times New Roman"/>
                <w:b/>
                <w:color w:val="000000" w:themeColor="text1"/>
                <w:sz w:val="15"/>
                <w:szCs w:val="15"/>
              </w:rPr>
            </w:pPr>
            <w:r w:rsidRPr="004C6618">
              <w:rPr>
                <w:rFonts w:cs="Times New Roman"/>
                <w:b/>
                <w:color w:val="000000" w:themeColor="text1"/>
                <w:sz w:val="15"/>
                <w:szCs w:val="15"/>
              </w:rPr>
              <w:t>运营单位</w:t>
            </w:r>
          </w:p>
        </w:tc>
        <w:tc>
          <w:tcPr>
            <w:tcW w:w="3408" w:type="dxa"/>
            <w:gridSpan w:val="4"/>
            <w:tcMar>
              <w:left w:w="57" w:type="dxa"/>
              <w:right w:w="57" w:type="dxa"/>
            </w:tcMar>
            <w:vAlign w:val="center"/>
          </w:tcPr>
          <w:p w14:paraId="5B8EB3F5" w14:textId="77777777" w:rsidR="00204C56" w:rsidRPr="004C6618" w:rsidRDefault="00000000">
            <w:pPr>
              <w:spacing w:line="240" w:lineRule="exact"/>
              <w:ind w:firstLineChars="0" w:firstLine="0"/>
              <w:rPr>
                <w:rFonts w:cs="Times New Roman"/>
                <w:color w:val="000000" w:themeColor="text1"/>
                <w:sz w:val="15"/>
                <w:szCs w:val="15"/>
              </w:rPr>
            </w:pPr>
            <w:r w:rsidRPr="004C6618">
              <w:rPr>
                <w:rFonts w:cs="Times New Roman"/>
                <w:color w:val="000000" w:themeColor="text1"/>
                <w:sz w:val="15"/>
                <w:szCs w:val="15"/>
              </w:rPr>
              <w:t>浙江安诺逻辑科技有限公司</w:t>
            </w:r>
          </w:p>
        </w:tc>
        <w:tc>
          <w:tcPr>
            <w:tcW w:w="3544" w:type="dxa"/>
            <w:gridSpan w:val="4"/>
            <w:tcMar>
              <w:left w:w="57" w:type="dxa"/>
              <w:right w:w="57" w:type="dxa"/>
            </w:tcMar>
            <w:vAlign w:val="center"/>
          </w:tcPr>
          <w:p w14:paraId="0C9AA5A3" w14:textId="77777777" w:rsidR="00204C56" w:rsidRPr="004C6618" w:rsidRDefault="00000000">
            <w:pPr>
              <w:spacing w:line="240" w:lineRule="exact"/>
              <w:ind w:firstLineChars="0" w:firstLine="0"/>
              <w:rPr>
                <w:rFonts w:cs="Times New Roman"/>
                <w:color w:val="000000" w:themeColor="text1"/>
                <w:sz w:val="15"/>
                <w:szCs w:val="15"/>
              </w:rPr>
            </w:pPr>
            <w:r w:rsidRPr="004C6618">
              <w:rPr>
                <w:rFonts w:cs="Times New Roman"/>
                <w:b/>
                <w:color w:val="000000" w:themeColor="text1"/>
                <w:sz w:val="15"/>
                <w:szCs w:val="15"/>
              </w:rPr>
              <w:t>运营单位社会统一信用代码（或组织机构代码）</w:t>
            </w:r>
          </w:p>
        </w:tc>
        <w:tc>
          <w:tcPr>
            <w:tcW w:w="2119" w:type="dxa"/>
            <w:tcMar>
              <w:left w:w="57" w:type="dxa"/>
              <w:right w:w="57" w:type="dxa"/>
            </w:tcMar>
            <w:vAlign w:val="center"/>
          </w:tcPr>
          <w:p w14:paraId="23D10A5A" w14:textId="77777777" w:rsidR="00204C56" w:rsidRPr="004C6618" w:rsidRDefault="00000000">
            <w:pPr>
              <w:spacing w:line="240" w:lineRule="exact"/>
              <w:ind w:firstLineChars="0" w:firstLine="0"/>
              <w:rPr>
                <w:rFonts w:eastAsia="宋体" w:cs="Times New Roman"/>
                <w:color w:val="000000" w:themeColor="text1"/>
                <w:sz w:val="15"/>
                <w:szCs w:val="15"/>
              </w:rPr>
            </w:pPr>
            <w:r w:rsidRPr="004C6618">
              <w:rPr>
                <w:rFonts w:eastAsia="宋体" w:cs="Times New Roman"/>
                <w:color w:val="000000" w:themeColor="text1"/>
                <w:sz w:val="15"/>
                <w:szCs w:val="15"/>
              </w:rPr>
              <w:t>91330482MA2JHWHA81</w:t>
            </w:r>
          </w:p>
        </w:tc>
        <w:tc>
          <w:tcPr>
            <w:tcW w:w="1675" w:type="dxa"/>
            <w:gridSpan w:val="3"/>
            <w:tcMar>
              <w:left w:w="57" w:type="dxa"/>
              <w:right w:w="57" w:type="dxa"/>
            </w:tcMar>
            <w:vAlign w:val="center"/>
          </w:tcPr>
          <w:p w14:paraId="2586D1A6" w14:textId="77777777" w:rsidR="00204C56" w:rsidRPr="004C6618" w:rsidRDefault="00000000">
            <w:pPr>
              <w:spacing w:line="240" w:lineRule="exact"/>
              <w:ind w:firstLineChars="0" w:firstLine="0"/>
              <w:rPr>
                <w:rFonts w:cs="Times New Roman"/>
                <w:b/>
                <w:color w:val="000000" w:themeColor="text1"/>
                <w:sz w:val="15"/>
                <w:szCs w:val="15"/>
              </w:rPr>
            </w:pPr>
            <w:r w:rsidRPr="004C6618">
              <w:rPr>
                <w:rFonts w:cs="Times New Roman"/>
                <w:b/>
                <w:color w:val="000000" w:themeColor="text1"/>
                <w:sz w:val="15"/>
                <w:szCs w:val="15"/>
              </w:rPr>
              <w:t>验收时间</w:t>
            </w:r>
          </w:p>
        </w:tc>
        <w:tc>
          <w:tcPr>
            <w:tcW w:w="2784" w:type="dxa"/>
            <w:gridSpan w:val="4"/>
            <w:tcMar>
              <w:left w:w="57" w:type="dxa"/>
              <w:right w:w="57" w:type="dxa"/>
            </w:tcMar>
            <w:vAlign w:val="center"/>
          </w:tcPr>
          <w:p w14:paraId="40259490" w14:textId="77777777" w:rsidR="00204C56" w:rsidRPr="004C6618" w:rsidRDefault="00000000">
            <w:pPr>
              <w:spacing w:line="240" w:lineRule="exact"/>
              <w:ind w:firstLineChars="0" w:firstLine="0"/>
              <w:rPr>
                <w:rFonts w:cs="Times New Roman"/>
                <w:color w:val="000000" w:themeColor="text1"/>
                <w:sz w:val="15"/>
                <w:szCs w:val="15"/>
              </w:rPr>
            </w:pPr>
            <w:r w:rsidRPr="004C6618">
              <w:rPr>
                <w:rFonts w:cs="Times New Roman"/>
                <w:color w:val="000000" w:themeColor="text1"/>
                <w:sz w:val="15"/>
                <w:szCs w:val="15"/>
              </w:rPr>
              <w:t>202</w:t>
            </w:r>
            <w:r w:rsidRPr="004C6618">
              <w:rPr>
                <w:rFonts w:cs="Times New Roman" w:hint="eastAsia"/>
                <w:color w:val="000000" w:themeColor="text1"/>
                <w:sz w:val="15"/>
                <w:szCs w:val="15"/>
              </w:rPr>
              <w:t>6</w:t>
            </w:r>
            <w:r w:rsidRPr="004C6618">
              <w:rPr>
                <w:rFonts w:cs="Times New Roman"/>
                <w:color w:val="000000" w:themeColor="text1"/>
                <w:sz w:val="15"/>
                <w:szCs w:val="15"/>
              </w:rPr>
              <w:t>年</w:t>
            </w:r>
            <w:r w:rsidRPr="004C6618">
              <w:rPr>
                <w:rFonts w:cs="Times New Roman" w:hint="eastAsia"/>
                <w:color w:val="000000" w:themeColor="text1"/>
                <w:sz w:val="15"/>
                <w:szCs w:val="15"/>
              </w:rPr>
              <w:t>5</w:t>
            </w:r>
            <w:r w:rsidRPr="004C6618">
              <w:rPr>
                <w:rFonts w:cs="Times New Roman"/>
                <w:color w:val="000000" w:themeColor="text1"/>
                <w:sz w:val="15"/>
                <w:szCs w:val="15"/>
              </w:rPr>
              <w:t>月</w:t>
            </w:r>
          </w:p>
        </w:tc>
      </w:tr>
      <w:tr w:rsidR="00204C56" w:rsidRPr="004C6618" w14:paraId="51284B37" w14:textId="77777777" w:rsidTr="0034251A">
        <w:trPr>
          <w:cantSplit/>
          <w:trHeight w:val="19"/>
          <w:jc w:val="center"/>
        </w:trPr>
        <w:tc>
          <w:tcPr>
            <w:tcW w:w="598" w:type="dxa"/>
            <w:gridSpan w:val="2"/>
            <w:vMerge w:val="restart"/>
            <w:tcMar>
              <w:left w:w="57" w:type="dxa"/>
              <w:right w:w="57" w:type="dxa"/>
            </w:tcMar>
            <w:vAlign w:val="center"/>
          </w:tcPr>
          <w:p w14:paraId="192F850B" w14:textId="77777777" w:rsidR="00204C56" w:rsidRPr="004C6618" w:rsidRDefault="00000000">
            <w:pPr>
              <w:spacing w:line="240" w:lineRule="exact"/>
              <w:ind w:firstLineChars="0" w:firstLine="0"/>
              <w:jc w:val="center"/>
              <w:rPr>
                <w:rFonts w:eastAsia="黑体" w:cs="Times New Roman"/>
                <w:b/>
                <w:color w:val="000000" w:themeColor="text1"/>
                <w:spacing w:val="20"/>
                <w:sz w:val="15"/>
                <w:szCs w:val="15"/>
              </w:rPr>
            </w:pPr>
            <w:r w:rsidRPr="004C6618">
              <w:rPr>
                <w:rFonts w:eastAsia="黑体" w:cs="Times New Roman"/>
                <w:b/>
                <w:color w:val="000000" w:themeColor="text1"/>
                <w:spacing w:val="20"/>
                <w:sz w:val="15"/>
                <w:szCs w:val="15"/>
              </w:rPr>
              <w:t>污染</w:t>
            </w:r>
          </w:p>
          <w:p w14:paraId="4F0FB51C" w14:textId="77777777" w:rsidR="00204C56" w:rsidRPr="004C6618" w:rsidRDefault="00000000">
            <w:pPr>
              <w:spacing w:line="240" w:lineRule="exact"/>
              <w:ind w:firstLineChars="0" w:firstLine="0"/>
              <w:jc w:val="center"/>
              <w:rPr>
                <w:rFonts w:eastAsia="黑体" w:cs="Times New Roman"/>
                <w:b/>
                <w:color w:val="000000" w:themeColor="text1"/>
                <w:spacing w:val="20"/>
                <w:sz w:val="15"/>
                <w:szCs w:val="15"/>
              </w:rPr>
            </w:pPr>
            <w:r w:rsidRPr="004C6618">
              <w:rPr>
                <w:rFonts w:eastAsia="黑体" w:cs="Times New Roman"/>
                <w:b/>
                <w:color w:val="000000" w:themeColor="text1"/>
                <w:spacing w:val="20"/>
                <w:sz w:val="15"/>
                <w:szCs w:val="15"/>
              </w:rPr>
              <w:t>物排</w:t>
            </w:r>
          </w:p>
          <w:p w14:paraId="28A3E344" w14:textId="77777777" w:rsidR="00204C56" w:rsidRPr="004C6618" w:rsidRDefault="00000000">
            <w:pPr>
              <w:spacing w:line="240" w:lineRule="exact"/>
              <w:ind w:firstLineChars="0" w:firstLine="0"/>
              <w:jc w:val="center"/>
              <w:rPr>
                <w:rFonts w:eastAsia="黑体" w:cs="Times New Roman"/>
                <w:b/>
                <w:color w:val="000000" w:themeColor="text1"/>
                <w:spacing w:val="20"/>
                <w:sz w:val="15"/>
                <w:szCs w:val="15"/>
              </w:rPr>
            </w:pPr>
            <w:r w:rsidRPr="004C6618">
              <w:rPr>
                <w:rFonts w:eastAsia="黑体" w:cs="Times New Roman"/>
                <w:b/>
                <w:color w:val="000000" w:themeColor="text1"/>
                <w:spacing w:val="20"/>
                <w:sz w:val="15"/>
                <w:szCs w:val="15"/>
              </w:rPr>
              <w:t>放达</w:t>
            </w:r>
          </w:p>
          <w:p w14:paraId="3252775A" w14:textId="77777777" w:rsidR="00204C56" w:rsidRPr="004C6618" w:rsidRDefault="00000000">
            <w:pPr>
              <w:spacing w:line="240" w:lineRule="exact"/>
              <w:ind w:firstLineChars="0" w:firstLine="0"/>
              <w:jc w:val="center"/>
              <w:rPr>
                <w:rFonts w:eastAsia="黑体" w:cs="Times New Roman"/>
                <w:b/>
                <w:color w:val="000000" w:themeColor="text1"/>
                <w:spacing w:val="20"/>
                <w:sz w:val="15"/>
                <w:szCs w:val="15"/>
              </w:rPr>
            </w:pPr>
            <w:r w:rsidRPr="004C6618">
              <w:rPr>
                <w:rFonts w:eastAsia="黑体" w:cs="Times New Roman"/>
                <w:b/>
                <w:color w:val="000000" w:themeColor="text1"/>
                <w:spacing w:val="20"/>
                <w:sz w:val="15"/>
                <w:szCs w:val="15"/>
              </w:rPr>
              <w:t>标与</w:t>
            </w:r>
          </w:p>
          <w:p w14:paraId="20B994C2" w14:textId="77777777" w:rsidR="00204C56" w:rsidRPr="004C6618" w:rsidRDefault="00000000">
            <w:pPr>
              <w:spacing w:line="240" w:lineRule="exact"/>
              <w:ind w:firstLineChars="0" w:firstLine="0"/>
              <w:jc w:val="center"/>
              <w:rPr>
                <w:rFonts w:eastAsia="黑体" w:cs="Times New Roman"/>
                <w:b/>
                <w:color w:val="000000" w:themeColor="text1"/>
                <w:spacing w:val="20"/>
                <w:sz w:val="15"/>
                <w:szCs w:val="15"/>
              </w:rPr>
            </w:pPr>
            <w:r w:rsidRPr="004C6618">
              <w:rPr>
                <w:rFonts w:eastAsia="黑体" w:cs="Times New Roman"/>
                <w:b/>
                <w:color w:val="000000" w:themeColor="text1"/>
                <w:spacing w:val="20"/>
                <w:sz w:val="15"/>
                <w:szCs w:val="15"/>
              </w:rPr>
              <w:t>总量</w:t>
            </w:r>
          </w:p>
          <w:p w14:paraId="0A8CA0E2" w14:textId="77777777" w:rsidR="00204C56" w:rsidRPr="004C6618" w:rsidRDefault="00000000">
            <w:pPr>
              <w:spacing w:line="240" w:lineRule="exact"/>
              <w:ind w:firstLineChars="0" w:firstLine="0"/>
              <w:jc w:val="center"/>
              <w:rPr>
                <w:rFonts w:eastAsia="黑体" w:cs="Times New Roman"/>
                <w:b/>
                <w:color w:val="000000" w:themeColor="text1"/>
                <w:spacing w:val="20"/>
                <w:sz w:val="15"/>
                <w:szCs w:val="15"/>
              </w:rPr>
            </w:pPr>
            <w:r w:rsidRPr="004C6618">
              <w:rPr>
                <w:rFonts w:eastAsia="黑体" w:cs="Times New Roman"/>
                <w:b/>
                <w:color w:val="000000" w:themeColor="text1"/>
                <w:spacing w:val="20"/>
                <w:sz w:val="15"/>
                <w:szCs w:val="15"/>
              </w:rPr>
              <w:t>控制</w:t>
            </w:r>
          </w:p>
          <w:p w14:paraId="5004BFBD" w14:textId="77777777" w:rsidR="00204C56" w:rsidRPr="004C6618" w:rsidRDefault="00000000">
            <w:pPr>
              <w:spacing w:line="240" w:lineRule="exact"/>
              <w:ind w:firstLineChars="0" w:firstLine="0"/>
              <w:jc w:val="center"/>
              <w:rPr>
                <w:rFonts w:eastAsia="黑体" w:cs="Times New Roman"/>
                <w:b/>
                <w:color w:val="000000" w:themeColor="text1"/>
                <w:spacing w:val="20"/>
                <w:sz w:val="15"/>
                <w:szCs w:val="15"/>
              </w:rPr>
            </w:pPr>
            <w:r w:rsidRPr="004C6618">
              <w:rPr>
                <w:rFonts w:eastAsia="黑体" w:cs="Times New Roman"/>
                <w:b/>
                <w:color w:val="000000" w:themeColor="text1"/>
                <w:spacing w:val="20"/>
                <w:sz w:val="15"/>
                <w:szCs w:val="15"/>
              </w:rPr>
              <w:t>（工</w:t>
            </w:r>
          </w:p>
          <w:p w14:paraId="613C93FE" w14:textId="77777777" w:rsidR="00204C56" w:rsidRPr="004C6618" w:rsidRDefault="00000000">
            <w:pPr>
              <w:spacing w:line="240" w:lineRule="exact"/>
              <w:ind w:firstLineChars="0" w:firstLine="0"/>
              <w:jc w:val="center"/>
              <w:rPr>
                <w:rFonts w:eastAsia="黑体" w:cs="Times New Roman"/>
                <w:b/>
                <w:color w:val="000000" w:themeColor="text1"/>
                <w:spacing w:val="20"/>
                <w:sz w:val="15"/>
                <w:szCs w:val="15"/>
              </w:rPr>
            </w:pPr>
            <w:r w:rsidRPr="004C6618">
              <w:rPr>
                <w:rFonts w:eastAsia="黑体" w:cs="Times New Roman"/>
                <w:b/>
                <w:color w:val="000000" w:themeColor="text1"/>
                <w:spacing w:val="20"/>
                <w:sz w:val="15"/>
                <w:szCs w:val="15"/>
              </w:rPr>
              <w:t>业建</w:t>
            </w:r>
          </w:p>
          <w:p w14:paraId="6C066B69" w14:textId="77777777" w:rsidR="00204C56" w:rsidRPr="004C6618" w:rsidRDefault="00000000">
            <w:pPr>
              <w:spacing w:line="240" w:lineRule="exact"/>
              <w:ind w:firstLineChars="0" w:firstLine="0"/>
              <w:jc w:val="center"/>
              <w:rPr>
                <w:rFonts w:eastAsia="黑体" w:cs="Times New Roman"/>
                <w:b/>
                <w:color w:val="000000" w:themeColor="text1"/>
                <w:spacing w:val="20"/>
                <w:sz w:val="15"/>
                <w:szCs w:val="15"/>
              </w:rPr>
            </w:pPr>
            <w:r w:rsidRPr="004C6618">
              <w:rPr>
                <w:rFonts w:eastAsia="黑体" w:cs="Times New Roman"/>
                <w:b/>
                <w:color w:val="000000" w:themeColor="text1"/>
                <w:spacing w:val="20"/>
                <w:sz w:val="15"/>
                <w:szCs w:val="15"/>
              </w:rPr>
              <w:t>设项</w:t>
            </w:r>
          </w:p>
          <w:p w14:paraId="4D5389D0" w14:textId="77777777" w:rsidR="00204C56" w:rsidRPr="004C6618" w:rsidRDefault="00000000">
            <w:pPr>
              <w:spacing w:line="240" w:lineRule="exact"/>
              <w:ind w:firstLineChars="0" w:firstLine="0"/>
              <w:jc w:val="center"/>
              <w:rPr>
                <w:rFonts w:eastAsia="黑体" w:cs="Times New Roman"/>
                <w:b/>
                <w:color w:val="000000" w:themeColor="text1"/>
                <w:spacing w:val="20"/>
                <w:sz w:val="15"/>
                <w:szCs w:val="15"/>
              </w:rPr>
            </w:pPr>
            <w:r w:rsidRPr="004C6618">
              <w:rPr>
                <w:rFonts w:eastAsia="黑体" w:cs="Times New Roman"/>
                <w:b/>
                <w:color w:val="000000" w:themeColor="text1"/>
                <w:spacing w:val="20"/>
                <w:sz w:val="15"/>
                <w:szCs w:val="15"/>
              </w:rPr>
              <w:t>目详</w:t>
            </w:r>
          </w:p>
          <w:p w14:paraId="18DAD558" w14:textId="77777777" w:rsidR="00204C56" w:rsidRPr="004C6618" w:rsidRDefault="00000000">
            <w:pPr>
              <w:spacing w:line="240" w:lineRule="exact"/>
              <w:ind w:firstLineChars="0" w:firstLine="0"/>
              <w:jc w:val="center"/>
              <w:rPr>
                <w:rFonts w:eastAsia="黑体" w:cs="Times New Roman"/>
                <w:b/>
                <w:color w:val="000000" w:themeColor="text1"/>
                <w:spacing w:val="20"/>
                <w:sz w:val="15"/>
                <w:szCs w:val="15"/>
              </w:rPr>
            </w:pPr>
            <w:r w:rsidRPr="004C6618">
              <w:rPr>
                <w:rFonts w:eastAsia="黑体" w:cs="Times New Roman"/>
                <w:b/>
                <w:color w:val="000000" w:themeColor="text1"/>
                <w:spacing w:val="20"/>
                <w:sz w:val="15"/>
                <w:szCs w:val="15"/>
              </w:rPr>
              <w:t>填）</w:t>
            </w:r>
          </w:p>
        </w:tc>
        <w:tc>
          <w:tcPr>
            <w:tcW w:w="1796" w:type="dxa"/>
            <w:gridSpan w:val="2"/>
            <w:tcMar>
              <w:left w:w="57" w:type="dxa"/>
              <w:right w:w="57" w:type="dxa"/>
            </w:tcMar>
            <w:vAlign w:val="center"/>
          </w:tcPr>
          <w:p w14:paraId="1E375036" w14:textId="77777777" w:rsidR="00204C56" w:rsidRPr="004C6618" w:rsidRDefault="00000000">
            <w:pPr>
              <w:spacing w:line="240" w:lineRule="exact"/>
              <w:ind w:firstLineChars="0" w:firstLine="0"/>
              <w:rPr>
                <w:rFonts w:cs="Times New Roman"/>
                <w:color w:val="000000" w:themeColor="text1"/>
                <w:sz w:val="15"/>
                <w:szCs w:val="15"/>
              </w:rPr>
            </w:pPr>
            <w:r w:rsidRPr="004C6618">
              <w:rPr>
                <w:rFonts w:cs="Times New Roman"/>
                <w:b/>
                <w:color w:val="000000" w:themeColor="text1"/>
                <w:sz w:val="15"/>
                <w:szCs w:val="15"/>
              </w:rPr>
              <w:t>污染物</w:t>
            </w:r>
          </w:p>
        </w:tc>
        <w:tc>
          <w:tcPr>
            <w:tcW w:w="828" w:type="dxa"/>
            <w:tcMar>
              <w:left w:w="57" w:type="dxa"/>
              <w:right w:w="57" w:type="dxa"/>
            </w:tcMar>
            <w:vAlign w:val="center"/>
          </w:tcPr>
          <w:p w14:paraId="4B0CE6C8" w14:textId="77777777" w:rsidR="00204C56" w:rsidRPr="004C6618" w:rsidRDefault="00000000">
            <w:pPr>
              <w:spacing w:line="240" w:lineRule="exact"/>
              <w:ind w:firstLineChars="0" w:firstLine="0"/>
              <w:jc w:val="center"/>
              <w:rPr>
                <w:rFonts w:cs="Times New Roman"/>
                <w:b/>
                <w:color w:val="000000" w:themeColor="text1"/>
                <w:sz w:val="15"/>
                <w:szCs w:val="15"/>
              </w:rPr>
            </w:pPr>
            <w:r w:rsidRPr="004C6618">
              <w:rPr>
                <w:rFonts w:cs="Times New Roman"/>
                <w:b/>
                <w:color w:val="000000" w:themeColor="text1"/>
                <w:sz w:val="15"/>
                <w:szCs w:val="15"/>
              </w:rPr>
              <w:t>原有排</w:t>
            </w:r>
          </w:p>
          <w:p w14:paraId="48FE6537" w14:textId="77777777" w:rsidR="00204C56" w:rsidRPr="004C6618" w:rsidRDefault="00000000">
            <w:pPr>
              <w:spacing w:line="240" w:lineRule="exact"/>
              <w:ind w:firstLineChars="0" w:firstLine="0"/>
              <w:jc w:val="center"/>
              <w:rPr>
                <w:rFonts w:cs="Times New Roman"/>
                <w:b/>
                <w:color w:val="000000" w:themeColor="text1"/>
                <w:sz w:val="15"/>
                <w:szCs w:val="15"/>
              </w:rPr>
            </w:pPr>
            <w:r w:rsidRPr="004C6618">
              <w:rPr>
                <w:rFonts w:cs="Times New Roman"/>
                <w:b/>
                <w:color w:val="000000" w:themeColor="text1"/>
                <w:sz w:val="15"/>
                <w:szCs w:val="15"/>
              </w:rPr>
              <w:t>放量</w:t>
            </w:r>
            <w:r w:rsidRPr="004C6618">
              <w:rPr>
                <w:rFonts w:cs="Times New Roman"/>
                <w:b/>
                <w:color w:val="000000" w:themeColor="text1"/>
                <w:sz w:val="15"/>
                <w:szCs w:val="15"/>
              </w:rPr>
              <w:t>(1)</w:t>
            </w:r>
          </w:p>
        </w:tc>
        <w:tc>
          <w:tcPr>
            <w:tcW w:w="879" w:type="dxa"/>
            <w:tcMar>
              <w:left w:w="57" w:type="dxa"/>
              <w:right w:w="57" w:type="dxa"/>
            </w:tcMar>
            <w:vAlign w:val="center"/>
          </w:tcPr>
          <w:p w14:paraId="627DD1A9" w14:textId="77777777" w:rsidR="00204C56" w:rsidRPr="004C6618" w:rsidRDefault="00000000">
            <w:pPr>
              <w:spacing w:line="240" w:lineRule="exact"/>
              <w:ind w:firstLineChars="0" w:firstLine="0"/>
              <w:jc w:val="center"/>
              <w:rPr>
                <w:rFonts w:cs="Times New Roman"/>
                <w:b/>
                <w:color w:val="000000" w:themeColor="text1"/>
                <w:sz w:val="15"/>
                <w:szCs w:val="15"/>
              </w:rPr>
            </w:pPr>
            <w:r w:rsidRPr="004C6618">
              <w:rPr>
                <w:rFonts w:cs="Times New Roman"/>
                <w:b/>
                <w:color w:val="000000" w:themeColor="text1"/>
                <w:sz w:val="15"/>
                <w:szCs w:val="15"/>
              </w:rPr>
              <w:t>本期工程实际排放浓度</w:t>
            </w:r>
            <w:r w:rsidRPr="004C6618">
              <w:rPr>
                <w:rFonts w:cs="Times New Roman"/>
                <w:b/>
                <w:color w:val="000000" w:themeColor="text1"/>
                <w:sz w:val="15"/>
                <w:szCs w:val="15"/>
              </w:rPr>
              <w:t>(2)</w:t>
            </w:r>
          </w:p>
        </w:tc>
        <w:tc>
          <w:tcPr>
            <w:tcW w:w="851" w:type="dxa"/>
            <w:tcMar>
              <w:left w:w="57" w:type="dxa"/>
              <w:right w:w="57" w:type="dxa"/>
            </w:tcMar>
            <w:vAlign w:val="center"/>
          </w:tcPr>
          <w:p w14:paraId="0FE122B4" w14:textId="77777777" w:rsidR="00204C56" w:rsidRPr="004C6618" w:rsidRDefault="00000000">
            <w:pPr>
              <w:spacing w:line="240" w:lineRule="exact"/>
              <w:ind w:firstLineChars="0" w:firstLine="0"/>
              <w:jc w:val="center"/>
              <w:rPr>
                <w:rFonts w:cs="Times New Roman"/>
                <w:b/>
                <w:color w:val="000000" w:themeColor="text1"/>
                <w:sz w:val="15"/>
                <w:szCs w:val="15"/>
              </w:rPr>
            </w:pPr>
            <w:r w:rsidRPr="004C6618">
              <w:rPr>
                <w:rFonts w:cs="Times New Roman"/>
                <w:b/>
                <w:color w:val="000000" w:themeColor="text1"/>
                <w:sz w:val="15"/>
                <w:szCs w:val="15"/>
              </w:rPr>
              <w:t>本期工程允许排放浓度</w:t>
            </w:r>
            <w:r w:rsidRPr="004C6618">
              <w:rPr>
                <w:rFonts w:cs="Times New Roman"/>
                <w:b/>
                <w:color w:val="000000" w:themeColor="text1"/>
                <w:sz w:val="15"/>
                <w:szCs w:val="15"/>
              </w:rPr>
              <w:t>(3)</w:t>
            </w:r>
          </w:p>
        </w:tc>
        <w:tc>
          <w:tcPr>
            <w:tcW w:w="850" w:type="dxa"/>
            <w:tcMar>
              <w:left w:w="57" w:type="dxa"/>
              <w:right w:w="57" w:type="dxa"/>
            </w:tcMar>
            <w:vAlign w:val="center"/>
          </w:tcPr>
          <w:p w14:paraId="4AFD12DB" w14:textId="77777777" w:rsidR="00204C56" w:rsidRPr="004C6618" w:rsidRDefault="00000000">
            <w:pPr>
              <w:spacing w:line="240" w:lineRule="exact"/>
              <w:ind w:firstLineChars="0" w:firstLine="0"/>
              <w:jc w:val="center"/>
              <w:rPr>
                <w:rFonts w:cs="Times New Roman"/>
                <w:b/>
                <w:color w:val="000000" w:themeColor="text1"/>
                <w:sz w:val="15"/>
                <w:szCs w:val="15"/>
              </w:rPr>
            </w:pPr>
            <w:r w:rsidRPr="004C6618">
              <w:rPr>
                <w:rFonts w:cs="Times New Roman"/>
                <w:b/>
                <w:color w:val="000000" w:themeColor="text1"/>
                <w:sz w:val="15"/>
                <w:szCs w:val="15"/>
              </w:rPr>
              <w:t>本期工程产生量</w:t>
            </w:r>
            <w:r w:rsidRPr="004C6618">
              <w:rPr>
                <w:rFonts w:cs="Times New Roman"/>
                <w:b/>
                <w:color w:val="000000" w:themeColor="text1"/>
                <w:sz w:val="15"/>
                <w:szCs w:val="15"/>
              </w:rPr>
              <w:t>(4)</w:t>
            </w:r>
          </w:p>
        </w:tc>
        <w:tc>
          <w:tcPr>
            <w:tcW w:w="1463" w:type="dxa"/>
            <w:gridSpan w:val="2"/>
            <w:tcMar>
              <w:left w:w="57" w:type="dxa"/>
              <w:right w:w="57" w:type="dxa"/>
            </w:tcMar>
            <w:vAlign w:val="center"/>
          </w:tcPr>
          <w:p w14:paraId="69C92FA0" w14:textId="77777777" w:rsidR="00204C56" w:rsidRPr="004C6618" w:rsidRDefault="00000000">
            <w:pPr>
              <w:spacing w:line="240" w:lineRule="exact"/>
              <w:ind w:firstLineChars="0" w:firstLine="0"/>
              <w:jc w:val="center"/>
              <w:rPr>
                <w:rFonts w:cs="Times New Roman"/>
                <w:b/>
                <w:color w:val="000000" w:themeColor="text1"/>
                <w:sz w:val="15"/>
                <w:szCs w:val="15"/>
              </w:rPr>
            </w:pPr>
            <w:r w:rsidRPr="004C6618">
              <w:rPr>
                <w:rFonts w:cs="Times New Roman"/>
                <w:b/>
                <w:color w:val="000000" w:themeColor="text1"/>
                <w:sz w:val="15"/>
                <w:szCs w:val="15"/>
              </w:rPr>
              <w:t>本期工程自身削减量</w:t>
            </w:r>
            <w:r w:rsidRPr="004C6618">
              <w:rPr>
                <w:rFonts w:cs="Times New Roman"/>
                <w:b/>
                <w:color w:val="000000" w:themeColor="text1"/>
                <w:sz w:val="15"/>
                <w:szCs w:val="15"/>
              </w:rPr>
              <w:t>(5)</w:t>
            </w:r>
          </w:p>
        </w:tc>
        <w:tc>
          <w:tcPr>
            <w:tcW w:w="1005" w:type="dxa"/>
            <w:tcMar>
              <w:left w:w="57" w:type="dxa"/>
              <w:right w:w="57" w:type="dxa"/>
            </w:tcMar>
            <w:vAlign w:val="center"/>
          </w:tcPr>
          <w:p w14:paraId="663505AF" w14:textId="77777777" w:rsidR="00204C56" w:rsidRPr="004C6618" w:rsidRDefault="00000000">
            <w:pPr>
              <w:spacing w:line="240" w:lineRule="exact"/>
              <w:ind w:firstLineChars="0" w:firstLine="0"/>
              <w:jc w:val="center"/>
              <w:rPr>
                <w:rFonts w:cs="Times New Roman"/>
                <w:b/>
                <w:color w:val="000000" w:themeColor="text1"/>
                <w:sz w:val="15"/>
                <w:szCs w:val="15"/>
              </w:rPr>
            </w:pPr>
            <w:r w:rsidRPr="004C6618">
              <w:rPr>
                <w:rFonts w:cs="Times New Roman"/>
                <w:b/>
                <w:color w:val="000000" w:themeColor="text1"/>
                <w:sz w:val="15"/>
                <w:szCs w:val="15"/>
              </w:rPr>
              <w:t>本期工程实际排放量</w:t>
            </w:r>
            <w:r w:rsidRPr="004C6618">
              <w:rPr>
                <w:rFonts w:cs="Times New Roman"/>
                <w:b/>
                <w:color w:val="000000" w:themeColor="text1"/>
                <w:sz w:val="15"/>
                <w:szCs w:val="15"/>
              </w:rPr>
              <w:t>(6)</w:t>
            </w:r>
          </w:p>
        </w:tc>
        <w:tc>
          <w:tcPr>
            <w:tcW w:w="1076" w:type="dxa"/>
            <w:tcMar>
              <w:left w:w="57" w:type="dxa"/>
              <w:right w:w="57" w:type="dxa"/>
            </w:tcMar>
            <w:vAlign w:val="center"/>
          </w:tcPr>
          <w:p w14:paraId="1B27EE62" w14:textId="77777777" w:rsidR="00204C56" w:rsidRPr="004C6618" w:rsidRDefault="00000000">
            <w:pPr>
              <w:spacing w:line="240" w:lineRule="exact"/>
              <w:ind w:firstLineChars="0" w:firstLine="0"/>
              <w:jc w:val="center"/>
              <w:rPr>
                <w:rFonts w:cs="Times New Roman"/>
                <w:b/>
                <w:color w:val="000000" w:themeColor="text1"/>
                <w:sz w:val="15"/>
                <w:szCs w:val="15"/>
              </w:rPr>
            </w:pPr>
            <w:r w:rsidRPr="004C6618">
              <w:rPr>
                <w:rFonts w:cs="Times New Roman"/>
                <w:b/>
                <w:color w:val="000000" w:themeColor="text1"/>
                <w:sz w:val="15"/>
                <w:szCs w:val="15"/>
              </w:rPr>
              <w:t>本期工程核定排放总量</w:t>
            </w:r>
            <w:r w:rsidRPr="004C6618">
              <w:rPr>
                <w:rFonts w:cs="Times New Roman"/>
                <w:b/>
                <w:color w:val="000000" w:themeColor="text1"/>
                <w:sz w:val="15"/>
                <w:szCs w:val="15"/>
              </w:rPr>
              <w:t>(7)</w:t>
            </w:r>
          </w:p>
        </w:tc>
        <w:tc>
          <w:tcPr>
            <w:tcW w:w="2119" w:type="dxa"/>
            <w:tcMar>
              <w:left w:w="57" w:type="dxa"/>
              <w:right w:w="57" w:type="dxa"/>
            </w:tcMar>
            <w:vAlign w:val="center"/>
          </w:tcPr>
          <w:p w14:paraId="65F0D6FA" w14:textId="77777777" w:rsidR="00204C56" w:rsidRPr="004C6618" w:rsidRDefault="00000000">
            <w:pPr>
              <w:spacing w:line="240" w:lineRule="exact"/>
              <w:ind w:firstLineChars="0" w:firstLine="0"/>
              <w:rPr>
                <w:rFonts w:cs="Times New Roman"/>
                <w:b/>
                <w:color w:val="000000" w:themeColor="text1"/>
                <w:sz w:val="15"/>
                <w:szCs w:val="15"/>
              </w:rPr>
            </w:pPr>
            <w:r w:rsidRPr="004C6618">
              <w:rPr>
                <w:rFonts w:cs="Times New Roman"/>
                <w:b/>
                <w:color w:val="000000" w:themeColor="text1"/>
                <w:sz w:val="15"/>
                <w:szCs w:val="15"/>
              </w:rPr>
              <w:t>本期工程</w:t>
            </w:r>
            <w:r w:rsidRPr="004C6618">
              <w:rPr>
                <w:rFonts w:cs="Times New Roman"/>
                <w:b/>
                <w:color w:val="000000" w:themeColor="text1"/>
                <w:sz w:val="15"/>
                <w:szCs w:val="15"/>
              </w:rPr>
              <w:t>“</w:t>
            </w:r>
            <w:r w:rsidRPr="004C6618">
              <w:rPr>
                <w:rFonts w:cs="Times New Roman"/>
                <w:b/>
                <w:color w:val="000000" w:themeColor="text1"/>
                <w:sz w:val="15"/>
                <w:szCs w:val="15"/>
              </w:rPr>
              <w:t>以新带老</w:t>
            </w:r>
            <w:r w:rsidRPr="004C6618">
              <w:rPr>
                <w:rFonts w:cs="Times New Roman"/>
                <w:b/>
                <w:color w:val="000000" w:themeColor="text1"/>
                <w:sz w:val="15"/>
                <w:szCs w:val="15"/>
              </w:rPr>
              <w:t>”</w:t>
            </w:r>
            <w:r w:rsidRPr="004C6618">
              <w:rPr>
                <w:rFonts w:cs="Times New Roman"/>
                <w:b/>
                <w:color w:val="000000" w:themeColor="text1"/>
                <w:sz w:val="15"/>
                <w:szCs w:val="15"/>
              </w:rPr>
              <w:t>削减量</w:t>
            </w:r>
            <w:r w:rsidRPr="004C6618">
              <w:rPr>
                <w:rFonts w:cs="Times New Roman"/>
                <w:b/>
                <w:color w:val="000000" w:themeColor="text1"/>
                <w:sz w:val="15"/>
                <w:szCs w:val="15"/>
              </w:rPr>
              <w:t>(8)</w:t>
            </w:r>
          </w:p>
        </w:tc>
        <w:tc>
          <w:tcPr>
            <w:tcW w:w="1041" w:type="dxa"/>
            <w:gridSpan w:val="2"/>
            <w:tcMar>
              <w:left w:w="57" w:type="dxa"/>
              <w:right w:w="57" w:type="dxa"/>
            </w:tcMar>
            <w:vAlign w:val="center"/>
          </w:tcPr>
          <w:p w14:paraId="6374298F" w14:textId="77777777" w:rsidR="00204C56" w:rsidRPr="004C6618" w:rsidRDefault="00000000">
            <w:pPr>
              <w:spacing w:line="240" w:lineRule="exact"/>
              <w:ind w:firstLineChars="0" w:firstLine="0"/>
              <w:jc w:val="center"/>
              <w:rPr>
                <w:rFonts w:cs="Times New Roman"/>
                <w:b/>
                <w:color w:val="000000" w:themeColor="text1"/>
                <w:sz w:val="15"/>
                <w:szCs w:val="15"/>
              </w:rPr>
            </w:pPr>
            <w:r w:rsidRPr="004C6618">
              <w:rPr>
                <w:rFonts w:cs="Times New Roman"/>
                <w:b/>
                <w:color w:val="000000" w:themeColor="text1"/>
                <w:sz w:val="15"/>
                <w:szCs w:val="15"/>
              </w:rPr>
              <w:t>全厂实际排放总量</w:t>
            </w:r>
            <w:r w:rsidRPr="004C6618">
              <w:rPr>
                <w:rFonts w:cs="Times New Roman"/>
                <w:b/>
                <w:color w:val="000000" w:themeColor="text1"/>
                <w:sz w:val="15"/>
                <w:szCs w:val="15"/>
              </w:rPr>
              <w:t>(9)</w:t>
            </w:r>
          </w:p>
        </w:tc>
        <w:tc>
          <w:tcPr>
            <w:tcW w:w="1063" w:type="dxa"/>
            <w:gridSpan w:val="2"/>
            <w:tcMar>
              <w:left w:w="57" w:type="dxa"/>
              <w:right w:w="57" w:type="dxa"/>
            </w:tcMar>
            <w:vAlign w:val="center"/>
          </w:tcPr>
          <w:p w14:paraId="7A6B2CA3" w14:textId="77777777" w:rsidR="00204C56" w:rsidRPr="004C6618" w:rsidRDefault="00000000">
            <w:pPr>
              <w:spacing w:line="240" w:lineRule="exact"/>
              <w:ind w:firstLineChars="0" w:firstLine="0"/>
              <w:jc w:val="center"/>
              <w:rPr>
                <w:rFonts w:cs="Times New Roman"/>
                <w:b/>
                <w:color w:val="000000" w:themeColor="text1"/>
                <w:sz w:val="15"/>
                <w:szCs w:val="15"/>
              </w:rPr>
            </w:pPr>
            <w:r w:rsidRPr="004C6618">
              <w:rPr>
                <w:rFonts w:cs="Times New Roman"/>
                <w:b/>
                <w:color w:val="000000" w:themeColor="text1"/>
                <w:sz w:val="15"/>
                <w:szCs w:val="15"/>
              </w:rPr>
              <w:t>全厂核定排放总量</w:t>
            </w:r>
            <w:r w:rsidRPr="004C6618">
              <w:rPr>
                <w:rFonts w:cs="Times New Roman"/>
                <w:b/>
                <w:color w:val="000000" w:themeColor="text1"/>
                <w:sz w:val="15"/>
                <w:szCs w:val="15"/>
              </w:rPr>
              <w:t>(10)</w:t>
            </w:r>
          </w:p>
        </w:tc>
        <w:tc>
          <w:tcPr>
            <w:tcW w:w="1032" w:type="dxa"/>
            <w:gridSpan w:val="2"/>
            <w:tcMar>
              <w:left w:w="57" w:type="dxa"/>
              <w:right w:w="57" w:type="dxa"/>
            </w:tcMar>
            <w:vAlign w:val="center"/>
          </w:tcPr>
          <w:p w14:paraId="7C9C534F" w14:textId="77777777" w:rsidR="00204C56" w:rsidRPr="004C6618" w:rsidRDefault="00000000">
            <w:pPr>
              <w:spacing w:line="240" w:lineRule="exact"/>
              <w:ind w:firstLineChars="0" w:firstLine="0"/>
              <w:jc w:val="center"/>
              <w:rPr>
                <w:rFonts w:cs="Times New Roman"/>
                <w:b/>
                <w:color w:val="000000" w:themeColor="text1"/>
                <w:sz w:val="15"/>
                <w:szCs w:val="15"/>
              </w:rPr>
            </w:pPr>
            <w:r w:rsidRPr="004C6618">
              <w:rPr>
                <w:rFonts w:cs="Times New Roman"/>
                <w:b/>
                <w:color w:val="000000" w:themeColor="text1"/>
                <w:sz w:val="15"/>
                <w:szCs w:val="15"/>
              </w:rPr>
              <w:t>区域平衡替代削减量</w:t>
            </w:r>
            <w:r w:rsidRPr="004C6618">
              <w:rPr>
                <w:rFonts w:cs="Times New Roman"/>
                <w:b/>
                <w:color w:val="000000" w:themeColor="text1"/>
                <w:sz w:val="15"/>
                <w:szCs w:val="15"/>
              </w:rPr>
              <w:t>(11)</w:t>
            </w:r>
          </w:p>
        </w:tc>
        <w:tc>
          <w:tcPr>
            <w:tcW w:w="1323" w:type="dxa"/>
            <w:tcMar>
              <w:left w:w="57" w:type="dxa"/>
              <w:right w:w="57" w:type="dxa"/>
            </w:tcMar>
            <w:vAlign w:val="center"/>
          </w:tcPr>
          <w:p w14:paraId="143505B2" w14:textId="77777777" w:rsidR="00204C56" w:rsidRPr="004C6618" w:rsidRDefault="00000000">
            <w:pPr>
              <w:spacing w:line="240" w:lineRule="exact"/>
              <w:ind w:firstLineChars="0" w:firstLine="0"/>
              <w:jc w:val="center"/>
              <w:rPr>
                <w:rFonts w:cs="Times New Roman"/>
                <w:b/>
                <w:color w:val="000000" w:themeColor="text1"/>
                <w:sz w:val="15"/>
                <w:szCs w:val="15"/>
              </w:rPr>
            </w:pPr>
            <w:r w:rsidRPr="004C6618">
              <w:rPr>
                <w:rFonts w:cs="Times New Roman"/>
                <w:b/>
                <w:color w:val="000000" w:themeColor="text1"/>
                <w:sz w:val="15"/>
                <w:szCs w:val="15"/>
              </w:rPr>
              <w:t>排放增减量</w:t>
            </w:r>
            <w:r w:rsidRPr="004C6618">
              <w:rPr>
                <w:rFonts w:cs="Times New Roman"/>
                <w:b/>
                <w:color w:val="000000" w:themeColor="text1"/>
                <w:sz w:val="15"/>
                <w:szCs w:val="15"/>
              </w:rPr>
              <w:t>(12)</w:t>
            </w:r>
          </w:p>
        </w:tc>
      </w:tr>
      <w:tr w:rsidR="0034251A" w:rsidRPr="004C6618" w14:paraId="0A36EFA7" w14:textId="77777777" w:rsidTr="0034251A">
        <w:trPr>
          <w:cantSplit/>
          <w:trHeight w:val="243"/>
          <w:jc w:val="center"/>
        </w:trPr>
        <w:tc>
          <w:tcPr>
            <w:tcW w:w="598" w:type="dxa"/>
            <w:gridSpan w:val="2"/>
            <w:vMerge/>
            <w:tcMar>
              <w:left w:w="57" w:type="dxa"/>
              <w:right w:w="57" w:type="dxa"/>
            </w:tcMar>
            <w:vAlign w:val="center"/>
          </w:tcPr>
          <w:p w14:paraId="11DA56BF" w14:textId="77777777" w:rsidR="0034251A" w:rsidRPr="004C6618" w:rsidRDefault="0034251A" w:rsidP="0034251A">
            <w:pPr>
              <w:spacing w:line="240" w:lineRule="exact"/>
              <w:ind w:firstLineChars="0" w:firstLine="0"/>
              <w:rPr>
                <w:rFonts w:cs="Times New Roman"/>
                <w:color w:val="000000" w:themeColor="text1"/>
                <w:sz w:val="15"/>
                <w:szCs w:val="15"/>
              </w:rPr>
            </w:pPr>
          </w:p>
        </w:tc>
        <w:tc>
          <w:tcPr>
            <w:tcW w:w="1796" w:type="dxa"/>
            <w:gridSpan w:val="2"/>
            <w:tcMar>
              <w:left w:w="57" w:type="dxa"/>
              <w:right w:w="57" w:type="dxa"/>
            </w:tcMar>
            <w:vAlign w:val="center"/>
          </w:tcPr>
          <w:p w14:paraId="003EA818" w14:textId="77777777" w:rsidR="0034251A" w:rsidRPr="004C6618" w:rsidRDefault="0034251A" w:rsidP="0034251A">
            <w:pPr>
              <w:spacing w:line="240" w:lineRule="exact"/>
              <w:ind w:firstLineChars="0" w:firstLine="0"/>
              <w:rPr>
                <w:rFonts w:cs="Times New Roman"/>
                <w:color w:val="000000" w:themeColor="text1"/>
                <w:sz w:val="15"/>
                <w:szCs w:val="15"/>
              </w:rPr>
            </w:pPr>
            <w:r w:rsidRPr="004C6618">
              <w:rPr>
                <w:rFonts w:cs="Times New Roman"/>
                <w:b/>
                <w:color w:val="000000" w:themeColor="text1"/>
                <w:sz w:val="15"/>
                <w:szCs w:val="15"/>
              </w:rPr>
              <w:t>废水</w:t>
            </w:r>
          </w:p>
        </w:tc>
        <w:tc>
          <w:tcPr>
            <w:tcW w:w="828" w:type="dxa"/>
            <w:tcMar>
              <w:left w:w="57" w:type="dxa"/>
              <w:right w:w="57" w:type="dxa"/>
            </w:tcMar>
            <w:vAlign w:val="center"/>
          </w:tcPr>
          <w:p w14:paraId="7EC357DD" w14:textId="77777777" w:rsidR="0034251A" w:rsidRPr="004C6618" w:rsidRDefault="0034251A" w:rsidP="0034251A">
            <w:pPr>
              <w:spacing w:line="240" w:lineRule="exact"/>
              <w:ind w:firstLineChars="0" w:firstLine="0"/>
              <w:jc w:val="center"/>
              <w:rPr>
                <w:rFonts w:cs="Times New Roman"/>
                <w:color w:val="000000" w:themeColor="text1"/>
                <w:sz w:val="15"/>
                <w:szCs w:val="15"/>
              </w:rPr>
            </w:pPr>
          </w:p>
        </w:tc>
        <w:tc>
          <w:tcPr>
            <w:tcW w:w="879" w:type="dxa"/>
            <w:tcMar>
              <w:left w:w="57" w:type="dxa"/>
              <w:right w:w="57" w:type="dxa"/>
            </w:tcMar>
            <w:vAlign w:val="center"/>
          </w:tcPr>
          <w:p w14:paraId="270EAD81" w14:textId="77777777" w:rsidR="0034251A" w:rsidRPr="004C6618" w:rsidRDefault="0034251A" w:rsidP="0034251A">
            <w:pPr>
              <w:spacing w:line="240" w:lineRule="exact"/>
              <w:ind w:firstLineChars="0" w:firstLine="0"/>
              <w:jc w:val="center"/>
              <w:rPr>
                <w:rFonts w:cs="Times New Roman"/>
                <w:color w:val="000000" w:themeColor="text1"/>
                <w:sz w:val="15"/>
                <w:szCs w:val="15"/>
              </w:rPr>
            </w:pPr>
          </w:p>
        </w:tc>
        <w:tc>
          <w:tcPr>
            <w:tcW w:w="851" w:type="dxa"/>
            <w:tcMar>
              <w:left w:w="57" w:type="dxa"/>
              <w:right w:w="57" w:type="dxa"/>
            </w:tcMar>
            <w:vAlign w:val="center"/>
          </w:tcPr>
          <w:p w14:paraId="7922E53B" w14:textId="77777777" w:rsidR="0034251A" w:rsidRPr="004C6618" w:rsidRDefault="0034251A" w:rsidP="0034251A">
            <w:pPr>
              <w:spacing w:line="240" w:lineRule="exact"/>
              <w:ind w:firstLineChars="0" w:firstLine="0"/>
              <w:jc w:val="center"/>
              <w:rPr>
                <w:rFonts w:cs="Times New Roman"/>
                <w:color w:val="000000" w:themeColor="text1"/>
                <w:sz w:val="15"/>
                <w:szCs w:val="15"/>
              </w:rPr>
            </w:pPr>
          </w:p>
        </w:tc>
        <w:tc>
          <w:tcPr>
            <w:tcW w:w="850" w:type="dxa"/>
            <w:tcMar>
              <w:left w:w="57" w:type="dxa"/>
              <w:right w:w="57" w:type="dxa"/>
            </w:tcMar>
            <w:vAlign w:val="center"/>
          </w:tcPr>
          <w:p w14:paraId="4AC1118D" w14:textId="77777777" w:rsidR="0034251A" w:rsidRPr="004C6618" w:rsidRDefault="0034251A" w:rsidP="0034251A">
            <w:pPr>
              <w:spacing w:line="240" w:lineRule="exact"/>
              <w:ind w:firstLineChars="0" w:firstLine="0"/>
              <w:jc w:val="center"/>
              <w:rPr>
                <w:rFonts w:cs="Times New Roman"/>
                <w:color w:val="000000" w:themeColor="text1"/>
                <w:sz w:val="15"/>
                <w:szCs w:val="15"/>
              </w:rPr>
            </w:pPr>
          </w:p>
        </w:tc>
        <w:tc>
          <w:tcPr>
            <w:tcW w:w="1463" w:type="dxa"/>
            <w:gridSpan w:val="2"/>
            <w:tcMar>
              <w:left w:w="57" w:type="dxa"/>
              <w:right w:w="57" w:type="dxa"/>
            </w:tcMar>
            <w:vAlign w:val="center"/>
          </w:tcPr>
          <w:p w14:paraId="6BCB37A5" w14:textId="77777777" w:rsidR="0034251A" w:rsidRPr="004C6618" w:rsidRDefault="0034251A" w:rsidP="0034251A">
            <w:pPr>
              <w:spacing w:line="240" w:lineRule="exact"/>
              <w:ind w:firstLineChars="0" w:firstLine="0"/>
              <w:jc w:val="center"/>
              <w:rPr>
                <w:rFonts w:cs="Times New Roman"/>
                <w:color w:val="000000" w:themeColor="text1"/>
                <w:sz w:val="15"/>
                <w:szCs w:val="15"/>
              </w:rPr>
            </w:pPr>
          </w:p>
        </w:tc>
        <w:tc>
          <w:tcPr>
            <w:tcW w:w="1005" w:type="dxa"/>
            <w:tcMar>
              <w:left w:w="57" w:type="dxa"/>
              <w:right w:w="57" w:type="dxa"/>
            </w:tcMar>
            <w:vAlign w:val="center"/>
          </w:tcPr>
          <w:p w14:paraId="6E22A495" w14:textId="394233F6" w:rsidR="0034251A" w:rsidRPr="004C6618" w:rsidRDefault="0034251A" w:rsidP="0034251A">
            <w:pPr>
              <w:spacing w:line="240" w:lineRule="exact"/>
              <w:ind w:firstLineChars="0" w:firstLine="0"/>
              <w:jc w:val="center"/>
              <w:rPr>
                <w:rFonts w:eastAsia="宋体" w:cs="Times New Roman"/>
                <w:color w:val="000000" w:themeColor="text1"/>
                <w:sz w:val="15"/>
                <w:szCs w:val="15"/>
              </w:rPr>
            </w:pPr>
            <w:r w:rsidRPr="004C6618">
              <w:rPr>
                <w:rFonts w:cs="Times New Roman" w:hint="eastAsia"/>
                <w:color w:val="000000" w:themeColor="text1"/>
                <w:sz w:val="15"/>
                <w:szCs w:val="15"/>
              </w:rPr>
              <w:t>2.1752</w:t>
            </w:r>
          </w:p>
        </w:tc>
        <w:tc>
          <w:tcPr>
            <w:tcW w:w="1076" w:type="dxa"/>
            <w:tcMar>
              <w:left w:w="57" w:type="dxa"/>
              <w:right w:w="57" w:type="dxa"/>
            </w:tcMar>
            <w:vAlign w:val="center"/>
          </w:tcPr>
          <w:p w14:paraId="4210DAD8" w14:textId="3C639201" w:rsidR="0034251A" w:rsidRPr="004C6618" w:rsidRDefault="0034251A" w:rsidP="0034251A">
            <w:pPr>
              <w:spacing w:line="240" w:lineRule="exact"/>
              <w:ind w:firstLineChars="0" w:firstLine="0"/>
              <w:jc w:val="center"/>
              <w:rPr>
                <w:rFonts w:cs="Times New Roman"/>
                <w:color w:val="000000" w:themeColor="text1"/>
                <w:sz w:val="15"/>
                <w:szCs w:val="15"/>
              </w:rPr>
            </w:pPr>
            <w:r w:rsidRPr="004C6618">
              <w:rPr>
                <w:rFonts w:cs="Times New Roman" w:hint="eastAsia"/>
                <w:color w:val="000000" w:themeColor="text1"/>
                <w:sz w:val="15"/>
                <w:szCs w:val="15"/>
              </w:rPr>
              <w:t>16.7012</w:t>
            </w:r>
          </w:p>
        </w:tc>
        <w:tc>
          <w:tcPr>
            <w:tcW w:w="2119" w:type="dxa"/>
            <w:tcMar>
              <w:left w:w="57" w:type="dxa"/>
              <w:right w:w="57" w:type="dxa"/>
            </w:tcMar>
            <w:vAlign w:val="center"/>
          </w:tcPr>
          <w:p w14:paraId="1BA86DE8" w14:textId="77777777" w:rsidR="0034251A" w:rsidRPr="004C6618" w:rsidRDefault="0034251A" w:rsidP="0034251A">
            <w:pPr>
              <w:spacing w:line="240" w:lineRule="exact"/>
              <w:ind w:firstLineChars="0" w:firstLine="0"/>
              <w:jc w:val="center"/>
              <w:rPr>
                <w:rFonts w:cs="Times New Roman"/>
                <w:color w:val="000000" w:themeColor="text1"/>
                <w:sz w:val="15"/>
                <w:szCs w:val="15"/>
              </w:rPr>
            </w:pPr>
          </w:p>
        </w:tc>
        <w:tc>
          <w:tcPr>
            <w:tcW w:w="1041" w:type="dxa"/>
            <w:gridSpan w:val="2"/>
            <w:tcMar>
              <w:left w:w="57" w:type="dxa"/>
              <w:right w:w="57" w:type="dxa"/>
            </w:tcMar>
            <w:vAlign w:val="center"/>
          </w:tcPr>
          <w:p w14:paraId="278D242A" w14:textId="186E5E6B" w:rsidR="0034251A" w:rsidRPr="004C6618" w:rsidRDefault="0034251A" w:rsidP="0034251A">
            <w:pPr>
              <w:spacing w:line="240" w:lineRule="exact"/>
              <w:ind w:firstLineChars="0" w:firstLine="0"/>
              <w:jc w:val="center"/>
              <w:rPr>
                <w:rFonts w:cs="Times New Roman"/>
                <w:color w:val="000000" w:themeColor="text1"/>
                <w:sz w:val="15"/>
                <w:szCs w:val="15"/>
              </w:rPr>
            </w:pPr>
            <w:r w:rsidRPr="004C6618">
              <w:rPr>
                <w:rFonts w:cs="Times New Roman" w:hint="eastAsia"/>
                <w:color w:val="000000" w:themeColor="text1"/>
                <w:sz w:val="15"/>
                <w:szCs w:val="15"/>
              </w:rPr>
              <w:t>2.1752</w:t>
            </w:r>
          </w:p>
        </w:tc>
        <w:tc>
          <w:tcPr>
            <w:tcW w:w="1063" w:type="dxa"/>
            <w:gridSpan w:val="2"/>
            <w:tcMar>
              <w:left w:w="57" w:type="dxa"/>
              <w:right w:w="57" w:type="dxa"/>
            </w:tcMar>
            <w:vAlign w:val="center"/>
          </w:tcPr>
          <w:p w14:paraId="6CB132A7" w14:textId="52E4F466" w:rsidR="0034251A" w:rsidRPr="004C6618" w:rsidRDefault="0034251A" w:rsidP="0034251A">
            <w:pPr>
              <w:spacing w:line="240" w:lineRule="exact"/>
              <w:ind w:firstLineChars="0" w:firstLine="0"/>
              <w:jc w:val="center"/>
              <w:rPr>
                <w:rFonts w:cs="Times New Roman"/>
                <w:color w:val="000000" w:themeColor="text1"/>
                <w:sz w:val="15"/>
                <w:szCs w:val="15"/>
              </w:rPr>
            </w:pPr>
            <w:r w:rsidRPr="004C6618">
              <w:rPr>
                <w:rFonts w:cs="Times New Roman" w:hint="eastAsia"/>
                <w:color w:val="000000" w:themeColor="text1"/>
                <w:sz w:val="15"/>
                <w:szCs w:val="15"/>
              </w:rPr>
              <w:t>16.7012</w:t>
            </w:r>
          </w:p>
        </w:tc>
        <w:tc>
          <w:tcPr>
            <w:tcW w:w="1032" w:type="dxa"/>
            <w:gridSpan w:val="2"/>
            <w:tcMar>
              <w:left w:w="57" w:type="dxa"/>
              <w:right w:w="57" w:type="dxa"/>
            </w:tcMar>
            <w:vAlign w:val="center"/>
          </w:tcPr>
          <w:p w14:paraId="64F110E0" w14:textId="77777777" w:rsidR="0034251A" w:rsidRPr="004C6618" w:rsidRDefault="0034251A" w:rsidP="0034251A">
            <w:pPr>
              <w:spacing w:line="240" w:lineRule="exact"/>
              <w:ind w:firstLineChars="0" w:firstLine="0"/>
              <w:jc w:val="center"/>
              <w:rPr>
                <w:rFonts w:cs="Times New Roman"/>
                <w:color w:val="000000" w:themeColor="text1"/>
                <w:sz w:val="15"/>
                <w:szCs w:val="15"/>
              </w:rPr>
            </w:pPr>
          </w:p>
        </w:tc>
        <w:tc>
          <w:tcPr>
            <w:tcW w:w="1323" w:type="dxa"/>
            <w:tcMar>
              <w:left w:w="57" w:type="dxa"/>
              <w:right w:w="57" w:type="dxa"/>
            </w:tcMar>
            <w:vAlign w:val="center"/>
          </w:tcPr>
          <w:p w14:paraId="0F2143E9" w14:textId="77777777" w:rsidR="0034251A" w:rsidRPr="004C6618" w:rsidRDefault="0034251A" w:rsidP="0034251A">
            <w:pPr>
              <w:spacing w:line="240" w:lineRule="exact"/>
              <w:ind w:firstLineChars="0" w:firstLine="0"/>
              <w:jc w:val="center"/>
              <w:rPr>
                <w:rFonts w:cs="Times New Roman"/>
                <w:color w:val="000000" w:themeColor="text1"/>
                <w:sz w:val="15"/>
                <w:szCs w:val="15"/>
              </w:rPr>
            </w:pPr>
          </w:p>
        </w:tc>
      </w:tr>
      <w:tr w:rsidR="0034251A" w:rsidRPr="004C6618" w14:paraId="73D70021" w14:textId="77777777" w:rsidTr="0034251A">
        <w:trPr>
          <w:cantSplit/>
          <w:trHeight w:val="242"/>
          <w:jc w:val="center"/>
        </w:trPr>
        <w:tc>
          <w:tcPr>
            <w:tcW w:w="598" w:type="dxa"/>
            <w:gridSpan w:val="2"/>
            <w:vMerge/>
            <w:tcMar>
              <w:left w:w="57" w:type="dxa"/>
              <w:right w:w="57" w:type="dxa"/>
            </w:tcMar>
          </w:tcPr>
          <w:p w14:paraId="7894A15F" w14:textId="77777777" w:rsidR="0034251A" w:rsidRPr="004C6618" w:rsidRDefault="0034251A" w:rsidP="0034251A">
            <w:pPr>
              <w:spacing w:line="240" w:lineRule="exact"/>
              <w:ind w:firstLineChars="0" w:firstLine="0"/>
              <w:rPr>
                <w:rFonts w:cs="Times New Roman"/>
                <w:color w:val="000000" w:themeColor="text1"/>
                <w:sz w:val="15"/>
                <w:szCs w:val="15"/>
              </w:rPr>
            </w:pPr>
          </w:p>
        </w:tc>
        <w:tc>
          <w:tcPr>
            <w:tcW w:w="1796" w:type="dxa"/>
            <w:gridSpan w:val="2"/>
            <w:tcMar>
              <w:left w:w="57" w:type="dxa"/>
              <w:right w:w="57" w:type="dxa"/>
            </w:tcMar>
            <w:vAlign w:val="center"/>
          </w:tcPr>
          <w:p w14:paraId="78FFB331" w14:textId="77777777" w:rsidR="0034251A" w:rsidRPr="004C6618" w:rsidRDefault="0034251A" w:rsidP="0034251A">
            <w:pPr>
              <w:spacing w:line="240" w:lineRule="exact"/>
              <w:ind w:firstLineChars="0" w:firstLine="0"/>
              <w:rPr>
                <w:rFonts w:cs="Times New Roman"/>
                <w:b/>
                <w:color w:val="000000" w:themeColor="text1"/>
                <w:sz w:val="15"/>
                <w:szCs w:val="15"/>
              </w:rPr>
            </w:pPr>
            <w:r w:rsidRPr="004C6618">
              <w:rPr>
                <w:rFonts w:cs="Times New Roman"/>
                <w:b/>
                <w:color w:val="000000" w:themeColor="text1"/>
                <w:sz w:val="15"/>
                <w:szCs w:val="15"/>
              </w:rPr>
              <w:t>化学需氧量</w:t>
            </w:r>
          </w:p>
        </w:tc>
        <w:tc>
          <w:tcPr>
            <w:tcW w:w="828" w:type="dxa"/>
            <w:tcMar>
              <w:left w:w="57" w:type="dxa"/>
              <w:right w:w="57" w:type="dxa"/>
            </w:tcMar>
            <w:vAlign w:val="center"/>
          </w:tcPr>
          <w:p w14:paraId="048A5E68" w14:textId="77777777" w:rsidR="0034251A" w:rsidRPr="004C6618" w:rsidRDefault="0034251A" w:rsidP="0034251A">
            <w:pPr>
              <w:spacing w:line="240" w:lineRule="exact"/>
              <w:ind w:firstLineChars="0" w:firstLine="0"/>
              <w:jc w:val="center"/>
              <w:rPr>
                <w:rFonts w:cs="Times New Roman"/>
                <w:color w:val="000000" w:themeColor="text1"/>
                <w:sz w:val="15"/>
                <w:szCs w:val="15"/>
              </w:rPr>
            </w:pPr>
          </w:p>
        </w:tc>
        <w:tc>
          <w:tcPr>
            <w:tcW w:w="879" w:type="dxa"/>
            <w:tcMar>
              <w:left w:w="57" w:type="dxa"/>
              <w:right w:w="57" w:type="dxa"/>
            </w:tcMar>
            <w:vAlign w:val="center"/>
          </w:tcPr>
          <w:p w14:paraId="4B547C25" w14:textId="77777777" w:rsidR="0034251A" w:rsidRPr="004C6618" w:rsidRDefault="0034251A" w:rsidP="0034251A">
            <w:pPr>
              <w:spacing w:line="240" w:lineRule="exact"/>
              <w:ind w:firstLineChars="0" w:firstLine="0"/>
              <w:jc w:val="center"/>
              <w:rPr>
                <w:rFonts w:cs="Times New Roman"/>
                <w:color w:val="000000" w:themeColor="text1"/>
                <w:sz w:val="15"/>
                <w:szCs w:val="15"/>
              </w:rPr>
            </w:pPr>
          </w:p>
        </w:tc>
        <w:tc>
          <w:tcPr>
            <w:tcW w:w="851" w:type="dxa"/>
            <w:tcMar>
              <w:left w:w="57" w:type="dxa"/>
              <w:right w:w="57" w:type="dxa"/>
            </w:tcMar>
            <w:vAlign w:val="center"/>
          </w:tcPr>
          <w:p w14:paraId="032B7269" w14:textId="77777777" w:rsidR="0034251A" w:rsidRPr="004C6618" w:rsidRDefault="0034251A" w:rsidP="0034251A">
            <w:pPr>
              <w:spacing w:line="240" w:lineRule="exact"/>
              <w:ind w:firstLineChars="0" w:firstLine="0"/>
              <w:jc w:val="center"/>
              <w:rPr>
                <w:rFonts w:eastAsia="宋体" w:cs="Times New Roman"/>
                <w:color w:val="000000" w:themeColor="text1"/>
                <w:sz w:val="15"/>
                <w:szCs w:val="15"/>
              </w:rPr>
            </w:pPr>
          </w:p>
        </w:tc>
        <w:tc>
          <w:tcPr>
            <w:tcW w:w="850" w:type="dxa"/>
            <w:tcMar>
              <w:left w:w="57" w:type="dxa"/>
              <w:right w:w="57" w:type="dxa"/>
            </w:tcMar>
            <w:vAlign w:val="center"/>
          </w:tcPr>
          <w:p w14:paraId="34D0C6E4" w14:textId="77777777" w:rsidR="0034251A" w:rsidRPr="004C6618" w:rsidRDefault="0034251A" w:rsidP="0034251A">
            <w:pPr>
              <w:spacing w:line="240" w:lineRule="exact"/>
              <w:ind w:firstLineChars="0" w:firstLine="0"/>
              <w:jc w:val="center"/>
              <w:rPr>
                <w:rFonts w:eastAsia="宋体" w:cs="Times New Roman"/>
                <w:color w:val="000000" w:themeColor="text1"/>
                <w:sz w:val="15"/>
                <w:szCs w:val="15"/>
              </w:rPr>
            </w:pPr>
          </w:p>
        </w:tc>
        <w:tc>
          <w:tcPr>
            <w:tcW w:w="1463" w:type="dxa"/>
            <w:gridSpan w:val="2"/>
            <w:tcMar>
              <w:left w:w="57" w:type="dxa"/>
              <w:right w:w="57" w:type="dxa"/>
            </w:tcMar>
            <w:vAlign w:val="center"/>
          </w:tcPr>
          <w:p w14:paraId="486ADAC4" w14:textId="77777777" w:rsidR="0034251A" w:rsidRPr="004C6618" w:rsidRDefault="0034251A" w:rsidP="0034251A">
            <w:pPr>
              <w:spacing w:line="240" w:lineRule="exact"/>
              <w:ind w:firstLineChars="0" w:firstLine="0"/>
              <w:jc w:val="center"/>
              <w:rPr>
                <w:rFonts w:eastAsia="宋体" w:cs="Times New Roman"/>
                <w:color w:val="000000" w:themeColor="text1"/>
                <w:sz w:val="15"/>
                <w:szCs w:val="15"/>
              </w:rPr>
            </w:pPr>
          </w:p>
        </w:tc>
        <w:tc>
          <w:tcPr>
            <w:tcW w:w="1005" w:type="dxa"/>
            <w:tcMar>
              <w:left w:w="57" w:type="dxa"/>
              <w:right w:w="57" w:type="dxa"/>
            </w:tcMar>
            <w:vAlign w:val="center"/>
          </w:tcPr>
          <w:p w14:paraId="46577C0D" w14:textId="166A38D2" w:rsidR="0034251A" w:rsidRPr="004C6618" w:rsidRDefault="0034251A" w:rsidP="0034251A">
            <w:pPr>
              <w:spacing w:line="240" w:lineRule="exact"/>
              <w:ind w:firstLineChars="0" w:firstLine="0"/>
              <w:jc w:val="center"/>
              <w:rPr>
                <w:rFonts w:cs="Times New Roman"/>
                <w:color w:val="000000" w:themeColor="text1"/>
                <w:sz w:val="15"/>
                <w:szCs w:val="15"/>
              </w:rPr>
            </w:pPr>
            <w:r w:rsidRPr="004C6618">
              <w:rPr>
                <w:rFonts w:cs="Times New Roman" w:hint="eastAsia"/>
                <w:color w:val="000000" w:themeColor="text1"/>
                <w:sz w:val="15"/>
                <w:szCs w:val="15"/>
              </w:rPr>
              <w:t>0.870</w:t>
            </w:r>
          </w:p>
        </w:tc>
        <w:tc>
          <w:tcPr>
            <w:tcW w:w="1076" w:type="dxa"/>
            <w:tcMar>
              <w:left w:w="57" w:type="dxa"/>
              <w:right w:w="57" w:type="dxa"/>
            </w:tcMar>
            <w:vAlign w:val="center"/>
          </w:tcPr>
          <w:p w14:paraId="253ED950" w14:textId="09CAB1CA" w:rsidR="0034251A" w:rsidRPr="004C6618" w:rsidRDefault="0034251A" w:rsidP="0034251A">
            <w:pPr>
              <w:spacing w:line="240" w:lineRule="exact"/>
              <w:ind w:firstLineChars="0" w:firstLine="0"/>
              <w:jc w:val="center"/>
              <w:rPr>
                <w:rFonts w:cs="Times New Roman"/>
                <w:color w:val="000000" w:themeColor="text1"/>
                <w:sz w:val="15"/>
                <w:szCs w:val="15"/>
              </w:rPr>
            </w:pPr>
            <w:r w:rsidRPr="004C6618">
              <w:rPr>
                <w:rFonts w:cs="Times New Roman" w:hint="eastAsia"/>
                <w:color w:val="000000" w:themeColor="text1"/>
                <w:sz w:val="15"/>
                <w:szCs w:val="15"/>
              </w:rPr>
              <w:t>6.680</w:t>
            </w:r>
          </w:p>
        </w:tc>
        <w:tc>
          <w:tcPr>
            <w:tcW w:w="2119" w:type="dxa"/>
            <w:tcMar>
              <w:left w:w="57" w:type="dxa"/>
              <w:right w:w="57" w:type="dxa"/>
            </w:tcMar>
            <w:vAlign w:val="center"/>
          </w:tcPr>
          <w:p w14:paraId="77239CB0" w14:textId="77777777" w:rsidR="0034251A" w:rsidRPr="004C6618" w:rsidRDefault="0034251A" w:rsidP="0034251A">
            <w:pPr>
              <w:spacing w:line="240" w:lineRule="exact"/>
              <w:ind w:firstLineChars="0" w:firstLine="0"/>
              <w:jc w:val="center"/>
              <w:rPr>
                <w:rFonts w:cs="Times New Roman"/>
                <w:color w:val="000000" w:themeColor="text1"/>
                <w:sz w:val="15"/>
                <w:szCs w:val="15"/>
              </w:rPr>
            </w:pPr>
          </w:p>
        </w:tc>
        <w:tc>
          <w:tcPr>
            <w:tcW w:w="1041" w:type="dxa"/>
            <w:gridSpan w:val="2"/>
            <w:tcMar>
              <w:left w:w="57" w:type="dxa"/>
              <w:right w:w="57" w:type="dxa"/>
            </w:tcMar>
            <w:vAlign w:val="center"/>
          </w:tcPr>
          <w:p w14:paraId="2C3F08D8" w14:textId="098F6A7F" w:rsidR="0034251A" w:rsidRPr="004C6618" w:rsidRDefault="0034251A" w:rsidP="0034251A">
            <w:pPr>
              <w:spacing w:line="240" w:lineRule="exact"/>
              <w:ind w:firstLineChars="0" w:firstLine="0"/>
              <w:jc w:val="center"/>
              <w:rPr>
                <w:rFonts w:cs="Times New Roman"/>
                <w:color w:val="000000" w:themeColor="text1"/>
                <w:sz w:val="15"/>
                <w:szCs w:val="15"/>
              </w:rPr>
            </w:pPr>
            <w:r w:rsidRPr="004C6618">
              <w:rPr>
                <w:rFonts w:cs="Times New Roman" w:hint="eastAsia"/>
                <w:color w:val="000000" w:themeColor="text1"/>
                <w:sz w:val="15"/>
                <w:szCs w:val="15"/>
              </w:rPr>
              <w:t>0.870</w:t>
            </w:r>
          </w:p>
        </w:tc>
        <w:tc>
          <w:tcPr>
            <w:tcW w:w="1063" w:type="dxa"/>
            <w:gridSpan w:val="2"/>
            <w:tcMar>
              <w:left w:w="57" w:type="dxa"/>
              <w:right w:w="57" w:type="dxa"/>
            </w:tcMar>
            <w:vAlign w:val="center"/>
          </w:tcPr>
          <w:p w14:paraId="09431885" w14:textId="3480C433" w:rsidR="0034251A" w:rsidRPr="004C6618" w:rsidRDefault="0034251A" w:rsidP="0034251A">
            <w:pPr>
              <w:spacing w:line="240" w:lineRule="exact"/>
              <w:ind w:firstLineChars="0" w:firstLine="0"/>
              <w:jc w:val="center"/>
              <w:rPr>
                <w:rFonts w:cs="Times New Roman"/>
                <w:color w:val="000000" w:themeColor="text1"/>
                <w:sz w:val="15"/>
                <w:szCs w:val="15"/>
              </w:rPr>
            </w:pPr>
            <w:r w:rsidRPr="004C6618">
              <w:rPr>
                <w:rFonts w:cs="Times New Roman" w:hint="eastAsia"/>
                <w:color w:val="000000" w:themeColor="text1"/>
                <w:sz w:val="15"/>
                <w:szCs w:val="15"/>
              </w:rPr>
              <w:t>6.680</w:t>
            </w:r>
          </w:p>
        </w:tc>
        <w:tc>
          <w:tcPr>
            <w:tcW w:w="1032" w:type="dxa"/>
            <w:gridSpan w:val="2"/>
            <w:tcMar>
              <w:left w:w="57" w:type="dxa"/>
              <w:right w:w="57" w:type="dxa"/>
            </w:tcMar>
            <w:vAlign w:val="center"/>
          </w:tcPr>
          <w:p w14:paraId="6E1055D2" w14:textId="77777777" w:rsidR="0034251A" w:rsidRPr="004C6618" w:rsidRDefault="0034251A" w:rsidP="0034251A">
            <w:pPr>
              <w:spacing w:line="240" w:lineRule="exact"/>
              <w:ind w:firstLineChars="0" w:firstLine="0"/>
              <w:jc w:val="center"/>
              <w:rPr>
                <w:rFonts w:cs="Times New Roman"/>
                <w:color w:val="000000" w:themeColor="text1"/>
                <w:sz w:val="15"/>
                <w:szCs w:val="15"/>
              </w:rPr>
            </w:pPr>
          </w:p>
        </w:tc>
        <w:tc>
          <w:tcPr>
            <w:tcW w:w="1323" w:type="dxa"/>
            <w:tcMar>
              <w:left w:w="57" w:type="dxa"/>
              <w:right w:w="57" w:type="dxa"/>
            </w:tcMar>
            <w:vAlign w:val="center"/>
          </w:tcPr>
          <w:p w14:paraId="03B93947" w14:textId="77777777" w:rsidR="0034251A" w:rsidRPr="004C6618" w:rsidRDefault="0034251A" w:rsidP="0034251A">
            <w:pPr>
              <w:spacing w:line="240" w:lineRule="exact"/>
              <w:ind w:firstLineChars="0" w:firstLine="0"/>
              <w:jc w:val="center"/>
              <w:rPr>
                <w:rFonts w:cs="Times New Roman"/>
                <w:color w:val="000000" w:themeColor="text1"/>
                <w:sz w:val="15"/>
                <w:szCs w:val="15"/>
              </w:rPr>
            </w:pPr>
          </w:p>
        </w:tc>
      </w:tr>
      <w:tr w:rsidR="0034251A" w:rsidRPr="004C6618" w14:paraId="5180C551" w14:textId="77777777" w:rsidTr="0034251A">
        <w:trPr>
          <w:cantSplit/>
          <w:trHeight w:val="290"/>
          <w:jc w:val="center"/>
        </w:trPr>
        <w:tc>
          <w:tcPr>
            <w:tcW w:w="598" w:type="dxa"/>
            <w:gridSpan w:val="2"/>
            <w:vMerge/>
            <w:tcMar>
              <w:left w:w="57" w:type="dxa"/>
              <w:right w:w="57" w:type="dxa"/>
            </w:tcMar>
          </w:tcPr>
          <w:p w14:paraId="1A2CD9B1" w14:textId="77777777" w:rsidR="0034251A" w:rsidRPr="004C6618" w:rsidRDefault="0034251A" w:rsidP="0034251A">
            <w:pPr>
              <w:spacing w:line="240" w:lineRule="exact"/>
              <w:ind w:firstLineChars="0" w:firstLine="0"/>
              <w:rPr>
                <w:rFonts w:cs="Times New Roman"/>
                <w:color w:val="000000" w:themeColor="text1"/>
                <w:sz w:val="15"/>
                <w:szCs w:val="15"/>
              </w:rPr>
            </w:pPr>
          </w:p>
        </w:tc>
        <w:tc>
          <w:tcPr>
            <w:tcW w:w="1796" w:type="dxa"/>
            <w:gridSpan w:val="2"/>
            <w:tcMar>
              <w:left w:w="57" w:type="dxa"/>
              <w:right w:w="57" w:type="dxa"/>
            </w:tcMar>
            <w:vAlign w:val="center"/>
          </w:tcPr>
          <w:p w14:paraId="45A81DC3" w14:textId="77777777" w:rsidR="0034251A" w:rsidRPr="004C6618" w:rsidRDefault="0034251A" w:rsidP="0034251A">
            <w:pPr>
              <w:spacing w:line="240" w:lineRule="exact"/>
              <w:ind w:firstLineChars="0" w:firstLine="0"/>
              <w:rPr>
                <w:rFonts w:cs="Times New Roman"/>
                <w:b/>
                <w:color w:val="000000" w:themeColor="text1"/>
                <w:sz w:val="15"/>
                <w:szCs w:val="15"/>
              </w:rPr>
            </w:pPr>
            <w:r w:rsidRPr="004C6618">
              <w:rPr>
                <w:rFonts w:cs="Times New Roman"/>
                <w:b/>
                <w:color w:val="000000" w:themeColor="text1"/>
                <w:sz w:val="15"/>
                <w:szCs w:val="15"/>
              </w:rPr>
              <w:t>氨氮</w:t>
            </w:r>
          </w:p>
        </w:tc>
        <w:tc>
          <w:tcPr>
            <w:tcW w:w="828" w:type="dxa"/>
            <w:tcMar>
              <w:left w:w="57" w:type="dxa"/>
              <w:right w:w="57" w:type="dxa"/>
            </w:tcMar>
            <w:vAlign w:val="center"/>
          </w:tcPr>
          <w:p w14:paraId="5D8AA019" w14:textId="77777777" w:rsidR="0034251A" w:rsidRPr="004C6618" w:rsidRDefault="0034251A" w:rsidP="0034251A">
            <w:pPr>
              <w:spacing w:line="240" w:lineRule="exact"/>
              <w:ind w:firstLineChars="0" w:firstLine="0"/>
              <w:jc w:val="center"/>
              <w:rPr>
                <w:rFonts w:cs="Times New Roman"/>
                <w:color w:val="000000" w:themeColor="text1"/>
                <w:sz w:val="15"/>
                <w:szCs w:val="15"/>
              </w:rPr>
            </w:pPr>
          </w:p>
        </w:tc>
        <w:tc>
          <w:tcPr>
            <w:tcW w:w="879" w:type="dxa"/>
            <w:tcMar>
              <w:left w:w="57" w:type="dxa"/>
              <w:right w:w="57" w:type="dxa"/>
            </w:tcMar>
            <w:vAlign w:val="center"/>
          </w:tcPr>
          <w:p w14:paraId="2A2CCC41" w14:textId="77777777" w:rsidR="0034251A" w:rsidRPr="004C6618" w:rsidRDefault="0034251A" w:rsidP="0034251A">
            <w:pPr>
              <w:spacing w:line="240" w:lineRule="exact"/>
              <w:ind w:firstLineChars="0" w:firstLine="0"/>
              <w:jc w:val="center"/>
              <w:rPr>
                <w:rFonts w:cs="Times New Roman"/>
                <w:color w:val="000000" w:themeColor="text1"/>
                <w:sz w:val="15"/>
                <w:szCs w:val="15"/>
              </w:rPr>
            </w:pPr>
          </w:p>
        </w:tc>
        <w:tc>
          <w:tcPr>
            <w:tcW w:w="851" w:type="dxa"/>
            <w:tcMar>
              <w:left w:w="57" w:type="dxa"/>
              <w:right w:w="57" w:type="dxa"/>
            </w:tcMar>
            <w:vAlign w:val="center"/>
          </w:tcPr>
          <w:p w14:paraId="13A4A60B" w14:textId="77777777" w:rsidR="0034251A" w:rsidRPr="004C6618" w:rsidRDefault="0034251A" w:rsidP="0034251A">
            <w:pPr>
              <w:spacing w:line="240" w:lineRule="exact"/>
              <w:ind w:firstLineChars="0" w:firstLine="0"/>
              <w:jc w:val="center"/>
              <w:rPr>
                <w:rFonts w:eastAsia="宋体" w:cs="Times New Roman"/>
                <w:color w:val="000000" w:themeColor="text1"/>
                <w:sz w:val="15"/>
                <w:szCs w:val="15"/>
              </w:rPr>
            </w:pPr>
          </w:p>
        </w:tc>
        <w:tc>
          <w:tcPr>
            <w:tcW w:w="850" w:type="dxa"/>
            <w:tcMar>
              <w:left w:w="57" w:type="dxa"/>
              <w:right w:w="57" w:type="dxa"/>
            </w:tcMar>
            <w:vAlign w:val="center"/>
          </w:tcPr>
          <w:p w14:paraId="2E82B1F7" w14:textId="77777777" w:rsidR="0034251A" w:rsidRPr="004C6618" w:rsidRDefault="0034251A" w:rsidP="0034251A">
            <w:pPr>
              <w:spacing w:line="240" w:lineRule="exact"/>
              <w:ind w:firstLineChars="0" w:firstLine="0"/>
              <w:jc w:val="center"/>
              <w:rPr>
                <w:rFonts w:cs="Times New Roman"/>
                <w:color w:val="000000" w:themeColor="text1"/>
                <w:sz w:val="15"/>
                <w:szCs w:val="15"/>
              </w:rPr>
            </w:pPr>
          </w:p>
        </w:tc>
        <w:tc>
          <w:tcPr>
            <w:tcW w:w="1463" w:type="dxa"/>
            <w:gridSpan w:val="2"/>
            <w:tcMar>
              <w:left w:w="57" w:type="dxa"/>
              <w:right w:w="57" w:type="dxa"/>
            </w:tcMar>
            <w:vAlign w:val="center"/>
          </w:tcPr>
          <w:p w14:paraId="66F20C85" w14:textId="77777777" w:rsidR="0034251A" w:rsidRPr="004C6618" w:rsidRDefault="0034251A" w:rsidP="0034251A">
            <w:pPr>
              <w:spacing w:line="240" w:lineRule="exact"/>
              <w:ind w:firstLineChars="0" w:firstLine="0"/>
              <w:jc w:val="center"/>
              <w:rPr>
                <w:rFonts w:cs="Times New Roman"/>
                <w:color w:val="000000" w:themeColor="text1"/>
                <w:sz w:val="15"/>
                <w:szCs w:val="15"/>
              </w:rPr>
            </w:pPr>
          </w:p>
        </w:tc>
        <w:tc>
          <w:tcPr>
            <w:tcW w:w="1005" w:type="dxa"/>
            <w:tcMar>
              <w:left w:w="57" w:type="dxa"/>
              <w:right w:w="57" w:type="dxa"/>
            </w:tcMar>
            <w:vAlign w:val="center"/>
          </w:tcPr>
          <w:p w14:paraId="6ED74891" w14:textId="13FA13C7" w:rsidR="0034251A" w:rsidRPr="004C6618" w:rsidRDefault="0034251A" w:rsidP="0034251A">
            <w:pPr>
              <w:spacing w:line="240" w:lineRule="exact"/>
              <w:ind w:firstLineChars="0" w:firstLine="0"/>
              <w:jc w:val="center"/>
              <w:rPr>
                <w:rFonts w:cs="Times New Roman"/>
                <w:color w:val="000000" w:themeColor="text1"/>
                <w:sz w:val="15"/>
                <w:szCs w:val="15"/>
              </w:rPr>
            </w:pPr>
            <w:r w:rsidRPr="004C6618">
              <w:rPr>
                <w:rFonts w:cs="Times New Roman"/>
                <w:color w:val="000000" w:themeColor="text1"/>
                <w:sz w:val="15"/>
                <w:szCs w:val="15"/>
              </w:rPr>
              <w:t>0.</w:t>
            </w:r>
            <w:r w:rsidRPr="004C6618">
              <w:rPr>
                <w:rFonts w:cs="Times New Roman" w:hint="eastAsia"/>
                <w:color w:val="000000" w:themeColor="text1"/>
                <w:sz w:val="15"/>
                <w:szCs w:val="15"/>
              </w:rPr>
              <w:t>044</w:t>
            </w:r>
          </w:p>
        </w:tc>
        <w:tc>
          <w:tcPr>
            <w:tcW w:w="1076" w:type="dxa"/>
            <w:tcMar>
              <w:left w:w="57" w:type="dxa"/>
              <w:right w:w="57" w:type="dxa"/>
            </w:tcMar>
            <w:vAlign w:val="center"/>
          </w:tcPr>
          <w:p w14:paraId="5407E55A" w14:textId="4013384C" w:rsidR="0034251A" w:rsidRPr="004C6618" w:rsidRDefault="0034251A" w:rsidP="0034251A">
            <w:pPr>
              <w:spacing w:line="240" w:lineRule="exact"/>
              <w:ind w:firstLineChars="0" w:firstLine="0"/>
              <w:jc w:val="center"/>
              <w:rPr>
                <w:rFonts w:cs="Times New Roman"/>
                <w:color w:val="000000" w:themeColor="text1"/>
                <w:sz w:val="15"/>
                <w:szCs w:val="15"/>
              </w:rPr>
            </w:pPr>
            <w:r w:rsidRPr="004C6618">
              <w:rPr>
                <w:rFonts w:cs="Times New Roman"/>
                <w:color w:val="000000" w:themeColor="text1"/>
                <w:sz w:val="15"/>
                <w:szCs w:val="15"/>
              </w:rPr>
              <w:t>0.</w:t>
            </w:r>
            <w:r w:rsidRPr="004C6618">
              <w:rPr>
                <w:rFonts w:cs="Times New Roman" w:hint="eastAsia"/>
                <w:color w:val="000000" w:themeColor="text1"/>
                <w:sz w:val="15"/>
                <w:szCs w:val="15"/>
              </w:rPr>
              <w:t>334</w:t>
            </w:r>
          </w:p>
        </w:tc>
        <w:tc>
          <w:tcPr>
            <w:tcW w:w="2119" w:type="dxa"/>
            <w:tcMar>
              <w:left w:w="57" w:type="dxa"/>
              <w:right w:w="57" w:type="dxa"/>
            </w:tcMar>
            <w:vAlign w:val="center"/>
          </w:tcPr>
          <w:p w14:paraId="4DF67F24" w14:textId="77777777" w:rsidR="0034251A" w:rsidRPr="004C6618" w:rsidRDefault="0034251A" w:rsidP="0034251A">
            <w:pPr>
              <w:spacing w:line="240" w:lineRule="exact"/>
              <w:ind w:firstLineChars="0" w:firstLine="0"/>
              <w:jc w:val="center"/>
              <w:rPr>
                <w:rFonts w:cs="Times New Roman"/>
                <w:color w:val="000000" w:themeColor="text1"/>
                <w:sz w:val="15"/>
                <w:szCs w:val="15"/>
              </w:rPr>
            </w:pPr>
          </w:p>
        </w:tc>
        <w:tc>
          <w:tcPr>
            <w:tcW w:w="1041" w:type="dxa"/>
            <w:gridSpan w:val="2"/>
            <w:tcMar>
              <w:left w:w="57" w:type="dxa"/>
              <w:right w:w="57" w:type="dxa"/>
            </w:tcMar>
            <w:vAlign w:val="center"/>
          </w:tcPr>
          <w:p w14:paraId="047872EE" w14:textId="2D4EACAE" w:rsidR="0034251A" w:rsidRPr="004C6618" w:rsidRDefault="0034251A" w:rsidP="0034251A">
            <w:pPr>
              <w:spacing w:line="240" w:lineRule="exact"/>
              <w:ind w:firstLineChars="0" w:firstLine="0"/>
              <w:jc w:val="center"/>
              <w:rPr>
                <w:rFonts w:cs="Times New Roman"/>
                <w:color w:val="000000" w:themeColor="text1"/>
                <w:sz w:val="15"/>
                <w:szCs w:val="15"/>
              </w:rPr>
            </w:pPr>
            <w:r w:rsidRPr="004C6618">
              <w:rPr>
                <w:rFonts w:cs="Times New Roman"/>
                <w:color w:val="000000" w:themeColor="text1"/>
                <w:sz w:val="15"/>
                <w:szCs w:val="15"/>
              </w:rPr>
              <w:t>0.</w:t>
            </w:r>
            <w:r w:rsidRPr="004C6618">
              <w:rPr>
                <w:rFonts w:cs="Times New Roman" w:hint="eastAsia"/>
                <w:color w:val="000000" w:themeColor="text1"/>
                <w:sz w:val="15"/>
                <w:szCs w:val="15"/>
              </w:rPr>
              <w:t>044</w:t>
            </w:r>
          </w:p>
        </w:tc>
        <w:tc>
          <w:tcPr>
            <w:tcW w:w="1063" w:type="dxa"/>
            <w:gridSpan w:val="2"/>
            <w:tcMar>
              <w:left w:w="57" w:type="dxa"/>
              <w:right w:w="57" w:type="dxa"/>
            </w:tcMar>
            <w:vAlign w:val="center"/>
          </w:tcPr>
          <w:p w14:paraId="1BDDC8B0" w14:textId="4AF39585" w:rsidR="0034251A" w:rsidRPr="004C6618" w:rsidRDefault="0034251A" w:rsidP="0034251A">
            <w:pPr>
              <w:spacing w:line="240" w:lineRule="exact"/>
              <w:ind w:firstLineChars="0" w:firstLine="0"/>
              <w:jc w:val="center"/>
              <w:rPr>
                <w:rFonts w:cs="Times New Roman"/>
                <w:color w:val="000000" w:themeColor="text1"/>
                <w:sz w:val="15"/>
                <w:szCs w:val="15"/>
              </w:rPr>
            </w:pPr>
            <w:r w:rsidRPr="004C6618">
              <w:rPr>
                <w:rFonts w:cs="Times New Roman"/>
                <w:color w:val="000000" w:themeColor="text1"/>
                <w:sz w:val="15"/>
                <w:szCs w:val="15"/>
              </w:rPr>
              <w:t>0.</w:t>
            </w:r>
            <w:r w:rsidRPr="004C6618">
              <w:rPr>
                <w:rFonts w:cs="Times New Roman" w:hint="eastAsia"/>
                <w:color w:val="000000" w:themeColor="text1"/>
                <w:sz w:val="15"/>
                <w:szCs w:val="15"/>
              </w:rPr>
              <w:t>334</w:t>
            </w:r>
          </w:p>
        </w:tc>
        <w:tc>
          <w:tcPr>
            <w:tcW w:w="1032" w:type="dxa"/>
            <w:gridSpan w:val="2"/>
            <w:tcMar>
              <w:left w:w="57" w:type="dxa"/>
              <w:right w:w="57" w:type="dxa"/>
            </w:tcMar>
            <w:vAlign w:val="center"/>
          </w:tcPr>
          <w:p w14:paraId="2668D291" w14:textId="77777777" w:rsidR="0034251A" w:rsidRPr="004C6618" w:rsidRDefault="0034251A" w:rsidP="0034251A">
            <w:pPr>
              <w:spacing w:line="240" w:lineRule="exact"/>
              <w:ind w:firstLineChars="0" w:firstLine="0"/>
              <w:jc w:val="center"/>
              <w:rPr>
                <w:rFonts w:cs="Times New Roman"/>
                <w:color w:val="000000" w:themeColor="text1"/>
                <w:sz w:val="15"/>
                <w:szCs w:val="15"/>
              </w:rPr>
            </w:pPr>
          </w:p>
        </w:tc>
        <w:tc>
          <w:tcPr>
            <w:tcW w:w="1323" w:type="dxa"/>
            <w:tcMar>
              <w:left w:w="57" w:type="dxa"/>
              <w:right w:w="57" w:type="dxa"/>
            </w:tcMar>
            <w:vAlign w:val="center"/>
          </w:tcPr>
          <w:p w14:paraId="1E62DB38" w14:textId="77777777" w:rsidR="0034251A" w:rsidRPr="004C6618" w:rsidRDefault="0034251A" w:rsidP="0034251A">
            <w:pPr>
              <w:spacing w:line="240" w:lineRule="exact"/>
              <w:ind w:firstLineChars="0" w:firstLine="0"/>
              <w:jc w:val="center"/>
              <w:rPr>
                <w:rFonts w:cs="Times New Roman"/>
                <w:color w:val="000000" w:themeColor="text1"/>
                <w:sz w:val="15"/>
                <w:szCs w:val="15"/>
              </w:rPr>
            </w:pPr>
          </w:p>
        </w:tc>
      </w:tr>
      <w:tr w:rsidR="00204C56" w:rsidRPr="004C6618" w14:paraId="2E3D9921" w14:textId="77777777" w:rsidTr="0034251A">
        <w:trPr>
          <w:cantSplit/>
          <w:trHeight w:val="242"/>
          <w:jc w:val="center"/>
        </w:trPr>
        <w:tc>
          <w:tcPr>
            <w:tcW w:w="598" w:type="dxa"/>
            <w:gridSpan w:val="2"/>
            <w:vMerge/>
            <w:tcMar>
              <w:left w:w="57" w:type="dxa"/>
              <w:right w:w="57" w:type="dxa"/>
            </w:tcMar>
          </w:tcPr>
          <w:p w14:paraId="541E8353" w14:textId="77777777" w:rsidR="00204C56" w:rsidRPr="004C6618" w:rsidRDefault="00204C56">
            <w:pPr>
              <w:spacing w:line="240" w:lineRule="exact"/>
              <w:ind w:firstLineChars="0" w:firstLine="0"/>
              <w:rPr>
                <w:rFonts w:cs="Times New Roman"/>
                <w:color w:val="000000" w:themeColor="text1"/>
                <w:sz w:val="15"/>
                <w:szCs w:val="15"/>
              </w:rPr>
            </w:pPr>
          </w:p>
        </w:tc>
        <w:tc>
          <w:tcPr>
            <w:tcW w:w="1796" w:type="dxa"/>
            <w:gridSpan w:val="2"/>
            <w:tcMar>
              <w:left w:w="57" w:type="dxa"/>
              <w:right w:w="57" w:type="dxa"/>
            </w:tcMar>
            <w:vAlign w:val="center"/>
          </w:tcPr>
          <w:p w14:paraId="31A0EB42" w14:textId="77777777" w:rsidR="00204C56" w:rsidRPr="004C6618" w:rsidRDefault="00000000">
            <w:pPr>
              <w:spacing w:line="240" w:lineRule="exact"/>
              <w:ind w:firstLineChars="0" w:firstLine="0"/>
              <w:rPr>
                <w:rFonts w:eastAsia="黑体" w:cs="Times New Roman"/>
                <w:b/>
                <w:color w:val="000000" w:themeColor="text1"/>
                <w:sz w:val="15"/>
                <w:szCs w:val="15"/>
              </w:rPr>
            </w:pPr>
            <w:r w:rsidRPr="004C6618">
              <w:rPr>
                <w:rFonts w:cs="Times New Roman"/>
                <w:b/>
                <w:color w:val="000000" w:themeColor="text1"/>
                <w:sz w:val="15"/>
                <w:szCs w:val="15"/>
              </w:rPr>
              <w:t>废气</w:t>
            </w:r>
          </w:p>
        </w:tc>
        <w:tc>
          <w:tcPr>
            <w:tcW w:w="828" w:type="dxa"/>
            <w:tcMar>
              <w:left w:w="57" w:type="dxa"/>
              <w:right w:w="57" w:type="dxa"/>
            </w:tcMar>
            <w:vAlign w:val="center"/>
          </w:tcPr>
          <w:p w14:paraId="056E103B"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879" w:type="dxa"/>
            <w:tcMar>
              <w:left w:w="57" w:type="dxa"/>
              <w:right w:w="57" w:type="dxa"/>
            </w:tcMar>
            <w:vAlign w:val="center"/>
          </w:tcPr>
          <w:p w14:paraId="6A716552"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851" w:type="dxa"/>
            <w:tcMar>
              <w:left w:w="57" w:type="dxa"/>
              <w:right w:w="57" w:type="dxa"/>
            </w:tcMar>
            <w:vAlign w:val="center"/>
          </w:tcPr>
          <w:p w14:paraId="1B48FC58"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850" w:type="dxa"/>
            <w:tcMar>
              <w:left w:w="57" w:type="dxa"/>
              <w:right w:w="57" w:type="dxa"/>
            </w:tcMar>
            <w:vAlign w:val="center"/>
          </w:tcPr>
          <w:p w14:paraId="5A05719E"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1463" w:type="dxa"/>
            <w:gridSpan w:val="2"/>
            <w:tcMar>
              <w:left w:w="57" w:type="dxa"/>
              <w:right w:w="57" w:type="dxa"/>
            </w:tcMar>
            <w:vAlign w:val="center"/>
          </w:tcPr>
          <w:p w14:paraId="1DE49656"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1005" w:type="dxa"/>
            <w:tcMar>
              <w:left w:w="57" w:type="dxa"/>
              <w:right w:w="57" w:type="dxa"/>
            </w:tcMar>
            <w:vAlign w:val="center"/>
          </w:tcPr>
          <w:p w14:paraId="65683635"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1076" w:type="dxa"/>
            <w:tcMar>
              <w:left w:w="57" w:type="dxa"/>
              <w:right w:w="57" w:type="dxa"/>
            </w:tcMar>
            <w:vAlign w:val="center"/>
          </w:tcPr>
          <w:p w14:paraId="69F48EB4"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2119" w:type="dxa"/>
            <w:tcMar>
              <w:left w:w="57" w:type="dxa"/>
              <w:right w:w="57" w:type="dxa"/>
            </w:tcMar>
            <w:vAlign w:val="center"/>
          </w:tcPr>
          <w:p w14:paraId="66138E78"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1041" w:type="dxa"/>
            <w:gridSpan w:val="2"/>
            <w:tcMar>
              <w:left w:w="57" w:type="dxa"/>
              <w:right w:w="57" w:type="dxa"/>
            </w:tcMar>
            <w:vAlign w:val="center"/>
          </w:tcPr>
          <w:p w14:paraId="174D6DD5"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1063" w:type="dxa"/>
            <w:gridSpan w:val="2"/>
            <w:tcMar>
              <w:left w:w="57" w:type="dxa"/>
              <w:right w:w="57" w:type="dxa"/>
            </w:tcMar>
            <w:vAlign w:val="center"/>
          </w:tcPr>
          <w:p w14:paraId="107B4EDC"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1032" w:type="dxa"/>
            <w:gridSpan w:val="2"/>
            <w:tcMar>
              <w:left w:w="57" w:type="dxa"/>
              <w:right w:w="57" w:type="dxa"/>
            </w:tcMar>
            <w:vAlign w:val="center"/>
          </w:tcPr>
          <w:p w14:paraId="658D1687"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1323" w:type="dxa"/>
            <w:tcMar>
              <w:left w:w="57" w:type="dxa"/>
              <w:right w:w="57" w:type="dxa"/>
            </w:tcMar>
            <w:vAlign w:val="center"/>
          </w:tcPr>
          <w:p w14:paraId="70A61341" w14:textId="77777777" w:rsidR="00204C56" w:rsidRPr="004C6618" w:rsidRDefault="00204C56">
            <w:pPr>
              <w:spacing w:line="240" w:lineRule="exact"/>
              <w:ind w:firstLineChars="0" w:firstLine="0"/>
              <w:jc w:val="center"/>
              <w:rPr>
                <w:rFonts w:cs="Times New Roman"/>
                <w:color w:val="000000" w:themeColor="text1"/>
                <w:sz w:val="15"/>
                <w:szCs w:val="15"/>
              </w:rPr>
            </w:pPr>
          </w:p>
        </w:tc>
      </w:tr>
      <w:tr w:rsidR="00204C56" w:rsidRPr="004C6618" w14:paraId="0613F7BA" w14:textId="77777777" w:rsidTr="0034251A">
        <w:trPr>
          <w:cantSplit/>
          <w:trHeight w:val="19"/>
          <w:jc w:val="center"/>
        </w:trPr>
        <w:tc>
          <w:tcPr>
            <w:tcW w:w="598" w:type="dxa"/>
            <w:gridSpan w:val="2"/>
            <w:vMerge/>
            <w:tcMar>
              <w:left w:w="57" w:type="dxa"/>
              <w:right w:w="57" w:type="dxa"/>
            </w:tcMar>
          </w:tcPr>
          <w:p w14:paraId="0C284BDA" w14:textId="77777777" w:rsidR="00204C56" w:rsidRPr="004C6618" w:rsidRDefault="00204C56">
            <w:pPr>
              <w:spacing w:line="240" w:lineRule="exact"/>
              <w:ind w:firstLineChars="0" w:firstLine="0"/>
              <w:rPr>
                <w:rFonts w:cs="Times New Roman"/>
                <w:color w:val="000000" w:themeColor="text1"/>
                <w:sz w:val="15"/>
                <w:szCs w:val="15"/>
              </w:rPr>
            </w:pPr>
          </w:p>
        </w:tc>
        <w:tc>
          <w:tcPr>
            <w:tcW w:w="1796" w:type="dxa"/>
            <w:gridSpan w:val="2"/>
            <w:tcMar>
              <w:left w:w="57" w:type="dxa"/>
              <w:right w:w="57" w:type="dxa"/>
            </w:tcMar>
            <w:vAlign w:val="center"/>
          </w:tcPr>
          <w:p w14:paraId="00F29AE7" w14:textId="77777777" w:rsidR="00204C56" w:rsidRPr="004C6618" w:rsidRDefault="00000000">
            <w:pPr>
              <w:spacing w:line="240" w:lineRule="exact"/>
              <w:ind w:firstLineChars="0" w:firstLine="0"/>
              <w:rPr>
                <w:rFonts w:cs="Times New Roman"/>
                <w:b/>
                <w:color w:val="000000" w:themeColor="text1"/>
                <w:sz w:val="15"/>
                <w:szCs w:val="15"/>
              </w:rPr>
            </w:pPr>
            <w:r w:rsidRPr="004C6618">
              <w:rPr>
                <w:rFonts w:cs="Times New Roman"/>
                <w:b/>
                <w:color w:val="000000" w:themeColor="text1"/>
                <w:sz w:val="15"/>
                <w:szCs w:val="15"/>
              </w:rPr>
              <w:t>二氧化硫</w:t>
            </w:r>
          </w:p>
        </w:tc>
        <w:tc>
          <w:tcPr>
            <w:tcW w:w="828" w:type="dxa"/>
            <w:tcMar>
              <w:left w:w="57" w:type="dxa"/>
              <w:right w:w="57" w:type="dxa"/>
            </w:tcMar>
            <w:vAlign w:val="center"/>
          </w:tcPr>
          <w:p w14:paraId="762D45F0"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879" w:type="dxa"/>
            <w:tcMar>
              <w:left w:w="57" w:type="dxa"/>
              <w:right w:w="57" w:type="dxa"/>
            </w:tcMar>
            <w:vAlign w:val="center"/>
          </w:tcPr>
          <w:p w14:paraId="41E106F8"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851" w:type="dxa"/>
            <w:tcMar>
              <w:left w:w="57" w:type="dxa"/>
              <w:right w:w="57" w:type="dxa"/>
            </w:tcMar>
            <w:vAlign w:val="center"/>
          </w:tcPr>
          <w:p w14:paraId="70D523FE"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850" w:type="dxa"/>
            <w:tcMar>
              <w:left w:w="57" w:type="dxa"/>
              <w:right w:w="57" w:type="dxa"/>
            </w:tcMar>
            <w:vAlign w:val="center"/>
          </w:tcPr>
          <w:p w14:paraId="3BD2C78D"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1463" w:type="dxa"/>
            <w:gridSpan w:val="2"/>
            <w:tcMar>
              <w:left w:w="57" w:type="dxa"/>
              <w:right w:w="57" w:type="dxa"/>
            </w:tcMar>
            <w:vAlign w:val="center"/>
          </w:tcPr>
          <w:p w14:paraId="203E44DD"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1005" w:type="dxa"/>
            <w:tcMar>
              <w:left w:w="57" w:type="dxa"/>
              <w:right w:w="57" w:type="dxa"/>
            </w:tcMar>
            <w:vAlign w:val="center"/>
          </w:tcPr>
          <w:p w14:paraId="0FE4A78F"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1076" w:type="dxa"/>
            <w:tcMar>
              <w:left w:w="57" w:type="dxa"/>
              <w:right w:w="57" w:type="dxa"/>
            </w:tcMar>
            <w:vAlign w:val="center"/>
          </w:tcPr>
          <w:p w14:paraId="51FCC12F"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2119" w:type="dxa"/>
            <w:tcMar>
              <w:left w:w="57" w:type="dxa"/>
              <w:right w:w="57" w:type="dxa"/>
            </w:tcMar>
            <w:vAlign w:val="center"/>
          </w:tcPr>
          <w:p w14:paraId="688C16AB"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1041" w:type="dxa"/>
            <w:gridSpan w:val="2"/>
            <w:tcMar>
              <w:left w:w="57" w:type="dxa"/>
              <w:right w:w="57" w:type="dxa"/>
            </w:tcMar>
            <w:vAlign w:val="center"/>
          </w:tcPr>
          <w:p w14:paraId="614E7BDB"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1063" w:type="dxa"/>
            <w:gridSpan w:val="2"/>
            <w:tcMar>
              <w:left w:w="57" w:type="dxa"/>
              <w:right w:w="57" w:type="dxa"/>
            </w:tcMar>
            <w:vAlign w:val="center"/>
          </w:tcPr>
          <w:p w14:paraId="1AF26351"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1032" w:type="dxa"/>
            <w:gridSpan w:val="2"/>
            <w:tcMar>
              <w:left w:w="57" w:type="dxa"/>
              <w:right w:w="57" w:type="dxa"/>
            </w:tcMar>
            <w:vAlign w:val="center"/>
          </w:tcPr>
          <w:p w14:paraId="5FD8DD56"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1323" w:type="dxa"/>
            <w:tcMar>
              <w:left w:w="57" w:type="dxa"/>
              <w:right w:w="57" w:type="dxa"/>
            </w:tcMar>
            <w:vAlign w:val="center"/>
          </w:tcPr>
          <w:p w14:paraId="1DB00DF3" w14:textId="77777777" w:rsidR="00204C56" w:rsidRPr="004C6618" w:rsidRDefault="00204C56">
            <w:pPr>
              <w:spacing w:line="240" w:lineRule="exact"/>
              <w:ind w:firstLineChars="0" w:firstLine="0"/>
              <w:jc w:val="center"/>
              <w:rPr>
                <w:rFonts w:cs="Times New Roman"/>
                <w:color w:val="000000" w:themeColor="text1"/>
                <w:sz w:val="15"/>
                <w:szCs w:val="15"/>
              </w:rPr>
            </w:pPr>
          </w:p>
        </w:tc>
      </w:tr>
      <w:tr w:rsidR="00204C56" w:rsidRPr="004C6618" w14:paraId="249279C7" w14:textId="77777777" w:rsidTr="0034251A">
        <w:trPr>
          <w:cantSplit/>
          <w:trHeight w:val="19"/>
          <w:jc w:val="center"/>
        </w:trPr>
        <w:tc>
          <w:tcPr>
            <w:tcW w:w="598" w:type="dxa"/>
            <w:gridSpan w:val="2"/>
            <w:vMerge/>
            <w:tcMar>
              <w:left w:w="57" w:type="dxa"/>
              <w:right w:w="57" w:type="dxa"/>
            </w:tcMar>
          </w:tcPr>
          <w:p w14:paraId="471342E2" w14:textId="77777777" w:rsidR="00204C56" w:rsidRPr="004C6618" w:rsidRDefault="00204C56">
            <w:pPr>
              <w:spacing w:line="240" w:lineRule="exact"/>
              <w:ind w:firstLineChars="0" w:firstLine="0"/>
              <w:rPr>
                <w:rFonts w:cs="Times New Roman"/>
                <w:color w:val="000000" w:themeColor="text1"/>
                <w:sz w:val="15"/>
                <w:szCs w:val="15"/>
              </w:rPr>
            </w:pPr>
          </w:p>
        </w:tc>
        <w:tc>
          <w:tcPr>
            <w:tcW w:w="1796" w:type="dxa"/>
            <w:gridSpan w:val="2"/>
            <w:tcMar>
              <w:left w:w="57" w:type="dxa"/>
              <w:right w:w="57" w:type="dxa"/>
            </w:tcMar>
            <w:vAlign w:val="center"/>
          </w:tcPr>
          <w:p w14:paraId="48F9A74D" w14:textId="77777777" w:rsidR="00204C56" w:rsidRPr="004C6618" w:rsidRDefault="00000000">
            <w:pPr>
              <w:spacing w:line="240" w:lineRule="exact"/>
              <w:ind w:firstLineChars="0" w:firstLine="0"/>
              <w:rPr>
                <w:rFonts w:cs="Times New Roman"/>
                <w:b/>
                <w:color w:val="000000" w:themeColor="text1"/>
                <w:sz w:val="15"/>
                <w:szCs w:val="15"/>
              </w:rPr>
            </w:pPr>
            <w:r w:rsidRPr="004C6618">
              <w:rPr>
                <w:rFonts w:cs="Times New Roman"/>
                <w:b/>
                <w:color w:val="000000" w:themeColor="text1"/>
                <w:sz w:val="15"/>
                <w:szCs w:val="15"/>
              </w:rPr>
              <w:t>氮氧化物</w:t>
            </w:r>
          </w:p>
        </w:tc>
        <w:tc>
          <w:tcPr>
            <w:tcW w:w="828" w:type="dxa"/>
            <w:tcMar>
              <w:left w:w="57" w:type="dxa"/>
              <w:right w:w="57" w:type="dxa"/>
            </w:tcMar>
            <w:vAlign w:val="center"/>
          </w:tcPr>
          <w:p w14:paraId="2C940E97"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879" w:type="dxa"/>
            <w:tcMar>
              <w:left w:w="57" w:type="dxa"/>
              <w:right w:w="57" w:type="dxa"/>
            </w:tcMar>
            <w:vAlign w:val="center"/>
          </w:tcPr>
          <w:p w14:paraId="4700739F"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851" w:type="dxa"/>
            <w:tcMar>
              <w:left w:w="57" w:type="dxa"/>
              <w:right w:w="57" w:type="dxa"/>
            </w:tcMar>
            <w:vAlign w:val="center"/>
          </w:tcPr>
          <w:p w14:paraId="77608083"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850" w:type="dxa"/>
            <w:tcMar>
              <w:left w:w="57" w:type="dxa"/>
              <w:right w:w="57" w:type="dxa"/>
            </w:tcMar>
            <w:vAlign w:val="center"/>
          </w:tcPr>
          <w:p w14:paraId="4C2F150E"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1463" w:type="dxa"/>
            <w:gridSpan w:val="2"/>
            <w:tcMar>
              <w:left w:w="57" w:type="dxa"/>
              <w:right w:w="57" w:type="dxa"/>
            </w:tcMar>
            <w:vAlign w:val="center"/>
          </w:tcPr>
          <w:p w14:paraId="4547907A"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1005" w:type="dxa"/>
            <w:tcMar>
              <w:left w:w="57" w:type="dxa"/>
              <w:right w:w="57" w:type="dxa"/>
            </w:tcMar>
            <w:vAlign w:val="center"/>
          </w:tcPr>
          <w:p w14:paraId="657E82B7" w14:textId="77777777" w:rsidR="00204C56" w:rsidRPr="004C6618" w:rsidRDefault="00204C56">
            <w:pPr>
              <w:spacing w:line="240" w:lineRule="exact"/>
              <w:ind w:firstLineChars="0" w:firstLine="0"/>
              <w:jc w:val="center"/>
              <w:rPr>
                <w:rFonts w:eastAsia="宋体" w:cs="Times New Roman"/>
                <w:color w:val="000000" w:themeColor="text1"/>
                <w:sz w:val="15"/>
                <w:szCs w:val="15"/>
              </w:rPr>
            </w:pPr>
          </w:p>
        </w:tc>
        <w:tc>
          <w:tcPr>
            <w:tcW w:w="1076" w:type="dxa"/>
            <w:tcMar>
              <w:left w:w="57" w:type="dxa"/>
              <w:right w:w="57" w:type="dxa"/>
            </w:tcMar>
            <w:vAlign w:val="center"/>
          </w:tcPr>
          <w:p w14:paraId="4169A3FC"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2119" w:type="dxa"/>
            <w:tcMar>
              <w:left w:w="57" w:type="dxa"/>
              <w:right w:w="57" w:type="dxa"/>
            </w:tcMar>
            <w:vAlign w:val="center"/>
          </w:tcPr>
          <w:p w14:paraId="0CC4DDE8"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1041" w:type="dxa"/>
            <w:gridSpan w:val="2"/>
            <w:tcMar>
              <w:left w:w="57" w:type="dxa"/>
              <w:right w:w="57" w:type="dxa"/>
            </w:tcMar>
            <w:vAlign w:val="center"/>
          </w:tcPr>
          <w:p w14:paraId="7781BB36"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1063" w:type="dxa"/>
            <w:gridSpan w:val="2"/>
            <w:tcMar>
              <w:left w:w="57" w:type="dxa"/>
              <w:right w:w="57" w:type="dxa"/>
            </w:tcMar>
            <w:vAlign w:val="center"/>
          </w:tcPr>
          <w:p w14:paraId="46F7EDB8" w14:textId="77777777" w:rsidR="00204C56" w:rsidRPr="004C6618" w:rsidRDefault="00204C56">
            <w:pPr>
              <w:spacing w:line="240" w:lineRule="exact"/>
              <w:ind w:firstLineChars="0" w:firstLine="0"/>
              <w:jc w:val="center"/>
              <w:rPr>
                <w:rFonts w:eastAsia="宋体" w:cs="Times New Roman"/>
                <w:color w:val="000000" w:themeColor="text1"/>
                <w:sz w:val="15"/>
                <w:szCs w:val="15"/>
              </w:rPr>
            </w:pPr>
          </w:p>
        </w:tc>
        <w:tc>
          <w:tcPr>
            <w:tcW w:w="1032" w:type="dxa"/>
            <w:gridSpan w:val="2"/>
            <w:tcMar>
              <w:left w:w="57" w:type="dxa"/>
              <w:right w:w="57" w:type="dxa"/>
            </w:tcMar>
            <w:vAlign w:val="center"/>
          </w:tcPr>
          <w:p w14:paraId="30678349"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1323" w:type="dxa"/>
            <w:tcMar>
              <w:left w:w="57" w:type="dxa"/>
              <w:right w:w="57" w:type="dxa"/>
            </w:tcMar>
            <w:vAlign w:val="center"/>
          </w:tcPr>
          <w:p w14:paraId="0E246063" w14:textId="77777777" w:rsidR="00204C56" w:rsidRPr="004C6618" w:rsidRDefault="00204C56">
            <w:pPr>
              <w:spacing w:line="240" w:lineRule="exact"/>
              <w:ind w:firstLineChars="0" w:firstLine="0"/>
              <w:jc w:val="center"/>
              <w:rPr>
                <w:rFonts w:eastAsia="宋体" w:cs="Times New Roman"/>
                <w:color w:val="000000" w:themeColor="text1"/>
                <w:sz w:val="15"/>
                <w:szCs w:val="15"/>
              </w:rPr>
            </w:pPr>
          </w:p>
        </w:tc>
      </w:tr>
      <w:tr w:rsidR="00204C56" w:rsidRPr="004C6618" w14:paraId="2C5886D7" w14:textId="77777777" w:rsidTr="0034251A">
        <w:trPr>
          <w:cantSplit/>
          <w:trHeight w:val="19"/>
          <w:jc w:val="center"/>
        </w:trPr>
        <w:tc>
          <w:tcPr>
            <w:tcW w:w="598" w:type="dxa"/>
            <w:gridSpan w:val="2"/>
            <w:vMerge/>
            <w:tcMar>
              <w:left w:w="57" w:type="dxa"/>
              <w:right w:w="57" w:type="dxa"/>
            </w:tcMar>
          </w:tcPr>
          <w:p w14:paraId="22568988" w14:textId="77777777" w:rsidR="00204C56" w:rsidRPr="004C6618" w:rsidRDefault="00204C56">
            <w:pPr>
              <w:spacing w:line="240" w:lineRule="exact"/>
              <w:ind w:firstLineChars="0" w:firstLine="0"/>
              <w:rPr>
                <w:rFonts w:cs="Times New Roman"/>
                <w:color w:val="000000" w:themeColor="text1"/>
                <w:sz w:val="15"/>
                <w:szCs w:val="15"/>
              </w:rPr>
            </w:pPr>
          </w:p>
        </w:tc>
        <w:tc>
          <w:tcPr>
            <w:tcW w:w="1796" w:type="dxa"/>
            <w:gridSpan w:val="2"/>
            <w:tcMar>
              <w:left w:w="57" w:type="dxa"/>
              <w:right w:w="57" w:type="dxa"/>
            </w:tcMar>
            <w:vAlign w:val="center"/>
          </w:tcPr>
          <w:p w14:paraId="6CE6EFC2" w14:textId="77777777" w:rsidR="00204C56" w:rsidRPr="004C6618" w:rsidRDefault="00000000">
            <w:pPr>
              <w:spacing w:line="240" w:lineRule="exact"/>
              <w:ind w:firstLineChars="0" w:firstLine="0"/>
              <w:rPr>
                <w:rFonts w:cs="Times New Roman"/>
                <w:b/>
                <w:color w:val="000000" w:themeColor="text1"/>
                <w:sz w:val="15"/>
                <w:szCs w:val="15"/>
              </w:rPr>
            </w:pPr>
            <w:r w:rsidRPr="004C6618">
              <w:rPr>
                <w:rFonts w:cs="Times New Roman"/>
                <w:b/>
                <w:color w:val="000000" w:themeColor="text1"/>
                <w:sz w:val="15"/>
                <w:szCs w:val="15"/>
              </w:rPr>
              <w:t>工业粉尘</w:t>
            </w:r>
          </w:p>
        </w:tc>
        <w:tc>
          <w:tcPr>
            <w:tcW w:w="828" w:type="dxa"/>
            <w:tcMar>
              <w:left w:w="57" w:type="dxa"/>
              <w:right w:w="57" w:type="dxa"/>
            </w:tcMar>
            <w:vAlign w:val="center"/>
          </w:tcPr>
          <w:p w14:paraId="7288DF02"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879" w:type="dxa"/>
            <w:tcMar>
              <w:left w:w="57" w:type="dxa"/>
              <w:right w:w="57" w:type="dxa"/>
            </w:tcMar>
            <w:vAlign w:val="center"/>
          </w:tcPr>
          <w:p w14:paraId="07E0418C"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851" w:type="dxa"/>
            <w:tcMar>
              <w:left w:w="57" w:type="dxa"/>
              <w:right w:w="57" w:type="dxa"/>
            </w:tcMar>
            <w:vAlign w:val="center"/>
          </w:tcPr>
          <w:p w14:paraId="413F480A"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850" w:type="dxa"/>
            <w:tcMar>
              <w:left w:w="57" w:type="dxa"/>
              <w:right w:w="57" w:type="dxa"/>
            </w:tcMar>
            <w:vAlign w:val="center"/>
          </w:tcPr>
          <w:p w14:paraId="33BB799B"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1463" w:type="dxa"/>
            <w:gridSpan w:val="2"/>
            <w:tcMar>
              <w:left w:w="57" w:type="dxa"/>
              <w:right w:w="57" w:type="dxa"/>
            </w:tcMar>
            <w:vAlign w:val="center"/>
          </w:tcPr>
          <w:p w14:paraId="3A34FE35"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1005" w:type="dxa"/>
            <w:tcMar>
              <w:left w:w="57" w:type="dxa"/>
              <w:right w:w="57" w:type="dxa"/>
            </w:tcMar>
            <w:vAlign w:val="center"/>
          </w:tcPr>
          <w:p w14:paraId="1E091B5C"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1076" w:type="dxa"/>
            <w:tcMar>
              <w:left w:w="57" w:type="dxa"/>
              <w:right w:w="57" w:type="dxa"/>
            </w:tcMar>
            <w:vAlign w:val="center"/>
          </w:tcPr>
          <w:p w14:paraId="5E6B65AC"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2119" w:type="dxa"/>
            <w:tcMar>
              <w:left w:w="57" w:type="dxa"/>
              <w:right w:w="57" w:type="dxa"/>
            </w:tcMar>
            <w:vAlign w:val="center"/>
          </w:tcPr>
          <w:p w14:paraId="59285BBD"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1041" w:type="dxa"/>
            <w:gridSpan w:val="2"/>
            <w:tcMar>
              <w:left w:w="57" w:type="dxa"/>
              <w:right w:w="57" w:type="dxa"/>
            </w:tcMar>
            <w:vAlign w:val="center"/>
          </w:tcPr>
          <w:p w14:paraId="7C543CD8"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1063" w:type="dxa"/>
            <w:gridSpan w:val="2"/>
            <w:tcMar>
              <w:left w:w="57" w:type="dxa"/>
              <w:right w:w="57" w:type="dxa"/>
            </w:tcMar>
            <w:vAlign w:val="center"/>
          </w:tcPr>
          <w:p w14:paraId="46AF2CD8"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1032" w:type="dxa"/>
            <w:gridSpan w:val="2"/>
            <w:tcMar>
              <w:left w:w="57" w:type="dxa"/>
              <w:right w:w="57" w:type="dxa"/>
            </w:tcMar>
            <w:vAlign w:val="center"/>
          </w:tcPr>
          <w:p w14:paraId="49583668"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1323" w:type="dxa"/>
            <w:tcMar>
              <w:left w:w="57" w:type="dxa"/>
              <w:right w:w="57" w:type="dxa"/>
            </w:tcMar>
            <w:vAlign w:val="center"/>
          </w:tcPr>
          <w:p w14:paraId="582C08C0" w14:textId="77777777" w:rsidR="00204C56" w:rsidRPr="004C6618" w:rsidRDefault="00204C56">
            <w:pPr>
              <w:spacing w:line="240" w:lineRule="exact"/>
              <w:ind w:firstLineChars="0" w:firstLine="0"/>
              <w:jc w:val="center"/>
              <w:rPr>
                <w:rFonts w:cs="Times New Roman"/>
                <w:color w:val="000000" w:themeColor="text1"/>
                <w:sz w:val="15"/>
                <w:szCs w:val="15"/>
              </w:rPr>
            </w:pPr>
          </w:p>
        </w:tc>
      </w:tr>
      <w:tr w:rsidR="00204C56" w:rsidRPr="004C6618" w14:paraId="3F3F7E9C" w14:textId="77777777" w:rsidTr="0034251A">
        <w:trPr>
          <w:cantSplit/>
          <w:trHeight w:val="19"/>
          <w:jc w:val="center"/>
        </w:trPr>
        <w:tc>
          <w:tcPr>
            <w:tcW w:w="598" w:type="dxa"/>
            <w:gridSpan w:val="2"/>
            <w:vMerge/>
            <w:tcMar>
              <w:left w:w="57" w:type="dxa"/>
              <w:right w:w="57" w:type="dxa"/>
            </w:tcMar>
          </w:tcPr>
          <w:p w14:paraId="5B39BED2" w14:textId="77777777" w:rsidR="00204C56" w:rsidRPr="004C6618" w:rsidRDefault="00204C56">
            <w:pPr>
              <w:spacing w:line="240" w:lineRule="exact"/>
              <w:ind w:firstLineChars="0" w:firstLine="0"/>
              <w:rPr>
                <w:rFonts w:cs="Times New Roman"/>
                <w:color w:val="000000" w:themeColor="text1"/>
                <w:sz w:val="15"/>
                <w:szCs w:val="15"/>
              </w:rPr>
            </w:pPr>
          </w:p>
        </w:tc>
        <w:tc>
          <w:tcPr>
            <w:tcW w:w="1796" w:type="dxa"/>
            <w:gridSpan w:val="2"/>
            <w:tcMar>
              <w:left w:w="57" w:type="dxa"/>
              <w:right w:w="57" w:type="dxa"/>
            </w:tcMar>
            <w:vAlign w:val="center"/>
          </w:tcPr>
          <w:p w14:paraId="515A5A86" w14:textId="77777777" w:rsidR="00204C56" w:rsidRPr="004C6618" w:rsidRDefault="00000000">
            <w:pPr>
              <w:spacing w:line="240" w:lineRule="exact"/>
              <w:ind w:firstLineChars="0" w:firstLine="0"/>
              <w:rPr>
                <w:rFonts w:cs="Times New Roman"/>
                <w:b/>
                <w:color w:val="000000" w:themeColor="text1"/>
                <w:sz w:val="15"/>
                <w:szCs w:val="15"/>
              </w:rPr>
            </w:pPr>
            <w:r w:rsidRPr="004C6618">
              <w:rPr>
                <w:rFonts w:cs="Times New Roman"/>
                <w:b/>
                <w:color w:val="000000" w:themeColor="text1"/>
                <w:sz w:val="15"/>
                <w:szCs w:val="15"/>
              </w:rPr>
              <w:t>烟尘</w:t>
            </w:r>
          </w:p>
        </w:tc>
        <w:tc>
          <w:tcPr>
            <w:tcW w:w="828" w:type="dxa"/>
            <w:tcMar>
              <w:left w:w="57" w:type="dxa"/>
              <w:right w:w="57" w:type="dxa"/>
            </w:tcMar>
            <w:vAlign w:val="center"/>
          </w:tcPr>
          <w:p w14:paraId="124FB786"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879" w:type="dxa"/>
            <w:tcMar>
              <w:left w:w="57" w:type="dxa"/>
              <w:right w:w="57" w:type="dxa"/>
            </w:tcMar>
            <w:vAlign w:val="center"/>
          </w:tcPr>
          <w:p w14:paraId="1740584A"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851" w:type="dxa"/>
            <w:tcMar>
              <w:left w:w="57" w:type="dxa"/>
              <w:right w:w="57" w:type="dxa"/>
            </w:tcMar>
            <w:vAlign w:val="center"/>
          </w:tcPr>
          <w:p w14:paraId="1A87C2BC"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850" w:type="dxa"/>
            <w:tcMar>
              <w:left w:w="57" w:type="dxa"/>
              <w:right w:w="57" w:type="dxa"/>
            </w:tcMar>
            <w:vAlign w:val="center"/>
          </w:tcPr>
          <w:p w14:paraId="65467472"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1463" w:type="dxa"/>
            <w:gridSpan w:val="2"/>
            <w:tcMar>
              <w:left w:w="57" w:type="dxa"/>
              <w:right w:w="57" w:type="dxa"/>
            </w:tcMar>
            <w:vAlign w:val="center"/>
          </w:tcPr>
          <w:p w14:paraId="5AEE248F"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1005" w:type="dxa"/>
            <w:tcMar>
              <w:left w:w="57" w:type="dxa"/>
              <w:right w:w="57" w:type="dxa"/>
            </w:tcMar>
            <w:vAlign w:val="center"/>
          </w:tcPr>
          <w:p w14:paraId="7CFD7868"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1076" w:type="dxa"/>
            <w:tcMar>
              <w:left w:w="57" w:type="dxa"/>
              <w:right w:w="57" w:type="dxa"/>
            </w:tcMar>
            <w:vAlign w:val="center"/>
          </w:tcPr>
          <w:p w14:paraId="230134A7"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2119" w:type="dxa"/>
            <w:tcMar>
              <w:left w:w="57" w:type="dxa"/>
              <w:right w:w="57" w:type="dxa"/>
            </w:tcMar>
            <w:vAlign w:val="center"/>
          </w:tcPr>
          <w:p w14:paraId="004DC2B7"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1041" w:type="dxa"/>
            <w:gridSpan w:val="2"/>
            <w:tcMar>
              <w:left w:w="57" w:type="dxa"/>
              <w:right w:w="57" w:type="dxa"/>
            </w:tcMar>
            <w:vAlign w:val="center"/>
          </w:tcPr>
          <w:p w14:paraId="42338401"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1063" w:type="dxa"/>
            <w:gridSpan w:val="2"/>
            <w:tcMar>
              <w:left w:w="57" w:type="dxa"/>
              <w:right w:w="57" w:type="dxa"/>
            </w:tcMar>
            <w:vAlign w:val="center"/>
          </w:tcPr>
          <w:p w14:paraId="4D5BE392"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1032" w:type="dxa"/>
            <w:gridSpan w:val="2"/>
            <w:tcMar>
              <w:left w:w="57" w:type="dxa"/>
              <w:right w:w="57" w:type="dxa"/>
            </w:tcMar>
            <w:vAlign w:val="center"/>
          </w:tcPr>
          <w:p w14:paraId="59362BA8"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1323" w:type="dxa"/>
            <w:tcMar>
              <w:left w:w="57" w:type="dxa"/>
              <w:right w:w="57" w:type="dxa"/>
            </w:tcMar>
            <w:vAlign w:val="center"/>
          </w:tcPr>
          <w:p w14:paraId="0E35C126" w14:textId="77777777" w:rsidR="00204C56" w:rsidRPr="004C6618" w:rsidRDefault="00204C56">
            <w:pPr>
              <w:spacing w:line="240" w:lineRule="exact"/>
              <w:ind w:firstLineChars="0" w:firstLine="0"/>
              <w:jc w:val="center"/>
              <w:rPr>
                <w:rFonts w:cs="Times New Roman"/>
                <w:color w:val="000000" w:themeColor="text1"/>
                <w:sz w:val="15"/>
                <w:szCs w:val="15"/>
              </w:rPr>
            </w:pPr>
          </w:p>
        </w:tc>
      </w:tr>
      <w:tr w:rsidR="00204C56" w:rsidRPr="004C6618" w14:paraId="1550E284" w14:textId="77777777" w:rsidTr="0034251A">
        <w:trPr>
          <w:cantSplit/>
          <w:trHeight w:val="19"/>
          <w:jc w:val="center"/>
        </w:trPr>
        <w:tc>
          <w:tcPr>
            <w:tcW w:w="598" w:type="dxa"/>
            <w:gridSpan w:val="2"/>
            <w:vMerge/>
            <w:tcMar>
              <w:left w:w="57" w:type="dxa"/>
              <w:right w:w="57" w:type="dxa"/>
            </w:tcMar>
          </w:tcPr>
          <w:p w14:paraId="01E8FC2B" w14:textId="77777777" w:rsidR="00204C56" w:rsidRPr="004C6618" w:rsidRDefault="00204C56">
            <w:pPr>
              <w:spacing w:line="240" w:lineRule="exact"/>
              <w:ind w:firstLineChars="0" w:firstLine="0"/>
              <w:rPr>
                <w:rFonts w:cs="Times New Roman"/>
                <w:color w:val="000000" w:themeColor="text1"/>
                <w:sz w:val="15"/>
                <w:szCs w:val="15"/>
              </w:rPr>
            </w:pPr>
          </w:p>
        </w:tc>
        <w:tc>
          <w:tcPr>
            <w:tcW w:w="1178" w:type="dxa"/>
            <w:vMerge w:val="restart"/>
            <w:tcMar>
              <w:left w:w="57" w:type="dxa"/>
              <w:right w:w="57" w:type="dxa"/>
            </w:tcMar>
          </w:tcPr>
          <w:p w14:paraId="621EBAC3" w14:textId="77777777" w:rsidR="00204C56" w:rsidRPr="004C6618" w:rsidRDefault="00000000">
            <w:pPr>
              <w:spacing w:line="240" w:lineRule="exact"/>
              <w:ind w:firstLineChars="0" w:firstLine="0"/>
              <w:rPr>
                <w:rFonts w:cs="Times New Roman"/>
                <w:color w:val="000000" w:themeColor="text1"/>
                <w:sz w:val="15"/>
                <w:szCs w:val="15"/>
              </w:rPr>
            </w:pPr>
            <w:r w:rsidRPr="004C6618">
              <w:rPr>
                <w:rFonts w:cs="Times New Roman"/>
                <w:b/>
                <w:color w:val="000000" w:themeColor="text1"/>
                <w:sz w:val="15"/>
                <w:szCs w:val="15"/>
              </w:rPr>
              <w:t>与项目有关的其他特征污染物</w:t>
            </w:r>
          </w:p>
        </w:tc>
        <w:tc>
          <w:tcPr>
            <w:tcW w:w="618" w:type="dxa"/>
            <w:tcMar>
              <w:left w:w="57" w:type="dxa"/>
              <w:right w:w="57" w:type="dxa"/>
            </w:tcMar>
            <w:vAlign w:val="center"/>
          </w:tcPr>
          <w:p w14:paraId="4FEFAD13" w14:textId="77777777" w:rsidR="00204C56" w:rsidRPr="004C6618" w:rsidRDefault="00000000">
            <w:pPr>
              <w:spacing w:line="240" w:lineRule="exact"/>
              <w:ind w:firstLineChars="0" w:firstLine="0"/>
              <w:rPr>
                <w:rFonts w:cs="Times New Roman"/>
                <w:color w:val="000000" w:themeColor="text1"/>
                <w:sz w:val="15"/>
                <w:szCs w:val="15"/>
              </w:rPr>
            </w:pPr>
            <w:r w:rsidRPr="004C6618">
              <w:rPr>
                <w:rFonts w:cs="Times New Roman"/>
                <w:color w:val="000000" w:themeColor="text1"/>
                <w:sz w:val="15"/>
                <w:szCs w:val="15"/>
              </w:rPr>
              <w:t>VOC</w:t>
            </w:r>
            <w:r w:rsidRPr="004C6618">
              <w:rPr>
                <w:rFonts w:cs="Times New Roman"/>
                <w:color w:val="000000" w:themeColor="text1"/>
                <w:sz w:val="15"/>
                <w:szCs w:val="15"/>
                <w:vertAlign w:val="subscript"/>
              </w:rPr>
              <w:t>S</w:t>
            </w:r>
          </w:p>
        </w:tc>
        <w:tc>
          <w:tcPr>
            <w:tcW w:w="828" w:type="dxa"/>
            <w:tcMar>
              <w:left w:w="57" w:type="dxa"/>
              <w:right w:w="57" w:type="dxa"/>
            </w:tcMar>
            <w:vAlign w:val="center"/>
          </w:tcPr>
          <w:p w14:paraId="38CF8167"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879" w:type="dxa"/>
            <w:tcMar>
              <w:left w:w="57" w:type="dxa"/>
              <w:right w:w="57" w:type="dxa"/>
            </w:tcMar>
            <w:vAlign w:val="center"/>
          </w:tcPr>
          <w:p w14:paraId="0BA41B8C"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851" w:type="dxa"/>
            <w:tcMar>
              <w:left w:w="57" w:type="dxa"/>
              <w:right w:w="57" w:type="dxa"/>
            </w:tcMar>
            <w:vAlign w:val="center"/>
          </w:tcPr>
          <w:p w14:paraId="31C17625"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850" w:type="dxa"/>
            <w:tcMar>
              <w:left w:w="57" w:type="dxa"/>
              <w:right w:w="57" w:type="dxa"/>
            </w:tcMar>
            <w:vAlign w:val="center"/>
          </w:tcPr>
          <w:p w14:paraId="65DE2A54"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1463" w:type="dxa"/>
            <w:gridSpan w:val="2"/>
            <w:tcMar>
              <w:left w:w="57" w:type="dxa"/>
              <w:right w:w="57" w:type="dxa"/>
            </w:tcMar>
            <w:vAlign w:val="center"/>
          </w:tcPr>
          <w:p w14:paraId="170ABDE5"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1005" w:type="dxa"/>
            <w:tcMar>
              <w:left w:w="57" w:type="dxa"/>
              <w:right w:w="57" w:type="dxa"/>
            </w:tcMar>
            <w:vAlign w:val="center"/>
          </w:tcPr>
          <w:p w14:paraId="1223CAD1" w14:textId="2B6B4FD0" w:rsidR="00204C56" w:rsidRPr="004C6618" w:rsidRDefault="00AE3C20">
            <w:pPr>
              <w:spacing w:line="240" w:lineRule="exact"/>
              <w:ind w:firstLineChars="0" w:firstLine="0"/>
              <w:jc w:val="center"/>
              <w:rPr>
                <w:rFonts w:cs="Times New Roman"/>
                <w:color w:val="000000" w:themeColor="text1"/>
                <w:sz w:val="15"/>
                <w:szCs w:val="15"/>
              </w:rPr>
            </w:pPr>
            <w:r w:rsidRPr="004C6618">
              <w:rPr>
                <w:rFonts w:cs="Times New Roman" w:hint="eastAsia"/>
                <w:color w:val="000000" w:themeColor="text1"/>
                <w:sz w:val="15"/>
                <w:szCs w:val="15"/>
              </w:rPr>
              <w:t>0.099</w:t>
            </w:r>
          </w:p>
        </w:tc>
        <w:tc>
          <w:tcPr>
            <w:tcW w:w="1076" w:type="dxa"/>
            <w:tcMar>
              <w:left w:w="57" w:type="dxa"/>
              <w:right w:w="57" w:type="dxa"/>
            </w:tcMar>
            <w:vAlign w:val="center"/>
          </w:tcPr>
          <w:p w14:paraId="0228787D" w14:textId="77777777" w:rsidR="00204C56" w:rsidRPr="004C6618" w:rsidRDefault="00000000">
            <w:pPr>
              <w:spacing w:line="240" w:lineRule="exact"/>
              <w:ind w:firstLineChars="0" w:firstLine="0"/>
              <w:jc w:val="center"/>
              <w:rPr>
                <w:rFonts w:cs="Times New Roman"/>
                <w:color w:val="000000" w:themeColor="text1"/>
                <w:sz w:val="15"/>
                <w:szCs w:val="15"/>
              </w:rPr>
            </w:pPr>
            <w:r w:rsidRPr="004C6618">
              <w:rPr>
                <w:rFonts w:cs="Times New Roman" w:hint="eastAsia"/>
                <w:color w:val="000000" w:themeColor="text1"/>
                <w:sz w:val="15"/>
                <w:szCs w:val="15"/>
              </w:rPr>
              <w:t>0.445</w:t>
            </w:r>
          </w:p>
        </w:tc>
        <w:tc>
          <w:tcPr>
            <w:tcW w:w="2119" w:type="dxa"/>
            <w:tcMar>
              <w:left w:w="57" w:type="dxa"/>
              <w:right w:w="57" w:type="dxa"/>
            </w:tcMar>
            <w:vAlign w:val="center"/>
          </w:tcPr>
          <w:p w14:paraId="65A30E9A"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1041" w:type="dxa"/>
            <w:gridSpan w:val="2"/>
            <w:tcMar>
              <w:left w:w="57" w:type="dxa"/>
              <w:right w:w="57" w:type="dxa"/>
            </w:tcMar>
            <w:vAlign w:val="center"/>
          </w:tcPr>
          <w:p w14:paraId="3B7416D2" w14:textId="585D4EA4" w:rsidR="00204C56" w:rsidRPr="004C6618" w:rsidRDefault="00000000">
            <w:pPr>
              <w:spacing w:line="240" w:lineRule="exact"/>
              <w:ind w:firstLineChars="0" w:firstLine="0"/>
              <w:jc w:val="center"/>
              <w:rPr>
                <w:rFonts w:cs="Times New Roman"/>
                <w:color w:val="000000" w:themeColor="text1"/>
                <w:sz w:val="15"/>
                <w:szCs w:val="15"/>
              </w:rPr>
            </w:pPr>
            <w:r w:rsidRPr="004C6618">
              <w:rPr>
                <w:rFonts w:cs="Times New Roman" w:hint="eastAsia"/>
                <w:color w:val="000000" w:themeColor="text1"/>
                <w:sz w:val="15"/>
                <w:szCs w:val="15"/>
              </w:rPr>
              <w:t>0.</w:t>
            </w:r>
            <w:r w:rsidR="00AE3C20" w:rsidRPr="004C6618">
              <w:rPr>
                <w:rFonts w:cs="Times New Roman" w:hint="eastAsia"/>
                <w:color w:val="000000" w:themeColor="text1"/>
                <w:sz w:val="15"/>
                <w:szCs w:val="15"/>
              </w:rPr>
              <w:t>099</w:t>
            </w:r>
          </w:p>
        </w:tc>
        <w:tc>
          <w:tcPr>
            <w:tcW w:w="1063" w:type="dxa"/>
            <w:gridSpan w:val="2"/>
            <w:tcMar>
              <w:left w:w="57" w:type="dxa"/>
              <w:right w:w="57" w:type="dxa"/>
            </w:tcMar>
            <w:vAlign w:val="center"/>
          </w:tcPr>
          <w:p w14:paraId="6F9C3DD8" w14:textId="77777777" w:rsidR="00204C56" w:rsidRPr="004C6618" w:rsidRDefault="00000000">
            <w:pPr>
              <w:spacing w:line="240" w:lineRule="exact"/>
              <w:ind w:firstLineChars="0" w:firstLine="0"/>
              <w:jc w:val="center"/>
              <w:rPr>
                <w:rFonts w:cs="Times New Roman"/>
                <w:color w:val="000000" w:themeColor="text1"/>
                <w:sz w:val="15"/>
                <w:szCs w:val="15"/>
              </w:rPr>
            </w:pPr>
            <w:r w:rsidRPr="004C6618">
              <w:rPr>
                <w:rFonts w:cs="Times New Roman" w:hint="eastAsia"/>
                <w:color w:val="000000" w:themeColor="text1"/>
                <w:sz w:val="15"/>
                <w:szCs w:val="15"/>
              </w:rPr>
              <w:t>0.445</w:t>
            </w:r>
          </w:p>
        </w:tc>
        <w:tc>
          <w:tcPr>
            <w:tcW w:w="1032" w:type="dxa"/>
            <w:gridSpan w:val="2"/>
            <w:tcMar>
              <w:left w:w="57" w:type="dxa"/>
              <w:right w:w="57" w:type="dxa"/>
            </w:tcMar>
            <w:vAlign w:val="center"/>
          </w:tcPr>
          <w:p w14:paraId="57FD7337"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1323" w:type="dxa"/>
            <w:tcMar>
              <w:left w:w="57" w:type="dxa"/>
              <w:right w:w="57" w:type="dxa"/>
            </w:tcMar>
            <w:vAlign w:val="center"/>
          </w:tcPr>
          <w:p w14:paraId="3139E69D" w14:textId="77777777" w:rsidR="00204C56" w:rsidRPr="004C6618" w:rsidRDefault="00204C56">
            <w:pPr>
              <w:spacing w:line="240" w:lineRule="exact"/>
              <w:ind w:firstLineChars="0" w:firstLine="0"/>
              <w:jc w:val="center"/>
              <w:rPr>
                <w:rFonts w:cs="Times New Roman"/>
                <w:color w:val="000000" w:themeColor="text1"/>
                <w:sz w:val="15"/>
                <w:szCs w:val="15"/>
              </w:rPr>
            </w:pPr>
          </w:p>
        </w:tc>
      </w:tr>
      <w:tr w:rsidR="00204C56" w:rsidRPr="004C6618" w14:paraId="77D6D4EA" w14:textId="77777777" w:rsidTr="0034251A">
        <w:trPr>
          <w:cantSplit/>
          <w:trHeight w:val="19"/>
          <w:jc w:val="center"/>
        </w:trPr>
        <w:tc>
          <w:tcPr>
            <w:tcW w:w="598" w:type="dxa"/>
            <w:gridSpan w:val="2"/>
            <w:vMerge/>
            <w:tcMar>
              <w:left w:w="57" w:type="dxa"/>
              <w:right w:w="57" w:type="dxa"/>
            </w:tcMar>
          </w:tcPr>
          <w:p w14:paraId="5B0E8E62" w14:textId="77777777" w:rsidR="00204C56" w:rsidRPr="004C6618" w:rsidRDefault="00204C56">
            <w:pPr>
              <w:spacing w:line="240" w:lineRule="exact"/>
              <w:ind w:firstLineChars="0" w:firstLine="0"/>
              <w:rPr>
                <w:rFonts w:cs="Times New Roman"/>
                <w:color w:val="000000" w:themeColor="text1"/>
                <w:sz w:val="15"/>
                <w:szCs w:val="15"/>
              </w:rPr>
            </w:pPr>
          </w:p>
        </w:tc>
        <w:tc>
          <w:tcPr>
            <w:tcW w:w="1178" w:type="dxa"/>
            <w:vMerge/>
            <w:tcMar>
              <w:left w:w="57" w:type="dxa"/>
              <w:right w:w="57" w:type="dxa"/>
            </w:tcMar>
          </w:tcPr>
          <w:p w14:paraId="58793ACA" w14:textId="77777777" w:rsidR="00204C56" w:rsidRPr="004C6618" w:rsidRDefault="00204C56">
            <w:pPr>
              <w:spacing w:line="240" w:lineRule="exact"/>
              <w:ind w:firstLineChars="0" w:firstLine="0"/>
              <w:rPr>
                <w:rFonts w:cs="Times New Roman"/>
                <w:b/>
                <w:color w:val="000000" w:themeColor="text1"/>
                <w:sz w:val="15"/>
                <w:szCs w:val="15"/>
              </w:rPr>
            </w:pPr>
          </w:p>
        </w:tc>
        <w:tc>
          <w:tcPr>
            <w:tcW w:w="618" w:type="dxa"/>
            <w:tcMar>
              <w:left w:w="57" w:type="dxa"/>
              <w:right w:w="57" w:type="dxa"/>
            </w:tcMar>
            <w:vAlign w:val="center"/>
          </w:tcPr>
          <w:p w14:paraId="3DD13485" w14:textId="77777777" w:rsidR="00204C56" w:rsidRPr="004C6618" w:rsidRDefault="00204C56">
            <w:pPr>
              <w:spacing w:line="240" w:lineRule="exact"/>
              <w:ind w:firstLineChars="0" w:firstLine="0"/>
              <w:rPr>
                <w:rFonts w:cs="Times New Roman"/>
                <w:color w:val="000000" w:themeColor="text1"/>
                <w:sz w:val="15"/>
                <w:szCs w:val="15"/>
              </w:rPr>
            </w:pPr>
          </w:p>
        </w:tc>
        <w:tc>
          <w:tcPr>
            <w:tcW w:w="828" w:type="dxa"/>
            <w:tcMar>
              <w:left w:w="57" w:type="dxa"/>
              <w:right w:w="57" w:type="dxa"/>
            </w:tcMar>
            <w:vAlign w:val="center"/>
          </w:tcPr>
          <w:p w14:paraId="1DD8A3B1"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879" w:type="dxa"/>
            <w:tcMar>
              <w:left w:w="57" w:type="dxa"/>
              <w:right w:w="57" w:type="dxa"/>
            </w:tcMar>
            <w:vAlign w:val="center"/>
          </w:tcPr>
          <w:p w14:paraId="1B0C7AD2"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851" w:type="dxa"/>
            <w:tcMar>
              <w:left w:w="57" w:type="dxa"/>
              <w:right w:w="57" w:type="dxa"/>
            </w:tcMar>
            <w:vAlign w:val="center"/>
          </w:tcPr>
          <w:p w14:paraId="48D082A3"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850" w:type="dxa"/>
            <w:tcMar>
              <w:left w:w="57" w:type="dxa"/>
              <w:right w:w="57" w:type="dxa"/>
            </w:tcMar>
            <w:vAlign w:val="center"/>
          </w:tcPr>
          <w:p w14:paraId="02307179"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1463" w:type="dxa"/>
            <w:gridSpan w:val="2"/>
            <w:tcMar>
              <w:left w:w="57" w:type="dxa"/>
              <w:right w:w="57" w:type="dxa"/>
            </w:tcMar>
            <w:vAlign w:val="center"/>
          </w:tcPr>
          <w:p w14:paraId="177DE2A9"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1005" w:type="dxa"/>
            <w:tcMar>
              <w:left w:w="57" w:type="dxa"/>
              <w:right w:w="57" w:type="dxa"/>
            </w:tcMar>
            <w:vAlign w:val="center"/>
          </w:tcPr>
          <w:p w14:paraId="536D2D9C"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1076" w:type="dxa"/>
            <w:tcMar>
              <w:left w:w="57" w:type="dxa"/>
              <w:right w:w="57" w:type="dxa"/>
            </w:tcMar>
            <w:vAlign w:val="center"/>
          </w:tcPr>
          <w:p w14:paraId="1E7B9DB4"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2119" w:type="dxa"/>
            <w:tcMar>
              <w:left w:w="57" w:type="dxa"/>
              <w:right w:w="57" w:type="dxa"/>
            </w:tcMar>
            <w:vAlign w:val="center"/>
          </w:tcPr>
          <w:p w14:paraId="075DC8AD"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1041" w:type="dxa"/>
            <w:gridSpan w:val="2"/>
            <w:tcMar>
              <w:left w:w="57" w:type="dxa"/>
              <w:right w:w="57" w:type="dxa"/>
            </w:tcMar>
            <w:vAlign w:val="center"/>
          </w:tcPr>
          <w:p w14:paraId="33E856DC"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1063" w:type="dxa"/>
            <w:gridSpan w:val="2"/>
            <w:tcMar>
              <w:left w:w="57" w:type="dxa"/>
              <w:right w:w="57" w:type="dxa"/>
            </w:tcMar>
            <w:vAlign w:val="center"/>
          </w:tcPr>
          <w:p w14:paraId="735910BB"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1032" w:type="dxa"/>
            <w:gridSpan w:val="2"/>
            <w:tcMar>
              <w:left w:w="57" w:type="dxa"/>
              <w:right w:w="57" w:type="dxa"/>
            </w:tcMar>
            <w:vAlign w:val="center"/>
          </w:tcPr>
          <w:p w14:paraId="3AE3DBD5" w14:textId="77777777" w:rsidR="00204C56" w:rsidRPr="004C6618" w:rsidRDefault="00204C56">
            <w:pPr>
              <w:spacing w:line="240" w:lineRule="exact"/>
              <w:ind w:firstLineChars="0" w:firstLine="0"/>
              <w:jc w:val="center"/>
              <w:rPr>
                <w:rFonts w:cs="Times New Roman"/>
                <w:color w:val="000000" w:themeColor="text1"/>
                <w:sz w:val="15"/>
                <w:szCs w:val="15"/>
              </w:rPr>
            </w:pPr>
          </w:p>
        </w:tc>
        <w:tc>
          <w:tcPr>
            <w:tcW w:w="1323" w:type="dxa"/>
            <w:tcMar>
              <w:left w:w="57" w:type="dxa"/>
              <w:right w:w="57" w:type="dxa"/>
            </w:tcMar>
            <w:vAlign w:val="center"/>
          </w:tcPr>
          <w:p w14:paraId="527544A2" w14:textId="77777777" w:rsidR="00204C56" w:rsidRPr="004C6618" w:rsidRDefault="00204C56">
            <w:pPr>
              <w:spacing w:line="240" w:lineRule="exact"/>
              <w:ind w:firstLineChars="0" w:firstLine="0"/>
              <w:jc w:val="center"/>
              <w:rPr>
                <w:rFonts w:cs="Times New Roman"/>
                <w:color w:val="000000" w:themeColor="text1"/>
                <w:sz w:val="15"/>
                <w:szCs w:val="15"/>
              </w:rPr>
            </w:pPr>
          </w:p>
        </w:tc>
      </w:tr>
    </w:tbl>
    <w:p w14:paraId="07B2FB97" w14:textId="77777777" w:rsidR="00204C56" w:rsidRPr="004C6618" w:rsidRDefault="00000000">
      <w:pPr>
        <w:spacing w:line="240" w:lineRule="exact"/>
        <w:ind w:firstLineChars="0" w:firstLine="0"/>
        <w:jc w:val="left"/>
        <w:rPr>
          <w:rFonts w:cs="Times New Roman"/>
          <w:color w:val="000000" w:themeColor="text1"/>
          <w:sz w:val="15"/>
          <w:szCs w:val="15"/>
        </w:rPr>
        <w:sectPr w:rsidR="00204C56" w:rsidRPr="004C6618">
          <w:pgSz w:w="16838" w:h="11906" w:orient="landscape"/>
          <w:pgMar w:top="1531" w:right="1701" w:bottom="1531" w:left="1701" w:header="851" w:footer="567" w:gutter="0"/>
          <w:cols w:space="0"/>
          <w:docGrid w:type="linesAndChars" w:linePitch="318"/>
        </w:sectPr>
      </w:pPr>
      <w:r w:rsidRPr="004C6618">
        <w:rPr>
          <w:rFonts w:cs="Times New Roman"/>
          <w:b/>
          <w:color w:val="000000" w:themeColor="text1"/>
          <w:sz w:val="15"/>
          <w:szCs w:val="15"/>
        </w:rPr>
        <w:t>注</w:t>
      </w:r>
      <w:r w:rsidRPr="004C6618">
        <w:rPr>
          <w:rFonts w:cs="Times New Roman"/>
          <w:color w:val="000000" w:themeColor="text1"/>
          <w:sz w:val="15"/>
          <w:szCs w:val="15"/>
        </w:rPr>
        <w:t>：</w:t>
      </w:r>
      <w:r w:rsidRPr="004C6618">
        <w:rPr>
          <w:rFonts w:cs="Times New Roman"/>
          <w:color w:val="000000" w:themeColor="text1"/>
          <w:sz w:val="15"/>
          <w:szCs w:val="15"/>
        </w:rPr>
        <w:t>1</w:t>
      </w:r>
      <w:r w:rsidRPr="004C6618">
        <w:rPr>
          <w:rFonts w:cs="Times New Roman"/>
          <w:color w:val="000000" w:themeColor="text1"/>
          <w:sz w:val="15"/>
          <w:szCs w:val="15"/>
        </w:rPr>
        <w:t>、</w:t>
      </w:r>
      <w:r w:rsidRPr="004C6618">
        <w:rPr>
          <w:rFonts w:cs="Times New Roman"/>
          <w:color w:val="000000" w:themeColor="text1"/>
          <w:spacing w:val="-4"/>
          <w:sz w:val="15"/>
          <w:szCs w:val="15"/>
        </w:rPr>
        <w:t>排放增减量：（</w:t>
      </w:r>
      <w:r w:rsidRPr="004C6618">
        <w:rPr>
          <w:rFonts w:cs="Times New Roman"/>
          <w:color w:val="000000" w:themeColor="text1"/>
          <w:spacing w:val="-4"/>
          <w:sz w:val="15"/>
          <w:szCs w:val="15"/>
        </w:rPr>
        <w:t>+</w:t>
      </w:r>
      <w:r w:rsidRPr="004C6618">
        <w:rPr>
          <w:rFonts w:cs="Times New Roman"/>
          <w:color w:val="000000" w:themeColor="text1"/>
          <w:spacing w:val="-4"/>
          <w:sz w:val="15"/>
          <w:szCs w:val="15"/>
        </w:rPr>
        <w:t>）表示增加，（</w:t>
      </w:r>
      <w:r w:rsidRPr="004C6618">
        <w:rPr>
          <w:rFonts w:cs="Times New Roman"/>
          <w:color w:val="000000" w:themeColor="text1"/>
          <w:spacing w:val="-4"/>
          <w:sz w:val="15"/>
          <w:szCs w:val="15"/>
        </w:rPr>
        <w:t>-</w:t>
      </w:r>
      <w:r w:rsidRPr="004C6618">
        <w:rPr>
          <w:rFonts w:cs="Times New Roman"/>
          <w:color w:val="000000" w:themeColor="text1"/>
          <w:spacing w:val="-4"/>
          <w:sz w:val="15"/>
          <w:szCs w:val="15"/>
        </w:rPr>
        <w:t>）表示减少。</w:t>
      </w:r>
      <w:r w:rsidRPr="004C6618">
        <w:rPr>
          <w:rFonts w:cs="Times New Roman"/>
          <w:color w:val="000000" w:themeColor="text1"/>
          <w:spacing w:val="-4"/>
          <w:sz w:val="15"/>
          <w:szCs w:val="15"/>
        </w:rPr>
        <w:t>2</w:t>
      </w:r>
      <w:r w:rsidRPr="004C6618">
        <w:rPr>
          <w:rFonts w:cs="Times New Roman"/>
          <w:color w:val="000000" w:themeColor="text1"/>
          <w:spacing w:val="-4"/>
          <w:sz w:val="15"/>
          <w:szCs w:val="15"/>
        </w:rPr>
        <w:t>、</w:t>
      </w:r>
      <w:r w:rsidRPr="004C6618">
        <w:rPr>
          <w:rFonts w:cs="Times New Roman"/>
          <w:color w:val="000000" w:themeColor="text1"/>
          <w:spacing w:val="-4"/>
          <w:sz w:val="15"/>
          <w:szCs w:val="15"/>
        </w:rPr>
        <w:t>(12)=(6)-(8)-(11)</w:t>
      </w:r>
      <w:r w:rsidRPr="004C6618">
        <w:rPr>
          <w:rFonts w:cs="Times New Roman"/>
          <w:color w:val="000000" w:themeColor="text1"/>
          <w:spacing w:val="-4"/>
          <w:sz w:val="15"/>
          <w:szCs w:val="15"/>
        </w:rPr>
        <w:t>，（</w:t>
      </w:r>
      <w:r w:rsidRPr="004C6618">
        <w:rPr>
          <w:rFonts w:cs="Times New Roman"/>
          <w:color w:val="000000" w:themeColor="text1"/>
          <w:spacing w:val="-4"/>
          <w:sz w:val="15"/>
          <w:szCs w:val="15"/>
        </w:rPr>
        <w:t>9</w:t>
      </w:r>
      <w:r w:rsidRPr="004C6618">
        <w:rPr>
          <w:rFonts w:cs="Times New Roman"/>
          <w:color w:val="000000" w:themeColor="text1"/>
          <w:spacing w:val="-4"/>
          <w:sz w:val="15"/>
          <w:szCs w:val="15"/>
        </w:rPr>
        <w:t>）</w:t>
      </w:r>
      <w:r w:rsidRPr="004C6618">
        <w:rPr>
          <w:rFonts w:cs="Times New Roman"/>
          <w:color w:val="000000" w:themeColor="text1"/>
          <w:spacing w:val="-4"/>
          <w:sz w:val="15"/>
          <w:szCs w:val="15"/>
        </w:rPr>
        <w:t>= (4)-(5)-(8)- (11) +</w:t>
      </w:r>
      <w:r w:rsidRPr="004C6618">
        <w:rPr>
          <w:rFonts w:cs="Times New Roman"/>
          <w:color w:val="000000" w:themeColor="text1"/>
          <w:spacing w:val="-4"/>
          <w:sz w:val="15"/>
          <w:szCs w:val="15"/>
        </w:rPr>
        <w:t>（</w:t>
      </w:r>
      <w:r w:rsidRPr="004C6618">
        <w:rPr>
          <w:rFonts w:cs="Times New Roman"/>
          <w:color w:val="000000" w:themeColor="text1"/>
          <w:spacing w:val="-4"/>
          <w:sz w:val="15"/>
          <w:szCs w:val="15"/>
        </w:rPr>
        <w:t>1</w:t>
      </w:r>
      <w:r w:rsidRPr="004C6618">
        <w:rPr>
          <w:rFonts w:cs="Times New Roman"/>
          <w:color w:val="000000" w:themeColor="text1"/>
          <w:spacing w:val="-4"/>
          <w:sz w:val="15"/>
          <w:szCs w:val="15"/>
        </w:rPr>
        <w:t>）。</w:t>
      </w:r>
      <w:r w:rsidRPr="004C6618">
        <w:rPr>
          <w:rFonts w:cs="Times New Roman"/>
          <w:color w:val="000000" w:themeColor="text1"/>
          <w:spacing w:val="-4"/>
          <w:sz w:val="15"/>
          <w:szCs w:val="15"/>
        </w:rPr>
        <w:t>3</w:t>
      </w:r>
      <w:r w:rsidRPr="004C6618">
        <w:rPr>
          <w:rFonts w:cs="Times New Roman"/>
          <w:color w:val="000000" w:themeColor="text1"/>
          <w:spacing w:val="-4"/>
          <w:sz w:val="15"/>
          <w:szCs w:val="15"/>
        </w:rPr>
        <w:t>、计量单位：废水排放量</w:t>
      </w:r>
      <w:r w:rsidRPr="004C6618">
        <w:rPr>
          <w:rFonts w:cs="Times New Roman"/>
          <w:color w:val="000000" w:themeColor="text1"/>
          <w:spacing w:val="-4"/>
          <w:sz w:val="15"/>
          <w:szCs w:val="15"/>
        </w:rPr>
        <w:t>——</w:t>
      </w:r>
      <w:r w:rsidRPr="004C6618">
        <w:rPr>
          <w:rFonts w:cs="Times New Roman"/>
          <w:color w:val="000000" w:themeColor="text1"/>
          <w:spacing w:val="-4"/>
          <w:sz w:val="15"/>
          <w:szCs w:val="15"/>
        </w:rPr>
        <w:t>万吨</w:t>
      </w:r>
      <w:r w:rsidRPr="004C6618">
        <w:rPr>
          <w:rFonts w:cs="Times New Roman"/>
          <w:color w:val="000000" w:themeColor="text1"/>
          <w:spacing w:val="-4"/>
          <w:sz w:val="15"/>
          <w:szCs w:val="15"/>
        </w:rPr>
        <w:t>/</w:t>
      </w:r>
      <w:r w:rsidRPr="004C6618">
        <w:rPr>
          <w:rFonts w:cs="Times New Roman"/>
          <w:color w:val="000000" w:themeColor="text1"/>
          <w:spacing w:val="-4"/>
          <w:sz w:val="15"/>
          <w:szCs w:val="15"/>
        </w:rPr>
        <w:t>年；废气排放量</w:t>
      </w:r>
      <w:r w:rsidRPr="004C6618">
        <w:rPr>
          <w:rFonts w:cs="Times New Roman"/>
          <w:color w:val="000000" w:themeColor="text1"/>
          <w:spacing w:val="-4"/>
          <w:sz w:val="15"/>
          <w:szCs w:val="15"/>
        </w:rPr>
        <w:t>——</w:t>
      </w:r>
      <w:r w:rsidRPr="004C6618">
        <w:rPr>
          <w:rFonts w:cs="Times New Roman"/>
          <w:color w:val="000000" w:themeColor="text1"/>
          <w:spacing w:val="-4"/>
          <w:sz w:val="15"/>
          <w:szCs w:val="15"/>
        </w:rPr>
        <w:t>万标立方米</w:t>
      </w:r>
      <w:r w:rsidRPr="004C6618">
        <w:rPr>
          <w:rFonts w:cs="Times New Roman"/>
          <w:color w:val="000000" w:themeColor="text1"/>
          <w:spacing w:val="-4"/>
          <w:sz w:val="15"/>
          <w:szCs w:val="15"/>
        </w:rPr>
        <w:t>/</w:t>
      </w:r>
      <w:r w:rsidRPr="004C6618">
        <w:rPr>
          <w:rFonts w:cs="Times New Roman"/>
          <w:color w:val="000000" w:themeColor="text1"/>
          <w:spacing w:val="-4"/>
          <w:sz w:val="15"/>
          <w:szCs w:val="15"/>
        </w:rPr>
        <w:t>年；工业固体废物排放</w:t>
      </w:r>
      <w:r w:rsidRPr="004C6618">
        <w:rPr>
          <w:rFonts w:cs="Times New Roman"/>
          <w:color w:val="000000" w:themeColor="text1"/>
          <w:sz w:val="15"/>
          <w:szCs w:val="15"/>
        </w:rPr>
        <w:t>量</w:t>
      </w:r>
      <w:r w:rsidRPr="004C6618">
        <w:rPr>
          <w:rFonts w:cs="Times New Roman"/>
          <w:color w:val="000000" w:themeColor="text1"/>
          <w:sz w:val="15"/>
          <w:szCs w:val="15"/>
        </w:rPr>
        <w:t>——</w:t>
      </w:r>
      <w:r w:rsidRPr="004C6618">
        <w:rPr>
          <w:rFonts w:cs="Times New Roman"/>
          <w:color w:val="000000" w:themeColor="text1"/>
          <w:sz w:val="15"/>
          <w:szCs w:val="15"/>
        </w:rPr>
        <w:t>万吨</w:t>
      </w:r>
      <w:r w:rsidRPr="004C6618">
        <w:rPr>
          <w:rFonts w:cs="Times New Roman"/>
          <w:color w:val="000000" w:themeColor="text1"/>
          <w:sz w:val="15"/>
          <w:szCs w:val="15"/>
        </w:rPr>
        <w:t>/</w:t>
      </w:r>
      <w:r w:rsidRPr="004C6618">
        <w:rPr>
          <w:rFonts w:cs="Times New Roman"/>
          <w:color w:val="000000" w:themeColor="text1"/>
          <w:sz w:val="15"/>
          <w:szCs w:val="15"/>
        </w:rPr>
        <w:t>年；水污染物排放浓度</w:t>
      </w:r>
      <w:r w:rsidRPr="004C6618">
        <w:rPr>
          <w:rFonts w:cs="Times New Roman"/>
          <w:color w:val="000000" w:themeColor="text1"/>
          <w:sz w:val="15"/>
          <w:szCs w:val="15"/>
        </w:rPr>
        <w:t>——</w:t>
      </w:r>
      <w:r w:rsidRPr="004C6618">
        <w:rPr>
          <w:rFonts w:cs="Times New Roman"/>
          <w:color w:val="000000" w:themeColor="text1"/>
          <w:sz w:val="15"/>
          <w:szCs w:val="15"/>
        </w:rPr>
        <w:t>毫克</w:t>
      </w:r>
      <w:r w:rsidRPr="004C6618">
        <w:rPr>
          <w:rFonts w:cs="Times New Roman"/>
          <w:color w:val="000000" w:themeColor="text1"/>
          <w:sz w:val="15"/>
          <w:szCs w:val="15"/>
        </w:rPr>
        <w:t>/</w:t>
      </w:r>
      <w:r w:rsidRPr="004C6618">
        <w:rPr>
          <w:rFonts w:cs="Times New Roman"/>
          <w:color w:val="000000" w:themeColor="text1"/>
          <w:sz w:val="15"/>
          <w:szCs w:val="15"/>
        </w:rPr>
        <w:t>升</w:t>
      </w:r>
      <w:r w:rsidRPr="004C6618">
        <w:rPr>
          <w:rFonts w:cs="Times New Roman" w:hint="eastAsia"/>
          <w:color w:val="000000" w:themeColor="text1"/>
          <w:sz w:val="15"/>
          <w:szCs w:val="15"/>
        </w:rPr>
        <w:t>。</w:t>
      </w:r>
      <w:r w:rsidRPr="004C6618">
        <w:rPr>
          <w:rFonts w:cs="Times New Roman"/>
          <w:color w:val="000000" w:themeColor="text1"/>
          <w:sz w:val="15"/>
          <w:szCs w:val="15"/>
        </w:rPr>
        <w:br w:type="page"/>
      </w:r>
    </w:p>
    <w:p w14:paraId="786A7697" w14:textId="77777777" w:rsidR="00204C56" w:rsidRPr="004C6618" w:rsidRDefault="00000000">
      <w:pPr>
        <w:pStyle w:val="1"/>
        <w:rPr>
          <w:rFonts w:cs="Times New Roman"/>
          <w:color w:val="000000" w:themeColor="text1"/>
        </w:rPr>
      </w:pPr>
      <w:bookmarkStart w:id="179" w:name="_Toc229747299"/>
      <w:r w:rsidRPr="004C6618">
        <w:rPr>
          <w:rFonts w:cs="Times New Roman"/>
          <w:color w:val="000000" w:themeColor="text1"/>
        </w:rPr>
        <w:t>附件</w:t>
      </w:r>
      <w:bookmarkEnd w:id="179"/>
    </w:p>
    <w:p w14:paraId="27547B8A" w14:textId="77777777" w:rsidR="00204C56" w:rsidRPr="004C6618" w:rsidRDefault="00000000">
      <w:pPr>
        <w:pStyle w:val="20"/>
        <w:rPr>
          <w:rFonts w:cs="Times New Roman"/>
          <w:color w:val="000000" w:themeColor="text1"/>
        </w:rPr>
      </w:pPr>
      <w:bookmarkStart w:id="180" w:name="_Toc229747300"/>
      <w:r w:rsidRPr="004C6618">
        <w:rPr>
          <w:rFonts w:cs="Times New Roman"/>
          <w:color w:val="000000" w:themeColor="text1"/>
        </w:rPr>
        <w:t>附件</w:t>
      </w:r>
      <w:r w:rsidRPr="004C6618">
        <w:rPr>
          <w:rFonts w:cs="Times New Roman"/>
          <w:color w:val="000000" w:themeColor="text1"/>
        </w:rPr>
        <w:t>1</w:t>
      </w:r>
      <w:r w:rsidRPr="004C6618">
        <w:rPr>
          <w:rFonts w:cs="Times New Roman" w:hint="eastAsia"/>
          <w:color w:val="000000" w:themeColor="text1"/>
        </w:rPr>
        <w:t xml:space="preserve"> </w:t>
      </w:r>
      <w:r w:rsidRPr="004C6618">
        <w:rPr>
          <w:rFonts w:cs="Times New Roman" w:hint="eastAsia"/>
          <w:color w:val="000000" w:themeColor="text1"/>
        </w:rPr>
        <w:t>营业执照</w:t>
      </w:r>
      <w:bookmarkEnd w:id="180"/>
    </w:p>
    <w:p w14:paraId="6F141A32" w14:textId="77777777" w:rsidR="00204C56" w:rsidRPr="004C6618" w:rsidRDefault="00000000">
      <w:pPr>
        <w:pStyle w:val="2"/>
        <w:spacing w:after="0"/>
        <w:ind w:leftChars="0" w:left="0" w:firstLineChars="0" w:firstLine="0"/>
        <w:jc w:val="center"/>
        <w:rPr>
          <w:color w:val="000000" w:themeColor="text1"/>
        </w:rPr>
        <w:sectPr w:rsidR="00204C56" w:rsidRPr="004C6618">
          <w:headerReference w:type="default" r:id="rId46"/>
          <w:footerReference w:type="default" r:id="rId47"/>
          <w:pgSz w:w="16838" w:h="11906" w:orient="landscape"/>
          <w:pgMar w:top="1531" w:right="1418" w:bottom="1531" w:left="1418" w:header="851" w:footer="992" w:gutter="0"/>
          <w:cols w:space="0"/>
          <w:docGrid w:type="linesAndChars" w:linePitch="332"/>
        </w:sectPr>
      </w:pPr>
      <w:r w:rsidRPr="004C6618">
        <w:rPr>
          <w:noProof/>
          <w:color w:val="000000" w:themeColor="text1"/>
        </w:rPr>
        <w:drawing>
          <wp:inline distT="0" distB="0" distL="0" distR="0" wp14:anchorId="2BFB3171" wp14:editId="5EA48601">
            <wp:extent cx="6434455" cy="4460875"/>
            <wp:effectExtent l="0" t="0" r="4445" b="0"/>
            <wp:docPr id="18292555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255562" name="图片 1"/>
                    <pic:cNvPicPr>
                      <a:picLocks noChangeAspect="1"/>
                    </pic:cNvPicPr>
                  </pic:nvPicPr>
                  <pic:blipFill>
                    <a:blip r:embed="rId48"/>
                    <a:stretch>
                      <a:fillRect/>
                    </a:stretch>
                  </pic:blipFill>
                  <pic:spPr>
                    <a:xfrm>
                      <a:off x="0" y="0"/>
                      <a:ext cx="6441937" cy="4466330"/>
                    </a:xfrm>
                    <a:prstGeom prst="rect">
                      <a:avLst/>
                    </a:prstGeom>
                  </pic:spPr>
                </pic:pic>
              </a:graphicData>
            </a:graphic>
          </wp:inline>
        </w:drawing>
      </w:r>
    </w:p>
    <w:p w14:paraId="713DF1CA" w14:textId="77777777" w:rsidR="00204C56" w:rsidRPr="004C6618" w:rsidRDefault="00000000">
      <w:pPr>
        <w:pStyle w:val="20"/>
        <w:rPr>
          <w:rFonts w:cs="Times New Roman"/>
          <w:color w:val="000000" w:themeColor="text1"/>
        </w:rPr>
      </w:pPr>
      <w:bookmarkStart w:id="181" w:name="_Toc229747301"/>
      <w:r w:rsidRPr="004C6618">
        <w:rPr>
          <w:rFonts w:cs="Times New Roman"/>
          <w:color w:val="000000" w:themeColor="text1"/>
        </w:rPr>
        <w:t>附件</w:t>
      </w:r>
      <w:r w:rsidRPr="004C6618">
        <w:rPr>
          <w:rFonts w:cs="Times New Roman" w:hint="eastAsia"/>
          <w:color w:val="000000" w:themeColor="text1"/>
        </w:rPr>
        <w:t xml:space="preserve">2 </w:t>
      </w:r>
      <w:r w:rsidRPr="004C6618">
        <w:rPr>
          <w:rFonts w:cs="Times New Roman" w:hint="eastAsia"/>
          <w:color w:val="000000" w:themeColor="text1"/>
        </w:rPr>
        <w:t>生态环境局审查意见</w:t>
      </w:r>
      <w:bookmarkEnd w:id="181"/>
    </w:p>
    <w:p w14:paraId="7071B583" w14:textId="77777777" w:rsidR="00204C56" w:rsidRPr="004C6618" w:rsidRDefault="00000000">
      <w:pPr>
        <w:ind w:firstLine="480"/>
        <w:rPr>
          <w:color w:val="000000" w:themeColor="text1"/>
        </w:rPr>
        <w:sectPr w:rsidR="00204C56" w:rsidRPr="004C6618">
          <w:pgSz w:w="11906" w:h="16838"/>
          <w:pgMar w:top="1531" w:right="1701" w:bottom="1531" w:left="1701" w:header="851" w:footer="992" w:gutter="0"/>
          <w:cols w:space="0"/>
          <w:docGrid w:type="linesAndChars" w:linePitch="332"/>
        </w:sectPr>
      </w:pPr>
      <w:r w:rsidRPr="004C6618">
        <w:rPr>
          <w:noProof/>
          <w:color w:val="000000" w:themeColor="text1"/>
        </w:rPr>
        <w:drawing>
          <wp:inline distT="0" distB="0" distL="0" distR="0" wp14:anchorId="68B5B8EA" wp14:editId="1E83E012">
            <wp:extent cx="5189220" cy="7183755"/>
            <wp:effectExtent l="0" t="0" r="0" b="0"/>
            <wp:docPr id="13887667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766775" name="图片 1"/>
                    <pic:cNvPicPr>
                      <a:picLocks noChangeAspect="1"/>
                    </pic:cNvPicPr>
                  </pic:nvPicPr>
                  <pic:blipFill>
                    <a:blip r:embed="rId49"/>
                    <a:stretch>
                      <a:fillRect/>
                    </a:stretch>
                  </pic:blipFill>
                  <pic:spPr>
                    <a:xfrm>
                      <a:off x="0" y="0"/>
                      <a:ext cx="5190595" cy="7185288"/>
                    </a:xfrm>
                    <a:prstGeom prst="rect">
                      <a:avLst/>
                    </a:prstGeom>
                  </pic:spPr>
                </pic:pic>
              </a:graphicData>
            </a:graphic>
          </wp:inline>
        </w:drawing>
      </w:r>
      <w:r w:rsidRPr="004C6618">
        <w:rPr>
          <w:color w:val="000000" w:themeColor="text1"/>
        </w:rPr>
        <w:t xml:space="preserve"> </w:t>
      </w:r>
      <w:r w:rsidRPr="004C6618">
        <w:rPr>
          <w:noProof/>
          <w:color w:val="000000" w:themeColor="text1"/>
        </w:rPr>
        <w:drawing>
          <wp:inline distT="0" distB="0" distL="0" distR="0" wp14:anchorId="4437DE11" wp14:editId="2E4F0F9D">
            <wp:extent cx="5400040" cy="7209155"/>
            <wp:effectExtent l="0" t="0" r="0" b="0"/>
            <wp:docPr id="20229974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997445" name="图片 1"/>
                    <pic:cNvPicPr>
                      <a:picLocks noChangeAspect="1"/>
                    </pic:cNvPicPr>
                  </pic:nvPicPr>
                  <pic:blipFill>
                    <a:blip r:embed="rId50"/>
                    <a:stretch>
                      <a:fillRect/>
                    </a:stretch>
                  </pic:blipFill>
                  <pic:spPr>
                    <a:xfrm>
                      <a:off x="0" y="0"/>
                      <a:ext cx="5400040" cy="7209155"/>
                    </a:xfrm>
                    <a:prstGeom prst="rect">
                      <a:avLst/>
                    </a:prstGeom>
                  </pic:spPr>
                </pic:pic>
              </a:graphicData>
            </a:graphic>
          </wp:inline>
        </w:drawing>
      </w:r>
    </w:p>
    <w:p w14:paraId="554D486B" w14:textId="77777777" w:rsidR="00204C56" w:rsidRPr="004C6618" w:rsidRDefault="00000000">
      <w:pPr>
        <w:pStyle w:val="20"/>
        <w:rPr>
          <w:rFonts w:cs="Times New Roman"/>
          <w:color w:val="000000" w:themeColor="text1"/>
        </w:rPr>
      </w:pPr>
      <w:bookmarkStart w:id="182" w:name="_Toc229747302"/>
      <w:r w:rsidRPr="004C6618">
        <w:rPr>
          <w:rFonts w:cs="Times New Roman"/>
          <w:color w:val="000000" w:themeColor="text1"/>
        </w:rPr>
        <w:t>附件</w:t>
      </w:r>
      <w:r w:rsidRPr="004C6618">
        <w:rPr>
          <w:rFonts w:cs="Times New Roman" w:hint="eastAsia"/>
          <w:color w:val="000000" w:themeColor="text1"/>
        </w:rPr>
        <w:t xml:space="preserve">3 </w:t>
      </w:r>
      <w:r w:rsidRPr="004C6618">
        <w:rPr>
          <w:rFonts w:cs="Times New Roman"/>
          <w:color w:val="000000" w:themeColor="text1"/>
        </w:rPr>
        <w:t>危废处置协议</w:t>
      </w:r>
      <w:bookmarkEnd w:id="182"/>
    </w:p>
    <w:p w14:paraId="10E00505" w14:textId="77777777" w:rsidR="00204C56" w:rsidRPr="004C6618" w:rsidRDefault="00000000">
      <w:pPr>
        <w:ind w:firstLine="480"/>
        <w:rPr>
          <w:rFonts w:cs="Times New Roman"/>
          <w:color w:val="000000" w:themeColor="text1"/>
        </w:rPr>
        <w:sectPr w:rsidR="00204C56" w:rsidRPr="004C6618">
          <w:pgSz w:w="11906" w:h="16838"/>
          <w:pgMar w:top="1531" w:right="1418" w:bottom="1531" w:left="1418" w:header="851" w:footer="992" w:gutter="0"/>
          <w:cols w:space="0"/>
          <w:docGrid w:type="linesAndChars" w:linePitch="332"/>
        </w:sectPr>
      </w:pPr>
      <w:r w:rsidRPr="004C6618">
        <w:rPr>
          <w:noProof/>
          <w:color w:val="000000" w:themeColor="text1"/>
        </w:rPr>
        <w:drawing>
          <wp:inline distT="0" distB="0" distL="0" distR="0" wp14:anchorId="2A16C0EB" wp14:editId="45F3CAC4">
            <wp:extent cx="5638800" cy="7886700"/>
            <wp:effectExtent l="0" t="0" r="0" b="0"/>
            <wp:docPr id="6619369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936937" name="图片 1"/>
                    <pic:cNvPicPr>
                      <a:picLocks noChangeAspect="1"/>
                    </pic:cNvPicPr>
                  </pic:nvPicPr>
                  <pic:blipFill>
                    <a:blip r:embed="rId51"/>
                    <a:stretch>
                      <a:fillRect/>
                    </a:stretch>
                  </pic:blipFill>
                  <pic:spPr>
                    <a:xfrm>
                      <a:off x="0" y="0"/>
                      <a:ext cx="5638800" cy="7886700"/>
                    </a:xfrm>
                    <a:prstGeom prst="rect">
                      <a:avLst/>
                    </a:prstGeom>
                  </pic:spPr>
                </pic:pic>
              </a:graphicData>
            </a:graphic>
          </wp:inline>
        </w:drawing>
      </w:r>
      <w:r w:rsidRPr="004C6618">
        <w:rPr>
          <w:color w:val="000000" w:themeColor="text1"/>
        </w:rPr>
        <w:t xml:space="preserve"> </w:t>
      </w:r>
      <w:r w:rsidRPr="004C6618">
        <w:rPr>
          <w:noProof/>
          <w:color w:val="000000" w:themeColor="text1"/>
        </w:rPr>
        <w:drawing>
          <wp:inline distT="0" distB="0" distL="0" distR="0" wp14:anchorId="34B6A169" wp14:editId="5D5B1BAC">
            <wp:extent cx="5705475" cy="7772400"/>
            <wp:effectExtent l="0" t="0" r="9525" b="0"/>
            <wp:docPr id="12398254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825480" name="图片 1"/>
                    <pic:cNvPicPr>
                      <a:picLocks noChangeAspect="1"/>
                    </pic:cNvPicPr>
                  </pic:nvPicPr>
                  <pic:blipFill>
                    <a:blip r:embed="rId52"/>
                    <a:stretch>
                      <a:fillRect/>
                    </a:stretch>
                  </pic:blipFill>
                  <pic:spPr>
                    <a:xfrm>
                      <a:off x="0" y="0"/>
                      <a:ext cx="5705475" cy="7772400"/>
                    </a:xfrm>
                    <a:prstGeom prst="rect">
                      <a:avLst/>
                    </a:prstGeom>
                  </pic:spPr>
                </pic:pic>
              </a:graphicData>
            </a:graphic>
          </wp:inline>
        </w:drawing>
      </w:r>
      <w:r w:rsidRPr="004C6618">
        <w:rPr>
          <w:color w:val="000000" w:themeColor="text1"/>
        </w:rPr>
        <w:t xml:space="preserve"> </w:t>
      </w:r>
      <w:r w:rsidRPr="004C6618">
        <w:rPr>
          <w:noProof/>
          <w:color w:val="000000" w:themeColor="text1"/>
        </w:rPr>
        <w:drawing>
          <wp:inline distT="0" distB="0" distL="0" distR="0" wp14:anchorId="0B419038" wp14:editId="6D467C0C">
            <wp:extent cx="5676900" cy="7858125"/>
            <wp:effectExtent l="0" t="0" r="0" b="9525"/>
            <wp:docPr id="2214485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448579" name="图片 1"/>
                    <pic:cNvPicPr>
                      <a:picLocks noChangeAspect="1"/>
                    </pic:cNvPicPr>
                  </pic:nvPicPr>
                  <pic:blipFill>
                    <a:blip r:embed="rId53"/>
                    <a:stretch>
                      <a:fillRect/>
                    </a:stretch>
                  </pic:blipFill>
                  <pic:spPr>
                    <a:xfrm>
                      <a:off x="0" y="0"/>
                      <a:ext cx="5676900" cy="7858125"/>
                    </a:xfrm>
                    <a:prstGeom prst="rect">
                      <a:avLst/>
                    </a:prstGeom>
                  </pic:spPr>
                </pic:pic>
              </a:graphicData>
            </a:graphic>
          </wp:inline>
        </w:drawing>
      </w:r>
      <w:r w:rsidRPr="004C6618">
        <w:rPr>
          <w:color w:val="000000" w:themeColor="text1"/>
        </w:rPr>
        <w:t xml:space="preserve"> </w:t>
      </w:r>
      <w:r w:rsidRPr="004C6618">
        <w:rPr>
          <w:noProof/>
          <w:color w:val="000000" w:themeColor="text1"/>
        </w:rPr>
        <w:drawing>
          <wp:inline distT="0" distB="0" distL="0" distR="0" wp14:anchorId="4411D20B" wp14:editId="7AB3C93C">
            <wp:extent cx="5591175" cy="7896225"/>
            <wp:effectExtent l="0" t="0" r="9525" b="9525"/>
            <wp:docPr id="14269725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972532" name="图片 1"/>
                    <pic:cNvPicPr>
                      <a:picLocks noChangeAspect="1"/>
                    </pic:cNvPicPr>
                  </pic:nvPicPr>
                  <pic:blipFill>
                    <a:blip r:embed="rId54"/>
                    <a:stretch>
                      <a:fillRect/>
                    </a:stretch>
                  </pic:blipFill>
                  <pic:spPr>
                    <a:xfrm>
                      <a:off x="0" y="0"/>
                      <a:ext cx="5591175" cy="7896225"/>
                    </a:xfrm>
                    <a:prstGeom prst="rect">
                      <a:avLst/>
                    </a:prstGeom>
                  </pic:spPr>
                </pic:pic>
              </a:graphicData>
            </a:graphic>
          </wp:inline>
        </w:drawing>
      </w:r>
      <w:r w:rsidRPr="004C6618">
        <w:rPr>
          <w:color w:val="000000" w:themeColor="text1"/>
        </w:rPr>
        <w:t xml:space="preserve"> </w:t>
      </w:r>
      <w:r w:rsidRPr="004C6618">
        <w:rPr>
          <w:noProof/>
          <w:color w:val="000000" w:themeColor="text1"/>
        </w:rPr>
        <w:drawing>
          <wp:inline distT="0" distB="0" distL="0" distR="0" wp14:anchorId="5E3BE972" wp14:editId="3B77B4EC">
            <wp:extent cx="5591175" cy="7629525"/>
            <wp:effectExtent l="0" t="0" r="9525" b="9525"/>
            <wp:docPr id="3627635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763590" name="图片 1"/>
                    <pic:cNvPicPr>
                      <a:picLocks noChangeAspect="1"/>
                    </pic:cNvPicPr>
                  </pic:nvPicPr>
                  <pic:blipFill>
                    <a:blip r:embed="rId55"/>
                    <a:stretch>
                      <a:fillRect/>
                    </a:stretch>
                  </pic:blipFill>
                  <pic:spPr>
                    <a:xfrm>
                      <a:off x="0" y="0"/>
                      <a:ext cx="5591175" cy="7629525"/>
                    </a:xfrm>
                    <a:prstGeom prst="rect">
                      <a:avLst/>
                    </a:prstGeom>
                  </pic:spPr>
                </pic:pic>
              </a:graphicData>
            </a:graphic>
          </wp:inline>
        </w:drawing>
      </w:r>
      <w:r w:rsidRPr="004C6618">
        <w:rPr>
          <w:color w:val="000000" w:themeColor="text1"/>
        </w:rPr>
        <w:t xml:space="preserve"> </w:t>
      </w:r>
      <w:r w:rsidRPr="004C6618">
        <w:rPr>
          <w:noProof/>
          <w:color w:val="000000" w:themeColor="text1"/>
        </w:rPr>
        <w:drawing>
          <wp:inline distT="0" distB="0" distL="0" distR="0" wp14:anchorId="7A649AE5" wp14:editId="0097493E">
            <wp:extent cx="5667375" cy="7762875"/>
            <wp:effectExtent l="0" t="0" r="9525" b="9525"/>
            <wp:docPr id="14529812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981293" name="图片 1"/>
                    <pic:cNvPicPr>
                      <a:picLocks noChangeAspect="1"/>
                    </pic:cNvPicPr>
                  </pic:nvPicPr>
                  <pic:blipFill>
                    <a:blip r:embed="rId56"/>
                    <a:stretch>
                      <a:fillRect/>
                    </a:stretch>
                  </pic:blipFill>
                  <pic:spPr>
                    <a:xfrm>
                      <a:off x="0" y="0"/>
                      <a:ext cx="5667375" cy="7762875"/>
                    </a:xfrm>
                    <a:prstGeom prst="rect">
                      <a:avLst/>
                    </a:prstGeom>
                  </pic:spPr>
                </pic:pic>
              </a:graphicData>
            </a:graphic>
          </wp:inline>
        </w:drawing>
      </w:r>
      <w:r w:rsidRPr="004C6618">
        <w:rPr>
          <w:color w:val="000000" w:themeColor="text1"/>
        </w:rPr>
        <w:t xml:space="preserve"> </w:t>
      </w:r>
      <w:r w:rsidRPr="004C6618">
        <w:rPr>
          <w:noProof/>
          <w:color w:val="000000" w:themeColor="text1"/>
        </w:rPr>
        <w:drawing>
          <wp:inline distT="0" distB="0" distL="0" distR="0" wp14:anchorId="46E1815A" wp14:editId="542C2B84">
            <wp:extent cx="5686425" cy="7905750"/>
            <wp:effectExtent l="0" t="0" r="9525" b="0"/>
            <wp:docPr id="11822281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228126" name="图片 1"/>
                    <pic:cNvPicPr>
                      <a:picLocks noChangeAspect="1"/>
                    </pic:cNvPicPr>
                  </pic:nvPicPr>
                  <pic:blipFill>
                    <a:blip r:embed="rId57"/>
                    <a:stretch>
                      <a:fillRect/>
                    </a:stretch>
                  </pic:blipFill>
                  <pic:spPr>
                    <a:xfrm>
                      <a:off x="0" y="0"/>
                      <a:ext cx="5686425" cy="7905750"/>
                    </a:xfrm>
                    <a:prstGeom prst="rect">
                      <a:avLst/>
                    </a:prstGeom>
                  </pic:spPr>
                </pic:pic>
              </a:graphicData>
            </a:graphic>
          </wp:inline>
        </w:drawing>
      </w:r>
      <w:r w:rsidRPr="004C6618">
        <w:rPr>
          <w:color w:val="000000" w:themeColor="text1"/>
        </w:rPr>
        <w:t xml:space="preserve"> </w:t>
      </w:r>
      <w:r w:rsidRPr="004C6618">
        <w:rPr>
          <w:noProof/>
          <w:color w:val="000000" w:themeColor="text1"/>
        </w:rPr>
        <w:drawing>
          <wp:inline distT="0" distB="0" distL="0" distR="0" wp14:anchorId="3D8E59BE" wp14:editId="1915B25B">
            <wp:extent cx="5629275" cy="7867650"/>
            <wp:effectExtent l="0" t="0" r="9525" b="0"/>
            <wp:docPr id="425458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45874" name="图片 1"/>
                    <pic:cNvPicPr>
                      <a:picLocks noChangeAspect="1"/>
                    </pic:cNvPicPr>
                  </pic:nvPicPr>
                  <pic:blipFill>
                    <a:blip r:embed="rId58"/>
                    <a:stretch>
                      <a:fillRect/>
                    </a:stretch>
                  </pic:blipFill>
                  <pic:spPr>
                    <a:xfrm>
                      <a:off x="0" y="0"/>
                      <a:ext cx="5629275" cy="7867650"/>
                    </a:xfrm>
                    <a:prstGeom prst="rect">
                      <a:avLst/>
                    </a:prstGeom>
                  </pic:spPr>
                </pic:pic>
              </a:graphicData>
            </a:graphic>
          </wp:inline>
        </w:drawing>
      </w:r>
    </w:p>
    <w:p w14:paraId="7D2D439D" w14:textId="77777777" w:rsidR="00204C56" w:rsidRPr="004C6618" w:rsidRDefault="00000000">
      <w:pPr>
        <w:pStyle w:val="20"/>
        <w:rPr>
          <w:rFonts w:cs="Times New Roman"/>
          <w:color w:val="000000" w:themeColor="text1"/>
        </w:rPr>
      </w:pPr>
      <w:bookmarkStart w:id="183" w:name="_Toc229747303"/>
      <w:r w:rsidRPr="004C6618">
        <w:rPr>
          <w:rFonts w:cs="Times New Roman"/>
          <w:color w:val="000000" w:themeColor="text1"/>
        </w:rPr>
        <w:t>附件</w:t>
      </w:r>
      <w:r w:rsidRPr="004C6618">
        <w:rPr>
          <w:rFonts w:cs="Times New Roman" w:hint="eastAsia"/>
          <w:color w:val="000000" w:themeColor="text1"/>
        </w:rPr>
        <w:t>4</w:t>
      </w:r>
      <w:r w:rsidRPr="004C6618">
        <w:rPr>
          <w:rFonts w:cs="Times New Roman"/>
          <w:color w:val="000000" w:themeColor="text1"/>
        </w:rPr>
        <w:t xml:space="preserve"> </w:t>
      </w:r>
      <w:r w:rsidRPr="004C6618">
        <w:rPr>
          <w:rFonts w:cs="Times New Roman"/>
          <w:color w:val="000000" w:themeColor="text1"/>
        </w:rPr>
        <w:t>排污许可登记回执</w:t>
      </w:r>
      <w:bookmarkEnd w:id="183"/>
    </w:p>
    <w:p w14:paraId="4C87E415" w14:textId="77777777" w:rsidR="00204C56" w:rsidRPr="004C6618" w:rsidRDefault="00000000">
      <w:pPr>
        <w:ind w:firstLineChars="0" w:firstLine="0"/>
        <w:jc w:val="center"/>
        <w:rPr>
          <w:rFonts w:cs="Times New Roman"/>
          <w:color w:val="000000" w:themeColor="text1"/>
        </w:rPr>
      </w:pPr>
      <w:r w:rsidRPr="004C6618">
        <w:rPr>
          <w:rFonts w:cs="Times New Roman"/>
          <w:noProof/>
          <w:color w:val="000000" w:themeColor="text1"/>
        </w:rPr>
        <w:drawing>
          <wp:inline distT="0" distB="0" distL="0" distR="0" wp14:anchorId="706808D9" wp14:editId="5E2B8059">
            <wp:extent cx="5759450" cy="8146415"/>
            <wp:effectExtent l="0" t="0" r="0" b="6985"/>
            <wp:docPr id="18039405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940521" name="图片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5759450" cy="8146415"/>
                    </a:xfrm>
                    <a:prstGeom prst="rect">
                      <a:avLst/>
                    </a:prstGeom>
                    <a:noFill/>
                    <a:ln>
                      <a:noFill/>
                    </a:ln>
                  </pic:spPr>
                </pic:pic>
              </a:graphicData>
            </a:graphic>
          </wp:inline>
        </w:drawing>
      </w:r>
    </w:p>
    <w:p w14:paraId="1445D1D3" w14:textId="77777777" w:rsidR="00204C56" w:rsidRPr="004C6618" w:rsidRDefault="00204C56">
      <w:pPr>
        <w:pStyle w:val="20"/>
        <w:rPr>
          <w:rFonts w:cs="Times New Roman"/>
          <w:color w:val="000000" w:themeColor="text1"/>
        </w:rPr>
        <w:sectPr w:rsidR="00204C56" w:rsidRPr="004C6618">
          <w:pgSz w:w="11906" w:h="16838"/>
          <w:pgMar w:top="1531" w:right="1418" w:bottom="1531" w:left="1418" w:header="851" w:footer="992" w:gutter="0"/>
          <w:cols w:space="0"/>
          <w:docGrid w:type="linesAndChars" w:linePitch="332"/>
        </w:sectPr>
      </w:pPr>
    </w:p>
    <w:p w14:paraId="558F371C" w14:textId="77777777" w:rsidR="00204C56" w:rsidRPr="004C6618" w:rsidRDefault="00000000">
      <w:pPr>
        <w:pStyle w:val="20"/>
        <w:rPr>
          <w:rFonts w:cs="Times New Roman"/>
          <w:color w:val="000000" w:themeColor="text1"/>
        </w:rPr>
      </w:pPr>
      <w:bookmarkStart w:id="184" w:name="_Toc229747304"/>
      <w:r w:rsidRPr="004C6618">
        <w:rPr>
          <w:rFonts w:cs="Times New Roman"/>
          <w:color w:val="000000" w:themeColor="text1"/>
        </w:rPr>
        <w:t>附件</w:t>
      </w:r>
      <w:r w:rsidRPr="004C6618">
        <w:rPr>
          <w:rFonts w:cs="Times New Roman" w:hint="eastAsia"/>
          <w:color w:val="000000" w:themeColor="text1"/>
        </w:rPr>
        <w:t>5</w:t>
      </w:r>
      <w:r w:rsidRPr="004C6618">
        <w:rPr>
          <w:rFonts w:cs="Times New Roman"/>
          <w:color w:val="000000" w:themeColor="text1"/>
        </w:rPr>
        <w:t xml:space="preserve"> </w:t>
      </w:r>
      <w:r w:rsidRPr="004C6618">
        <w:rPr>
          <w:rFonts w:cs="Times New Roman" w:hint="eastAsia"/>
          <w:color w:val="000000" w:themeColor="text1"/>
        </w:rPr>
        <w:t>用水情况说明</w:t>
      </w:r>
      <w:bookmarkEnd w:id="184"/>
    </w:p>
    <w:p w14:paraId="7242147F" w14:textId="77777777" w:rsidR="00204C56" w:rsidRPr="004C6618" w:rsidRDefault="00000000">
      <w:pPr>
        <w:ind w:firstLine="880"/>
        <w:jc w:val="center"/>
        <w:rPr>
          <w:color w:val="000000" w:themeColor="text1"/>
          <w:sz w:val="44"/>
          <w:szCs w:val="48"/>
        </w:rPr>
      </w:pPr>
      <w:r w:rsidRPr="004C6618">
        <w:rPr>
          <w:bCs/>
          <w:color w:val="000000" w:themeColor="text1"/>
          <w:sz w:val="44"/>
          <w:szCs w:val="48"/>
        </w:rPr>
        <w:t>浙江安诺逻辑科技有限公司</w:t>
      </w:r>
    </w:p>
    <w:p w14:paraId="6C19387B" w14:textId="77777777" w:rsidR="00204C56" w:rsidRPr="004C6618" w:rsidRDefault="00204C56">
      <w:pPr>
        <w:ind w:firstLine="480"/>
        <w:rPr>
          <w:color w:val="000000" w:themeColor="text1"/>
        </w:rPr>
      </w:pPr>
    </w:p>
    <w:p w14:paraId="1E98B9B3" w14:textId="77777777" w:rsidR="00204C56" w:rsidRPr="004C6618" w:rsidRDefault="00204C56">
      <w:pPr>
        <w:ind w:firstLine="480"/>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3"/>
        <w:gridCol w:w="2280"/>
        <w:gridCol w:w="3111"/>
      </w:tblGrid>
      <w:tr w:rsidR="00204C56" w:rsidRPr="004C6618" w14:paraId="1DAC4249" w14:textId="77777777">
        <w:trPr>
          <w:jc w:val="center"/>
        </w:trPr>
        <w:tc>
          <w:tcPr>
            <w:tcW w:w="1827" w:type="pct"/>
            <w:vAlign w:val="center"/>
          </w:tcPr>
          <w:p w14:paraId="6418DAF9" w14:textId="77777777" w:rsidR="00204C56" w:rsidRPr="004C6618" w:rsidRDefault="00000000">
            <w:pPr>
              <w:pStyle w:val="aff3"/>
              <w:rPr>
                <w:color w:val="000000" w:themeColor="text1"/>
                <w:sz w:val="28"/>
                <w:szCs w:val="28"/>
              </w:rPr>
            </w:pPr>
            <w:r w:rsidRPr="004C6618">
              <w:rPr>
                <w:rFonts w:hint="eastAsia"/>
                <w:color w:val="000000" w:themeColor="text1"/>
                <w:sz w:val="28"/>
                <w:szCs w:val="28"/>
              </w:rPr>
              <w:t>时间</w:t>
            </w:r>
          </w:p>
        </w:tc>
        <w:tc>
          <w:tcPr>
            <w:tcW w:w="1342" w:type="pct"/>
            <w:vAlign w:val="center"/>
          </w:tcPr>
          <w:p w14:paraId="28955F38" w14:textId="77777777" w:rsidR="00204C56" w:rsidRPr="004C6618" w:rsidRDefault="00000000">
            <w:pPr>
              <w:pStyle w:val="aff3"/>
              <w:rPr>
                <w:color w:val="000000" w:themeColor="text1"/>
                <w:sz w:val="28"/>
                <w:szCs w:val="28"/>
              </w:rPr>
            </w:pPr>
            <w:r w:rsidRPr="004C6618">
              <w:rPr>
                <w:rFonts w:hint="eastAsia"/>
                <w:color w:val="000000" w:themeColor="text1"/>
                <w:sz w:val="28"/>
                <w:szCs w:val="28"/>
              </w:rPr>
              <w:t>水量（吨）</w:t>
            </w:r>
          </w:p>
        </w:tc>
        <w:tc>
          <w:tcPr>
            <w:tcW w:w="1832" w:type="pct"/>
            <w:vAlign w:val="center"/>
          </w:tcPr>
          <w:p w14:paraId="0572BC3E" w14:textId="77777777" w:rsidR="00204C56" w:rsidRPr="004C6618" w:rsidRDefault="00000000">
            <w:pPr>
              <w:pStyle w:val="aff3"/>
              <w:rPr>
                <w:color w:val="000000" w:themeColor="text1"/>
                <w:sz w:val="28"/>
                <w:szCs w:val="28"/>
              </w:rPr>
            </w:pPr>
            <w:r w:rsidRPr="004C6618">
              <w:rPr>
                <w:rFonts w:hint="eastAsia"/>
                <w:color w:val="000000" w:themeColor="text1"/>
                <w:sz w:val="28"/>
                <w:szCs w:val="28"/>
              </w:rPr>
              <w:t>折算全年用水量（吨）</w:t>
            </w:r>
          </w:p>
        </w:tc>
      </w:tr>
      <w:tr w:rsidR="00204C56" w:rsidRPr="004C6618" w14:paraId="4111D16F" w14:textId="77777777">
        <w:trPr>
          <w:trHeight w:val="817"/>
          <w:jc w:val="center"/>
        </w:trPr>
        <w:tc>
          <w:tcPr>
            <w:tcW w:w="1827" w:type="pct"/>
            <w:vAlign w:val="center"/>
          </w:tcPr>
          <w:p w14:paraId="7477A0FD" w14:textId="77777777" w:rsidR="00204C56" w:rsidRPr="004C6618" w:rsidRDefault="00000000">
            <w:pPr>
              <w:pStyle w:val="aff3"/>
              <w:rPr>
                <w:color w:val="000000" w:themeColor="text1"/>
                <w:sz w:val="28"/>
                <w:szCs w:val="28"/>
              </w:rPr>
            </w:pPr>
            <w:r w:rsidRPr="004C6618">
              <w:rPr>
                <w:rFonts w:hint="eastAsia"/>
                <w:color w:val="000000" w:themeColor="text1"/>
                <w:sz w:val="28"/>
                <w:szCs w:val="28"/>
              </w:rPr>
              <w:t>2</w:t>
            </w:r>
            <w:r w:rsidRPr="004C6618">
              <w:rPr>
                <w:color w:val="000000" w:themeColor="text1"/>
                <w:sz w:val="28"/>
                <w:szCs w:val="28"/>
              </w:rPr>
              <w:t>02</w:t>
            </w:r>
            <w:r w:rsidRPr="004C6618">
              <w:rPr>
                <w:rFonts w:hint="eastAsia"/>
                <w:color w:val="000000" w:themeColor="text1"/>
                <w:sz w:val="28"/>
                <w:szCs w:val="28"/>
              </w:rPr>
              <w:t>5</w:t>
            </w:r>
            <w:r w:rsidRPr="004C6618">
              <w:rPr>
                <w:color w:val="000000" w:themeColor="text1"/>
                <w:sz w:val="28"/>
                <w:szCs w:val="28"/>
              </w:rPr>
              <w:t>.</w:t>
            </w:r>
            <w:r w:rsidRPr="004C6618">
              <w:rPr>
                <w:rFonts w:hint="eastAsia"/>
                <w:color w:val="000000" w:themeColor="text1"/>
                <w:sz w:val="28"/>
                <w:szCs w:val="28"/>
              </w:rPr>
              <w:t>10.01</w:t>
            </w:r>
            <w:r w:rsidRPr="004C6618">
              <w:rPr>
                <w:color w:val="000000" w:themeColor="text1"/>
                <w:sz w:val="28"/>
                <w:szCs w:val="28"/>
              </w:rPr>
              <w:t>-202</w:t>
            </w:r>
            <w:r w:rsidRPr="004C6618">
              <w:rPr>
                <w:rFonts w:hint="eastAsia"/>
                <w:color w:val="000000" w:themeColor="text1"/>
                <w:sz w:val="28"/>
                <w:szCs w:val="28"/>
              </w:rPr>
              <w:t>6.03.30</w:t>
            </w:r>
          </w:p>
        </w:tc>
        <w:tc>
          <w:tcPr>
            <w:tcW w:w="1342" w:type="pct"/>
            <w:vAlign w:val="center"/>
          </w:tcPr>
          <w:p w14:paraId="2C680C23" w14:textId="77777777" w:rsidR="00204C56" w:rsidRPr="004C6618" w:rsidRDefault="00000000">
            <w:pPr>
              <w:pStyle w:val="aff3"/>
              <w:rPr>
                <w:color w:val="000000" w:themeColor="text1"/>
                <w:sz w:val="28"/>
                <w:szCs w:val="28"/>
              </w:rPr>
            </w:pPr>
            <w:r w:rsidRPr="004C6618">
              <w:rPr>
                <w:rFonts w:hint="eastAsia"/>
                <w:color w:val="000000" w:themeColor="text1"/>
                <w:sz w:val="28"/>
                <w:szCs w:val="28"/>
              </w:rPr>
              <w:t>12857.65</w:t>
            </w:r>
          </w:p>
        </w:tc>
        <w:tc>
          <w:tcPr>
            <w:tcW w:w="1832" w:type="pct"/>
            <w:vAlign w:val="center"/>
          </w:tcPr>
          <w:p w14:paraId="2EA668DE" w14:textId="77777777" w:rsidR="00204C56" w:rsidRPr="004C6618" w:rsidRDefault="00000000">
            <w:pPr>
              <w:pStyle w:val="aff3"/>
              <w:rPr>
                <w:color w:val="000000" w:themeColor="text1"/>
                <w:sz w:val="28"/>
                <w:szCs w:val="28"/>
              </w:rPr>
            </w:pPr>
            <w:r w:rsidRPr="004C6618">
              <w:rPr>
                <w:rFonts w:hint="eastAsia"/>
                <w:color w:val="000000" w:themeColor="text1"/>
                <w:sz w:val="28"/>
                <w:szCs w:val="28"/>
              </w:rPr>
              <w:t>25715.3</w:t>
            </w:r>
          </w:p>
        </w:tc>
      </w:tr>
    </w:tbl>
    <w:p w14:paraId="639C5F6C" w14:textId="77777777" w:rsidR="00204C56" w:rsidRPr="004C6618" w:rsidRDefault="00204C56">
      <w:pPr>
        <w:ind w:firstLine="480"/>
        <w:rPr>
          <w:color w:val="000000" w:themeColor="text1"/>
        </w:rPr>
      </w:pPr>
    </w:p>
    <w:p w14:paraId="010592BF" w14:textId="77777777" w:rsidR="00204C56" w:rsidRPr="004C6618" w:rsidRDefault="00204C56">
      <w:pPr>
        <w:ind w:firstLine="480"/>
        <w:rPr>
          <w:color w:val="000000" w:themeColor="text1"/>
        </w:rPr>
      </w:pPr>
    </w:p>
    <w:p w14:paraId="4DDB5B10" w14:textId="77777777" w:rsidR="00204C56" w:rsidRPr="004C6618" w:rsidRDefault="00204C56">
      <w:pPr>
        <w:ind w:firstLine="480"/>
        <w:rPr>
          <w:color w:val="000000" w:themeColor="text1"/>
        </w:rPr>
      </w:pPr>
    </w:p>
    <w:p w14:paraId="73415F0F" w14:textId="77777777" w:rsidR="00204C56" w:rsidRPr="004C6618" w:rsidRDefault="00204C56">
      <w:pPr>
        <w:ind w:firstLine="480"/>
        <w:rPr>
          <w:color w:val="000000" w:themeColor="text1"/>
        </w:rPr>
      </w:pPr>
    </w:p>
    <w:p w14:paraId="2DE8BD7C" w14:textId="77777777" w:rsidR="00204C56" w:rsidRPr="004C6618" w:rsidRDefault="00000000">
      <w:pPr>
        <w:ind w:firstLine="720"/>
        <w:jc w:val="center"/>
        <w:rPr>
          <w:color w:val="000000" w:themeColor="text1"/>
          <w:sz w:val="44"/>
          <w:szCs w:val="48"/>
        </w:rPr>
      </w:pPr>
      <w:r w:rsidRPr="004C6618">
        <w:rPr>
          <w:rFonts w:hint="eastAsia"/>
          <w:bCs/>
          <w:color w:val="000000" w:themeColor="text1"/>
          <w:sz w:val="36"/>
          <w:szCs w:val="40"/>
        </w:rPr>
        <w:t xml:space="preserve">                </w:t>
      </w:r>
      <w:r w:rsidRPr="004C6618">
        <w:rPr>
          <w:bCs/>
          <w:color w:val="000000" w:themeColor="text1"/>
          <w:sz w:val="36"/>
          <w:szCs w:val="40"/>
        </w:rPr>
        <w:t>浙江安诺逻辑科技有限公司</w:t>
      </w:r>
    </w:p>
    <w:p w14:paraId="54B9FB6A" w14:textId="77777777" w:rsidR="00204C56" w:rsidRPr="004C6618" w:rsidRDefault="00204C56">
      <w:pPr>
        <w:ind w:firstLine="720"/>
        <w:jc w:val="center"/>
        <w:rPr>
          <w:bCs/>
          <w:color w:val="000000" w:themeColor="text1"/>
          <w:sz w:val="36"/>
          <w:szCs w:val="40"/>
        </w:rPr>
      </w:pPr>
    </w:p>
    <w:p w14:paraId="7DEEE247" w14:textId="77777777" w:rsidR="00204C56" w:rsidRPr="004C6618" w:rsidRDefault="00204C56">
      <w:pPr>
        <w:ind w:firstLine="720"/>
        <w:jc w:val="center"/>
        <w:rPr>
          <w:bCs/>
          <w:color w:val="000000" w:themeColor="text1"/>
          <w:sz w:val="36"/>
          <w:szCs w:val="40"/>
        </w:rPr>
      </w:pPr>
    </w:p>
    <w:p w14:paraId="506BB6A7" w14:textId="77777777" w:rsidR="00204C56" w:rsidRPr="004C6618" w:rsidRDefault="00000000">
      <w:pPr>
        <w:ind w:firstLine="720"/>
        <w:jc w:val="center"/>
        <w:rPr>
          <w:bCs/>
          <w:color w:val="000000" w:themeColor="text1"/>
          <w:sz w:val="36"/>
          <w:szCs w:val="40"/>
        </w:rPr>
      </w:pPr>
      <w:r w:rsidRPr="004C6618">
        <w:rPr>
          <w:rFonts w:hint="eastAsia"/>
          <w:bCs/>
          <w:color w:val="000000" w:themeColor="text1"/>
          <w:sz w:val="36"/>
          <w:szCs w:val="40"/>
        </w:rPr>
        <w:t xml:space="preserve"> </w:t>
      </w:r>
      <w:r w:rsidRPr="004C6618">
        <w:rPr>
          <w:bCs/>
          <w:color w:val="000000" w:themeColor="text1"/>
          <w:sz w:val="36"/>
          <w:szCs w:val="40"/>
        </w:rPr>
        <w:t xml:space="preserve">              </w:t>
      </w:r>
      <w:r w:rsidRPr="004C6618">
        <w:rPr>
          <w:rFonts w:hint="eastAsia"/>
          <w:bCs/>
          <w:color w:val="000000" w:themeColor="text1"/>
          <w:sz w:val="36"/>
          <w:szCs w:val="40"/>
        </w:rPr>
        <w:t xml:space="preserve">          </w:t>
      </w:r>
      <w:r w:rsidRPr="004C6618">
        <w:rPr>
          <w:bCs/>
          <w:color w:val="000000" w:themeColor="text1"/>
          <w:sz w:val="36"/>
          <w:szCs w:val="40"/>
        </w:rPr>
        <w:t>202</w:t>
      </w:r>
      <w:r w:rsidRPr="004C6618">
        <w:rPr>
          <w:rFonts w:hint="eastAsia"/>
          <w:bCs/>
          <w:color w:val="000000" w:themeColor="text1"/>
          <w:sz w:val="36"/>
          <w:szCs w:val="40"/>
        </w:rPr>
        <w:t>6</w:t>
      </w:r>
      <w:r w:rsidRPr="004C6618">
        <w:rPr>
          <w:bCs/>
          <w:color w:val="000000" w:themeColor="text1"/>
          <w:sz w:val="36"/>
          <w:szCs w:val="40"/>
        </w:rPr>
        <w:t>.</w:t>
      </w:r>
      <w:r w:rsidRPr="004C6618">
        <w:rPr>
          <w:rFonts w:hint="eastAsia"/>
          <w:bCs/>
          <w:color w:val="000000" w:themeColor="text1"/>
          <w:sz w:val="36"/>
          <w:szCs w:val="40"/>
        </w:rPr>
        <w:t>05</w:t>
      </w:r>
      <w:r w:rsidRPr="004C6618">
        <w:rPr>
          <w:bCs/>
          <w:color w:val="000000" w:themeColor="text1"/>
          <w:sz w:val="36"/>
          <w:szCs w:val="40"/>
        </w:rPr>
        <w:t>.</w:t>
      </w:r>
      <w:r w:rsidRPr="004C6618">
        <w:rPr>
          <w:rFonts w:hint="eastAsia"/>
          <w:bCs/>
          <w:color w:val="000000" w:themeColor="text1"/>
          <w:sz w:val="36"/>
          <w:szCs w:val="40"/>
        </w:rPr>
        <w:t>15</w:t>
      </w:r>
    </w:p>
    <w:p w14:paraId="4F4AFE0F" w14:textId="77777777" w:rsidR="00204C56" w:rsidRPr="004C6618" w:rsidRDefault="00204C56">
      <w:pPr>
        <w:ind w:firstLine="480"/>
        <w:rPr>
          <w:color w:val="000000" w:themeColor="text1"/>
        </w:rPr>
      </w:pPr>
    </w:p>
    <w:p w14:paraId="0B0153AE" w14:textId="77777777" w:rsidR="00204C56" w:rsidRPr="004C6618" w:rsidRDefault="00204C56">
      <w:pPr>
        <w:pStyle w:val="2"/>
        <w:spacing w:after="0"/>
        <w:ind w:leftChars="0" w:left="0" w:firstLineChars="0" w:firstLine="0"/>
        <w:jc w:val="center"/>
        <w:rPr>
          <w:rFonts w:cs="Times New Roman"/>
          <w:color w:val="000000" w:themeColor="text1"/>
        </w:rPr>
      </w:pPr>
    </w:p>
    <w:p w14:paraId="4CF3DF9A" w14:textId="77777777" w:rsidR="00204C56" w:rsidRPr="004C6618" w:rsidRDefault="00204C56">
      <w:pPr>
        <w:pStyle w:val="2"/>
        <w:spacing w:after="0"/>
        <w:ind w:leftChars="0" w:left="0" w:firstLineChars="0" w:firstLine="0"/>
        <w:jc w:val="center"/>
        <w:rPr>
          <w:rFonts w:cs="Times New Roman"/>
          <w:color w:val="000000" w:themeColor="text1"/>
        </w:rPr>
      </w:pPr>
    </w:p>
    <w:p w14:paraId="42D5E2EC" w14:textId="77777777" w:rsidR="00204C56" w:rsidRPr="004C6618" w:rsidRDefault="00204C56">
      <w:pPr>
        <w:pStyle w:val="2"/>
        <w:spacing w:after="0"/>
        <w:ind w:leftChars="0" w:left="0" w:firstLineChars="0" w:firstLine="0"/>
        <w:jc w:val="center"/>
        <w:rPr>
          <w:rFonts w:cs="Times New Roman"/>
          <w:color w:val="000000" w:themeColor="text1"/>
        </w:rPr>
      </w:pPr>
    </w:p>
    <w:p w14:paraId="226F589E" w14:textId="77777777" w:rsidR="00204C56" w:rsidRPr="004C6618" w:rsidRDefault="00204C56">
      <w:pPr>
        <w:pStyle w:val="2"/>
        <w:spacing w:after="0"/>
        <w:ind w:leftChars="0" w:left="0" w:firstLineChars="0" w:firstLine="0"/>
        <w:jc w:val="center"/>
        <w:rPr>
          <w:rFonts w:cs="Times New Roman"/>
          <w:color w:val="000000" w:themeColor="text1"/>
        </w:rPr>
      </w:pPr>
    </w:p>
    <w:p w14:paraId="24A779EB" w14:textId="77777777" w:rsidR="00204C56" w:rsidRPr="004C6618" w:rsidRDefault="00204C56">
      <w:pPr>
        <w:pStyle w:val="2"/>
        <w:spacing w:after="0"/>
        <w:ind w:leftChars="0" w:left="0" w:firstLineChars="0" w:firstLine="0"/>
        <w:jc w:val="center"/>
        <w:rPr>
          <w:rFonts w:cs="Times New Roman"/>
          <w:color w:val="000000" w:themeColor="text1"/>
        </w:rPr>
      </w:pPr>
    </w:p>
    <w:p w14:paraId="47FD0204" w14:textId="77777777" w:rsidR="00204C56" w:rsidRPr="004C6618" w:rsidRDefault="00204C56">
      <w:pPr>
        <w:pStyle w:val="2"/>
        <w:spacing w:after="0"/>
        <w:ind w:leftChars="0" w:left="0" w:firstLineChars="0" w:firstLine="0"/>
        <w:jc w:val="center"/>
        <w:rPr>
          <w:rFonts w:cs="Times New Roman"/>
          <w:color w:val="000000" w:themeColor="text1"/>
        </w:rPr>
      </w:pPr>
    </w:p>
    <w:p w14:paraId="50431E88" w14:textId="77777777" w:rsidR="00204C56" w:rsidRPr="004C6618" w:rsidRDefault="00204C56">
      <w:pPr>
        <w:pStyle w:val="2"/>
        <w:spacing w:after="0"/>
        <w:ind w:leftChars="0" w:left="0" w:firstLineChars="0" w:firstLine="0"/>
        <w:jc w:val="center"/>
        <w:rPr>
          <w:rFonts w:cs="Times New Roman"/>
          <w:color w:val="000000" w:themeColor="text1"/>
        </w:rPr>
      </w:pPr>
    </w:p>
    <w:p w14:paraId="39F72165" w14:textId="77777777" w:rsidR="00204C56" w:rsidRPr="004C6618" w:rsidRDefault="00204C56">
      <w:pPr>
        <w:pStyle w:val="2"/>
        <w:spacing w:after="0"/>
        <w:ind w:leftChars="0" w:left="0" w:firstLineChars="0" w:firstLine="0"/>
        <w:jc w:val="center"/>
        <w:rPr>
          <w:rFonts w:cs="Times New Roman"/>
          <w:color w:val="000000" w:themeColor="text1"/>
        </w:rPr>
      </w:pPr>
    </w:p>
    <w:p w14:paraId="58C8FF4C" w14:textId="77777777" w:rsidR="00204C56" w:rsidRPr="004C6618" w:rsidRDefault="00204C56">
      <w:pPr>
        <w:ind w:firstLineChars="0" w:firstLine="0"/>
        <w:jc w:val="center"/>
        <w:rPr>
          <w:color w:val="000000" w:themeColor="text1"/>
        </w:rPr>
      </w:pPr>
    </w:p>
    <w:p w14:paraId="31F6FE1F" w14:textId="77777777" w:rsidR="00204C56" w:rsidRPr="004C6618" w:rsidRDefault="00000000">
      <w:pPr>
        <w:pStyle w:val="20"/>
        <w:rPr>
          <w:rFonts w:cs="Times New Roman"/>
          <w:color w:val="000000" w:themeColor="text1"/>
        </w:rPr>
      </w:pPr>
      <w:bookmarkStart w:id="185" w:name="_Toc229747305"/>
      <w:r w:rsidRPr="004C6618">
        <w:rPr>
          <w:rFonts w:cs="Times New Roman"/>
          <w:color w:val="000000" w:themeColor="text1"/>
        </w:rPr>
        <w:t>附件</w:t>
      </w:r>
      <w:r w:rsidRPr="004C6618">
        <w:rPr>
          <w:rFonts w:cs="Times New Roman" w:hint="eastAsia"/>
          <w:color w:val="000000" w:themeColor="text1"/>
        </w:rPr>
        <w:t xml:space="preserve">6 </w:t>
      </w:r>
      <w:r w:rsidRPr="004C6618">
        <w:rPr>
          <w:rFonts w:cs="Times New Roman" w:hint="eastAsia"/>
          <w:color w:val="000000" w:themeColor="text1"/>
        </w:rPr>
        <w:t>企业</w:t>
      </w:r>
      <w:r w:rsidRPr="004C6618">
        <w:rPr>
          <w:rFonts w:cs="Times New Roman"/>
          <w:color w:val="000000" w:themeColor="text1"/>
        </w:rPr>
        <w:t>统计表</w:t>
      </w:r>
      <w:bookmarkEnd w:id="185"/>
    </w:p>
    <w:p w14:paraId="6B7FBA3C" w14:textId="77777777" w:rsidR="00204C56" w:rsidRPr="004C6618" w:rsidRDefault="00000000">
      <w:pPr>
        <w:spacing w:line="240" w:lineRule="auto"/>
        <w:ind w:firstLineChars="0" w:firstLine="0"/>
        <w:jc w:val="center"/>
        <w:rPr>
          <w:rFonts w:ascii="Calibri" w:hAnsi="Calibri"/>
          <w:b/>
          <w:color w:val="000000" w:themeColor="text1"/>
          <w:sz w:val="30"/>
          <w:szCs w:val="30"/>
        </w:rPr>
      </w:pPr>
      <w:r w:rsidRPr="004C6618">
        <w:rPr>
          <w:rFonts w:ascii="Calibri" w:hAnsi="Calibri"/>
          <w:b/>
          <w:color w:val="000000" w:themeColor="text1"/>
          <w:sz w:val="30"/>
          <w:szCs w:val="30"/>
        </w:rPr>
        <w:fldChar w:fldCharType="begin"/>
      </w:r>
      <w:r w:rsidRPr="004C6618">
        <w:rPr>
          <w:rFonts w:ascii="Calibri" w:hAnsi="Calibri"/>
          <w:b/>
          <w:color w:val="000000" w:themeColor="text1"/>
          <w:sz w:val="30"/>
          <w:szCs w:val="30"/>
        </w:rPr>
        <w:instrText xml:space="preserve"> DOCPROPERTY  </w:instrText>
      </w:r>
      <w:r w:rsidRPr="004C6618">
        <w:rPr>
          <w:rFonts w:ascii="Calibri" w:hAnsi="Calibri" w:hint="eastAsia"/>
          <w:b/>
          <w:color w:val="000000" w:themeColor="text1"/>
          <w:sz w:val="30"/>
          <w:szCs w:val="30"/>
        </w:rPr>
        <w:instrText>建设单位</w:instrText>
      </w:r>
      <w:r w:rsidRPr="004C6618">
        <w:rPr>
          <w:rFonts w:ascii="Calibri" w:hAnsi="Calibri"/>
          <w:b/>
          <w:color w:val="000000" w:themeColor="text1"/>
          <w:sz w:val="30"/>
          <w:szCs w:val="30"/>
        </w:rPr>
        <w:instrText xml:space="preserve">  \* MERGEFORMAT </w:instrText>
      </w:r>
      <w:r w:rsidRPr="004C6618">
        <w:rPr>
          <w:rFonts w:ascii="Calibri" w:hAnsi="Calibri"/>
          <w:b/>
          <w:color w:val="000000" w:themeColor="text1"/>
          <w:sz w:val="30"/>
          <w:szCs w:val="30"/>
        </w:rPr>
        <w:fldChar w:fldCharType="separate"/>
      </w:r>
      <w:r w:rsidRPr="004C6618">
        <w:rPr>
          <w:rFonts w:ascii="Calibri" w:hAnsi="Calibri" w:hint="eastAsia"/>
          <w:b/>
          <w:color w:val="000000" w:themeColor="text1"/>
          <w:sz w:val="30"/>
          <w:szCs w:val="30"/>
        </w:rPr>
        <w:t>浙江安诺逻辑科技有限公司</w:t>
      </w:r>
      <w:r w:rsidRPr="004C6618">
        <w:rPr>
          <w:rFonts w:ascii="Calibri" w:hAnsi="Calibri"/>
          <w:b/>
          <w:color w:val="000000" w:themeColor="text1"/>
          <w:sz w:val="30"/>
          <w:szCs w:val="30"/>
        </w:rPr>
        <w:fldChar w:fldCharType="end"/>
      </w:r>
      <w:r w:rsidRPr="004C6618">
        <w:rPr>
          <w:rFonts w:ascii="Calibri" w:hAnsi="Calibri" w:hint="eastAsia"/>
          <w:b/>
          <w:color w:val="000000" w:themeColor="text1"/>
          <w:sz w:val="30"/>
          <w:szCs w:val="30"/>
        </w:rPr>
        <w:t>生产日报表</w:t>
      </w:r>
    </w:p>
    <w:tbl>
      <w:tblPr>
        <w:tblW w:w="51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3"/>
        <w:gridCol w:w="1099"/>
        <w:gridCol w:w="1017"/>
        <w:gridCol w:w="1186"/>
        <w:gridCol w:w="1270"/>
        <w:gridCol w:w="1272"/>
        <w:gridCol w:w="742"/>
        <w:gridCol w:w="997"/>
      </w:tblGrid>
      <w:tr w:rsidR="00204C56" w:rsidRPr="004C6618" w14:paraId="3234413F" w14:textId="77777777">
        <w:trPr>
          <w:trHeight w:val="340"/>
          <w:jc w:val="center"/>
        </w:trPr>
        <w:tc>
          <w:tcPr>
            <w:tcW w:w="625" w:type="pct"/>
            <w:vAlign w:val="center"/>
          </w:tcPr>
          <w:p w14:paraId="1E187ADF" w14:textId="77777777" w:rsidR="00204C56" w:rsidRPr="004C6618" w:rsidRDefault="00000000">
            <w:pPr>
              <w:pStyle w:val="aff"/>
              <w:rPr>
                <w:rFonts w:cs="Times New Roman"/>
                <w:b/>
                <w:bCs/>
                <w:color w:val="000000" w:themeColor="text1"/>
              </w:rPr>
            </w:pPr>
            <w:r w:rsidRPr="004C6618">
              <w:rPr>
                <w:rFonts w:cs="Times New Roman"/>
                <w:b/>
                <w:bCs/>
                <w:color w:val="000000" w:themeColor="text1"/>
              </w:rPr>
              <w:t>产品名称</w:t>
            </w:r>
          </w:p>
        </w:tc>
        <w:tc>
          <w:tcPr>
            <w:tcW w:w="634" w:type="pct"/>
            <w:vAlign w:val="center"/>
          </w:tcPr>
          <w:p w14:paraId="2C2E8638" w14:textId="77777777" w:rsidR="00204C56" w:rsidRPr="004C6618" w:rsidRDefault="00000000">
            <w:pPr>
              <w:pStyle w:val="aff"/>
              <w:rPr>
                <w:rFonts w:cs="Times New Roman"/>
                <w:b/>
                <w:bCs/>
                <w:color w:val="000000" w:themeColor="text1"/>
              </w:rPr>
            </w:pPr>
            <w:r w:rsidRPr="004C6618">
              <w:rPr>
                <w:rFonts w:cs="Times New Roman"/>
                <w:b/>
                <w:bCs/>
                <w:color w:val="000000" w:themeColor="text1"/>
              </w:rPr>
              <w:t>环评年产量</w:t>
            </w:r>
          </w:p>
        </w:tc>
        <w:tc>
          <w:tcPr>
            <w:tcW w:w="587" w:type="pct"/>
            <w:vAlign w:val="center"/>
          </w:tcPr>
          <w:p w14:paraId="0FDFD795" w14:textId="77777777" w:rsidR="00204C56" w:rsidRPr="004C6618" w:rsidRDefault="00000000">
            <w:pPr>
              <w:pStyle w:val="aff"/>
              <w:rPr>
                <w:rFonts w:cs="Times New Roman"/>
                <w:b/>
                <w:bCs/>
                <w:color w:val="000000" w:themeColor="text1"/>
              </w:rPr>
            </w:pPr>
            <w:r w:rsidRPr="004C6618">
              <w:rPr>
                <w:rFonts w:cs="Times New Roman"/>
                <w:b/>
                <w:bCs/>
                <w:color w:val="000000" w:themeColor="text1"/>
              </w:rPr>
              <w:t>环评日产量</w:t>
            </w:r>
          </w:p>
        </w:tc>
        <w:tc>
          <w:tcPr>
            <w:tcW w:w="684" w:type="pct"/>
            <w:vAlign w:val="center"/>
          </w:tcPr>
          <w:p w14:paraId="195E1C50" w14:textId="77777777" w:rsidR="00204C56" w:rsidRPr="004C6618" w:rsidRDefault="00000000">
            <w:pPr>
              <w:pStyle w:val="aff"/>
              <w:rPr>
                <w:rFonts w:cs="Times New Roman"/>
                <w:b/>
                <w:bCs/>
                <w:color w:val="000000" w:themeColor="text1"/>
              </w:rPr>
            </w:pPr>
            <w:r w:rsidRPr="004C6618">
              <w:rPr>
                <w:rFonts w:cs="Times New Roman" w:hint="eastAsia"/>
                <w:b/>
                <w:bCs/>
                <w:color w:val="000000" w:themeColor="text1"/>
              </w:rPr>
              <w:t>先行验收年产量</w:t>
            </w:r>
          </w:p>
        </w:tc>
        <w:tc>
          <w:tcPr>
            <w:tcW w:w="733" w:type="pct"/>
            <w:vAlign w:val="center"/>
          </w:tcPr>
          <w:p w14:paraId="4A70F0D8" w14:textId="77777777" w:rsidR="00204C56" w:rsidRPr="004C6618" w:rsidRDefault="00000000">
            <w:pPr>
              <w:pStyle w:val="aff"/>
              <w:rPr>
                <w:rFonts w:cs="Times New Roman"/>
                <w:b/>
                <w:bCs/>
                <w:color w:val="000000" w:themeColor="text1"/>
              </w:rPr>
            </w:pPr>
            <w:r w:rsidRPr="004C6618">
              <w:rPr>
                <w:rFonts w:cs="Times New Roman" w:hint="eastAsia"/>
                <w:b/>
                <w:bCs/>
                <w:color w:val="000000" w:themeColor="text1"/>
              </w:rPr>
              <w:t>先行验收日产量</w:t>
            </w:r>
          </w:p>
        </w:tc>
        <w:tc>
          <w:tcPr>
            <w:tcW w:w="1162" w:type="pct"/>
            <w:gridSpan w:val="2"/>
            <w:vAlign w:val="center"/>
          </w:tcPr>
          <w:p w14:paraId="69D468C1" w14:textId="77777777" w:rsidR="00204C56" w:rsidRPr="004C6618" w:rsidRDefault="00000000">
            <w:pPr>
              <w:pStyle w:val="aff"/>
              <w:rPr>
                <w:rFonts w:cs="Times New Roman"/>
                <w:b/>
                <w:bCs/>
                <w:color w:val="000000" w:themeColor="text1"/>
              </w:rPr>
            </w:pPr>
            <w:r w:rsidRPr="004C6618">
              <w:rPr>
                <w:rFonts w:cs="Times New Roman"/>
                <w:b/>
                <w:bCs/>
                <w:color w:val="000000" w:themeColor="text1"/>
              </w:rPr>
              <w:t>验收期间产量</w:t>
            </w:r>
          </w:p>
        </w:tc>
        <w:tc>
          <w:tcPr>
            <w:tcW w:w="575" w:type="pct"/>
            <w:vAlign w:val="center"/>
          </w:tcPr>
          <w:p w14:paraId="14C3AF99" w14:textId="77777777" w:rsidR="00204C56" w:rsidRPr="004C6618" w:rsidRDefault="00000000">
            <w:pPr>
              <w:pStyle w:val="aff"/>
              <w:rPr>
                <w:rFonts w:cs="Times New Roman"/>
                <w:b/>
                <w:bCs/>
                <w:color w:val="000000" w:themeColor="text1"/>
              </w:rPr>
            </w:pPr>
            <w:r w:rsidRPr="004C6618">
              <w:rPr>
                <w:rFonts w:cs="Times New Roman"/>
                <w:b/>
                <w:bCs/>
                <w:color w:val="000000" w:themeColor="text1"/>
              </w:rPr>
              <w:t>负荷率（</w:t>
            </w:r>
            <w:r w:rsidRPr="004C6618">
              <w:rPr>
                <w:rFonts w:cs="Times New Roman"/>
                <w:b/>
                <w:bCs/>
                <w:color w:val="000000" w:themeColor="text1"/>
              </w:rPr>
              <w:t>%</w:t>
            </w:r>
            <w:r w:rsidRPr="004C6618">
              <w:rPr>
                <w:rFonts w:cs="Times New Roman"/>
                <w:b/>
                <w:bCs/>
                <w:color w:val="000000" w:themeColor="text1"/>
              </w:rPr>
              <w:t>）</w:t>
            </w:r>
          </w:p>
        </w:tc>
      </w:tr>
      <w:tr w:rsidR="00204C56" w:rsidRPr="004C6618" w14:paraId="3A2D767B" w14:textId="77777777">
        <w:trPr>
          <w:trHeight w:val="340"/>
          <w:jc w:val="center"/>
        </w:trPr>
        <w:tc>
          <w:tcPr>
            <w:tcW w:w="625" w:type="pct"/>
            <w:vAlign w:val="center"/>
          </w:tcPr>
          <w:p w14:paraId="19B7DE5D" w14:textId="77777777" w:rsidR="00204C56" w:rsidRPr="004C6618" w:rsidRDefault="00000000">
            <w:pPr>
              <w:pStyle w:val="aff"/>
              <w:rPr>
                <w:rFonts w:cs="Times New Roman"/>
                <w:b/>
                <w:bCs/>
                <w:color w:val="000000" w:themeColor="text1"/>
              </w:rPr>
            </w:pPr>
            <w:r w:rsidRPr="004C6618">
              <w:rPr>
                <w:rFonts w:cs="Times New Roman" w:hint="eastAsia"/>
                <w:b/>
                <w:bCs/>
                <w:color w:val="000000" w:themeColor="text1"/>
              </w:rPr>
              <w:t>单位</w:t>
            </w:r>
          </w:p>
        </w:tc>
        <w:tc>
          <w:tcPr>
            <w:tcW w:w="634" w:type="pct"/>
            <w:vAlign w:val="center"/>
          </w:tcPr>
          <w:p w14:paraId="3DDA4C69" w14:textId="77777777" w:rsidR="00204C56" w:rsidRPr="004C6618" w:rsidRDefault="00000000">
            <w:pPr>
              <w:pStyle w:val="aff"/>
              <w:rPr>
                <w:rFonts w:cs="Times New Roman"/>
                <w:b/>
                <w:bCs/>
                <w:color w:val="000000" w:themeColor="text1"/>
              </w:rPr>
            </w:pPr>
            <w:r w:rsidRPr="004C6618">
              <w:rPr>
                <w:rFonts w:hint="eastAsia"/>
                <w:color w:val="000000" w:themeColor="text1"/>
              </w:rPr>
              <w:t>亿颗</w:t>
            </w:r>
            <w:r w:rsidRPr="004C6618">
              <w:rPr>
                <w:rFonts w:cs="Times New Roman" w:hint="eastAsia"/>
                <w:color w:val="000000" w:themeColor="text1"/>
              </w:rPr>
              <w:t>/</w:t>
            </w:r>
            <w:r w:rsidRPr="004C6618">
              <w:rPr>
                <w:rFonts w:cs="Times New Roman" w:hint="eastAsia"/>
                <w:color w:val="000000" w:themeColor="text1"/>
              </w:rPr>
              <w:t>年</w:t>
            </w:r>
          </w:p>
        </w:tc>
        <w:tc>
          <w:tcPr>
            <w:tcW w:w="587" w:type="pct"/>
            <w:vAlign w:val="center"/>
          </w:tcPr>
          <w:p w14:paraId="7AB21B94" w14:textId="77777777" w:rsidR="00204C56" w:rsidRPr="004C6618" w:rsidRDefault="00000000">
            <w:pPr>
              <w:pStyle w:val="aff"/>
              <w:rPr>
                <w:rFonts w:cs="Times New Roman"/>
                <w:b/>
                <w:bCs/>
                <w:color w:val="000000" w:themeColor="text1"/>
              </w:rPr>
            </w:pPr>
            <w:r w:rsidRPr="004C6618">
              <w:rPr>
                <w:rFonts w:hint="eastAsia"/>
                <w:color w:val="000000" w:themeColor="text1"/>
              </w:rPr>
              <w:t>亿颗</w:t>
            </w:r>
            <w:r w:rsidRPr="004C6618">
              <w:rPr>
                <w:rFonts w:cs="Times New Roman" w:hint="eastAsia"/>
                <w:color w:val="000000" w:themeColor="text1"/>
              </w:rPr>
              <w:t>/</w:t>
            </w:r>
            <w:r w:rsidRPr="004C6618">
              <w:rPr>
                <w:rFonts w:cs="Times New Roman" w:hint="eastAsia"/>
                <w:color w:val="000000" w:themeColor="text1"/>
              </w:rPr>
              <w:t>天</w:t>
            </w:r>
          </w:p>
        </w:tc>
        <w:tc>
          <w:tcPr>
            <w:tcW w:w="684" w:type="pct"/>
            <w:vAlign w:val="center"/>
          </w:tcPr>
          <w:p w14:paraId="1DD8E8E4" w14:textId="77777777" w:rsidR="00204C56" w:rsidRPr="004C6618" w:rsidRDefault="00000000">
            <w:pPr>
              <w:pStyle w:val="aff"/>
              <w:rPr>
                <w:rFonts w:cs="Times New Roman"/>
                <w:b/>
                <w:bCs/>
                <w:color w:val="000000" w:themeColor="text1"/>
              </w:rPr>
            </w:pPr>
            <w:r w:rsidRPr="004C6618">
              <w:rPr>
                <w:rFonts w:hint="eastAsia"/>
                <w:color w:val="000000" w:themeColor="text1"/>
              </w:rPr>
              <w:t>亿颗</w:t>
            </w:r>
            <w:r w:rsidRPr="004C6618">
              <w:rPr>
                <w:rFonts w:cs="Times New Roman" w:hint="eastAsia"/>
                <w:color w:val="000000" w:themeColor="text1"/>
              </w:rPr>
              <w:t>/</w:t>
            </w:r>
            <w:r w:rsidRPr="004C6618">
              <w:rPr>
                <w:rFonts w:cs="Times New Roman" w:hint="eastAsia"/>
                <w:color w:val="000000" w:themeColor="text1"/>
              </w:rPr>
              <w:t>年</w:t>
            </w:r>
          </w:p>
        </w:tc>
        <w:tc>
          <w:tcPr>
            <w:tcW w:w="733" w:type="pct"/>
            <w:vAlign w:val="center"/>
          </w:tcPr>
          <w:p w14:paraId="256B2A80" w14:textId="77777777" w:rsidR="00204C56" w:rsidRPr="004C6618" w:rsidRDefault="00000000">
            <w:pPr>
              <w:pStyle w:val="aff"/>
              <w:rPr>
                <w:rFonts w:cs="Times New Roman"/>
                <w:b/>
                <w:bCs/>
                <w:color w:val="000000" w:themeColor="text1"/>
              </w:rPr>
            </w:pPr>
            <w:r w:rsidRPr="004C6618">
              <w:rPr>
                <w:rFonts w:hint="eastAsia"/>
                <w:color w:val="000000" w:themeColor="text1"/>
              </w:rPr>
              <w:t>亿颗</w:t>
            </w:r>
            <w:r w:rsidRPr="004C6618">
              <w:rPr>
                <w:rFonts w:cs="Times New Roman" w:hint="eastAsia"/>
                <w:color w:val="000000" w:themeColor="text1"/>
              </w:rPr>
              <w:t>/</w:t>
            </w:r>
            <w:r w:rsidRPr="004C6618">
              <w:rPr>
                <w:rFonts w:cs="Times New Roman" w:hint="eastAsia"/>
                <w:color w:val="000000" w:themeColor="text1"/>
              </w:rPr>
              <w:t>天</w:t>
            </w:r>
          </w:p>
        </w:tc>
        <w:tc>
          <w:tcPr>
            <w:tcW w:w="1162" w:type="pct"/>
            <w:gridSpan w:val="2"/>
            <w:vAlign w:val="center"/>
          </w:tcPr>
          <w:p w14:paraId="1B4A48C5" w14:textId="77777777" w:rsidR="00204C56" w:rsidRPr="004C6618" w:rsidRDefault="00000000">
            <w:pPr>
              <w:pStyle w:val="aff"/>
              <w:rPr>
                <w:rFonts w:cs="Times New Roman"/>
                <w:b/>
                <w:bCs/>
                <w:color w:val="000000" w:themeColor="text1"/>
              </w:rPr>
            </w:pPr>
            <w:r w:rsidRPr="004C6618">
              <w:rPr>
                <w:rFonts w:hint="eastAsia"/>
                <w:color w:val="000000" w:themeColor="text1"/>
              </w:rPr>
              <w:t>亿颗</w:t>
            </w:r>
          </w:p>
        </w:tc>
        <w:tc>
          <w:tcPr>
            <w:tcW w:w="575" w:type="pct"/>
            <w:vAlign w:val="center"/>
          </w:tcPr>
          <w:p w14:paraId="0BD65FFF" w14:textId="77777777" w:rsidR="00204C56" w:rsidRPr="004C6618" w:rsidRDefault="00000000">
            <w:pPr>
              <w:pStyle w:val="aff"/>
              <w:rPr>
                <w:rFonts w:cs="Times New Roman"/>
                <w:b/>
                <w:bCs/>
                <w:color w:val="000000" w:themeColor="text1"/>
              </w:rPr>
            </w:pPr>
            <w:r w:rsidRPr="004C6618">
              <w:rPr>
                <w:rFonts w:cs="Times New Roman" w:hint="eastAsia"/>
                <w:b/>
                <w:bCs/>
                <w:color w:val="000000" w:themeColor="text1"/>
              </w:rPr>
              <w:t>/</w:t>
            </w:r>
          </w:p>
        </w:tc>
      </w:tr>
      <w:tr w:rsidR="00204C56" w:rsidRPr="004C6618" w14:paraId="02912B93" w14:textId="77777777">
        <w:trPr>
          <w:trHeight w:val="340"/>
          <w:jc w:val="center"/>
        </w:trPr>
        <w:tc>
          <w:tcPr>
            <w:tcW w:w="625" w:type="pct"/>
            <w:vMerge w:val="restart"/>
            <w:vAlign w:val="center"/>
          </w:tcPr>
          <w:p w14:paraId="7D27130A" w14:textId="77777777" w:rsidR="00204C56" w:rsidRPr="004C6618" w:rsidRDefault="00000000">
            <w:pPr>
              <w:pStyle w:val="aff"/>
              <w:rPr>
                <w:rFonts w:cs="Times New Roman"/>
                <w:color w:val="000000" w:themeColor="text1"/>
              </w:rPr>
            </w:pPr>
            <w:r w:rsidRPr="004C6618">
              <w:rPr>
                <w:rFonts w:hint="eastAsia"/>
                <w:color w:val="000000" w:themeColor="text1"/>
              </w:rPr>
              <w:t>芯片</w:t>
            </w:r>
          </w:p>
        </w:tc>
        <w:tc>
          <w:tcPr>
            <w:tcW w:w="634" w:type="pct"/>
            <w:vMerge w:val="restart"/>
            <w:vAlign w:val="center"/>
          </w:tcPr>
          <w:p w14:paraId="5F1255FA" w14:textId="77777777" w:rsidR="00204C56" w:rsidRPr="004C6618" w:rsidRDefault="00000000">
            <w:pPr>
              <w:pStyle w:val="aff"/>
              <w:rPr>
                <w:rFonts w:cs="Times New Roman"/>
                <w:color w:val="000000" w:themeColor="text1"/>
              </w:rPr>
            </w:pPr>
            <w:r w:rsidRPr="004C6618">
              <w:rPr>
                <w:rFonts w:cs="Times New Roman"/>
                <w:color w:val="000000" w:themeColor="text1"/>
              </w:rPr>
              <w:t>100</w:t>
            </w:r>
          </w:p>
        </w:tc>
        <w:tc>
          <w:tcPr>
            <w:tcW w:w="587" w:type="pct"/>
            <w:vMerge w:val="restart"/>
            <w:vAlign w:val="center"/>
          </w:tcPr>
          <w:p w14:paraId="5D792EA9" w14:textId="77777777" w:rsidR="00204C56" w:rsidRPr="004C6618" w:rsidRDefault="00000000">
            <w:pPr>
              <w:pStyle w:val="aff"/>
              <w:rPr>
                <w:rFonts w:cs="Times New Roman"/>
                <w:color w:val="000000" w:themeColor="text1"/>
              </w:rPr>
            </w:pPr>
            <w:r w:rsidRPr="004C6618">
              <w:rPr>
                <w:rFonts w:cs="Times New Roman" w:hint="eastAsia"/>
                <w:color w:val="000000" w:themeColor="text1"/>
              </w:rPr>
              <w:t>0.333</w:t>
            </w:r>
          </w:p>
        </w:tc>
        <w:tc>
          <w:tcPr>
            <w:tcW w:w="684" w:type="pct"/>
            <w:vMerge w:val="restart"/>
            <w:vAlign w:val="center"/>
          </w:tcPr>
          <w:p w14:paraId="0CFFF73E" w14:textId="01C10C75" w:rsidR="00204C56" w:rsidRPr="004C6618" w:rsidRDefault="006E32EA">
            <w:pPr>
              <w:pStyle w:val="aff"/>
              <w:rPr>
                <w:rFonts w:cs="Times New Roman"/>
                <w:color w:val="000000" w:themeColor="text1"/>
              </w:rPr>
            </w:pPr>
            <w:r w:rsidRPr="004C6618">
              <w:rPr>
                <w:rFonts w:hint="eastAsia"/>
                <w:color w:val="000000" w:themeColor="text1"/>
              </w:rPr>
              <w:t>20</w:t>
            </w:r>
          </w:p>
        </w:tc>
        <w:tc>
          <w:tcPr>
            <w:tcW w:w="733" w:type="pct"/>
            <w:vMerge w:val="restart"/>
            <w:vAlign w:val="center"/>
          </w:tcPr>
          <w:p w14:paraId="52BCC3F0" w14:textId="0E171D32" w:rsidR="00204C56" w:rsidRPr="004C6618" w:rsidRDefault="00000000">
            <w:pPr>
              <w:pStyle w:val="aff"/>
              <w:rPr>
                <w:rFonts w:cs="Times New Roman"/>
                <w:color w:val="000000" w:themeColor="text1"/>
              </w:rPr>
            </w:pPr>
            <w:r w:rsidRPr="004C6618">
              <w:rPr>
                <w:rFonts w:cs="Times New Roman" w:hint="eastAsia"/>
                <w:color w:val="000000" w:themeColor="text1"/>
              </w:rPr>
              <w:t>0.0</w:t>
            </w:r>
            <w:r w:rsidR="006E32EA" w:rsidRPr="004C6618">
              <w:rPr>
                <w:rFonts w:cs="Times New Roman" w:hint="eastAsia"/>
                <w:color w:val="000000" w:themeColor="text1"/>
              </w:rPr>
              <w:t>67</w:t>
            </w:r>
          </w:p>
        </w:tc>
        <w:tc>
          <w:tcPr>
            <w:tcW w:w="734" w:type="pct"/>
            <w:vAlign w:val="center"/>
          </w:tcPr>
          <w:p w14:paraId="2EB5B3CB" w14:textId="77777777" w:rsidR="00204C56" w:rsidRPr="004C6618" w:rsidRDefault="00000000">
            <w:pPr>
              <w:pStyle w:val="aff"/>
              <w:rPr>
                <w:rFonts w:cs="Times New Roman"/>
                <w:color w:val="000000" w:themeColor="text1"/>
              </w:rPr>
            </w:pPr>
            <w:r w:rsidRPr="004C6618">
              <w:rPr>
                <w:rFonts w:cs="Times New Roman"/>
                <w:color w:val="000000" w:themeColor="text1"/>
              </w:rPr>
              <w:t>202</w:t>
            </w:r>
            <w:r w:rsidRPr="004C6618">
              <w:rPr>
                <w:rFonts w:cs="Times New Roman" w:hint="eastAsia"/>
                <w:color w:val="000000" w:themeColor="text1"/>
              </w:rPr>
              <w:t>6</w:t>
            </w:r>
            <w:r w:rsidRPr="004C6618">
              <w:rPr>
                <w:rFonts w:cs="Times New Roman"/>
                <w:color w:val="000000" w:themeColor="text1"/>
              </w:rPr>
              <w:t>年</w:t>
            </w:r>
            <w:r w:rsidRPr="004C6618">
              <w:rPr>
                <w:rFonts w:cs="Times New Roman" w:hint="eastAsia"/>
                <w:color w:val="000000" w:themeColor="text1"/>
              </w:rPr>
              <w:t>2</w:t>
            </w:r>
            <w:r w:rsidRPr="004C6618">
              <w:rPr>
                <w:rFonts w:cs="Times New Roman"/>
                <w:color w:val="000000" w:themeColor="text1"/>
              </w:rPr>
              <w:t>月</w:t>
            </w:r>
            <w:r w:rsidRPr="004C6618">
              <w:rPr>
                <w:rFonts w:cs="Times New Roman"/>
                <w:color w:val="000000" w:themeColor="text1"/>
              </w:rPr>
              <w:t>2</w:t>
            </w:r>
            <w:r w:rsidRPr="004C6618">
              <w:rPr>
                <w:rFonts w:cs="Times New Roman" w:hint="eastAsia"/>
                <w:color w:val="000000" w:themeColor="text1"/>
              </w:rPr>
              <w:t>6</w:t>
            </w:r>
            <w:r w:rsidRPr="004C6618">
              <w:rPr>
                <w:rFonts w:cs="Times New Roman"/>
                <w:color w:val="000000" w:themeColor="text1"/>
              </w:rPr>
              <w:t>日</w:t>
            </w:r>
          </w:p>
        </w:tc>
        <w:tc>
          <w:tcPr>
            <w:tcW w:w="428" w:type="pct"/>
            <w:vAlign w:val="center"/>
          </w:tcPr>
          <w:p w14:paraId="0BBF31EA" w14:textId="62924AE3" w:rsidR="00204C56" w:rsidRPr="004C6618" w:rsidRDefault="00000000">
            <w:pPr>
              <w:pStyle w:val="aff"/>
              <w:rPr>
                <w:rFonts w:cs="Times New Roman"/>
                <w:color w:val="000000" w:themeColor="text1"/>
              </w:rPr>
            </w:pPr>
            <w:r w:rsidRPr="004C6618">
              <w:rPr>
                <w:rFonts w:cs="Times New Roman"/>
                <w:color w:val="000000" w:themeColor="text1"/>
              </w:rPr>
              <w:t>0.</w:t>
            </w:r>
            <w:r w:rsidRPr="004C6618">
              <w:rPr>
                <w:rFonts w:cs="Times New Roman" w:hint="eastAsia"/>
                <w:color w:val="000000" w:themeColor="text1"/>
              </w:rPr>
              <w:t>0</w:t>
            </w:r>
            <w:r w:rsidR="006E32EA" w:rsidRPr="004C6618">
              <w:rPr>
                <w:rFonts w:cs="Times New Roman" w:hint="eastAsia"/>
                <w:color w:val="000000" w:themeColor="text1"/>
              </w:rPr>
              <w:t>6</w:t>
            </w:r>
            <w:r w:rsidRPr="004C6618">
              <w:rPr>
                <w:rFonts w:cs="Times New Roman" w:hint="eastAsia"/>
                <w:color w:val="000000" w:themeColor="text1"/>
              </w:rPr>
              <w:t>5</w:t>
            </w:r>
          </w:p>
        </w:tc>
        <w:tc>
          <w:tcPr>
            <w:tcW w:w="575" w:type="pct"/>
            <w:vAlign w:val="center"/>
          </w:tcPr>
          <w:p w14:paraId="40EA9634" w14:textId="3BED59E9" w:rsidR="00204C56" w:rsidRPr="004C6618" w:rsidRDefault="00000000">
            <w:pPr>
              <w:pStyle w:val="aff"/>
              <w:rPr>
                <w:rFonts w:cs="Times New Roman"/>
                <w:color w:val="000000" w:themeColor="text1"/>
              </w:rPr>
            </w:pPr>
            <w:r w:rsidRPr="004C6618">
              <w:rPr>
                <w:rFonts w:cs="Times New Roman" w:hint="eastAsia"/>
                <w:color w:val="000000" w:themeColor="text1"/>
              </w:rPr>
              <w:t>9</w:t>
            </w:r>
            <w:r w:rsidR="006E32EA" w:rsidRPr="004C6618">
              <w:rPr>
                <w:rFonts w:cs="Times New Roman" w:hint="eastAsia"/>
                <w:color w:val="000000" w:themeColor="text1"/>
              </w:rPr>
              <w:t>7.1</w:t>
            </w:r>
            <w:r w:rsidRPr="004C6618">
              <w:rPr>
                <w:rFonts w:cs="Times New Roman"/>
                <w:color w:val="000000" w:themeColor="text1"/>
              </w:rPr>
              <w:t>%</w:t>
            </w:r>
          </w:p>
        </w:tc>
      </w:tr>
      <w:tr w:rsidR="00204C56" w:rsidRPr="004C6618" w14:paraId="6D6351B4" w14:textId="77777777">
        <w:trPr>
          <w:trHeight w:val="340"/>
          <w:jc w:val="center"/>
        </w:trPr>
        <w:tc>
          <w:tcPr>
            <w:tcW w:w="625" w:type="pct"/>
            <w:vMerge/>
            <w:vAlign w:val="center"/>
          </w:tcPr>
          <w:p w14:paraId="16416259" w14:textId="77777777" w:rsidR="00204C56" w:rsidRPr="004C6618" w:rsidRDefault="00204C56">
            <w:pPr>
              <w:pStyle w:val="aff"/>
              <w:rPr>
                <w:rFonts w:cs="Times New Roman"/>
                <w:color w:val="000000" w:themeColor="text1"/>
              </w:rPr>
            </w:pPr>
          </w:p>
        </w:tc>
        <w:tc>
          <w:tcPr>
            <w:tcW w:w="634" w:type="pct"/>
            <w:vMerge/>
            <w:vAlign w:val="center"/>
          </w:tcPr>
          <w:p w14:paraId="6566AFCC" w14:textId="77777777" w:rsidR="00204C56" w:rsidRPr="004C6618" w:rsidRDefault="00204C56">
            <w:pPr>
              <w:pStyle w:val="aff"/>
              <w:rPr>
                <w:rFonts w:cs="Times New Roman"/>
                <w:color w:val="000000" w:themeColor="text1"/>
              </w:rPr>
            </w:pPr>
          </w:p>
        </w:tc>
        <w:tc>
          <w:tcPr>
            <w:tcW w:w="587" w:type="pct"/>
            <w:vMerge/>
            <w:vAlign w:val="center"/>
          </w:tcPr>
          <w:p w14:paraId="2F73102F" w14:textId="77777777" w:rsidR="00204C56" w:rsidRPr="004C6618" w:rsidRDefault="00204C56">
            <w:pPr>
              <w:pStyle w:val="aff"/>
              <w:rPr>
                <w:rFonts w:cs="Times New Roman"/>
                <w:color w:val="000000" w:themeColor="text1"/>
              </w:rPr>
            </w:pPr>
          </w:p>
        </w:tc>
        <w:tc>
          <w:tcPr>
            <w:tcW w:w="684" w:type="pct"/>
            <w:vMerge/>
            <w:vAlign w:val="center"/>
          </w:tcPr>
          <w:p w14:paraId="6C40A434" w14:textId="77777777" w:rsidR="00204C56" w:rsidRPr="004C6618" w:rsidRDefault="00204C56">
            <w:pPr>
              <w:pStyle w:val="aff"/>
              <w:rPr>
                <w:rFonts w:cs="Times New Roman"/>
                <w:color w:val="000000" w:themeColor="text1"/>
              </w:rPr>
            </w:pPr>
          </w:p>
        </w:tc>
        <w:tc>
          <w:tcPr>
            <w:tcW w:w="733" w:type="pct"/>
            <w:vMerge/>
            <w:vAlign w:val="center"/>
          </w:tcPr>
          <w:p w14:paraId="06E84386" w14:textId="77777777" w:rsidR="00204C56" w:rsidRPr="004C6618" w:rsidRDefault="00204C56">
            <w:pPr>
              <w:pStyle w:val="aff"/>
              <w:rPr>
                <w:rFonts w:cs="Times New Roman"/>
                <w:color w:val="000000" w:themeColor="text1"/>
              </w:rPr>
            </w:pPr>
          </w:p>
        </w:tc>
        <w:tc>
          <w:tcPr>
            <w:tcW w:w="734" w:type="pct"/>
          </w:tcPr>
          <w:p w14:paraId="17731D0F" w14:textId="77777777" w:rsidR="00204C56" w:rsidRPr="004C6618" w:rsidRDefault="00000000">
            <w:pPr>
              <w:pStyle w:val="aff"/>
              <w:rPr>
                <w:rFonts w:cs="Times New Roman"/>
                <w:color w:val="000000" w:themeColor="text1"/>
              </w:rPr>
            </w:pPr>
            <w:r w:rsidRPr="004C6618">
              <w:rPr>
                <w:rFonts w:cs="Times New Roman"/>
                <w:color w:val="000000" w:themeColor="text1"/>
              </w:rPr>
              <w:t>202</w:t>
            </w:r>
            <w:r w:rsidRPr="004C6618">
              <w:rPr>
                <w:rFonts w:cs="Times New Roman" w:hint="eastAsia"/>
                <w:color w:val="000000" w:themeColor="text1"/>
              </w:rPr>
              <w:t>6</w:t>
            </w:r>
            <w:r w:rsidRPr="004C6618">
              <w:rPr>
                <w:rFonts w:cs="Times New Roman"/>
                <w:color w:val="000000" w:themeColor="text1"/>
              </w:rPr>
              <w:t>年</w:t>
            </w:r>
            <w:r w:rsidRPr="004C6618">
              <w:rPr>
                <w:rFonts w:cs="Times New Roman" w:hint="eastAsia"/>
                <w:color w:val="000000" w:themeColor="text1"/>
              </w:rPr>
              <w:t>2</w:t>
            </w:r>
            <w:r w:rsidRPr="004C6618">
              <w:rPr>
                <w:rFonts w:cs="Times New Roman"/>
                <w:color w:val="000000" w:themeColor="text1"/>
              </w:rPr>
              <w:t>月</w:t>
            </w:r>
            <w:r w:rsidRPr="004C6618">
              <w:rPr>
                <w:rFonts w:cs="Times New Roman"/>
                <w:color w:val="000000" w:themeColor="text1"/>
              </w:rPr>
              <w:t>2</w:t>
            </w:r>
            <w:r w:rsidRPr="004C6618">
              <w:rPr>
                <w:rFonts w:cs="Times New Roman" w:hint="eastAsia"/>
                <w:color w:val="000000" w:themeColor="text1"/>
              </w:rPr>
              <w:t>7</w:t>
            </w:r>
            <w:r w:rsidRPr="004C6618">
              <w:rPr>
                <w:rFonts w:cs="Times New Roman"/>
                <w:color w:val="000000" w:themeColor="text1"/>
              </w:rPr>
              <w:t>日</w:t>
            </w:r>
          </w:p>
        </w:tc>
        <w:tc>
          <w:tcPr>
            <w:tcW w:w="428" w:type="pct"/>
            <w:vAlign w:val="center"/>
          </w:tcPr>
          <w:p w14:paraId="362E96D3" w14:textId="77777777" w:rsidR="00204C56" w:rsidRPr="004C6618" w:rsidRDefault="00000000">
            <w:pPr>
              <w:pStyle w:val="aff"/>
              <w:rPr>
                <w:rFonts w:cs="Times New Roman"/>
                <w:color w:val="000000" w:themeColor="text1"/>
              </w:rPr>
            </w:pPr>
            <w:r w:rsidRPr="004C6618">
              <w:rPr>
                <w:rFonts w:cs="Times New Roman"/>
                <w:color w:val="000000" w:themeColor="text1"/>
              </w:rPr>
              <w:t>0.</w:t>
            </w:r>
            <w:r w:rsidRPr="004C6618">
              <w:rPr>
                <w:rFonts w:cs="Times New Roman" w:hint="eastAsia"/>
                <w:color w:val="000000" w:themeColor="text1"/>
              </w:rPr>
              <w:t>063</w:t>
            </w:r>
          </w:p>
        </w:tc>
        <w:tc>
          <w:tcPr>
            <w:tcW w:w="575" w:type="pct"/>
            <w:vAlign w:val="center"/>
          </w:tcPr>
          <w:p w14:paraId="345CF658" w14:textId="7ACF006F" w:rsidR="00204C56" w:rsidRPr="004C6618" w:rsidRDefault="006E32EA">
            <w:pPr>
              <w:pStyle w:val="aff"/>
              <w:rPr>
                <w:rFonts w:cs="Times New Roman"/>
                <w:color w:val="000000" w:themeColor="text1"/>
              </w:rPr>
            </w:pPr>
            <w:r w:rsidRPr="004C6618">
              <w:rPr>
                <w:rFonts w:cs="Times New Roman" w:hint="eastAsia"/>
                <w:color w:val="000000" w:themeColor="text1"/>
              </w:rPr>
              <w:t>94.0</w:t>
            </w:r>
            <w:r w:rsidRPr="004C6618">
              <w:rPr>
                <w:rFonts w:cs="Times New Roman"/>
                <w:color w:val="000000" w:themeColor="text1"/>
              </w:rPr>
              <w:t>%</w:t>
            </w:r>
          </w:p>
        </w:tc>
      </w:tr>
      <w:tr w:rsidR="00204C56" w:rsidRPr="004C6618" w14:paraId="664C42B2" w14:textId="77777777">
        <w:trPr>
          <w:trHeight w:val="340"/>
          <w:jc w:val="center"/>
        </w:trPr>
        <w:tc>
          <w:tcPr>
            <w:tcW w:w="625" w:type="pct"/>
            <w:vMerge/>
            <w:vAlign w:val="center"/>
          </w:tcPr>
          <w:p w14:paraId="16424806" w14:textId="77777777" w:rsidR="00204C56" w:rsidRPr="004C6618" w:rsidRDefault="00204C56">
            <w:pPr>
              <w:pStyle w:val="aff"/>
              <w:rPr>
                <w:rFonts w:cs="Times New Roman"/>
                <w:color w:val="000000" w:themeColor="text1"/>
              </w:rPr>
            </w:pPr>
          </w:p>
        </w:tc>
        <w:tc>
          <w:tcPr>
            <w:tcW w:w="634" w:type="pct"/>
            <w:vMerge/>
            <w:vAlign w:val="center"/>
          </w:tcPr>
          <w:p w14:paraId="07D1DBBC" w14:textId="77777777" w:rsidR="00204C56" w:rsidRPr="004C6618" w:rsidRDefault="00204C56">
            <w:pPr>
              <w:pStyle w:val="aff"/>
              <w:rPr>
                <w:rFonts w:cs="Times New Roman"/>
                <w:color w:val="000000" w:themeColor="text1"/>
              </w:rPr>
            </w:pPr>
          </w:p>
        </w:tc>
        <w:tc>
          <w:tcPr>
            <w:tcW w:w="587" w:type="pct"/>
            <w:vMerge/>
            <w:vAlign w:val="center"/>
          </w:tcPr>
          <w:p w14:paraId="18E76EB3" w14:textId="77777777" w:rsidR="00204C56" w:rsidRPr="004C6618" w:rsidRDefault="00204C56">
            <w:pPr>
              <w:pStyle w:val="aff"/>
              <w:rPr>
                <w:rFonts w:cs="Times New Roman"/>
                <w:color w:val="000000" w:themeColor="text1"/>
              </w:rPr>
            </w:pPr>
          </w:p>
        </w:tc>
        <w:tc>
          <w:tcPr>
            <w:tcW w:w="684" w:type="pct"/>
            <w:vMerge/>
            <w:vAlign w:val="center"/>
          </w:tcPr>
          <w:p w14:paraId="018E93BC" w14:textId="77777777" w:rsidR="00204C56" w:rsidRPr="004C6618" w:rsidRDefault="00204C56">
            <w:pPr>
              <w:pStyle w:val="aff"/>
              <w:rPr>
                <w:rFonts w:cs="Times New Roman"/>
                <w:color w:val="000000" w:themeColor="text1"/>
              </w:rPr>
            </w:pPr>
          </w:p>
        </w:tc>
        <w:tc>
          <w:tcPr>
            <w:tcW w:w="733" w:type="pct"/>
            <w:vMerge/>
            <w:vAlign w:val="center"/>
          </w:tcPr>
          <w:p w14:paraId="55C64A71" w14:textId="77777777" w:rsidR="00204C56" w:rsidRPr="004C6618" w:rsidRDefault="00204C56">
            <w:pPr>
              <w:pStyle w:val="aff"/>
              <w:rPr>
                <w:rFonts w:cs="Times New Roman"/>
                <w:color w:val="000000" w:themeColor="text1"/>
              </w:rPr>
            </w:pPr>
          </w:p>
        </w:tc>
        <w:tc>
          <w:tcPr>
            <w:tcW w:w="734" w:type="pct"/>
            <w:tcBorders>
              <w:top w:val="single" w:sz="4" w:space="0" w:color="auto"/>
              <w:left w:val="single" w:sz="4" w:space="0" w:color="auto"/>
              <w:bottom w:val="single" w:sz="4" w:space="0" w:color="auto"/>
              <w:right w:val="single" w:sz="4" w:space="0" w:color="auto"/>
            </w:tcBorders>
          </w:tcPr>
          <w:p w14:paraId="3322C544" w14:textId="77777777" w:rsidR="00204C56" w:rsidRPr="004C6618" w:rsidRDefault="00000000">
            <w:pPr>
              <w:pStyle w:val="aff"/>
              <w:rPr>
                <w:rFonts w:cs="Times New Roman"/>
                <w:color w:val="000000" w:themeColor="text1"/>
              </w:rPr>
            </w:pPr>
            <w:r w:rsidRPr="004C6618">
              <w:rPr>
                <w:rFonts w:cs="Times New Roman"/>
                <w:color w:val="000000" w:themeColor="text1"/>
              </w:rPr>
              <w:t>202</w:t>
            </w:r>
            <w:r w:rsidRPr="004C6618">
              <w:rPr>
                <w:rFonts w:cs="Times New Roman" w:hint="eastAsia"/>
                <w:color w:val="000000" w:themeColor="text1"/>
              </w:rPr>
              <w:t>6</w:t>
            </w:r>
            <w:r w:rsidRPr="004C6618">
              <w:rPr>
                <w:rFonts w:cs="Times New Roman"/>
                <w:color w:val="000000" w:themeColor="text1"/>
              </w:rPr>
              <w:t>年</w:t>
            </w:r>
            <w:r w:rsidRPr="004C6618">
              <w:rPr>
                <w:rFonts w:cs="Times New Roman" w:hint="eastAsia"/>
                <w:color w:val="000000" w:themeColor="text1"/>
              </w:rPr>
              <w:t>3</w:t>
            </w:r>
            <w:r w:rsidRPr="004C6618">
              <w:rPr>
                <w:rFonts w:cs="Times New Roman"/>
                <w:color w:val="000000" w:themeColor="text1"/>
              </w:rPr>
              <w:t>月</w:t>
            </w:r>
            <w:r w:rsidRPr="004C6618">
              <w:rPr>
                <w:rFonts w:cs="Times New Roman" w:hint="eastAsia"/>
                <w:color w:val="000000" w:themeColor="text1"/>
              </w:rPr>
              <w:t>9</w:t>
            </w:r>
            <w:r w:rsidRPr="004C6618">
              <w:rPr>
                <w:rFonts w:cs="Times New Roman"/>
                <w:color w:val="000000" w:themeColor="text1"/>
              </w:rPr>
              <w:t>日</w:t>
            </w:r>
          </w:p>
        </w:tc>
        <w:tc>
          <w:tcPr>
            <w:tcW w:w="428" w:type="pct"/>
            <w:tcBorders>
              <w:top w:val="single" w:sz="4" w:space="0" w:color="auto"/>
              <w:left w:val="single" w:sz="4" w:space="0" w:color="auto"/>
              <w:bottom w:val="single" w:sz="4" w:space="0" w:color="auto"/>
              <w:right w:val="single" w:sz="4" w:space="0" w:color="auto"/>
            </w:tcBorders>
            <w:vAlign w:val="center"/>
          </w:tcPr>
          <w:p w14:paraId="57F69C71" w14:textId="77777777" w:rsidR="00204C56" w:rsidRPr="004C6618" w:rsidRDefault="00000000">
            <w:pPr>
              <w:pStyle w:val="aff"/>
              <w:rPr>
                <w:rFonts w:cs="Times New Roman"/>
                <w:color w:val="000000" w:themeColor="text1"/>
              </w:rPr>
            </w:pPr>
            <w:r w:rsidRPr="004C6618">
              <w:rPr>
                <w:rFonts w:cs="Times New Roman"/>
                <w:color w:val="000000" w:themeColor="text1"/>
              </w:rPr>
              <w:t>0.</w:t>
            </w:r>
            <w:r w:rsidRPr="004C6618">
              <w:rPr>
                <w:rFonts w:cs="Times New Roman" w:hint="eastAsia"/>
                <w:color w:val="000000" w:themeColor="text1"/>
              </w:rPr>
              <w:t>066</w:t>
            </w:r>
          </w:p>
        </w:tc>
        <w:tc>
          <w:tcPr>
            <w:tcW w:w="575" w:type="pct"/>
            <w:tcBorders>
              <w:top w:val="single" w:sz="4" w:space="0" w:color="auto"/>
              <w:left w:val="single" w:sz="4" w:space="0" w:color="auto"/>
              <w:bottom w:val="single" w:sz="4" w:space="0" w:color="auto"/>
              <w:right w:val="single" w:sz="4" w:space="0" w:color="auto"/>
            </w:tcBorders>
            <w:vAlign w:val="center"/>
          </w:tcPr>
          <w:p w14:paraId="2ADC739E" w14:textId="6D0030C0" w:rsidR="00204C56" w:rsidRPr="004C6618" w:rsidRDefault="006E32EA">
            <w:pPr>
              <w:pStyle w:val="aff"/>
              <w:rPr>
                <w:rFonts w:cs="Times New Roman"/>
                <w:color w:val="000000" w:themeColor="text1"/>
              </w:rPr>
            </w:pPr>
            <w:r w:rsidRPr="004C6618">
              <w:rPr>
                <w:rFonts w:cs="Times New Roman" w:hint="eastAsia"/>
                <w:color w:val="000000" w:themeColor="text1"/>
              </w:rPr>
              <w:t>98.5</w:t>
            </w:r>
            <w:r w:rsidRPr="004C6618">
              <w:rPr>
                <w:rFonts w:cs="Times New Roman"/>
                <w:color w:val="000000" w:themeColor="text1"/>
              </w:rPr>
              <w:t>%</w:t>
            </w:r>
          </w:p>
        </w:tc>
      </w:tr>
      <w:tr w:rsidR="00204C56" w:rsidRPr="004C6618" w14:paraId="7CFABF3F" w14:textId="77777777">
        <w:trPr>
          <w:trHeight w:val="340"/>
          <w:jc w:val="center"/>
        </w:trPr>
        <w:tc>
          <w:tcPr>
            <w:tcW w:w="625" w:type="pct"/>
            <w:vMerge/>
            <w:vAlign w:val="center"/>
          </w:tcPr>
          <w:p w14:paraId="16A79FC0" w14:textId="77777777" w:rsidR="00204C56" w:rsidRPr="004C6618" w:rsidRDefault="00204C56">
            <w:pPr>
              <w:pStyle w:val="aff"/>
              <w:rPr>
                <w:rFonts w:cs="Times New Roman"/>
                <w:color w:val="000000" w:themeColor="text1"/>
              </w:rPr>
            </w:pPr>
          </w:p>
        </w:tc>
        <w:tc>
          <w:tcPr>
            <w:tcW w:w="634" w:type="pct"/>
            <w:vMerge/>
            <w:vAlign w:val="center"/>
          </w:tcPr>
          <w:p w14:paraId="37A8509B" w14:textId="77777777" w:rsidR="00204C56" w:rsidRPr="004C6618" w:rsidRDefault="00204C56">
            <w:pPr>
              <w:pStyle w:val="aff"/>
              <w:rPr>
                <w:rFonts w:cs="Times New Roman"/>
                <w:color w:val="000000" w:themeColor="text1"/>
              </w:rPr>
            </w:pPr>
          </w:p>
        </w:tc>
        <w:tc>
          <w:tcPr>
            <w:tcW w:w="587" w:type="pct"/>
            <w:vMerge/>
            <w:vAlign w:val="center"/>
          </w:tcPr>
          <w:p w14:paraId="4F292B91" w14:textId="77777777" w:rsidR="00204C56" w:rsidRPr="004C6618" w:rsidRDefault="00204C56">
            <w:pPr>
              <w:pStyle w:val="aff"/>
              <w:rPr>
                <w:rFonts w:cs="Times New Roman"/>
                <w:color w:val="000000" w:themeColor="text1"/>
              </w:rPr>
            </w:pPr>
          </w:p>
        </w:tc>
        <w:tc>
          <w:tcPr>
            <w:tcW w:w="684" w:type="pct"/>
            <w:vMerge/>
            <w:vAlign w:val="center"/>
          </w:tcPr>
          <w:p w14:paraId="79792AAC" w14:textId="77777777" w:rsidR="00204C56" w:rsidRPr="004C6618" w:rsidRDefault="00204C56">
            <w:pPr>
              <w:pStyle w:val="aff"/>
              <w:rPr>
                <w:rFonts w:cs="Times New Roman"/>
                <w:color w:val="000000" w:themeColor="text1"/>
              </w:rPr>
            </w:pPr>
          </w:p>
        </w:tc>
        <w:tc>
          <w:tcPr>
            <w:tcW w:w="733" w:type="pct"/>
            <w:vMerge/>
            <w:vAlign w:val="center"/>
          </w:tcPr>
          <w:p w14:paraId="3866EFE3" w14:textId="77777777" w:rsidR="00204C56" w:rsidRPr="004C6618" w:rsidRDefault="00204C56">
            <w:pPr>
              <w:pStyle w:val="aff"/>
              <w:rPr>
                <w:rFonts w:cs="Times New Roman"/>
                <w:color w:val="000000" w:themeColor="text1"/>
              </w:rPr>
            </w:pPr>
          </w:p>
        </w:tc>
        <w:tc>
          <w:tcPr>
            <w:tcW w:w="734" w:type="pct"/>
            <w:tcBorders>
              <w:top w:val="single" w:sz="4" w:space="0" w:color="auto"/>
              <w:left w:val="single" w:sz="4" w:space="0" w:color="auto"/>
              <w:bottom w:val="single" w:sz="4" w:space="0" w:color="auto"/>
              <w:right w:val="single" w:sz="4" w:space="0" w:color="auto"/>
            </w:tcBorders>
          </w:tcPr>
          <w:p w14:paraId="600DA46A" w14:textId="77777777" w:rsidR="00204C56" w:rsidRPr="004C6618" w:rsidRDefault="00000000">
            <w:pPr>
              <w:pStyle w:val="aff"/>
              <w:rPr>
                <w:rFonts w:cs="Times New Roman"/>
                <w:color w:val="000000" w:themeColor="text1"/>
              </w:rPr>
            </w:pPr>
            <w:r w:rsidRPr="004C6618">
              <w:rPr>
                <w:rFonts w:cs="Times New Roman"/>
                <w:color w:val="000000" w:themeColor="text1"/>
              </w:rPr>
              <w:t>202</w:t>
            </w:r>
            <w:r w:rsidRPr="004C6618">
              <w:rPr>
                <w:rFonts w:cs="Times New Roman" w:hint="eastAsia"/>
                <w:color w:val="000000" w:themeColor="text1"/>
              </w:rPr>
              <w:t>6</w:t>
            </w:r>
            <w:r w:rsidRPr="004C6618">
              <w:rPr>
                <w:rFonts w:cs="Times New Roman"/>
                <w:color w:val="000000" w:themeColor="text1"/>
              </w:rPr>
              <w:t>年</w:t>
            </w:r>
            <w:r w:rsidRPr="004C6618">
              <w:rPr>
                <w:rFonts w:cs="Times New Roman" w:hint="eastAsia"/>
                <w:color w:val="000000" w:themeColor="text1"/>
              </w:rPr>
              <w:t>3</w:t>
            </w:r>
            <w:r w:rsidRPr="004C6618">
              <w:rPr>
                <w:rFonts w:cs="Times New Roman"/>
                <w:color w:val="000000" w:themeColor="text1"/>
              </w:rPr>
              <w:t>月</w:t>
            </w:r>
            <w:r w:rsidRPr="004C6618">
              <w:rPr>
                <w:rFonts w:cs="Times New Roman" w:hint="eastAsia"/>
                <w:color w:val="000000" w:themeColor="text1"/>
              </w:rPr>
              <w:t>10</w:t>
            </w:r>
            <w:r w:rsidRPr="004C6618">
              <w:rPr>
                <w:rFonts w:cs="Times New Roman"/>
                <w:color w:val="000000" w:themeColor="text1"/>
              </w:rPr>
              <w:t>日</w:t>
            </w:r>
          </w:p>
        </w:tc>
        <w:tc>
          <w:tcPr>
            <w:tcW w:w="428" w:type="pct"/>
            <w:tcBorders>
              <w:top w:val="single" w:sz="4" w:space="0" w:color="auto"/>
              <w:left w:val="single" w:sz="4" w:space="0" w:color="auto"/>
              <w:bottom w:val="single" w:sz="4" w:space="0" w:color="auto"/>
              <w:right w:val="single" w:sz="4" w:space="0" w:color="auto"/>
            </w:tcBorders>
            <w:vAlign w:val="center"/>
          </w:tcPr>
          <w:p w14:paraId="06696541" w14:textId="0C8876E4" w:rsidR="00204C56" w:rsidRPr="004C6618" w:rsidRDefault="00000000">
            <w:pPr>
              <w:pStyle w:val="aff"/>
              <w:rPr>
                <w:rFonts w:cs="Times New Roman"/>
                <w:color w:val="000000" w:themeColor="text1"/>
              </w:rPr>
            </w:pPr>
            <w:r w:rsidRPr="004C6618">
              <w:rPr>
                <w:rFonts w:cs="Times New Roman"/>
                <w:color w:val="000000" w:themeColor="text1"/>
              </w:rPr>
              <w:t>0.</w:t>
            </w:r>
            <w:r w:rsidRPr="004C6618">
              <w:rPr>
                <w:rFonts w:cs="Times New Roman" w:hint="eastAsia"/>
                <w:color w:val="000000" w:themeColor="text1"/>
              </w:rPr>
              <w:t>0</w:t>
            </w:r>
            <w:r w:rsidR="006E32EA" w:rsidRPr="004C6618">
              <w:rPr>
                <w:rFonts w:cs="Times New Roman" w:hint="eastAsia"/>
                <w:color w:val="000000" w:themeColor="text1"/>
              </w:rPr>
              <w:t>6</w:t>
            </w:r>
            <w:r w:rsidRPr="004C6618">
              <w:rPr>
                <w:rFonts w:cs="Times New Roman" w:hint="eastAsia"/>
                <w:color w:val="000000" w:themeColor="text1"/>
              </w:rPr>
              <w:t>0</w:t>
            </w:r>
          </w:p>
        </w:tc>
        <w:tc>
          <w:tcPr>
            <w:tcW w:w="575" w:type="pct"/>
            <w:tcBorders>
              <w:top w:val="single" w:sz="4" w:space="0" w:color="auto"/>
              <w:left w:val="single" w:sz="4" w:space="0" w:color="auto"/>
              <w:bottom w:val="single" w:sz="4" w:space="0" w:color="auto"/>
              <w:right w:val="single" w:sz="4" w:space="0" w:color="auto"/>
            </w:tcBorders>
            <w:vAlign w:val="center"/>
          </w:tcPr>
          <w:p w14:paraId="145E33ED" w14:textId="069F7923" w:rsidR="00204C56" w:rsidRPr="004C6618" w:rsidRDefault="006E32EA">
            <w:pPr>
              <w:pStyle w:val="aff"/>
              <w:rPr>
                <w:rFonts w:cs="Times New Roman"/>
                <w:color w:val="000000" w:themeColor="text1"/>
              </w:rPr>
            </w:pPr>
            <w:r w:rsidRPr="004C6618">
              <w:rPr>
                <w:rFonts w:cs="Times New Roman" w:hint="eastAsia"/>
                <w:color w:val="000000" w:themeColor="text1"/>
              </w:rPr>
              <w:t>89.6</w:t>
            </w:r>
            <w:r w:rsidRPr="004C6618">
              <w:rPr>
                <w:rFonts w:cs="Times New Roman"/>
                <w:color w:val="000000" w:themeColor="text1"/>
              </w:rPr>
              <w:t>%</w:t>
            </w:r>
          </w:p>
        </w:tc>
      </w:tr>
      <w:tr w:rsidR="00204C56" w:rsidRPr="004C6618" w14:paraId="7D0F87A7" w14:textId="77777777">
        <w:trPr>
          <w:trHeight w:val="340"/>
          <w:jc w:val="center"/>
        </w:trPr>
        <w:tc>
          <w:tcPr>
            <w:tcW w:w="625" w:type="pct"/>
            <w:vMerge/>
            <w:vAlign w:val="center"/>
          </w:tcPr>
          <w:p w14:paraId="3A87BDE9" w14:textId="77777777" w:rsidR="00204C56" w:rsidRPr="004C6618" w:rsidRDefault="00204C56">
            <w:pPr>
              <w:pStyle w:val="aff"/>
              <w:rPr>
                <w:rFonts w:cs="Times New Roman"/>
                <w:color w:val="000000" w:themeColor="text1"/>
              </w:rPr>
            </w:pPr>
          </w:p>
        </w:tc>
        <w:tc>
          <w:tcPr>
            <w:tcW w:w="634" w:type="pct"/>
            <w:vMerge/>
            <w:vAlign w:val="center"/>
          </w:tcPr>
          <w:p w14:paraId="048D6E63" w14:textId="77777777" w:rsidR="00204C56" w:rsidRPr="004C6618" w:rsidRDefault="00204C56">
            <w:pPr>
              <w:pStyle w:val="aff"/>
              <w:rPr>
                <w:rFonts w:cs="Times New Roman"/>
                <w:color w:val="000000" w:themeColor="text1"/>
              </w:rPr>
            </w:pPr>
          </w:p>
        </w:tc>
        <w:tc>
          <w:tcPr>
            <w:tcW w:w="587" w:type="pct"/>
            <w:vMerge/>
            <w:vAlign w:val="center"/>
          </w:tcPr>
          <w:p w14:paraId="40D07E2B" w14:textId="77777777" w:rsidR="00204C56" w:rsidRPr="004C6618" w:rsidRDefault="00204C56">
            <w:pPr>
              <w:pStyle w:val="aff"/>
              <w:rPr>
                <w:rFonts w:cs="Times New Roman"/>
                <w:color w:val="000000" w:themeColor="text1"/>
              </w:rPr>
            </w:pPr>
          </w:p>
        </w:tc>
        <w:tc>
          <w:tcPr>
            <w:tcW w:w="684" w:type="pct"/>
            <w:vMerge/>
            <w:vAlign w:val="center"/>
          </w:tcPr>
          <w:p w14:paraId="198505ED" w14:textId="77777777" w:rsidR="00204C56" w:rsidRPr="004C6618" w:rsidRDefault="00204C56">
            <w:pPr>
              <w:pStyle w:val="aff"/>
              <w:rPr>
                <w:rFonts w:cs="Times New Roman"/>
                <w:color w:val="000000" w:themeColor="text1"/>
              </w:rPr>
            </w:pPr>
          </w:p>
        </w:tc>
        <w:tc>
          <w:tcPr>
            <w:tcW w:w="733" w:type="pct"/>
            <w:vMerge/>
            <w:vAlign w:val="center"/>
          </w:tcPr>
          <w:p w14:paraId="1F410175" w14:textId="77777777" w:rsidR="00204C56" w:rsidRPr="004C6618" w:rsidRDefault="00204C56">
            <w:pPr>
              <w:pStyle w:val="aff"/>
              <w:rPr>
                <w:rFonts w:cs="Times New Roman"/>
                <w:color w:val="000000" w:themeColor="text1"/>
              </w:rPr>
            </w:pPr>
          </w:p>
        </w:tc>
        <w:tc>
          <w:tcPr>
            <w:tcW w:w="734" w:type="pct"/>
            <w:tcBorders>
              <w:top w:val="single" w:sz="4" w:space="0" w:color="auto"/>
              <w:left w:val="single" w:sz="4" w:space="0" w:color="auto"/>
              <w:bottom w:val="single" w:sz="4" w:space="0" w:color="auto"/>
              <w:right w:val="single" w:sz="4" w:space="0" w:color="auto"/>
            </w:tcBorders>
          </w:tcPr>
          <w:p w14:paraId="1BE1AD5D" w14:textId="77777777" w:rsidR="00204C56" w:rsidRPr="004C6618" w:rsidRDefault="00000000">
            <w:pPr>
              <w:pStyle w:val="aff"/>
              <w:rPr>
                <w:rFonts w:cs="Times New Roman"/>
                <w:color w:val="000000" w:themeColor="text1"/>
              </w:rPr>
            </w:pPr>
            <w:r w:rsidRPr="004C6618">
              <w:rPr>
                <w:rFonts w:cs="Times New Roman"/>
                <w:color w:val="000000" w:themeColor="text1"/>
              </w:rPr>
              <w:t>202</w:t>
            </w:r>
            <w:r w:rsidRPr="004C6618">
              <w:rPr>
                <w:rFonts w:cs="Times New Roman" w:hint="eastAsia"/>
                <w:color w:val="000000" w:themeColor="text1"/>
              </w:rPr>
              <w:t>6</w:t>
            </w:r>
            <w:r w:rsidRPr="004C6618">
              <w:rPr>
                <w:rFonts w:cs="Times New Roman"/>
                <w:color w:val="000000" w:themeColor="text1"/>
              </w:rPr>
              <w:t>年</w:t>
            </w:r>
            <w:r w:rsidRPr="004C6618">
              <w:rPr>
                <w:rFonts w:cs="Times New Roman" w:hint="eastAsia"/>
                <w:color w:val="000000" w:themeColor="text1"/>
              </w:rPr>
              <w:t>4</w:t>
            </w:r>
            <w:r w:rsidRPr="004C6618">
              <w:rPr>
                <w:rFonts w:cs="Times New Roman"/>
                <w:color w:val="000000" w:themeColor="text1"/>
              </w:rPr>
              <w:t>月</w:t>
            </w:r>
            <w:r w:rsidRPr="004C6618">
              <w:rPr>
                <w:rFonts w:cs="Times New Roman" w:hint="eastAsia"/>
                <w:color w:val="000000" w:themeColor="text1"/>
              </w:rPr>
              <w:t>15</w:t>
            </w:r>
            <w:r w:rsidRPr="004C6618">
              <w:rPr>
                <w:rFonts w:cs="Times New Roman"/>
                <w:color w:val="000000" w:themeColor="text1"/>
              </w:rPr>
              <w:t>日</w:t>
            </w:r>
          </w:p>
        </w:tc>
        <w:tc>
          <w:tcPr>
            <w:tcW w:w="428" w:type="pct"/>
            <w:tcBorders>
              <w:top w:val="single" w:sz="4" w:space="0" w:color="auto"/>
              <w:left w:val="single" w:sz="4" w:space="0" w:color="auto"/>
              <w:bottom w:val="single" w:sz="4" w:space="0" w:color="auto"/>
              <w:right w:val="single" w:sz="4" w:space="0" w:color="auto"/>
            </w:tcBorders>
            <w:vAlign w:val="center"/>
          </w:tcPr>
          <w:p w14:paraId="3BC483AE" w14:textId="0EE5DE91" w:rsidR="00204C56" w:rsidRPr="004C6618" w:rsidRDefault="00000000">
            <w:pPr>
              <w:pStyle w:val="aff"/>
              <w:rPr>
                <w:rFonts w:cs="Times New Roman"/>
                <w:color w:val="000000" w:themeColor="text1"/>
              </w:rPr>
            </w:pPr>
            <w:r w:rsidRPr="004C6618">
              <w:rPr>
                <w:rFonts w:cs="Times New Roman"/>
                <w:color w:val="000000" w:themeColor="text1"/>
              </w:rPr>
              <w:t>0.</w:t>
            </w:r>
            <w:r w:rsidRPr="004C6618">
              <w:rPr>
                <w:rFonts w:cs="Times New Roman" w:hint="eastAsia"/>
                <w:color w:val="000000" w:themeColor="text1"/>
              </w:rPr>
              <w:t>0</w:t>
            </w:r>
            <w:r w:rsidR="006E32EA" w:rsidRPr="004C6618">
              <w:rPr>
                <w:rFonts w:cs="Times New Roman" w:hint="eastAsia"/>
                <w:color w:val="000000" w:themeColor="text1"/>
              </w:rPr>
              <w:t>5</w:t>
            </w:r>
            <w:r w:rsidRPr="004C6618">
              <w:rPr>
                <w:rFonts w:cs="Times New Roman" w:hint="eastAsia"/>
                <w:color w:val="000000" w:themeColor="text1"/>
              </w:rPr>
              <w:t>9</w:t>
            </w:r>
          </w:p>
        </w:tc>
        <w:tc>
          <w:tcPr>
            <w:tcW w:w="575" w:type="pct"/>
            <w:tcBorders>
              <w:top w:val="single" w:sz="4" w:space="0" w:color="auto"/>
              <w:left w:val="single" w:sz="4" w:space="0" w:color="auto"/>
              <w:bottom w:val="single" w:sz="4" w:space="0" w:color="auto"/>
              <w:right w:val="single" w:sz="4" w:space="0" w:color="auto"/>
            </w:tcBorders>
            <w:vAlign w:val="center"/>
          </w:tcPr>
          <w:p w14:paraId="7CFC7B34" w14:textId="71A48E15" w:rsidR="00204C56" w:rsidRPr="004C6618" w:rsidRDefault="00000000">
            <w:pPr>
              <w:pStyle w:val="aff"/>
              <w:rPr>
                <w:rFonts w:cs="Times New Roman"/>
                <w:color w:val="000000" w:themeColor="text1"/>
              </w:rPr>
            </w:pPr>
            <w:r w:rsidRPr="004C6618">
              <w:rPr>
                <w:rFonts w:cs="Times New Roman" w:hint="eastAsia"/>
                <w:color w:val="000000" w:themeColor="text1"/>
              </w:rPr>
              <w:t>8</w:t>
            </w:r>
            <w:r w:rsidR="006E32EA" w:rsidRPr="004C6618">
              <w:rPr>
                <w:rFonts w:cs="Times New Roman" w:hint="eastAsia"/>
                <w:color w:val="000000" w:themeColor="text1"/>
              </w:rPr>
              <w:t>8.0</w:t>
            </w:r>
            <w:r w:rsidRPr="004C6618">
              <w:rPr>
                <w:rFonts w:cs="Times New Roman"/>
                <w:color w:val="000000" w:themeColor="text1"/>
              </w:rPr>
              <w:t>%</w:t>
            </w:r>
          </w:p>
        </w:tc>
      </w:tr>
      <w:tr w:rsidR="00204C56" w:rsidRPr="004C6618" w14:paraId="551AAE6B" w14:textId="77777777">
        <w:trPr>
          <w:trHeight w:val="340"/>
          <w:jc w:val="center"/>
        </w:trPr>
        <w:tc>
          <w:tcPr>
            <w:tcW w:w="625" w:type="pct"/>
            <w:vMerge/>
            <w:vAlign w:val="center"/>
          </w:tcPr>
          <w:p w14:paraId="57D404FB" w14:textId="77777777" w:rsidR="00204C56" w:rsidRPr="004C6618" w:rsidRDefault="00204C56">
            <w:pPr>
              <w:pStyle w:val="aff"/>
              <w:rPr>
                <w:rFonts w:cs="Times New Roman"/>
                <w:color w:val="000000" w:themeColor="text1"/>
              </w:rPr>
            </w:pPr>
          </w:p>
        </w:tc>
        <w:tc>
          <w:tcPr>
            <w:tcW w:w="634" w:type="pct"/>
            <w:vMerge/>
            <w:vAlign w:val="center"/>
          </w:tcPr>
          <w:p w14:paraId="7BD00000" w14:textId="77777777" w:rsidR="00204C56" w:rsidRPr="004C6618" w:rsidRDefault="00204C56">
            <w:pPr>
              <w:pStyle w:val="aff"/>
              <w:rPr>
                <w:rFonts w:cs="Times New Roman"/>
                <w:color w:val="000000" w:themeColor="text1"/>
              </w:rPr>
            </w:pPr>
          </w:p>
        </w:tc>
        <w:tc>
          <w:tcPr>
            <w:tcW w:w="587" w:type="pct"/>
            <w:vMerge/>
            <w:vAlign w:val="center"/>
          </w:tcPr>
          <w:p w14:paraId="759CF2A3" w14:textId="77777777" w:rsidR="00204C56" w:rsidRPr="004C6618" w:rsidRDefault="00204C56">
            <w:pPr>
              <w:pStyle w:val="aff"/>
              <w:rPr>
                <w:rFonts w:cs="Times New Roman"/>
                <w:color w:val="000000" w:themeColor="text1"/>
              </w:rPr>
            </w:pPr>
          </w:p>
        </w:tc>
        <w:tc>
          <w:tcPr>
            <w:tcW w:w="684" w:type="pct"/>
            <w:vMerge/>
            <w:vAlign w:val="center"/>
          </w:tcPr>
          <w:p w14:paraId="2115541F" w14:textId="77777777" w:rsidR="00204C56" w:rsidRPr="004C6618" w:rsidRDefault="00204C56">
            <w:pPr>
              <w:pStyle w:val="aff"/>
              <w:rPr>
                <w:rFonts w:cs="Times New Roman"/>
                <w:color w:val="000000" w:themeColor="text1"/>
              </w:rPr>
            </w:pPr>
          </w:p>
        </w:tc>
        <w:tc>
          <w:tcPr>
            <w:tcW w:w="733" w:type="pct"/>
            <w:vMerge/>
            <w:vAlign w:val="center"/>
          </w:tcPr>
          <w:p w14:paraId="4A48FB4F" w14:textId="77777777" w:rsidR="00204C56" w:rsidRPr="004C6618" w:rsidRDefault="00204C56">
            <w:pPr>
              <w:pStyle w:val="aff"/>
              <w:rPr>
                <w:rFonts w:cs="Times New Roman"/>
                <w:color w:val="000000" w:themeColor="text1"/>
              </w:rPr>
            </w:pPr>
          </w:p>
        </w:tc>
        <w:tc>
          <w:tcPr>
            <w:tcW w:w="734" w:type="pct"/>
            <w:tcBorders>
              <w:top w:val="single" w:sz="4" w:space="0" w:color="auto"/>
              <w:left w:val="single" w:sz="4" w:space="0" w:color="auto"/>
              <w:bottom w:val="single" w:sz="4" w:space="0" w:color="auto"/>
              <w:right w:val="single" w:sz="4" w:space="0" w:color="auto"/>
            </w:tcBorders>
          </w:tcPr>
          <w:p w14:paraId="6CDDDB91" w14:textId="77777777" w:rsidR="00204C56" w:rsidRPr="004C6618" w:rsidRDefault="00000000">
            <w:pPr>
              <w:pStyle w:val="aff"/>
              <w:rPr>
                <w:rFonts w:cs="Times New Roman"/>
                <w:color w:val="000000" w:themeColor="text1"/>
              </w:rPr>
            </w:pPr>
            <w:r w:rsidRPr="004C6618">
              <w:rPr>
                <w:rFonts w:cs="Times New Roman"/>
                <w:color w:val="000000" w:themeColor="text1"/>
              </w:rPr>
              <w:t>202</w:t>
            </w:r>
            <w:r w:rsidRPr="004C6618">
              <w:rPr>
                <w:rFonts w:cs="Times New Roman" w:hint="eastAsia"/>
                <w:color w:val="000000" w:themeColor="text1"/>
              </w:rPr>
              <w:t>6</w:t>
            </w:r>
            <w:r w:rsidRPr="004C6618">
              <w:rPr>
                <w:rFonts w:cs="Times New Roman"/>
                <w:color w:val="000000" w:themeColor="text1"/>
              </w:rPr>
              <w:t>年</w:t>
            </w:r>
            <w:r w:rsidRPr="004C6618">
              <w:rPr>
                <w:rFonts w:cs="Times New Roman" w:hint="eastAsia"/>
                <w:color w:val="000000" w:themeColor="text1"/>
              </w:rPr>
              <w:t>4</w:t>
            </w:r>
            <w:r w:rsidRPr="004C6618">
              <w:rPr>
                <w:rFonts w:cs="Times New Roman"/>
                <w:color w:val="000000" w:themeColor="text1"/>
              </w:rPr>
              <w:t>月</w:t>
            </w:r>
            <w:r w:rsidRPr="004C6618">
              <w:rPr>
                <w:rFonts w:cs="Times New Roman" w:hint="eastAsia"/>
                <w:color w:val="000000" w:themeColor="text1"/>
              </w:rPr>
              <w:t>16</w:t>
            </w:r>
            <w:r w:rsidRPr="004C6618">
              <w:rPr>
                <w:rFonts w:cs="Times New Roman"/>
                <w:color w:val="000000" w:themeColor="text1"/>
              </w:rPr>
              <w:t>日</w:t>
            </w:r>
          </w:p>
        </w:tc>
        <w:tc>
          <w:tcPr>
            <w:tcW w:w="428" w:type="pct"/>
            <w:tcBorders>
              <w:top w:val="single" w:sz="4" w:space="0" w:color="auto"/>
              <w:left w:val="single" w:sz="4" w:space="0" w:color="auto"/>
              <w:bottom w:val="single" w:sz="4" w:space="0" w:color="auto"/>
              <w:right w:val="single" w:sz="4" w:space="0" w:color="auto"/>
            </w:tcBorders>
            <w:vAlign w:val="center"/>
          </w:tcPr>
          <w:p w14:paraId="163D29A9" w14:textId="1AC8BF2C" w:rsidR="00204C56" w:rsidRPr="004C6618" w:rsidRDefault="00000000">
            <w:pPr>
              <w:pStyle w:val="aff"/>
              <w:rPr>
                <w:rFonts w:cs="Times New Roman"/>
                <w:color w:val="000000" w:themeColor="text1"/>
              </w:rPr>
            </w:pPr>
            <w:r w:rsidRPr="004C6618">
              <w:rPr>
                <w:rFonts w:cs="Times New Roman"/>
                <w:color w:val="000000" w:themeColor="text1"/>
              </w:rPr>
              <w:t>0.</w:t>
            </w:r>
            <w:r w:rsidRPr="004C6618">
              <w:rPr>
                <w:rFonts w:cs="Times New Roman" w:hint="eastAsia"/>
                <w:color w:val="000000" w:themeColor="text1"/>
              </w:rPr>
              <w:t>0</w:t>
            </w:r>
            <w:r w:rsidR="006E32EA" w:rsidRPr="004C6618">
              <w:rPr>
                <w:rFonts w:cs="Times New Roman" w:hint="eastAsia"/>
                <w:color w:val="000000" w:themeColor="text1"/>
              </w:rPr>
              <w:t>5</w:t>
            </w:r>
            <w:r w:rsidRPr="004C6618">
              <w:rPr>
                <w:rFonts w:cs="Times New Roman" w:hint="eastAsia"/>
                <w:color w:val="000000" w:themeColor="text1"/>
              </w:rPr>
              <w:t>4</w:t>
            </w:r>
          </w:p>
        </w:tc>
        <w:tc>
          <w:tcPr>
            <w:tcW w:w="575" w:type="pct"/>
            <w:tcBorders>
              <w:top w:val="single" w:sz="4" w:space="0" w:color="auto"/>
              <w:left w:val="single" w:sz="4" w:space="0" w:color="auto"/>
              <w:bottom w:val="single" w:sz="4" w:space="0" w:color="auto"/>
              <w:right w:val="single" w:sz="4" w:space="0" w:color="auto"/>
            </w:tcBorders>
            <w:vAlign w:val="center"/>
          </w:tcPr>
          <w:p w14:paraId="43740618" w14:textId="7AF204B4" w:rsidR="00204C56" w:rsidRPr="004C6618" w:rsidRDefault="00000000">
            <w:pPr>
              <w:pStyle w:val="aff"/>
              <w:rPr>
                <w:rFonts w:cs="Times New Roman"/>
                <w:color w:val="000000" w:themeColor="text1"/>
              </w:rPr>
            </w:pPr>
            <w:r w:rsidRPr="004C6618">
              <w:rPr>
                <w:rFonts w:cs="Times New Roman" w:hint="eastAsia"/>
                <w:color w:val="000000" w:themeColor="text1"/>
              </w:rPr>
              <w:t>8</w:t>
            </w:r>
            <w:r w:rsidR="006E32EA" w:rsidRPr="004C6618">
              <w:rPr>
                <w:rFonts w:cs="Times New Roman" w:hint="eastAsia"/>
                <w:color w:val="000000" w:themeColor="text1"/>
              </w:rPr>
              <w:t>0.6</w:t>
            </w:r>
            <w:r w:rsidRPr="004C6618">
              <w:rPr>
                <w:rFonts w:cs="Times New Roman"/>
                <w:color w:val="000000" w:themeColor="text1"/>
              </w:rPr>
              <w:t>%</w:t>
            </w:r>
          </w:p>
        </w:tc>
      </w:tr>
    </w:tbl>
    <w:p w14:paraId="7BA227B1" w14:textId="77777777" w:rsidR="00204C56" w:rsidRPr="004C6618" w:rsidRDefault="00204C56">
      <w:pPr>
        <w:spacing w:line="240" w:lineRule="auto"/>
        <w:ind w:firstLineChars="0" w:firstLine="0"/>
        <w:jc w:val="center"/>
        <w:rPr>
          <w:rFonts w:ascii="Calibri" w:hAnsi="Calibri"/>
          <w:b/>
          <w:color w:val="000000" w:themeColor="text1"/>
          <w:sz w:val="30"/>
          <w:szCs w:val="30"/>
        </w:rPr>
        <w:sectPr w:rsidR="00204C56" w:rsidRPr="004C6618">
          <w:headerReference w:type="default" r:id="rId60"/>
          <w:pgSz w:w="11906" w:h="16838"/>
          <w:pgMar w:top="1531" w:right="1701" w:bottom="1531" w:left="1701" w:header="851" w:footer="992" w:gutter="0"/>
          <w:cols w:space="0"/>
          <w:docGrid w:type="linesAndChars" w:linePitch="332"/>
        </w:sectPr>
      </w:pPr>
    </w:p>
    <w:p w14:paraId="16D9B5ED" w14:textId="77777777" w:rsidR="00204C56" w:rsidRPr="004C6618" w:rsidRDefault="00000000">
      <w:pPr>
        <w:spacing w:line="240" w:lineRule="auto"/>
        <w:ind w:firstLineChars="0" w:firstLine="0"/>
        <w:jc w:val="center"/>
        <w:rPr>
          <w:rFonts w:ascii="Calibri" w:hAnsi="Calibri"/>
          <w:b/>
          <w:color w:val="000000" w:themeColor="text1"/>
          <w:sz w:val="30"/>
          <w:szCs w:val="30"/>
        </w:rPr>
      </w:pPr>
      <w:r w:rsidRPr="004C6618">
        <w:rPr>
          <w:rFonts w:ascii="Calibri" w:hAnsi="Calibri"/>
          <w:b/>
          <w:color w:val="000000" w:themeColor="text1"/>
          <w:sz w:val="30"/>
          <w:szCs w:val="30"/>
        </w:rPr>
        <w:fldChar w:fldCharType="begin"/>
      </w:r>
      <w:r w:rsidRPr="004C6618">
        <w:rPr>
          <w:rFonts w:ascii="Calibri" w:hAnsi="Calibri"/>
          <w:b/>
          <w:color w:val="000000" w:themeColor="text1"/>
          <w:sz w:val="30"/>
          <w:szCs w:val="30"/>
        </w:rPr>
        <w:instrText xml:space="preserve"> DOCPROPERTY  </w:instrText>
      </w:r>
      <w:r w:rsidRPr="004C6618">
        <w:rPr>
          <w:rFonts w:ascii="Calibri" w:hAnsi="Calibri" w:hint="eastAsia"/>
          <w:b/>
          <w:color w:val="000000" w:themeColor="text1"/>
          <w:sz w:val="30"/>
          <w:szCs w:val="30"/>
        </w:rPr>
        <w:instrText>建设单位</w:instrText>
      </w:r>
      <w:r w:rsidRPr="004C6618">
        <w:rPr>
          <w:rFonts w:ascii="Calibri" w:hAnsi="Calibri"/>
          <w:b/>
          <w:color w:val="000000" w:themeColor="text1"/>
          <w:sz w:val="30"/>
          <w:szCs w:val="30"/>
        </w:rPr>
        <w:instrText xml:space="preserve">  \* MERGEFORMAT </w:instrText>
      </w:r>
      <w:r w:rsidRPr="004C6618">
        <w:rPr>
          <w:rFonts w:ascii="Calibri" w:hAnsi="Calibri"/>
          <w:b/>
          <w:color w:val="000000" w:themeColor="text1"/>
          <w:sz w:val="30"/>
          <w:szCs w:val="30"/>
        </w:rPr>
        <w:fldChar w:fldCharType="separate"/>
      </w:r>
      <w:r w:rsidRPr="004C6618">
        <w:rPr>
          <w:rFonts w:ascii="Calibri" w:hAnsi="Calibri" w:hint="eastAsia"/>
          <w:b/>
          <w:color w:val="000000" w:themeColor="text1"/>
          <w:sz w:val="30"/>
          <w:szCs w:val="30"/>
        </w:rPr>
        <w:t>浙江安诺逻辑科技有限公司</w:t>
      </w:r>
      <w:r w:rsidRPr="004C6618">
        <w:rPr>
          <w:rFonts w:ascii="Calibri" w:hAnsi="Calibri"/>
          <w:b/>
          <w:color w:val="000000" w:themeColor="text1"/>
          <w:sz w:val="30"/>
          <w:szCs w:val="30"/>
        </w:rPr>
        <w:fldChar w:fldCharType="end"/>
      </w:r>
      <w:r w:rsidRPr="004C6618">
        <w:rPr>
          <w:rFonts w:ascii="Calibri" w:hAnsi="Calibri" w:hint="eastAsia"/>
          <w:b/>
          <w:color w:val="000000" w:themeColor="text1"/>
          <w:sz w:val="30"/>
          <w:szCs w:val="30"/>
        </w:rPr>
        <w:t>生产设备一览表</w:t>
      </w:r>
    </w:p>
    <w:tbl>
      <w:tblPr>
        <w:tblW w:w="49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
        <w:gridCol w:w="2541"/>
        <w:gridCol w:w="1518"/>
        <w:gridCol w:w="1658"/>
        <w:gridCol w:w="2017"/>
      </w:tblGrid>
      <w:tr w:rsidR="00204C56" w:rsidRPr="004C6618" w14:paraId="39E7FCD8" w14:textId="77777777">
        <w:trPr>
          <w:trHeight w:val="283"/>
          <w:jc w:val="center"/>
        </w:trPr>
        <w:tc>
          <w:tcPr>
            <w:tcW w:w="425" w:type="pct"/>
            <w:vAlign w:val="center"/>
          </w:tcPr>
          <w:p w14:paraId="39250C0E" w14:textId="77777777" w:rsidR="00204C56" w:rsidRPr="004C6618" w:rsidRDefault="00000000">
            <w:pPr>
              <w:adjustRightInd w:val="0"/>
              <w:snapToGrid w:val="0"/>
              <w:spacing w:line="240" w:lineRule="auto"/>
              <w:ind w:firstLineChars="0" w:firstLine="0"/>
              <w:jc w:val="center"/>
              <w:rPr>
                <w:rFonts w:eastAsia="宋体" w:cs="Times New Roman"/>
                <w:b/>
                <w:bCs/>
                <w:color w:val="000000" w:themeColor="text1"/>
                <w:sz w:val="20"/>
                <w:szCs w:val="20"/>
              </w:rPr>
            </w:pPr>
            <w:r w:rsidRPr="004C6618">
              <w:rPr>
                <w:rFonts w:eastAsia="宋体" w:cs="Times New Roman"/>
                <w:b/>
                <w:bCs/>
                <w:color w:val="000000" w:themeColor="text1"/>
                <w:sz w:val="20"/>
                <w:szCs w:val="20"/>
              </w:rPr>
              <w:t>序号</w:t>
            </w:r>
          </w:p>
        </w:tc>
        <w:tc>
          <w:tcPr>
            <w:tcW w:w="1503" w:type="pct"/>
            <w:vAlign w:val="center"/>
          </w:tcPr>
          <w:p w14:paraId="5D4C4F73" w14:textId="77777777" w:rsidR="00204C56" w:rsidRPr="004C6618" w:rsidRDefault="00000000">
            <w:pPr>
              <w:adjustRightInd w:val="0"/>
              <w:snapToGrid w:val="0"/>
              <w:spacing w:line="240" w:lineRule="auto"/>
              <w:ind w:firstLineChars="0" w:firstLine="0"/>
              <w:jc w:val="center"/>
              <w:rPr>
                <w:rFonts w:eastAsia="宋体" w:cs="Times New Roman"/>
                <w:b/>
                <w:bCs/>
                <w:color w:val="000000" w:themeColor="text1"/>
                <w:sz w:val="20"/>
                <w:szCs w:val="20"/>
              </w:rPr>
            </w:pPr>
            <w:r w:rsidRPr="004C6618">
              <w:rPr>
                <w:rFonts w:eastAsia="宋体" w:cs="Times New Roman"/>
                <w:b/>
                <w:bCs/>
                <w:color w:val="000000" w:themeColor="text1"/>
                <w:sz w:val="20"/>
                <w:szCs w:val="20"/>
              </w:rPr>
              <w:t>设备名称</w:t>
            </w:r>
          </w:p>
        </w:tc>
        <w:tc>
          <w:tcPr>
            <w:tcW w:w="898" w:type="pct"/>
            <w:vAlign w:val="center"/>
          </w:tcPr>
          <w:p w14:paraId="5390CADD" w14:textId="77777777" w:rsidR="00204C56" w:rsidRPr="004C6618" w:rsidRDefault="00000000">
            <w:pPr>
              <w:adjustRightInd w:val="0"/>
              <w:snapToGrid w:val="0"/>
              <w:spacing w:line="240" w:lineRule="auto"/>
              <w:ind w:firstLineChars="0" w:firstLine="0"/>
              <w:jc w:val="center"/>
              <w:rPr>
                <w:rFonts w:eastAsia="宋体" w:cs="Times New Roman"/>
                <w:b/>
                <w:bCs/>
                <w:color w:val="000000" w:themeColor="text1"/>
                <w:sz w:val="20"/>
                <w:szCs w:val="20"/>
              </w:rPr>
            </w:pPr>
            <w:r w:rsidRPr="004C6618">
              <w:rPr>
                <w:rFonts w:eastAsia="宋体" w:cs="Times New Roman" w:hint="eastAsia"/>
                <w:b/>
                <w:bCs/>
                <w:color w:val="000000" w:themeColor="text1"/>
                <w:sz w:val="20"/>
                <w:szCs w:val="20"/>
              </w:rPr>
              <w:t>环评数量（台）</w:t>
            </w:r>
          </w:p>
        </w:tc>
        <w:tc>
          <w:tcPr>
            <w:tcW w:w="981" w:type="pct"/>
            <w:vAlign w:val="center"/>
          </w:tcPr>
          <w:p w14:paraId="74C36330" w14:textId="77777777" w:rsidR="00204C56" w:rsidRPr="004C6618" w:rsidRDefault="00000000">
            <w:pPr>
              <w:adjustRightInd w:val="0"/>
              <w:snapToGrid w:val="0"/>
              <w:spacing w:line="240" w:lineRule="auto"/>
              <w:ind w:firstLineChars="0" w:firstLine="0"/>
              <w:jc w:val="center"/>
              <w:rPr>
                <w:rFonts w:eastAsia="宋体" w:cs="Times New Roman"/>
                <w:b/>
                <w:bCs/>
                <w:color w:val="000000" w:themeColor="text1"/>
                <w:sz w:val="20"/>
                <w:szCs w:val="20"/>
              </w:rPr>
            </w:pPr>
            <w:r w:rsidRPr="004C6618">
              <w:rPr>
                <w:rFonts w:eastAsia="宋体" w:cs="Times New Roman" w:hint="eastAsia"/>
                <w:b/>
                <w:bCs/>
                <w:color w:val="000000" w:themeColor="text1"/>
                <w:sz w:val="20"/>
                <w:szCs w:val="20"/>
              </w:rPr>
              <w:t>实际数量（台）</w:t>
            </w:r>
          </w:p>
        </w:tc>
        <w:tc>
          <w:tcPr>
            <w:tcW w:w="1193" w:type="pct"/>
          </w:tcPr>
          <w:p w14:paraId="06C11FA7" w14:textId="77777777" w:rsidR="00204C56" w:rsidRPr="004C6618" w:rsidRDefault="00000000">
            <w:pPr>
              <w:adjustRightInd w:val="0"/>
              <w:snapToGrid w:val="0"/>
              <w:spacing w:line="240" w:lineRule="auto"/>
              <w:ind w:firstLineChars="0" w:firstLine="0"/>
              <w:jc w:val="center"/>
              <w:rPr>
                <w:rFonts w:eastAsia="宋体" w:cs="Times New Roman"/>
                <w:b/>
                <w:bCs/>
                <w:color w:val="000000" w:themeColor="text1"/>
                <w:sz w:val="20"/>
                <w:szCs w:val="20"/>
              </w:rPr>
            </w:pPr>
            <w:r w:rsidRPr="004C6618">
              <w:rPr>
                <w:b/>
                <w:bCs/>
                <w:color w:val="000000" w:themeColor="text1"/>
                <w:sz w:val="20"/>
                <w:szCs w:val="20"/>
              </w:rPr>
              <w:t>备注</w:t>
            </w:r>
          </w:p>
        </w:tc>
      </w:tr>
      <w:tr w:rsidR="00204C56" w:rsidRPr="004C6618" w14:paraId="650ED03D" w14:textId="77777777">
        <w:trPr>
          <w:trHeight w:val="283"/>
          <w:jc w:val="center"/>
        </w:trPr>
        <w:tc>
          <w:tcPr>
            <w:tcW w:w="425" w:type="pct"/>
            <w:vAlign w:val="center"/>
          </w:tcPr>
          <w:p w14:paraId="13DBC6A2"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w:t>
            </w:r>
          </w:p>
        </w:tc>
        <w:tc>
          <w:tcPr>
            <w:tcW w:w="1503" w:type="pct"/>
            <w:vAlign w:val="center"/>
          </w:tcPr>
          <w:p w14:paraId="715FF85C"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正面贴膜机</w:t>
            </w:r>
          </w:p>
        </w:tc>
        <w:tc>
          <w:tcPr>
            <w:tcW w:w="898" w:type="pct"/>
            <w:vAlign w:val="center"/>
          </w:tcPr>
          <w:p w14:paraId="09C7D484"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3</w:t>
            </w:r>
          </w:p>
        </w:tc>
        <w:tc>
          <w:tcPr>
            <w:tcW w:w="981" w:type="pct"/>
            <w:vAlign w:val="center"/>
          </w:tcPr>
          <w:p w14:paraId="52307F6E"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0</w:t>
            </w:r>
          </w:p>
        </w:tc>
        <w:tc>
          <w:tcPr>
            <w:tcW w:w="1193" w:type="pct"/>
            <w:vMerge w:val="restart"/>
            <w:vAlign w:val="center"/>
          </w:tcPr>
          <w:p w14:paraId="299570A2"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减薄磨片、贴片、划片等设备暂未购置，相关工序暂时委外处理</w:t>
            </w:r>
          </w:p>
        </w:tc>
      </w:tr>
      <w:tr w:rsidR="00204C56" w:rsidRPr="004C6618" w14:paraId="294DB89B" w14:textId="77777777">
        <w:trPr>
          <w:trHeight w:val="283"/>
          <w:jc w:val="center"/>
        </w:trPr>
        <w:tc>
          <w:tcPr>
            <w:tcW w:w="425" w:type="pct"/>
            <w:vAlign w:val="center"/>
          </w:tcPr>
          <w:p w14:paraId="0457A8C1"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2</w:t>
            </w:r>
          </w:p>
        </w:tc>
        <w:tc>
          <w:tcPr>
            <w:tcW w:w="1503" w:type="pct"/>
            <w:vAlign w:val="center"/>
          </w:tcPr>
          <w:p w14:paraId="31F19981"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磨片机</w:t>
            </w:r>
          </w:p>
        </w:tc>
        <w:tc>
          <w:tcPr>
            <w:tcW w:w="898" w:type="pct"/>
            <w:vAlign w:val="center"/>
          </w:tcPr>
          <w:p w14:paraId="1C9AB5D8"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3</w:t>
            </w:r>
          </w:p>
        </w:tc>
        <w:tc>
          <w:tcPr>
            <w:tcW w:w="981" w:type="pct"/>
            <w:vAlign w:val="center"/>
          </w:tcPr>
          <w:p w14:paraId="763ED9FC"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0</w:t>
            </w:r>
          </w:p>
        </w:tc>
        <w:tc>
          <w:tcPr>
            <w:tcW w:w="1193" w:type="pct"/>
            <w:vMerge/>
            <w:vAlign w:val="center"/>
          </w:tcPr>
          <w:p w14:paraId="643D936D" w14:textId="77777777" w:rsidR="00204C56" w:rsidRPr="004C6618" w:rsidRDefault="00204C56">
            <w:pPr>
              <w:adjustRightInd w:val="0"/>
              <w:snapToGrid w:val="0"/>
              <w:spacing w:line="240" w:lineRule="auto"/>
              <w:ind w:firstLineChars="0" w:firstLine="0"/>
              <w:jc w:val="center"/>
              <w:rPr>
                <w:rFonts w:eastAsia="宋体" w:cs="Times New Roman"/>
                <w:color w:val="000000" w:themeColor="text1"/>
                <w:sz w:val="20"/>
                <w:szCs w:val="20"/>
              </w:rPr>
            </w:pPr>
          </w:p>
        </w:tc>
      </w:tr>
      <w:tr w:rsidR="00204C56" w:rsidRPr="004C6618" w14:paraId="63C7FF9D" w14:textId="77777777">
        <w:trPr>
          <w:trHeight w:val="283"/>
          <w:jc w:val="center"/>
        </w:trPr>
        <w:tc>
          <w:tcPr>
            <w:tcW w:w="425" w:type="pct"/>
            <w:vAlign w:val="center"/>
          </w:tcPr>
          <w:p w14:paraId="25AFDD64"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3</w:t>
            </w:r>
          </w:p>
        </w:tc>
        <w:tc>
          <w:tcPr>
            <w:tcW w:w="1503" w:type="pct"/>
            <w:vAlign w:val="center"/>
          </w:tcPr>
          <w:p w14:paraId="66CCF8F4"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撕膜机</w:t>
            </w:r>
          </w:p>
        </w:tc>
        <w:tc>
          <w:tcPr>
            <w:tcW w:w="898" w:type="pct"/>
            <w:vAlign w:val="center"/>
          </w:tcPr>
          <w:p w14:paraId="6077883F"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3</w:t>
            </w:r>
          </w:p>
        </w:tc>
        <w:tc>
          <w:tcPr>
            <w:tcW w:w="981" w:type="pct"/>
            <w:vAlign w:val="center"/>
          </w:tcPr>
          <w:p w14:paraId="64B2D065"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0</w:t>
            </w:r>
          </w:p>
        </w:tc>
        <w:tc>
          <w:tcPr>
            <w:tcW w:w="1193" w:type="pct"/>
            <w:vMerge/>
            <w:vAlign w:val="center"/>
          </w:tcPr>
          <w:p w14:paraId="3AF1A808" w14:textId="77777777" w:rsidR="00204C56" w:rsidRPr="004C6618" w:rsidRDefault="00204C56">
            <w:pPr>
              <w:adjustRightInd w:val="0"/>
              <w:snapToGrid w:val="0"/>
              <w:spacing w:line="240" w:lineRule="auto"/>
              <w:ind w:firstLineChars="0" w:firstLine="0"/>
              <w:jc w:val="center"/>
              <w:rPr>
                <w:rFonts w:eastAsia="宋体" w:cs="Times New Roman"/>
                <w:color w:val="000000" w:themeColor="text1"/>
                <w:sz w:val="20"/>
                <w:szCs w:val="20"/>
              </w:rPr>
            </w:pPr>
          </w:p>
        </w:tc>
      </w:tr>
      <w:tr w:rsidR="00204C56" w:rsidRPr="004C6618" w14:paraId="61979357" w14:textId="77777777">
        <w:trPr>
          <w:trHeight w:val="283"/>
          <w:jc w:val="center"/>
        </w:trPr>
        <w:tc>
          <w:tcPr>
            <w:tcW w:w="425" w:type="pct"/>
            <w:vAlign w:val="center"/>
          </w:tcPr>
          <w:p w14:paraId="0AA61988"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4</w:t>
            </w:r>
          </w:p>
        </w:tc>
        <w:tc>
          <w:tcPr>
            <w:tcW w:w="1503" w:type="pct"/>
            <w:vAlign w:val="center"/>
          </w:tcPr>
          <w:p w14:paraId="212E34AD"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贴膜机</w:t>
            </w:r>
          </w:p>
        </w:tc>
        <w:tc>
          <w:tcPr>
            <w:tcW w:w="898" w:type="pct"/>
            <w:vAlign w:val="center"/>
          </w:tcPr>
          <w:p w14:paraId="04A78228"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15</w:t>
            </w:r>
          </w:p>
        </w:tc>
        <w:tc>
          <w:tcPr>
            <w:tcW w:w="981" w:type="pct"/>
            <w:vAlign w:val="center"/>
          </w:tcPr>
          <w:p w14:paraId="2938D994"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0</w:t>
            </w:r>
          </w:p>
        </w:tc>
        <w:tc>
          <w:tcPr>
            <w:tcW w:w="1193" w:type="pct"/>
            <w:vMerge/>
            <w:vAlign w:val="center"/>
          </w:tcPr>
          <w:p w14:paraId="04FFBA37" w14:textId="77777777" w:rsidR="00204C56" w:rsidRPr="004C6618" w:rsidRDefault="00204C56">
            <w:pPr>
              <w:adjustRightInd w:val="0"/>
              <w:snapToGrid w:val="0"/>
              <w:spacing w:line="240" w:lineRule="auto"/>
              <w:ind w:firstLineChars="0" w:firstLine="0"/>
              <w:jc w:val="center"/>
              <w:rPr>
                <w:rFonts w:eastAsia="宋体" w:cs="Times New Roman"/>
                <w:color w:val="000000" w:themeColor="text1"/>
                <w:sz w:val="20"/>
                <w:szCs w:val="20"/>
              </w:rPr>
            </w:pPr>
          </w:p>
        </w:tc>
      </w:tr>
      <w:tr w:rsidR="00204C56" w:rsidRPr="004C6618" w14:paraId="451F4B87" w14:textId="77777777">
        <w:trPr>
          <w:trHeight w:val="283"/>
          <w:jc w:val="center"/>
        </w:trPr>
        <w:tc>
          <w:tcPr>
            <w:tcW w:w="425" w:type="pct"/>
            <w:vAlign w:val="center"/>
          </w:tcPr>
          <w:p w14:paraId="0EFC55C3"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5</w:t>
            </w:r>
          </w:p>
        </w:tc>
        <w:tc>
          <w:tcPr>
            <w:tcW w:w="1503" w:type="pct"/>
            <w:vAlign w:val="center"/>
          </w:tcPr>
          <w:p w14:paraId="0172D590"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贴片机</w:t>
            </w:r>
          </w:p>
        </w:tc>
        <w:tc>
          <w:tcPr>
            <w:tcW w:w="898" w:type="pct"/>
            <w:vAlign w:val="center"/>
          </w:tcPr>
          <w:p w14:paraId="2D779FE0"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105</w:t>
            </w:r>
          </w:p>
        </w:tc>
        <w:tc>
          <w:tcPr>
            <w:tcW w:w="981" w:type="pct"/>
            <w:vAlign w:val="center"/>
          </w:tcPr>
          <w:p w14:paraId="613D0E72"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0</w:t>
            </w:r>
          </w:p>
        </w:tc>
        <w:tc>
          <w:tcPr>
            <w:tcW w:w="1193" w:type="pct"/>
            <w:vMerge/>
            <w:vAlign w:val="center"/>
          </w:tcPr>
          <w:p w14:paraId="7E6007FC" w14:textId="77777777" w:rsidR="00204C56" w:rsidRPr="004C6618" w:rsidRDefault="00204C56">
            <w:pPr>
              <w:adjustRightInd w:val="0"/>
              <w:snapToGrid w:val="0"/>
              <w:spacing w:line="240" w:lineRule="auto"/>
              <w:ind w:firstLineChars="0" w:firstLine="0"/>
              <w:jc w:val="center"/>
              <w:rPr>
                <w:rFonts w:eastAsia="宋体" w:cs="Times New Roman"/>
                <w:color w:val="000000" w:themeColor="text1"/>
                <w:sz w:val="20"/>
                <w:szCs w:val="20"/>
              </w:rPr>
            </w:pPr>
          </w:p>
        </w:tc>
      </w:tr>
      <w:tr w:rsidR="00204C56" w:rsidRPr="004C6618" w14:paraId="1921725B" w14:textId="77777777">
        <w:trPr>
          <w:trHeight w:val="283"/>
          <w:jc w:val="center"/>
        </w:trPr>
        <w:tc>
          <w:tcPr>
            <w:tcW w:w="425" w:type="pct"/>
            <w:vAlign w:val="center"/>
          </w:tcPr>
          <w:p w14:paraId="5CA152FB"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6</w:t>
            </w:r>
          </w:p>
        </w:tc>
        <w:tc>
          <w:tcPr>
            <w:tcW w:w="1503" w:type="pct"/>
            <w:vAlign w:val="center"/>
          </w:tcPr>
          <w:p w14:paraId="33F95854"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wafer</w:t>
            </w:r>
            <w:r w:rsidRPr="004C6618">
              <w:rPr>
                <w:rFonts w:eastAsia="宋体" w:cs="Times New Roman"/>
                <w:color w:val="000000" w:themeColor="text1"/>
                <w:sz w:val="20"/>
                <w:szCs w:val="20"/>
              </w:rPr>
              <w:t>切割机</w:t>
            </w:r>
          </w:p>
        </w:tc>
        <w:tc>
          <w:tcPr>
            <w:tcW w:w="898" w:type="pct"/>
            <w:vAlign w:val="center"/>
          </w:tcPr>
          <w:p w14:paraId="7FBE4CA1"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30</w:t>
            </w:r>
          </w:p>
        </w:tc>
        <w:tc>
          <w:tcPr>
            <w:tcW w:w="981" w:type="pct"/>
            <w:vAlign w:val="center"/>
          </w:tcPr>
          <w:p w14:paraId="428EAC95"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0</w:t>
            </w:r>
          </w:p>
        </w:tc>
        <w:tc>
          <w:tcPr>
            <w:tcW w:w="1193" w:type="pct"/>
            <w:vMerge/>
            <w:vAlign w:val="center"/>
          </w:tcPr>
          <w:p w14:paraId="767F9FC6" w14:textId="77777777" w:rsidR="00204C56" w:rsidRPr="004C6618" w:rsidRDefault="00204C56">
            <w:pPr>
              <w:adjustRightInd w:val="0"/>
              <w:snapToGrid w:val="0"/>
              <w:spacing w:line="240" w:lineRule="auto"/>
              <w:ind w:firstLineChars="0" w:firstLine="0"/>
              <w:jc w:val="center"/>
              <w:rPr>
                <w:rFonts w:eastAsia="宋体" w:cs="Times New Roman"/>
                <w:color w:val="000000" w:themeColor="text1"/>
                <w:sz w:val="20"/>
                <w:szCs w:val="20"/>
              </w:rPr>
            </w:pPr>
          </w:p>
        </w:tc>
      </w:tr>
      <w:tr w:rsidR="00204C56" w:rsidRPr="004C6618" w14:paraId="5C554F05" w14:textId="77777777">
        <w:trPr>
          <w:trHeight w:val="283"/>
          <w:jc w:val="center"/>
        </w:trPr>
        <w:tc>
          <w:tcPr>
            <w:tcW w:w="425" w:type="pct"/>
            <w:vAlign w:val="center"/>
          </w:tcPr>
          <w:p w14:paraId="332CD79D"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7</w:t>
            </w:r>
          </w:p>
        </w:tc>
        <w:tc>
          <w:tcPr>
            <w:tcW w:w="1503" w:type="pct"/>
            <w:vAlign w:val="center"/>
          </w:tcPr>
          <w:p w14:paraId="5A58719C"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芯片测厚</w:t>
            </w:r>
          </w:p>
        </w:tc>
        <w:tc>
          <w:tcPr>
            <w:tcW w:w="898" w:type="pct"/>
            <w:vAlign w:val="center"/>
          </w:tcPr>
          <w:p w14:paraId="0E0B43C5"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w:t>
            </w:r>
          </w:p>
        </w:tc>
        <w:tc>
          <w:tcPr>
            <w:tcW w:w="981" w:type="pct"/>
            <w:vAlign w:val="center"/>
          </w:tcPr>
          <w:p w14:paraId="613384BA"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w:t>
            </w:r>
          </w:p>
        </w:tc>
        <w:tc>
          <w:tcPr>
            <w:tcW w:w="1193" w:type="pct"/>
            <w:vAlign w:val="center"/>
          </w:tcPr>
          <w:p w14:paraId="1077BB33"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w:t>
            </w:r>
          </w:p>
        </w:tc>
      </w:tr>
      <w:tr w:rsidR="00204C56" w:rsidRPr="004C6618" w14:paraId="1B0917DF" w14:textId="77777777">
        <w:trPr>
          <w:trHeight w:val="283"/>
          <w:jc w:val="center"/>
        </w:trPr>
        <w:tc>
          <w:tcPr>
            <w:tcW w:w="425" w:type="pct"/>
            <w:vAlign w:val="center"/>
          </w:tcPr>
          <w:p w14:paraId="4FC55532"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8</w:t>
            </w:r>
          </w:p>
        </w:tc>
        <w:tc>
          <w:tcPr>
            <w:tcW w:w="1503" w:type="pct"/>
            <w:vAlign w:val="center"/>
          </w:tcPr>
          <w:p w14:paraId="60624BF5"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烘箱</w:t>
            </w:r>
            <w:r w:rsidRPr="004C6618">
              <w:rPr>
                <w:rFonts w:eastAsia="宋体" w:cs="Times New Roman"/>
                <w:color w:val="000000" w:themeColor="text1"/>
                <w:sz w:val="20"/>
                <w:szCs w:val="20"/>
              </w:rPr>
              <w:t>(</w:t>
            </w:r>
            <w:r w:rsidRPr="004C6618">
              <w:rPr>
                <w:rFonts w:eastAsia="宋体" w:cs="Times New Roman"/>
                <w:color w:val="000000" w:themeColor="text1"/>
                <w:sz w:val="20"/>
                <w:szCs w:val="20"/>
              </w:rPr>
              <w:t>双层，非高温</w:t>
            </w:r>
            <w:r w:rsidRPr="004C6618">
              <w:rPr>
                <w:rFonts w:eastAsia="宋体" w:cs="Times New Roman"/>
                <w:color w:val="000000" w:themeColor="text1"/>
                <w:sz w:val="20"/>
                <w:szCs w:val="20"/>
              </w:rPr>
              <w:t>)</w:t>
            </w:r>
          </w:p>
        </w:tc>
        <w:tc>
          <w:tcPr>
            <w:tcW w:w="898" w:type="pct"/>
            <w:vAlign w:val="center"/>
          </w:tcPr>
          <w:p w14:paraId="3608EC51"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4</w:t>
            </w:r>
          </w:p>
        </w:tc>
        <w:tc>
          <w:tcPr>
            <w:tcW w:w="981" w:type="pct"/>
            <w:vAlign w:val="center"/>
          </w:tcPr>
          <w:p w14:paraId="0F5EB200"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1</w:t>
            </w:r>
          </w:p>
        </w:tc>
        <w:tc>
          <w:tcPr>
            <w:tcW w:w="1193" w:type="pct"/>
            <w:vMerge w:val="restart"/>
            <w:vAlign w:val="center"/>
          </w:tcPr>
          <w:p w14:paraId="3EDF63EC"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未全部购置，相关工序未满负荷实施</w:t>
            </w:r>
          </w:p>
        </w:tc>
      </w:tr>
      <w:tr w:rsidR="00204C56" w:rsidRPr="004C6618" w14:paraId="5CA5FFB1" w14:textId="77777777">
        <w:trPr>
          <w:trHeight w:val="283"/>
          <w:jc w:val="center"/>
        </w:trPr>
        <w:tc>
          <w:tcPr>
            <w:tcW w:w="425" w:type="pct"/>
            <w:vAlign w:val="center"/>
          </w:tcPr>
          <w:p w14:paraId="46E59643"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9</w:t>
            </w:r>
          </w:p>
        </w:tc>
        <w:tc>
          <w:tcPr>
            <w:tcW w:w="1503" w:type="pct"/>
            <w:vAlign w:val="center"/>
          </w:tcPr>
          <w:p w14:paraId="70C2506B"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清洗机</w:t>
            </w:r>
          </w:p>
        </w:tc>
        <w:tc>
          <w:tcPr>
            <w:tcW w:w="898" w:type="pct"/>
            <w:vAlign w:val="center"/>
          </w:tcPr>
          <w:p w14:paraId="69940F08"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5</w:t>
            </w:r>
          </w:p>
        </w:tc>
        <w:tc>
          <w:tcPr>
            <w:tcW w:w="981" w:type="pct"/>
            <w:vAlign w:val="center"/>
          </w:tcPr>
          <w:p w14:paraId="701190FA"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2</w:t>
            </w:r>
          </w:p>
        </w:tc>
        <w:tc>
          <w:tcPr>
            <w:tcW w:w="1193" w:type="pct"/>
            <w:vMerge/>
          </w:tcPr>
          <w:p w14:paraId="6CF3B650" w14:textId="77777777" w:rsidR="00204C56" w:rsidRPr="004C6618" w:rsidRDefault="00204C56">
            <w:pPr>
              <w:adjustRightInd w:val="0"/>
              <w:snapToGrid w:val="0"/>
              <w:spacing w:line="240" w:lineRule="auto"/>
              <w:ind w:firstLine="400"/>
              <w:jc w:val="center"/>
              <w:rPr>
                <w:rFonts w:eastAsia="宋体" w:cs="Times New Roman"/>
                <w:color w:val="000000" w:themeColor="text1"/>
                <w:sz w:val="20"/>
                <w:szCs w:val="20"/>
              </w:rPr>
            </w:pPr>
          </w:p>
        </w:tc>
      </w:tr>
      <w:tr w:rsidR="00204C56" w:rsidRPr="004C6618" w14:paraId="6318FC07" w14:textId="77777777">
        <w:trPr>
          <w:trHeight w:val="283"/>
          <w:jc w:val="center"/>
        </w:trPr>
        <w:tc>
          <w:tcPr>
            <w:tcW w:w="425" w:type="pct"/>
            <w:vAlign w:val="center"/>
          </w:tcPr>
          <w:p w14:paraId="674F010A"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10</w:t>
            </w:r>
          </w:p>
        </w:tc>
        <w:tc>
          <w:tcPr>
            <w:tcW w:w="1503" w:type="pct"/>
            <w:vAlign w:val="center"/>
          </w:tcPr>
          <w:p w14:paraId="5CE7D15F"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高倍显微镜</w:t>
            </w:r>
          </w:p>
        </w:tc>
        <w:tc>
          <w:tcPr>
            <w:tcW w:w="898" w:type="pct"/>
            <w:vAlign w:val="center"/>
          </w:tcPr>
          <w:p w14:paraId="44580333"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17</w:t>
            </w:r>
          </w:p>
        </w:tc>
        <w:tc>
          <w:tcPr>
            <w:tcW w:w="981" w:type="pct"/>
            <w:vAlign w:val="center"/>
          </w:tcPr>
          <w:p w14:paraId="7F7FA59F"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4</w:t>
            </w:r>
          </w:p>
        </w:tc>
        <w:tc>
          <w:tcPr>
            <w:tcW w:w="1193" w:type="pct"/>
            <w:vMerge/>
          </w:tcPr>
          <w:p w14:paraId="5F01CCC1" w14:textId="77777777" w:rsidR="00204C56" w:rsidRPr="004C6618" w:rsidRDefault="00204C56">
            <w:pPr>
              <w:adjustRightInd w:val="0"/>
              <w:snapToGrid w:val="0"/>
              <w:spacing w:line="240" w:lineRule="auto"/>
              <w:ind w:firstLine="400"/>
              <w:jc w:val="center"/>
              <w:rPr>
                <w:rFonts w:eastAsia="宋体" w:cs="Times New Roman"/>
                <w:color w:val="000000" w:themeColor="text1"/>
                <w:sz w:val="20"/>
                <w:szCs w:val="20"/>
              </w:rPr>
            </w:pPr>
          </w:p>
        </w:tc>
      </w:tr>
      <w:tr w:rsidR="00204C56" w:rsidRPr="004C6618" w14:paraId="34D08ED3" w14:textId="77777777">
        <w:trPr>
          <w:trHeight w:val="283"/>
          <w:jc w:val="center"/>
        </w:trPr>
        <w:tc>
          <w:tcPr>
            <w:tcW w:w="425" w:type="pct"/>
            <w:vAlign w:val="center"/>
          </w:tcPr>
          <w:p w14:paraId="5089724E"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11</w:t>
            </w:r>
          </w:p>
        </w:tc>
        <w:tc>
          <w:tcPr>
            <w:tcW w:w="1503" w:type="pct"/>
            <w:vAlign w:val="center"/>
          </w:tcPr>
          <w:p w14:paraId="43F30B67"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烘箱</w:t>
            </w:r>
            <w:r w:rsidRPr="004C6618">
              <w:rPr>
                <w:rFonts w:eastAsia="宋体" w:cs="Times New Roman"/>
                <w:color w:val="000000" w:themeColor="text1"/>
                <w:sz w:val="20"/>
                <w:szCs w:val="20"/>
              </w:rPr>
              <w:t>(</w:t>
            </w:r>
            <w:r w:rsidRPr="004C6618">
              <w:rPr>
                <w:rFonts w:eastAsia="宋体" w:cs="Times New Roman"/>
                <w:color w:val="000000" w:themeColor="text1"/>
                <w:sz w:val="20"/>
                <w:szCs w:val="20"/>
              </w:rPr>
              <w:t>双层</w:t>
            </w:r>
            <w:r w:rsidRPr="004C6618">
              <w:rPr>
                <w:rFonts w:eastAsia="宋体" w:cs="Times New Roman"/>
                <w:color w:val="000000" w:themeColor="text1"/>
                <w:sz w:val="20"/>
                <w:szCs w:val="20"/>
              </w:rPr>
              <w:t>)</w:t>
            </w:r>
          </w:p>
        </w:tc>
        <w:tc>
          <w:tcPr>
            <w:tcW w:w="898" w:type="pct"/>
            <w:vAlign w:val="center"/>
          </w:tcPr>
          <w:p w14:paraId="5E094BED"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10</w:t>
            </w:r>
          </w:p>
        </w:tc>
        <w:tc>
          <w:tcPr>
            <w:tcW w:w="981" w:type="pct"/>
            <w:vAlign w:val="center"/>
          </w:tcPr>
          <w:p w14:paraId="25B2B750"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3</w:t>
            </w:r>
          </w:p>
        </w:tc>
        <w:tc>
          <w:tcPr>
            <w:tcW w:w="1193" w:type="pct"/>
            <w:vMerge/>
          </w:tcPr>
          <w:p w14:paraId="542F4756" w14:textId="77777777" w:rsidR="00204C56" w:rsidRPr="004C6618" w:rsidRDefault="00204C56">
            <w:pPr>
              <w:adjustRightInd w:val="0"/>
              <w:snapToGrid w:val="0"/>
              <w:spacing w:line="240" w:lineRule="auto"/>
              <w:ind w:firstLine="400"/>
              <w:jc w:val="center"/>
              <w:rPr>
                <w:rFonts w:eastAsia="宋体" w:cs="Times New Roman"/>
                <w:color w:val="000000" w:themeColor="text1"/>
                <w:sz w:val="20"/>
                <w:szCs w:val="20"/>
              </w:rPr>
            </w:pPr>
          </w:p>
        </w:tc>
      </w:tr>
      <w:tr w:rsidR="00204C56" w:rsidRPr="004C6618" w14:paraId="5382C421" w14:textId="77777777">
        <w:trPr>
          <w:trHeight w:val="283"/>
          <w:jc w:val="center"/>
        </w:trPr>
        <w:tc>
          <w:tcPr>
            <w:tcW w:w="425" w:type="pct"/>
            <w:vAlign w:val="center"/>
          </w:tcPr>
          <w:p w14:paraId="400413A9"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12</w:t>
            </w:r>
          </w:p>
        </w:tc>
        <w:tc>
          <w:tcPr>
            <w:tcW w:w="1503" w:type="pct"/>
            <w:vAlign w:val="center"/>
          </w:tcPr>
          <w:p w14:paraId="77732085"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P</w:t>
            </w:r>
            <w:r w:rsidRPr="004C6618">
              <w:rPr>
                <w:rFonts w:eastAsia="宋体" w:cs="Times New Roman"/>
                <w:color w:val="000000" w:themeColor="text1"/>
                <w:sz w:val="20"/>
                <w:szCs w:val="20"/>
              </w:rPr>
              <w:t>阴离子表面活性剂</w:t>
            </w:r>
            <w:r w:rsidRPr="004C6618">
              <w:rPr>
                <w:rFonts w:eastAsia="宋体" w:cs="Times New Roman"/>
                <w:color w:val="000000" w:themeColor="text1"/>
                <w:sz w:val="20"/>
                <w:szCs w:val="20"/>
              </w:rPr>
              <w:t>ma</w:t>
            </w:r>
            <w:r w:rsidRPr="004C6618">
              <w:rPr>
                <w:rFonts w:eastAsia="宋体" w:cs="Times New Roman"/>
                <w:color w:val="000000" w:themeColor="text1"/>
                <w:sz w:val="20"/>
                <w:szCs w:val="20"/>
              </w:rPr>
              <w:t>等离子清洗机</w:t>
            </w:r>
          </w:p>
        </w:tc>
        <w:tc>
          <w:tcPr>
            <w:tcW w:w="898" w:type="pct"/>
            <w:vAlign w:val="center"/>
          </w:tcPr>
          <w:p w14:paraId="16B37E43"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10</w:t>
            </w:r>
          </w:p>
        </w:tc>
        <w:tc>
          <w:tcPr>
            <w:tcW w:w="981" w:type="pct"/>
            <w:vAlign w:val="center"/>
          </w:tcPr>
          <w:p w14:paraId="7EFF9233"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3</w:t>
            </w:r>
          </w:p>
        </w:tc>
        <w:tc>
          <w:tcPr>
            <w:tcW w:w="1193" w:type="pct"/>
            <w:vMerge/>
          </w:tcPr>
          <w:p w14:paraId="2D98A1C5" w14:textId="77777777" w:rsidR="00204C56" w:rsidRPr="004C6618" w:rsidRDefault="00204C56">
            <w:pPr>
              <w:adjustRightInd w:val="0"/>
              <w:snapToGrid w:val="0"/>
              <w:spacing w:line="240" w:lineRule="auto"/>
              <w:ind w:firstLine="400"/>
              <w:jc w:val="center"/>
              <w:rPr>
                <w:rFonts w:eastAsia="宋体" w:cs="Times New Roman"/>
                <w:color w:val="000000" w:themeColor="text1"/>
                <w:sz w:val="20"/>
                <w:szCs w:val="20"/>
              </w:rPr>
            </w:pPr>
          </w:p>
        </w:tc>
      </w:tr>
      <w:tr w:rsidR="00204C56" w:rsidRPr="004C6618" w14:paraId="4273DC5C" w14:textId="77777777">
        <w:trPr>
          <w:trHeight w:val="283"/>
          <w:jc w:val="center"/>
        </w:trPr>
        <w:tc>
          <w:tcPr>
            <w:tcW w:w="425" w:type="pct"/>
            <w:vAlign w:val="center"/>
          </w:tcPr>
          <w:p w14:paraId="5AAAFD5A"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13</w:t>
            </w:r>
          </w:p>
        </w:tc>
        <w:tc>
          <w:tcPr>
            <w:tcW w:w="1503" w:type="pct"/>
            <w:vAlign w:val="center"/>
          </w:tcPr>
          <w:p w14:paraId="6CC65DF4"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水滴角</w:t>
            </w:r>
          </w:p>
        </w:tc>
        <w:tc>
          <w:tcPr>
            <w:tcW w:w="898" w:type="pct"/>
            <w:vAlign w:val="center"/>
          </w:tcPr>
          <w:p w14:paraId="110F47F0"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2</w:t>
            </w:r>
          </w:p>
        </w:tc>
        <w:tc>
          <w:tcPr>
            <w:tcW w:w="981" w:type="pct"/>
            <w:vAlign w:val="center"/>
          </w:tcPr>
          <w:p w14:paraId="1247840D"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1</w:t>
            </w:r>
          </w:p>
        </w:tc>
        <w:tc>
          <w:tcPr>
            <w:tcW w:w="1193" w:type="pct"/>
            <w:vMerge/>
          </w:tcPr>
          <w:p w14:paraId="5CA1B399" w14:textId="77777777" w:rsidR="00204C56" w:rsidRPr="004C6618" w:rsidRDefault="00204C56">
            <w:pPr>
              <w:adjustRightInd w:val="0"/>
              <w:snapToGrid w:val="0"/>
              <w:spacing w:line="240" w:lineRule="auto"/>
              <w:ind w:firstLine="400"/>
              <w:jc w:val="center"/>
              <w:rPr>
                <w:rFonts w:eastAsia="宋体" w:cs="Times New Roman"/>
                <w:color w:val="000000" w:themeColor="text1"/>
                <w:sz w:val="20"/>
                <w:szCs w:val="20"/>
              </w:rPr>
            </w:pPr>
          </w:p>
        </w:tc>
      </w:tr>
      <w:tr w:rsidR="00204C56" w:rsidRPr="004C6618" w14:paraId="7F55DDCC" w14:textId="77777777">
        <w:trPr>
          <w:trHeight w:val="283"/>
          <w:jc w:val="center"/>
        </w:trPr>
        <w:tc>
          <w:tcPr>
            <w:tcW w:w="425" w:type="pct"/>
            <w:vAlign w:val="center"/>
          </w:tcPr>
          <w:p w14:paraId="71D97ED9"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14</w:t>
            </w:r>
          </w:p>
        </w:tc>
        <w:tc>
          <w:tcPr>
            <w:tcW w:w="1503" w:type="pct"/>
            <w:vAlign w:val="center"/>
          </w:tcPr>
          <w:p w14:paraId="3FE44B56"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键合机</w:t>
            </w:r>
          </w:p>
        </w:tc>
        <w:tc>
          <w:tcPr>
            <w:tcW w:w="898" w:type="pct"/>
            <w:vAlign w:val="center"/>
          </w:tcPr>
          <w:p w14:paraId="342AE980"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475</w:t>
            </w:r>
          </w:p>
        </w:tc>
        <w:tc>
          <w:tcPr>
            <w:tcW w:w="981" w:type="pct"/>
            <w:vAlign w:val="center"/>
          </w:tcPr>
          <w:p w14:paraId="6D4CA35F"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125</w:t>
            </w:r>
          </w:p>
        </w:tc>
        <w:tc>
          <w:tcPr>
            <w:tcW w:w="1193" w:type="pct"/>
            <w:vMerge/>
          </w:tcPr>
          <w:p w14:paraId="3024657B" w14:textId="77777777" w:rsidR="00204C56" w:rsidRPr="004C6618" w:rsidRDefault="00204C56">
            <w:pPr>
              <w:adjustRightInd w:val="0"/>
              <w:snapToGrid w:val="0"/>
              <w:spacing w:line="240" w:lineRule="auto"/>
              <w:ind w:firstLine="400"/>
              <w:jc w:val="center"/>
              <w:rPr>
                <w:rFonts w:eastAsia="宋体" w:cs="Times New Roman"/>
                <w:color w:val="000000" w:themeColor="text1"/>
                <w:sz w:val="20"/>
                <w:szCs w:val="20"/>
              </w:rPr>
            </w:pPr>
          </w:p>
        </w:tc>
      </w:tr>
      <w:tr w:rsidR="00204C56" w:rsidRPr="004C6618" w14:paraId="7C958D2E" w14:textId="77777777">
        <w:trPr>
          <w:trHeight w:val="283"/>
          <w:jc w:val="center"/>
        </w:trPr>
        <w:tc>
          <w:tcPr>
            <w:tcW w:w="425" w:type="pct"/>
            <w:vAlign w:val="center"/>
          </w:tcPr>
          <w:p w14:paraId="1C2ACB34"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15</w:t>
            </w:r>
          </w:p>
        </w:tc>
        <w:tc>
          <w:tcPr>
            <w:tcW w:w="1503" w:type="pct"/>
            <w:vAlign w:val="center"/>
          </w:tcPr>
          <w:p w14:paraId="30C2598A"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抽检机</w:t>
            </w:r>
          </w:p>
        </w:tc>
        <w:tc>
          <w:tcPr>
            <w:tcW w:w="898" w:type="pct"/>
            <w:vAlign w:val="center"/>
          </w:tcPr>
          <w:p w14:paraId="2AF1E032"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4</w:t>
            </w:r>
          </w:p>
        </w:tc>
        <w:tc>
          <w:tcPr>
            <w:tcW w:w="981" w:type="pct"/>
            <w:vAlign w:val="center"/>
          </w:tcPr>
          <w:p w14:paraId="1C32A892"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1</w:t>
            </w:r>
          </w:p>
        </w:tc>
        <w:tc>
          <w:tcPr>
            <w:tcW w:w="1193" w:type="pct"/>
            <w:vMerge/>
          </w:tcPr>
          <w:p w14:paraId="5E79AAAD" w14:textId="77777777" w:rsidR="00204C56" w:rsidRPr="004C6618" w:rsidRDefault="00204C56">
            <w:pPr>
              <w:adjustRightInd w:val="0"/>
              <w:snapToGrid w:val="0"/>
              <w:spacing w:line="240" w:lineRule="auto"/>
              <w:ind w:firstLine="400"/>
              <w:jc w:val="center"/>
              <w:rPr>
                <w:rFonts w:eastAsia="宋体" w:cs="Times New Roman"/>
                <w:color w:val="000000" w:themeColor="text1"/>
                <w:sz w:val="20"/>
                <w:szCs w:val="20"/>
              </w:rPr>
            </w:pPr>
          </w:p>
        </w:tc>
      </w:tr>
      <w:tr w:rsidR="00204C56" w:rsidRPr="004C6618" w14:paraId="7F0B196F" w14:textId="77777777">
        <w:trPr>
          <w:trHeight w:val="283"/>
          <w:jc w:val="center"/>
        </w:trPr>
        <w:tc>
          <w:tcPr>
            <w:tcW w:w="425" w:type="pct"/>
            <w:vAlign w:val="center"/>
          </w:tcPr>
          <w:p w14:paraId="105611DA"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16</w:t>
            </w:r>
          </w:p>
        </w:tc>
        <w:tc>
          <w:tcPr>
            <w:tcW w:w="1503" w:type="pct"/>
            <w:vAlign w:val="center"/>
          </w:tcPr>
          <w:p w14:paraId="50F7A0A6"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自动模压机</w:t>
            </w:r>
          </w:p>
        </w:tc>
        <w:tc>
          <w:tcPr>
            <w:tcW w:w="898" w:type="pct"/>
            <w:vAlign w:val="center"/>
          </w:tcPr>
          <w:p w14:paraId="46DAF2F2"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2</w:t>
            </w:r>
          </w:p>
        </w:tc>
        <w:tc>
          <w:tcPr>
            <w:tcW w:w="981" w:type="pct"/>
            <w:vAlign w:val="center"/>
          </w:tcPr>
          <w:p w14:paraId="58A7044E"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1</w:t>
            </w:r>
          </w:p>
        </w:tc>
        <w:tc>
          <w:tcPr>
            <w:tcW w:w="1193" w:type="pct"/>
            <w:vMerge/>
          </w:tcPr>
          <w:p w14:paraId="1A5D0EBD" w14:textId="77777777" w:rsidR="00204C56" w:rsidRPr="004C6618" w:rsidRDefault="00204C56">
            <w:pPr>
              <w:adjustRightInd w:val="0"/>
              <w:snapToGrid w:val="0"/>
              <w:spacing w:line="240" w:lineRule="auto"/>
              <w:ind w:firstLine="400"/>
              <w:jc w:val="center"/>
              <w:rPr>
                <w:rFonts w:eastAsia="宋体" w:cs="Times New Roman"/>
                <w:color w:val="000000" w:themeColor="text1"/>
                <w:sz w:val="20"/>
                <w:szCs w:val="20"/>
              </w:rPr>
            </w:pPr>
          </w:p>
        </w:tc>
      </w:tr>
      <w:tr w:rsidR="00204C56" w:rsidRPr="004C6618" w14:paraId="37D7B4A0" w14:textId="77777777">
        <w:trPr>
          <w:trHeight w:val="283"/>
          <w:jc w:val="center"/>
        </w:trPr>
        <w:tc>
          <w:tcPr>
            <w:tcW w:w="425" w:type="pct"/>
            <w:vAlign w:val="center"/>
          </w:tcPr>
          <w:p w14:paraId="67DBC10A"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17</w:t>
            </w:r>
          </w:p>
        </w:tc>
        <w:tc>
          <w:tcPr>
            <w:tcW w:w="1503" w:type="pct"/>
            <w:vAlign w:val="center"/>
          </w:tcPr>
          <w:p w14:paraId="74899770"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手动模压机</w:t>
            </w:r>
          </w:p>
        </w:tc>
        <w:tc>
          <w:tcPr>
            <w:tcW w:w="898" w:type="pct"/>
            <w:vAlign w:val="center"/>
          </w:tcPr>
          <w:p w14:paraId="5D8398B9"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6</w:t>
            </w:r>
          </w:p>
        </w:tc>
        <w:tc>
          <w:tcPr>
            <w:tcW w:w="981" w:type="pct"/>
            <w:vAlign w:val="center"/>
          </w:tcPr>
          <w:p w14:paraId="1C86E6EC"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2</w:t>
            </w:r>
          </w:p>
        </w:tc>
        <w:tc>
          <w:tcPr>
            <w:tcW w:w="1193" w:type="pct"/>
            <w:vMerge/>
          </w:tcPr>
          <w:p w14:paraId="7E55ACEB" w14:textId="77777777" w:rsidR="00204C56" w:rsidRPr="004C6618" w:rsidRDefault="00204C56">
            <w:pPr>
              <w:adjustRightInd w:val="0"/>
              <w:snapToGrid w:val="0"/>
              <w:spacing w:line="240" w:lineRule="auto"/>
              <w:ind w:firstLineChars="0" w:firstLine="0"/>
              <w:jc w:val="center"/>
              <w:rPr>
                <w:rFonts w:eastAsia="宋体" w:cs="Times New Roman"/>
                <w:color w:val="000000" w:themeColor="text1"/>
                <w:sz w:val="20"/>
                <w:szCs w:val="20"/>
              </w:rPr>
            </w:pPr>
          </w:p>
        </w:tc>
      </w:tr>
      <w:tr w:rsidR="00204C56" w:rsidRPr="004C6618" w14:paraId="54B88669" w14:textId="77777777">
        <w:trPr>
          <w:trHeight w:val="283"/>
          <w:jc w:val="center"/>
        </w:trPr>
        <w:tc>
          <w:tcPr>
            <w:tcW w:w="425" w:type="pct"/>
            <w:vAlign w:val="center"/>
          </w:tcPr>
          <w:p w14:paraId="69391E56"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18</w:t>
            </w:r>
          </w:p>
        </w:tc>
        <w:tc>
          <w:tcPr>
            <w:tcW w:w="1503" w:type="pct"/>
            <w:vAlign w:val="center"/>
          </w:tcPr>
          <w:p w14:paraId="4F4DBCA2"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表面处理生产线</w:t>
            </w:r>
          </w:p>
        </w:tc>
        <w:tc>
          <w:tcPr>
            <w:tcW w:w="898" w:type="pct"/>
            <w:vAlign w:val="center"/>
          </w:tcPr>
          <w:p w14:paraId="744A6233"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4</w:t>
            </w:r>
          </w:p>
        </w:tc>
        <w:tc>
          <w:tcPr>
            <w:tcW w:w="981" w:type="pct"/>
            <w:vAlign w:val="center"/>
          </w:tcPr>
          <w:p w14:paraId="64A62614"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1</w:t>
            </w:r>
          </w:p>
        </w:tc>
        <w:tc>
          <w:tcPr>
            <w:tcW w:w="1193" w:type="pct"/>
            <w:vAlign w:val="center"/>
          </w:tcPr>
          <w:p w14:paraId="550FA84D"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表面处理生产线设备暂未全部购置，相关工序未满负荷实施</w:t>
            </w:r>
          </w:p>
        </w:tc>
      </w:tr>
      <w:tr w:rsidR="00204C56" w:rsidRPr="004C6618" w14:paraId="288B7048" w14:textId="77777777">
        <w:trPr>
          <w:trHeight w:val="283"/>
          <w:jc w:val="center"/>
        </w:trPr>
        <w:tc>
          <w:tcPr>
            <w:tcW w:w="425" w:type="pct"/>
            <w:vAlign w:val="center"/>
          </w:tcPr>
          <w:p w14:paraId="46094E53"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19</w:t>
            </w:r>
          </w:p>
        </w:tc>
        <w:tc>
          <w:tcPr>
            <w:tcW w:w="1503" w:type="pct"/>
            <w:vAlign w:val="center"/>
          </w:tcPr>
          <w:p w14:paraId="6E0E9A5F"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切筋成型机</w:t>
            </w:r>
          </w:p>
        </w:tc>
        <w:tc>
          <w:tcPr>
            <w:tcW w:w="898" w:type="pct"/>
            <w:vAlign w:val="center"/>
          </w:tcPr>
          <w:p w14:paraId="41450EA5"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8</w:t>
            </w:r>
          </w:p>
        </w:tc>
        <w:tc>
          <w:tcPr>
            <w:tcW w:w="981" w:type="pct"/>
            <w:vAlign w:val="center"/>
          </w:tcPr>
          <w:p w14:paraId="114FAB95"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2</w:t>
            </w:r>
          </w:p>
        </w:tc>
        <w:tc>
          <w:tcPr>
            <w:tcW w:w="1193" w:type="pct"/>
            <w:vMerge w:val="restart"/>
            <w:vAlign w:val="center"/>
          </w:tcPr>
          <w:p w14:paraId="38762C3A"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未全部购置，相关工序未满负荷实施</w:t>
            </w:r>
          </w:p>
        </w:tc>
      </w:tr>
      <w:tr w:rsidR="00204C56" w:rsidRPr="004C6618" w14:paraId="0FA2D65B" w14:textId="77777777">
        <w:trPr>
          <w:trHeight w:val="283"/>
          <w:jc w:val="center"/>
        </w:trPr>
        <w:tc>
          <w:tcPr>
            <w:tcW w:w="425" w:type="pct"/>
            <w:vAlign w:val="center"/>
          </w:tcPr>
          <w:p w14:paraId="085F5160"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20</w:t>
            </w:r>
          </w:p>
        </w:tc>
        <w:tc>
          <w:tcPr>
            <w:tcW w:w="1503" w:type="pct"/>
            <w:vAlign w:val="center"/>
          </w:tcPr>
          <w:p w14:paraId="4BC193D6"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投影仪</w:t>
            </w:r>
          </w:p>
        </w:tc>
        <w:tc>
          <w:tcPr>
            <w:tcW w:w="898" w:type="pct"/>
            <w:vAlign w:val="center"/>
          </w:tcPr>
          <w:p w14:paraId="5C5148EA"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2</w:t>
            </w:r>
          </w:p>
        </w:tc>
        <w:tc>
          <w:tcPr>
            <w:tcW w:w="981" w:type="pct"/>
            <w:vAlign w:val="center"/>
          </w:tcPr>
          <w:p w14:paraId="3567207C"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1</w:t>
            </w:r>
          </w:p>
        </w:tc>
        <w:tc>
          <w:tcPr>
            <w:tcW w:w="1193" w:type="pct"/>
            <w:vMerge/>
          </w:tcPr>
          <w:p w14:paraId="505608F7" w14:textId="77777777" w:rsidR="00204C56" w:rsidRPr="004C6618" w:rsidRDefault="00204C56">
            <w:pPr>
              <w:adjustRightInd w:val="0"/>
              <w:snapToGrid w:val="0"/>
              <w:spacing w:line="240" w:lineRule="auto"/>
              <w:ind w:firstLineChars="0" w:firstLine="0"/>
              <w:jc w:val="center"/>
              <w:rPr>
                <w:rFonts w:eastAsia="宋体" w:cs="Times New Roman"/>
                <w:color w:val="000000" w:themeColor="text1"/>
                <w:sz w:val="20"/>
                <w:szCs w:val="20"/>
              </w:rPr>
            </w:pPr>
          </w:p>
        </w:tc>
      </w:tr>
      <w:tr w:rsidR="00204C56" w:rsidRPr="004C6618" w14:paraId="258D664E" w14:textId="77777777">
        <w:trPr>
          <w:trHeight w:val="283"/>
          <w:jc w:val="center"/>
        </w:trPr>
        <w:tc>
          <w:tcPr>
            <w:tcW w:w="425" w:type="pct"/>
            <w:vAlign w:val="center"/>
          </w:tcPr>
          <w:p w14:paraId="750626BD"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21</w:t>
            </w:r>
          </w:p>
        </w:tc>
        <w:tc>
          <w:tcPr>
            <w:tcW w:w="1503" w:type="pct"/>
            <w:vAlign w:val="center"/>
          </w:tcPr>
          <w:p w14:paraId="08091E05"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分选机</w:t>
            </w:r>
          </w:p>
        </w:tc>
        <w:tc>
          <w:tcPr>
            <w:tcW w:w="898" w:type="pct"/>
            <w:vAlign w:val="center"/>
          </w:tcPr>
          <w:p w14:paraId="60D154F2"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100</w:t>
            </w:r>
          </w:p>
        </w:tc>
        <w:tc>
          <w:tcPr>
            <w:tcW w:w="981" w:type="pct"/>
            <w:vAlign w:val="center"/>
          </w:tcPr>
          <w:p w14:paraId="59B4AB6B"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25</w:t>
            </w:r>
          </w:p>
        </w:tc>
        <w:tc>
          <w:tcPr>
            <w:tcW w:w="1193" w:type="pct"/>
            <w:vMerge/>
          </w:tcPr>
          <w:p w14:paraId="03210A1B" w14:textId="77777777" w:rsidR="00204C56" w:rsidRPr="004C6618" w:rsidRDefault="00204C56">
            <w:pPr>
              <w:adjustRightInd w:val="0"/>
              <w:snapToGrid w:val="0"/>
              <w:spacing w:line="240" w:lineRule="auto"/>
              <w:ind w:firstLineChars="0" w:firstLine="0"/>
              <w:jc w:val="center"/>
              <w:rPr>
                <w:rFonts w:eastAsia="宋体" w:cs="Times New Roman"/>
                <w:color w:val="000000" w:themeColor="text1"/>
                <w:sz w:val="20"/>
                <w:szCs w:val="20"/>
              </w:rPr>
            </w:pPr>
          </w:p>
        </w:tc>
      </w:tr>
      <w:tr w:rsidR="00204C56" w:rsidRPr="004C6618" w14:paraId="15EA7479" w14:textId="77777777">
        <w:trPr>
          <w:trHeight w:val="283"/>
          <w:jc w:val="center"/>
        </w:trPr>
        <w:tc>
          <w:tcPr>
            <w:tcW w:w="425" w:type="pct"/>
            <w:vAlign w:val="center"/>
          </w:tcPr>
          <w:p w14:paraId="3C9A9688"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22</w:t>
            </w:r>
          </w:p>
        </w:tc>
        <w:tc>
          <w:tcPr>
            <w:tcW w:w="1503" w:type="pct"/>
            <w:vAlign w:val="center"/>
          </w:tcPr>
          <w:p w14:paraId="118DA1DF"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测试机</w:t>
            </w:r>
          </w:p>
        </w:tc>
        <w:tc>
          <w:tcPr>
            <w:tcW w:w="898" w:type="pct"/>
            <w:vAlign w:val="center"/>
          </w:tcPr>
          <w:p w14:paraId="01879FEA"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100</w:t>
            </w:r>
          </w:p>
        </w:tc>
        <w:tc>
          <w:tcPr>
            <w:tcW w:w="981" w:type="pct"/>
            <w:vAlign w:val="center"/>
          </w:tcPr>
          <w:p w14:paraId="4B0E7474"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25</w:t>
            </w:r>
          </w:p>
        </w:tc>
        <w:tc>
          <w:tcPr>
            <w:tcW w:w="1193" w:type="pct"/>
            <w:vMerge/>
          </w:tcPr>
          <w:p w14:paraId="04965293" w14:textId="77777777" w:rsidR="00204C56" w:rsidRPr="004C6618" w:rsidRDefault="00204C56">
            <w:pPr>
              <w:adjustRightInd w:val="0"/>
              <w:snapToGrid w:val="0"/>
              <w:spacing w:line="240" w:lineRule="auto"/>
              <w:ind w:firstLineChars="0" w:firstLine="0"/>
              <w:jc w:val="center"/>
              <w:rPr>
                <w:rFonts w:eastAsia="宋体" w:cs="Times New Roman"/>
                <w:color w:val="000000" w:themeColor="text1"/>
                <w:sz w:val="20"/>
                <w:szCs w:val="20"/>
              </w:rPr>
            </w:pPr>
          </w:p>
        </w:tc>
      </w:tr>
      <w:tr w:rsidR="00204C56" w:rsidRPr="004C6618" w14:paraId="65D57064" w14:textId="77777777">
        <w:trPr>
          <w:trHeight w:val="283"/>
          <w:jc w:val="center"/>
        </w:trPr>
        <w:tc>
          <w:tcPr>
            <w:tcW w:w="425" w:type="pct"/>
            <w:vAlign w:val="center"/>
          </w:tcPr>
          <w:p w14:paraId="5E82F9BB"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23</w:t>
            </w:r>
          </w:p>
        </w:tc>
        <w:tc>
          <w:tcPr>
            <w:tcW w:w="1503" w:type="pct"/>
            <w:vAlign w:val="center"/>
          </w:tcPr>
          <w:p w14:paraId="61B3687A"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拉力测试机</w:t>
            </w:r>
          </w:p>
        </w:tc>
        <w:tc>
          <w:tcPr>
            <w:tcW w:w="898" w:type="pct"/>
            <w:vAlign w:val="center"/>
          </w:tcPr>
          <w:p w14:paraId="3ABBFF97"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3</w:t>
            </w:r>
          </w:p>
        </w:tc>
        <w:tc>
          <w:tcPr>
            <w:tcW w:w="981" w:type="pct"/>
            <w:vAlign w:val="center"/>
          </w:tcPr>
          <w:p w14:paraId="59491394"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1</w:t>
            </w:r>
          </w:p>
        </w:tc>
        <w:tc>
          <w:tcPr>
            <w:tcW w:w="1193" w:type="pct"/>
            <w:vMerge/>
          </w:tcPr>
          <w:p w14:paraId="6380F8CB" w14:textId="77777777" w:rsidR="00204C56" w:rsidRPr="004C6618" w:rsidRDefault="00204C56">
            <w:pPr>
              <w:adjustRightInd w:val="0"/>
              <w:snapToGrid w:val="0"/>
              <w:spacing w:line="240" w:lineRule="auto"/>
              <w:ind w:firstLineChars="0" w:firstLine="0"/>
              <w:jc w:val="center"/>
              <w:rPr>
                <w:rFonts w:eastAsia="宋体" w:cs="Times New Roman"/>
                <w:color w:val="000000" w:themeColor="text1"/>
                <w:sz w:val="20"/>
                <w:szCs w:val="20"/>
              </w:rPr>
            </w:pPr>
          </w:p>
        </w:tc>
      </w:tr>
      <w:tr w:rsidR="00204C56" w:rsidRPr="004C6618" w14:paraId="4DFF3267" w14:textId="77777777">
        <w:trPr>
          <w:trHeight w:val="283"/>
          <w:jc w:val="center"/>
        </w:trPr>
        <w:tc>
          <w:tcPr>
            <w:tcW w:w="425" w:type="pct"/>
            <w:vAlign w:val="center"/>
          </w:tcPr>
          <w:p w14:paraId="484594B4"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24</w:t>
            </w:r>
          </w:p>
        </w:tc>
        <w:tc>
          <w:tcPr>
            <w:tcW w:w="1503" w:type="pct"/>
            <w:vAlign w:val="center"/>
          </w:tcPr>
          <w:p w14:paraId="30669834"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真空包装机</w:t>
            </w:r>
          </w:p>
        </w:tc>
        <w:tc>
          <w:tcPr>
            <w:tcW w:w="898" w:type="pct"/>
            <w:vAlign w:val="center"/>
          </w:tcPr>
          <w:p w14:paraId="6AE9E26C"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13</w:t>
            </w:r>
          </w:p>
        </w:tc>
        <w:tc>
          <w:tcPr>
            <w:tcW w:w="981" w:type="pct"/>
            <w:vAlign w:val="center"/>
          </w:tcPr>
          <w:p w14:paraId="29A039C7"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4</w:t>
            </w:r>
          </w:p>
        </w:tc>
        <w:tc>
          <w:tcPr>
            <w:tcW w:w="1193" w:type="pct"/>
            <w:vMerge/>
          </w:tcPr>
          <w:p w14:paraId="02D55A8B" w14:textId="77777777" w:rsidR="00204C56" w:rsidRPr="004C6618" w:rsidRDefault="00204C56">
            <w:pPr>
              <w:adjustRightInd w:val="0"/>
              <w:snapToGrid w:val="0"/>
              <w:spacing w:line="240" w:lineRule="auto"/>
              <w:ind w:firstLineChars="0" w:firstLine="0"/>
              <w:jc w:val="center"/>
              <w:rPr>
                <w:rFonts w:eastAsia="宋体" w:cs="Times New Roman"/>
                <w:color w:val="000000" w:themeColor="text1"/>
                <w:sz w:val="20"/>
                <w:szCs w:val="20"/>
              </w:rPr>
            </w:pPr>
          </w:p>
        </w:tc>
      </w:tr>
      <w:tr w:rsidR="00204C56" w:rsidRPr="004C6618" w14:paraId="16EC581E" w14:textId="77777777">
        <w:trPr>
          <w:trHeight w:val="283"/>
          <w:jc w:val="center"/>
        </w:trPr>
        <w:tc>
          <w:tcPr>
            <w:tcW w:w="425" w:type="pct"/>
            <w:vAlign w:val="center"/>
          </w:tcPr>
          <w:p w14:paraId="523D8431"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25</w:t>
            </w:r>
          </w:p>
        </w:tc>
        <w:tc>
          <w:tcPr>
            <w:tcW w:w="1503" w:type="pct"/>
            <w:vAlign w:val="center"/>
          </w:tcPr>
          <w:p w14:paraId="1D05366D"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SAT</w:t>
            </w:r>
            <w:r w:rsidRPr="004C6618">
              <w:rPr>
                <w:rFonts w:eastAsia="宋体" w:cs="Times New Roman"/>
                <w:color w:val="000000" w:themeColor="text1"/>
                <w:sz w:val="20"/>
                <w:szCs w:val="20"/>
              </w:rPr>
              <w:t>超声波扫描显微镜</w:t>
            </w:r>
          </w:p>
        </w:tc>
        <w:tc>
          <w:tcPr>
            <w:tcW w:w="898" w:type="pct"/>
            <w:vAlign w:val="center"/>
          </w:tcPr>
          <w:p w14:paraId="6C05B947"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w:t>
            </w:r>
          </w:p>
        </w:tc>
        <w:tc>
          <w:tcPr>
            <w:tcW w:w="981" w:type="pct"/>
            <w:vAlign w:val="center"/>
          </w:tcPr>
          <w:p w14:paraId="32A1D626"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w:t>
            </w:r>
          </w:p>
        </w:tc>
        <w:tc>
          <w:tcPr>
            <w:tcW w:w="1193" w:type="pct"/>
          </w:tcPr>
          <w:p w14:paraId="05A1454D"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w:t>
            </w:r>
          </w:p>
        </w:tc>
      </w:tr>
      <w:tr w:rsidR="00204C56" w:rsidRPr="004C6618" w14:paraId="53D7F566" w14:textId="77777777">
        <w:trPr>
          <w:trHeight w:val="283"/>
          <w:jc w:val="center"/>
        </w:trPr>
        <w:tc>
          <w:tcPr>
            <w:tcW w:w="425" w:type="pct"/>
            <w:vAlign w:val="center"/>
          </w:tcPr>
          <w:p w14:paraId="03FD32C5"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26</w:t>
            </w:r>
          </w:p>
        </w:tc>
        <w:tc>
          <w:tcPr>
            <w:tcW w:w="1503" w:type="pct"/>
            <w:vAlign w:val="center"/>
          </w:tcPr>
          <w:p w14:paraId="23916810"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HAST</w:t>
            </w:r>
            <w:r w:rsidRPr="004C6618">
              <w:rPr>
                <w:rFonts w:eastAsia="宋体" w:cs="Times New Roman"/>
                <w:color w:val="000000" w:themeColor="text1"/>
                <w:sz w:val="20"/>
                <w:szCs w:val="20"/>
              </w:rPr>
              <w:t>高加速寿命试验箱</w:t>
            </w:r>
          </w:p>
        </w:tc>
        <w:tc>
          <w:tcPr>
            <w:tcW w:w="898" w:type="pct"/>
            <w:vAlign w:val="center"/>
          </w:tcPr>
          <w:p w14:paraId="1C520601"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w:t>
            </w:r>
          </w:p>
        </w:tc>
        <w:tc>
          <w:tcPr>
            <w:tcW w:w="981" w:type="pct"/>
            <w:vAlign w:val="center"/>
          </w:tcPr>
          <w:p w14:paraId="11BD2630"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w:t>
            </w:r>
          </w:p>
        </w:tc>
        <w:tc>
          <w:tcPr>
            <w:tcW w:w="1193" w:type="pct"/>
          </w:tcPr>
          <w:p w14:paraId="206EC067"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w:t>
            </w:r>
          </w:p>
        </w:tc>
      </w:tr>
      <w:tr w:rsidR="00204C56" w:rsidRPr="004C6618" w14:paraId="6240A6C2" w14:textId="77777777">
        <w:trPr>
          <w:trHeight w:val="283"/>
          <w:jc w:val="center"/>
        </w:trPr>
        <w:tc>
          <w:tcPr>
            <w:tcW w:w="425" w:type="pct"/>
            <w:vAlign w:val="center"/>
          </w:tcPr>
          <w:p w14:paraId="1EEE3CEC"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27</w:t>
            </w:r>
          </w:p>
        </w:tc>
        <w:tc>
          <w:tcPr>
            <w:tcW w:w="1503" w:type="pct"/>
            <w:vAlign w:val="center"/>
          </w:tcPr>
          <w:p w14:paraId="34A3EEAB"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TCT</w:t>
            </w:r>
            <w:r w:rsidRPr="004C6618">
              <w:rPr>
                <w:rFonts w:eastAsia="宋体" w:cs="Times New Roman"/>
                <w:color w:val="000000" w:themeColor="text1"/>
                <w:sz w:val="20"/>
                <w:szCs w:val="20"/>
              </w:rPr>
              <w:t>高低温冲击试验机</w:t>
            </w:r>
          </w:p>
        </w:tc>
        <w:tc>
          <w:tcPr>
            <w:tcW w:w="898" w:type="pct"/>
            <w:vAlign w:val="center"/>
          </w:tcPr>
          <w:p w14:paraId="1007F429"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w:t>
            </w:r>
          </w:p>
        </w:tc>
        <w:tc>
          <w:tcPr>
            <w:tcW w:w="981" w:type="pct"/>
            <w:vAlign w:val="center"/>
          </w:tcPr>
          <w:p w14:paraId="1C2E7ACD"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w:t>
            </w:r>
          </w:p>
        </w:tc>
        <w:tc>
          <w:tcPr>
            <w:tcW w:w="1193" w:type="pct"/>
          </w:tcPr>
          <w:p w14:paraId="3E29BCE6"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w:t>
            </w:r>
          </w:p>
        </w:tc>
      </w:tr>
      <w:tr w:rsidR="00204C56" w:rsidRPr="004C6618" w14:paraId="0CE5B44F" w14:textId="77777777">
        <w:trPr>
          <w:trHeight w:val="283"/>
          <w:jc w:val="center"/>
        </w:trPr>
        <w:tc>
          <w:tcPr>
            <w:tcW w:w="425" w:type="pct"/>
            <w:vAlign w:val="center"/>
          </w:tcPr>
          <w:p w14:paraId="654A4D32"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28</w:t>
            </w:r>
          </w:p>
        </w:tc>
        <w:tc>
          <w:tcPr>
            <w:tcW w:w="1503" w:type="pct"/>
            <w:vAlign w:val="center"/>
          </w:tcPr>
          <w:p w14:paraId="6E806681"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IR-Reflow</w:t>
            </w:r>
            <w:r w:rsidRPr="004C6618">
              <w:rPr>
                <w:rFonts w:eastAsia="宋体" w:cs="Times New Roman"/>
                <w:color w:val="000000" w:themeColor="text1"/>
                <w:sz w:val="20"/>
                <w:szCs w:val="20"/>
              </w:rPr>
              <w:t>红外线回流焊</w:t>
            </w:r>
          </w:p>
        </w:tc>
        <w:tc>
          <w:tcPr>
            <w:tcW w:w="898" w:type="pct"/>
            <w:vAlign w:val="center"/>
          </w:tcPr>
          <w:p w14:paraId="4EE95FEB"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2</w:t>
            </w:r>
          </w:p>
        </w:tc>
        <w:tc>
          <w:tcPr>
            <w:tcW w:w="981" w:type="pct"/>
            <w:vAlign w:val="center"/>
          </w:tcPr>
          <w:p w14:paraId="6A119A5A"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2</w:t>
            </w:r>
          </w:p>
        </w:tc>
        <w:tc>
          <w:tcPr>
            <w:tcW w:w="1193" w:type="pct"/>
          </w:tcPr>
          <w:p w14:paraId="405B62AF"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w:t>
            </w:r>
          </w:p>
        </w:tc>
      </w:tr>
      <w:tr w:rsidR="00204C56" w:rsidRPr="004C6618" w14:paraId="56AE25CE" w14:textId="77777777">
        <w:trPr>
          <w:trHeight w:val="283"/>
          <w:jc w:val="center"/>
        </w:trPr>
        <w:tc>
          <w:tcPr>
            <w:tcW w:w="425" w:type="pct"/>
            <w:vAlign w:val="center"/>
          </w:tcPr>
          <w:p w14:paraId="63430148"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29</w:t>
            </w:r>
          </w:p>
        </w:tc>
        <w:tc>
          <w:tcPr>
            <w:tcW w:w="1503" w:type="pct"/>
            <w:vAlign w:val="center"/>
          </w:tcPr>
          <w:p w14:paraId="1C95050B"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THT</w:t>
            </w:r>
            <w:r w:rsidRPr="004C6618">
              <w:rPr>
                <w:rFonts w:eastAsia="宋体" w:cs="Times New Roman"/>
                <w:color w:val="000000" w:themeColor="text1"/>
                <w:sz w:val="20"/>
                <w:szCs w:val="20"/>
              </w:rPr>
              <w:t>恒温恒湿试验箱</w:t>
            </w:r>
          </w:p>
        </w:tc>
        <w:tc>
          <w:tcPr>
            <w:tcW w:w="898" w:type="pct"/>
            <w:vAlign w:val="center"/>
          </w:tcPr>
          <w:p w14:paraId="1BEF4154"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w:t>
            </w:r>
          </w:p>
        </w:tc>
        <w:tc>
          <w:tcPr>
            <w:tcW w:w="981" w:type="pct"/>
            <w:vAlign w:val="center"/>
          </w:tcPr>
          <w:p w14:paraId="44A9EE2F"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1</w:t>
            </w:r>
          </w:p>
        </w:tc>
        <w:tc>
          <w:tcPr>
            <w:tcW w:w="1193" w:type="pct"/>
          </w:tcPr>
          <w:p w14:paraId="46236388"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w:t>
            </w:r>
          </w:p>
        </w:tc>
      </w:tr>
      <w:tr w:rsidR="00204C56" w:rsidRPr="004C6618" w14:paraId="2E3BD70A" w14:textId="77777777">
        <w:trPr>
          <w:trHeight w:val="283"/>
          <w:jc w:val="center"/>
        </w:trPr>
        <w:tc>
          <w:tcPr>
            <w:tcW w:w="425" w:type="pct"/>
            <w:vAlign w:val="center"/>
          </w:tcPr>
          <w:p w14:paraId="71ED4206"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30</w:t>
            </w:r>
          </w:p>
        </w:tc>
        <w:tc>
          <w:tcPr>
            <w:tcW w:w="1503" w:type="pct"/>
            <w:vAlign w:val="center"/>
          </w:tcPr>
          <w:p w14:paraId="360AD97D"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X-ray</w:t>
            </w:r>
            <w:r w:rsidRPr="004C6618">
              <w:rPr>
                <w:rFonts w:eastAsia="宋体" w:cs="Times New Roman"/>
                <w:color w:val="000000" w:themeColor="text1"/>
                <w:sz w:val="20"/>
                <w:szCs w:val="20"/>
              </w:rPr>
              <w:t>检测设备</w:t>
            </w:r>
            <w:r w:rsidRPr="004C6618">
              <w:rPr>
                <w:rFonts w:eastAsia="宋体" w:cs="Times New Roman"/>
                <w:color w:val="000000" w:themeColor="text1"/>
                <w:sz w:val="20"/>
                <w:szCs w:val="20"/>
              </w:rPr>
              <w:t>*</w:t>
            </w:r>
          </w:p>
        </w:tc>
        <w:tc>
          <w:tcPr>
            <w:tcW w:w="898" w:type="pct"/>
            <w:vAlign w:val="center"/>
          </w:tcPr>
          <w:p w14:paraId="59466D3F"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3</w:t>
            </w:r>
          </w:p>
        </w:tc>
        <w:tc>
          <w:tcPr>
            <w:tcW w:w="981" w:type="pct"/>
            <w:vAlign w:val="center"/>
          </w:tcPr>
          <w:p w14:paraId="7DD9E5BF"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1</w:t>
            </w:r>
          </w:p>
        </w:tc>
        <w:tc>
          <w:tcPr>
            <w:tcW w:w="1193" w:type="pct"/>
          </w:tcPr>
          <w:p w14:paraId="2B4FC4C0"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w:t>
            </w:r>
          </w:p>
        </w:tc>
      </w:tr>
      <w:tr w:rsidR="00204C56" w:rsidRPr="004C6618" w14:paraId="074FBCE2" w14:textId="77777777">
        <w:trPr>
          <w:trHeight w:val="283"/>
          <w:jc w:val="center"/>
        </w:trPr>
        <w:tc>
          <w:tcPr>
            <w:tcW w:w="425" w:type="pct"/>
            <w:vAlign w:val="center"/>
          </w:tcPr>
          <w:p w14:paraId="48B55394"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31</w:t>
            </w:r>
          </w:p>
        </w:tc>
        <w:tc>
          <w:tcPr>
            <w:tcW w:w="1503" w:type="pct"/>
            <w:vAlign w:val="center"/>
          </w:tcPr>
          <w:p w14:paraId="6F543066"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氮气发生器</w:t>
            </w:r>
          </w:p>
        </w:tc>
        <w:tc>
          <w:tcPr>
            <w:tcW w:w="898" w:type="pct"/>
            <w:vAlign w:val="center"/>
          </w:tcPr>
          <w:p w14:paraId="0BD1BEE1"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color w:val="000000" w:themeColor="text1"/>
                <w:sz w:val="20"/>
                <w:szCs w:val="20"/>
              </w:rPr>
              <w:t>4</w:t>
            </w:r>
          </w:p>
        </w:tc>
        <w:tc>
          <w:tcPr>
            <w:tcW w:w="981" w:type="pct"/>
            <w:vAlign w:val="center"/>
          </w:tcPr>
          <w:p w14:paraId="0894811A"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1</w:t>
            </w:r>
          </w:p>
        </w:tc>
        <w:tc>
          <w:tcPr>
            <w:tcW w:w="1193" w:type="pct"/>
          </w:tcPr>
          <w:p w14:paraId="4429813C" w14:textId="77777777" w:rsidR="00204C56" w:rsidRPr="004C6618" w:rsidRDefault="00000000">
            <w:pPr>
              <w:adjustRightInd w:val="0"/>
              <w:snapToGrid w:val="0"/>
              <w:spacing w:line="240" w:lineRule="auto"/>
              <w:ind w:firstLineChars="0" w:firstLine="0"/>
              <w:jc w:val="center"/>
              <w:rPr>
                <w:rFonts w:eastAsia="宋体" w:cs="Times New Roman"/>
                <w:color w:val="000000" w:themeColor="text1"/>
                <w:sz w:val="20"/>
                <w:szCs w:val="20"/>
              </w:rPr>
            </w:pPr>
            <w:r w:rsidRPr="004C6618">
              <w:rPr>
                <w:rFonts w:eastAsia="宋体" w:cs="Times New Roman" w:hint="eastAsia"/>
                <w:color w:val="000000" w:themeColor="text1"/>
                <w:sz w:val="20"/>
                <w:szCs w:val="20"/>
              </w:rPr>
              <w:t>/</w:t>
            </w:r>
          </w:p>
        </w:tc>
      </w:tr>
    </w:tbl>
    <w:p w14:paraId="190DD4AA" w14:textId="77777777" w:rsidR="00204C56" w:rsidRPr="004C6618" w:rsidRDefault="00204C56">
      <w:pPr>
        <w:pStyle w:val="aff2"/>
        <w:spacing w:before="66" w:after="33"/>
      </w:pPr>
    </w:p>
    <w:p w14:paraId="42A437D4" w14:textId="77777777" w:rsidR="00204C56" w:rsidRPr="004C6618" w:rsidRDefault="00204C56">
      <w:pPr>
        <w:pStyle w:val="aff2"/>
        <w:spacing w:before="66" w:after="33"/>
      </w:pPr>
    </w:p>
    <w:p w14:paraId="30FE9117" w14:textId="77777777" w:rsidR="00204C56" w:rsidRPr="004C6618" w:rsidRDefault="00204C56">
      <w:pPr>
        <w:pStyle w:val="aff2"/>
        <w:spacing w:before="66" w:after="33"/>
      </w:pPr>
    </w:p>
    <w:p w14:paraId="3110E75D" w14:textId="77777777" w:rsidR="00204C56" w:rsidRPr="004C6618" w:rsidRDefault="00204C56">
      <w:pPr>
        <w:pStyle w:val="aff2"/>
        <w:spacing w:before="66" w:after="33"/>
      </w:pPr>
    </w:p>
    <w:p w14:paraId="7088A39D" w14:textId="77777777" w:rsidR="00204C56" w:rsidRPr="004C6618" w:rsidRDefault="00204C56">
      <w:pPr>
        <w:pStyle w:val="aff2"/>
        <w:spacing w:before="66" w:after="33"/>
      </w:pPr>
    </w:p>
    <w:p w14:paraId="44F9AD27" w14:textId="77777777" w:rsidR="00204C56" w:rsidRPr="004C6618" w:rsidRDefault="00204C56">
      <w:pPr>
        <w:ind w:firstLine="480"/>
        <w:rPr>
          <w:color w:val="000000" w:themeColor="text1"/>
        </w:rPr>
      </w:pPr>
    </w:p>
    <w:p w14:paraId="39749965" w14:textId="77777777" w:rsidR="00204C56" w:rsidRPr="004C6618" w:rsidRDefault="00204C56">
      <w:pPr>
        <w:pStyle w:val="aff2"/>
        <w:spacing w:before="66" w:after="33"/>
      </w:pPr>
    </w:p>
    <w:p w14:paraId="492D8491" w14:textId="77777777" w:rsidR="00204C56" w:rsidRPr="004C6618" w:rsidRDefault="00000000">
      <w:pPr>
        <w:pStyle w:val="aff2"/>
        <w:spacing w:before="66" w:after="33"/>
      </w:pPr>
      <w:r w:rsidRPr="004C6618">
        <w:t>表</w:t>
      </w:r>
      <w:r w:rsidRPr="004C6618">
        <w:rPr>
          <w:rFonts w:hint="eastAsia"/>
        </w:rPr>
        <w:t>3.3-2</w:t>
      </w:r>
      <w:r w:rsidRPr="004C6618">
        <w:t>单条表面处理生产线槽体尺寸表</w:t>
      </w:r>
    </w:p>
    <w:tbl>
      <w:tblPr>
        <w:tblW w:w="5004" w:type="pct"/>
        <w:jc w:val="center"/>
        <w:tblCellMar>
          <w:left w:w="0" w:type="dxa"/>
          <w:right w:w="0" w:type="dxa"/>
        </w:tblCellMar>
        <w:tblLook w:val="04A0" w:firstRow="1" w:lastRow="0" w:firstColumn="1" w:lastColumn="0" w:noHBand="0" w:noVBand="1"/>
      </w:tblPr>
      <w:tblGrid>
        <w:gridCol w:w="518"/>
        <w:gridCol w:w="1603"/>
        <w:gridCol w:w="1845"/>
        <w:gridCol w:w="1415"/>
        <w:gridCol w:w="1136"/>
        <w:gridCol w:w="1984"/>
      </w:tblGrid>
      <w:tr w:rsidR="007C754D" w:rsidRPr="004C6618" w14:paraId="78D00FCC" w14:textId="77777777" w:rsidTr="007672D7">
        <w:trPr>
          <w:trHeight w:val="340"/>
          <w:jc w:val="center"/>
        </w:trPr>
        <w:tc>
          <w:tcPr>
            <w:tcW w:w="305" w:type="pct"/>
            <w:tcBorders>
              <w:top w:val="single" w:sz="4" w:space="0" w:color="000000"/>
              <w:left w:val="single" w:sz="4" w:space="0" w:color="000000"/>
              <w:bottom w:val="single" w:sz="4" w:space="0" w:color="000000"/>
              <w:right w:val="single" w:sz="4" w:space="0" w:color="000000"/>
            </w:tcBorders>
            <w:vAlign w:val="center"/>
          </w:tcPr>
          <w:p w14:paraId="5FD54493"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b/>
                <w:bCs/>
                <w:color w:val="000000" w:themeColor="text1"/>
                <w:sz w:val="20"/>
                <w:szCs w:val="20"/>
                <w:lang w:val="zh-CN" w:bidi="zh-CN"/>
              </w:rPr>
            </w:pPr>
            <w:r w:rsidRPr="004C6618">
              <w:rPr>
                <w:rFonts w:eastAsia="宋体" w:cs="Times New Roman"/>
                <w:b/>
                <w:bCs/>
                <w:color w:val="000000" w:themeColor="text1"/>
                <w:sz w:val="20"/>
                <w:szCs w:val="20"/>
                <w:lang w:val="zh-CN" w:bidi="zh-CN"/>
              </w:rPr>
              <w:t>序号</w:t>
            </w:r>
          </w:p>
        </w:tc>
        <w:tc>
          <w:tcPr>
            <w:tcW w:w="943" w:type="pct"/>
            <w:tcBorders>
              <w:top w:val="single" w:sz="4" w:space="0" w:color="000000"/>
              <w:left w:val="single" w:sz="4" w:space="0" w:color="000000"/>
              <w:bottom w:val="single" w:sz="4" w:space="0" w:color="000000"/>
              <w:right w:val="single" w:sz="4" w:space="0" w:color="000000"/>
            </w:tcBorders>
            <w:vAlign w:val="center"/>
          </w:tcPr>
          <w:p w14:paraId="13B49E89"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b/>
                <w:bCs/>
                <w:color w:val="000000" w:themeColor="text1"/>
                <w:sz w:val="20"/>
                <w:szCs w:val="20"/>
                <w:lang w:val="zh-CN" w:bidi="zh-CN"/>
              </w:rPr>
            </w:pPr>
            <w:r w:rsidRPr="004C6618">
              <w:rPr>
                <w:rFonts w:eastAsia="宋体" w:cs="Times New Roman"/>
                <w:b/>
                <w:bCs/>
                <w:color w:val="000000" w:themeColor="text1"/>
                <w:sz w:val="20"/>
                <w:szCs w:val="20"/>
                <w:lang w:val="zh-CN" w:bidi="zh-CN"/>
              </w:rPr>
              <w:t>名称</w:t>
            </w:r>
          </w:p>
        </w:tc>
        <w:tc>
          <w:tcPr>
            <w:tcW w:w="1085" w:type="pct"/>
            <w:tcBorders>
              <w:top w:val="single" w:sz="4" w:space="0" w:color="000000"/>
              <w:left w:val="single" w:sz="4" w:space="0" w:color="000000"/>
              <w:bottom w:val="single" w:sz="4" w:space="0" w:color="000000"/>
              <w:right w:val="single" w:sz="4" w:space="0" w:color="000000"/>
            </w:tcBorders>
            <w:vAlign w:val="center"/>
          </w:tcPr>
          <w:p w14:paraId="1332AD29"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b/>
                <w:bCs/>
                <w:color w:val="000000" w:themeColor="text1"/>
                <w:sz w:val="20"/>
                <w:szCs w:val="20"/>
                <w:lang w:val="zh-CN" w:bidi="zh-CN"/>
              </w:rPr>
            </w:pPr>
            <w:r w:rsidRPr="004C6618">
              <w:rPr>
                <w:rFonts w:eastAsia="宋体" w:cs="Times New Roman" w:hint="eastAsia"/>
                <w:b/>
                <w:bCs/>
                <w:color w:val="000000" w:themeColor="text1"/>
                <w:sz w:val="20"/>
                <w:szCs w:val="20"/>
                <w:lang w:val="zh-CN" w:bidi="zh-CN"/>
              </w:rPr>
              <w:t>环评</w:t>
            </w:r>
            <w:r w:rsidRPr="004C6618">
              <w:rPr>
                <w:rFonts w:eastAsia="宋体" w:cs="Times New Roman"/>
                <w:b/>
                <w:bCs/>
                <w:color w:val="000000" w:themeColor="text1"/>
                <w:sz w:val="20"/>
                <w:szCs w:val="20"/>
                <w:lang w:val="zh-CN" w:bidi="zh-CN"/>
              </w:rPr>
              <w:t>规格</w:t>
            </w:r>
            <w:r w:rsidRPr="004C6618">
              <w:rPr>
                <w:rFonts w:eastAsia="宋体" w:cs="Times New Roman" w:hint="eastAsia"/>
                <w:b/>
                <w:bCs/>
                <w:color w:val="000000" w:themeColor="text1"/>
                <w:sz w:val="20"/>
                <w:szCs w:val="20"/>
                <w:lang w:val="zh-CN" w:bidi="zh-CN"/>
              </w:rPr>
              <w:t>（</w:t>
            </w:r>
            <w:r w:rsidRPr="004C6618">
              <w:rPr>
                <w:rFonts w:eastAsia="宋体" w:cs="Times New Roman" w:hint="eastAsia"/>
                <w:b/>
                <w:bCs/>
                <w:color w:val="000000" w:themeColor="text1"/>
                <w:sz w:val="20"/>
                <w:szCs w:val="20"/>
                <w:lang w:val="zh-CN" w:bidi="zh-CN"/>
              </w:rPr>
              <w:t>m</w:t>
            </w:r>
            <w:r w:rsidRPr="004C6618">
              <w:rPr>
                <w:rFonts w:eastAsia="宋体" w:cs="Times New Roman" w:hint="eastAsia"/>
                <w:b/>
                <w:bCs/>
                <w:color w:val="000000" w:themeColor="text1"/>
                <w:sz w:val="20"/>
                <w:szCs w:val="20"/>
                <w:lang w:val="zh-CN" w:bidi="zh-CN"/>
              </w:rPr>
              <w:t>）</w:t>
            </w:r>
          </w:p>
        </w:tc>
        <w:tc>
          <w:tcPr>
            <w:tcW w:w="832" w:type="pct"/>
            <w:tcBorders>
              <w:top w:val="single" w:sz="4" w:space="0" w:color="000000"/>
              <w:left w:val="single" w:sz="4" w:space="0" w:color="000000"/>
              <w:bottom w:val="single" w:sz="4" w:space="0" w:color="000000"/>
              <w:right w:val="single" w:sz="4" w:space="0" w:color="000000"/>
            </w:tcBorders>
            <w:vAlign w:val="center"/>
          </w:tcPr>
          <w:p w14:paraId="1A29CB00"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b/>
                <w:bCs/>
                <w:color w:val="000000" w:themeColor="text1"/>
                <w:sz w:val="20"/>
                <w:szCs w:val="20"/>
                <w:lang w:val="zh-CN" w:bidi="zh-CN"/>
              </w:rPr>
            </w:pPr>
            <w:r w:rsidRPr="004C6618">
              <w:rPr>
                <w:rFonts w:eastAsia="宋体" w:cs="Times New Roman" w:hint="eastAsia"/>
                <w:b/>
                <w:bCs/>
                <w:color w:val="000000" w:themeColor="text1"/>
                <w:sz w:val="20"/>
                <w:szCs w:val="20"/>
                <w:lang w:val="zh-CN" w:bidi="zh-CN"/>
              </w:rPr>
              <w:t>实际规格</w:t>
            </w:r>
          </w:p>
        </w:tc>
        <w:tc>
          <w:tcPr>
            <w:tcW w:w="668" w:type="pct"/>
            <w:tcBorders>
              <w:top w:val="single" w:sz="4" w:space="0" w:color="000000"/>
              <w:left w:val="single" w:sz="4" w:space="0" w:color="000000"/>
              <w:bottom w:val="single" w:sz="4" w:space="0" w:color="000000"/>
              <w:right w:val="single" w:sz="4" w:space="0" w:color="000000"/>
            </w:tcBorders>
            <w:vAlign w:val="center"/>
          </w:tcPr>
          <w:p w14:paraId="505D6EF4"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b/>
                <w:bCs/>
                <w:color w:val="000000" w:themeColor="text1"/>
                <w:sz w:val="20"/>
                <w:szCs w:val="20"/>
                <w:lang w:val="zh-CN" w:bidi="zh-CN"/>
              </w:rPr>
            </w:pPr>
            <w:r w:rsidRPr="004C6618">
              <w:rPr>
                <w:rFonts w:eastAsia="宋体" w:cs="Times New Roman"/>
                <w:b/>
                <w:bCs/>
                <w:color w:val="000000" w:themeColor="text1"/>
                <w:sz w:val="20"/>
                <w:szCs w:val="20"/>
                <w:lang w:val="zh-CN" w:bidi="zh-CN"/>
              </w:rPr>
              <w:t>数量（个）</w:t>
            </w:r>
          </w:p>
        </w:tc>
        <w:tc>
          <w:tcPr>
            <w:tcW w:w="1167" w:type="pct"/>
            <w:tcBorders>
              <w:top w:val="single" w:sz="4" w:space="0" w:color="000000"/>
              <w:left w:val="single" w:sz="4" w:space="0" w:color="000000"/>
              <w:bottom w:val="single" w:sz="4" w:space="0" w:color="000000"/>
              <w:right w:val="single" w:sz="4" w:space="0" w:color="000000"/>
            </w:tcBorders>
            <w:vAlign w:val="center"/>
          </w:tcPr>
          <w:p w14:paraId="2B766A12"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b/>
                <w:bCs/>
                <w:color w:val="000000" w:themeColor="text1"/>
                <w:sz w:val="20"/>
                <w:szCs w:val="20"/>
                <w:lang w:val="zh-CN" w:bidi="zh-CN"/>
              </w:rPr>
            </w:pPr>
            <w:r w:rsidRPr="004C6618">
              <w:rPr>
                <w:rFonts w:eastAsia="宋体" w:cs="Times New Roman"/>
                <w:b/>
                <w:bCs/>
                <w:color w:val="000000" w:themeColor="text1"/>
                <w:sz w:val="20"/>
                <w:szCs w:val="20"/>
                <w:lang w:val="zh-CN" w:bidi="zh-CN"/>
              </w:rPr>
              <w:t>备注</w:t>
            </w:r>
          </w:p>
        </w:tc>
      </w:tr>
      <w:tr w:rsidR="007C754D" w:rsidRPr="004C6618" w14:paraId="0B87228E" w14:textId="77777777" w:rsidTr="007672D7">
        <w:trPr>
          <w:trHeight w:val="340"/>
          <w:jc w:val="center"/>
        </w:trPr>
        <w:tc>
          <w:tcPr>
            <w:tcW w:w="305" w:type="pct"/>
            <w:tcBorders>
              <w:top w:val="single" w:sz="4" w:space="0" w:color="000000"/>
              <w:left w:val="single" w:sz="4" w:space="0" w:color="000000"/>
              <w:right w:val="single" w:sz="4" w:space="0" w:color="000000"/>
            </w:tcBorders>
            <w:vAlign w:val="center"/>
          </w:tcPr>
          <w:p w14:paraId="60FB0E74"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w w:val="99"/>
                <w:sz w:val="20"/>
                <w:szCs w:val="20"/>
                <w:lang w:val="zh-CN" w:bidi="zh-CN"/>
              </w:rPr>
            </w:pPr>
            <w:r w:rsidRPr="004C6618">
              <w:rPr>
                <w:rFonts w:eastAsia="宋体" w:cs="Times New Roman"/>
                <w:color w:val="000000" w:themeColor="text1"/>
                <w:w w:val="99"/>
                <w:sz w:val="20"/>
                <w:szCs w:val="20"/>
                <w:lang w:val="zh-CN" w:bidi="zh-CN"/>
              </w:rPr>
              <w:t>1</w:t>
            </w:r>
          </w:p>
        </w:tc>
        <w:tc>
          <w:tcPr>
            <w:tcW w:w="943" w:type="pct"/>
            <w:tcBorders>
              <w:top w:val="single" w:sz="4" w:space="0" w:color="000000"/>
              <w:left w:val="single" w:sz="4" w:space="0" w:color="000000"/>
              <w:right w:val="single" w:sz="4" w:space="0" w:color="000000"/>
            </w:tcBorders>
            <w:vAlign w:val="center"/>
          </w:tcPr>
          <w:p w14:paraId="1A665009"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软化槽</w:t>
            </w:r>
          </w:p>
        </w:tc>
        <w:tc>
          <w:tcPr>
            <w:tcW w:w="1085" w:type="pct"/>
            <w:tcBorders>
              <w:top w:val="single" w:sz="4" w:space="0" w:color="000000"/>
              <w:left w:val="single" w:sz="4" w:space="0" w:color="000000"/>
              <w:bottom w:val="single" w:sz="4" w:space="0" w:color="000000"/>
              <w:right w:val="single" w:sz="4" w:space="0" w:color="000000"/>
            </w:tcBorders>
            <w:vAlign w:val="center"/>
          </w:tcPr>
          <w:p w14:paraId="62191F37"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0.4*0.53*0.6</w:t>
            </w:r>
          </w:p>
        </w:tc>
        <w:tc>
          <w:tcPr>
            <w:tcW w:w="832" w:type="pct"/>
            <w:vMerge w:val="restart"/>
            <w:tcBorders>
              <w:top w:val="single" w:sz="4" w:space="0" w:color="000000"/>
              <w:left w:val="single" w:sz="4" w:space="0" w:color="000000"/>
              <w:right w:val="single" w:sz="4" w:space="0" w:color="000000"/>
            </w:tcBorders>
            <w:vAlign w:val="center"/>
          </w:tcPr>
          <w:p w14:paraId="78CF78CA"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hint="eastAsia"/>
                <w:color w:val="000000" w:themeColor="text1"/>
                <w:sz w:val="20"/>
                <w:szCs w:val="20"/>
                <w:lang w:val="zh-CN" w:bidi="zh-CN"/>
              </w:rPr>
              <w:t>与环评一致</w:t>
            </w:r>
          </w:p>
        </w:tc>
        <w:tc>
          <w:tcPr>
            <w:tcW w:w="668" w:type="pct"/>
            <w:tcBorders>
              <w:top w:val="single" w:sz="4" w:space="0" w:color="000000"/>
              <w:left w:val="single" w:sz="4" w:space="0" w:color="000000"/>
              <w:bottom w:val="single" w:sz="4" w:space="0" w:color="000000"/>
              <w:right w:val="single" w:sz="4" w:space="0" w:color="000000"/>
            </w:tcBorders>
            <w:vAlign w:val="center"/>
          </w:tcPr>
          <w:p w14:paraId="4A59C83B"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4</w:t>
            </w:r>
          </w:p>
        </w:tc>
        <w:tc>
          <w:tcPr>
            <w:tcW w:w="1167" w:type="pct"/>
            <w:vMerge w:val="restart"/>
            <w:tcBorders>
              <w:top w:val="single" w:sz="4" w:space="0" w:color="000000"/>
              <w:left w:val="single" w:sz="4" w:space="0" w:color="000000"/>
              <w:right w:val="single" w:sz="4" w:space="0" w:color="000000"/>
            </w:tcBorders>
            <w:vAlign w:val="center"/>
          </w:tcPr>
          <w:p w14:paraId="71635A2B" w14:textId="77777777" w:rsidR="007C754D" w:rsidRPr="004C6618" w:rsidRDefault="007C754D" w:rsidP="007672D7">
            <w:pPr>
              <w:tabs>
                <w:tab w:val="left" w:pos="488"/>
              </w:tabs>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hint="eastAsia"/>
                <w:color w:val="000000" w:themeColor="text1"/>
                <w:sz w:val="20"/>
                <w:szCs w:val="20"/>
                <w:lang w:val="zh-CN" w:bidi="zh-CN"/>
              </w:rPr>
              <w:t>环评</w:t>
            </w:r>
            <w:r w:rsidRPr="004C6618">
              <w:rPr>
                <w:rFonts w:eastAsia="宋体" w:cs="Times New Roman"/>
                <w:color w:val="000000" w:themeColor="text1"/>
                <w:sz w:val="20"/>
                <w:szCs w:val="20"/>
                <w:lang w:val="zh-CN" w:bidi="zh-CN"/>
              </w:rPr>
              <w:t>单条表面处理生产线镀锡槽容量为</w:t>
            </w:r>
            <w:r w:rsidRPr="004C6618">
              <w:rPr>
                <w:rFonts w:eastAsia="宋体" w:cs="Times New Roman"/>
                <w:color w:val="000000" w:themeColor="text1"/>
                <w:sz w:val="20"/>
                <w:szCs w:val="20"/>
                <w:lang w:val="zh-CN" w:bidi="zh-CN"/>
              </w:rPr>
              <w:t>1532L</w:t>
            </w:r>
            <w:r w:rsidRPr="004C6618">
              <w:rPr>
                <w:rFonts w:eastAsia="宋体" w:cs="Times New Roman" w:hint="eastAsia"/>
                <w:color w:val="000000" w:themeColor="text1"/>
                <w:sz w:val="20"/>
                <w:szCs w:val="20"/>
                <w:lang w:val="zh-CN" w:bidi="zh-CN"/>
              </w:rPr>
              <w:t>，企业实际</w:t>
            </w:r>
            <w:r w:rsidRPr="004C6618">
              <w:rPr>
                <w:rFonts w:eastAsia="宋体" w:cs="Times New Roman"/>
                <w:color w:val="000000" w:themeColor="text1"/>
                <w:sz w:val="20"/>
                <w:szCs w:val="20"/>
                <w:lang w:val="zh-CN" w:bidi="zh-CN"/>
              </w:rPr>
              <w:t>单条表面处理生产线镀锡槽容量为</w:t>
            </w:r>
            <w:r w:rsidRPr="004C6618">
              <w:rPr>
                <w:rFonts w:eastAsia="宋体" w:cs="Times New Roman" w:hint="eastAsia"/>
                <w:color w:val="000000" w:themeColor="text1"/>
                <w:sz w:val="20"/>
                <w:szCs w:val="20"/>
                <w:lang w:val="zh-CN" w:bidi="zh-CN"/>
              </w:rPr>
              <w:t>1421L</w:t>
            </w:r>
          </w:p>
        </w:tc>
      </w:tr>
      <w:tr w:rsidR="007C754D" w:rsidRPr="004C6618" w14:paraId="2EB33F7B" w14:textId="77777777" w:rsidTr="007672D7">
        <w:trPr>
          <w:trHeight w:val="340"/>
          <w:jc w:val="center"/>
        </w:trPr>
        <w:tc>
          <w:tcPr>
            <w:tcW w:w="305" w:type="pct"/>
            <w:tcBorders>
              <w:top w:val="single" w:sz="4" w:space="0" w:color="000000"/>
              <w:left w:val="single" w:sz="4" w:space="0" w:color="000000"/>
              <w:bottom w:val="single" w:sz="4" w:space="0" w:color="auto"/>
              <w:right w:val="single" w:sz="4" w:space="0" w:color="000000"/>
            </w:tcBorders>
            <w:vAlign w:val="center"/>
          </w:tcPr>
          <w:p w14:paraId="5A4549AC"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w w:val="99"/>
                <w:sz w:val="20"/>
                <w:szCs w:val="20"/>
                <w:lang w:val="zh-CN" w:bidi="zh-CN"/>
              </w:rPr>
            </w:pPr>
            <w:r w:rsidRPr="004C6618">
              <w:rPr>
                <w:rFonts w:eastAsia="宋体" w:cs="Times New Roman"/>
                <w:color w:val="000000" w:themeColor="text1"/>
                <w:w w:val="99"/>
                <w:sz w:val="20"/>
                <w:szCs w:val="20"/>
                <w:lang w:val="zh-CN" w:bidi="zh-CN"/>
              </w:rPr>
              <w:t>2</w:t>
            </w:r>
          </w:p>
        </w:tc>
        <w:tc>
          <w:tcPr>
            <w:tcW w:w="943" w:type="pct"/>
            <w:tcBorders>
              <w:top w:val="single" w:sz="4" w:space="0" w:color="000000"/>
              <w:left w:val="single" w:sz="4" w:space="0" w:color="000000"/>
              <w:bottom w:val="single" w:sz="4" w:space="0" w:color="auto"/>
              <w:right w:val="single" w:sz="4" w:space="0" w:color="000000"/>
            </w:tcBorders>
            <w:vAlign w:val="center"/>
          </w:tcPr>
          <w:p w14:paraId="2F282C25"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水洗槽</w:t>
            </w:r>
          </w:p>
        </w:tc>
        <w:tc>
          <w:tcPr>
            <w:tcW w:w="1085" w:type="pct"/>
            <w:tcBorders>
              <w:top w:val="single" w:sz="4" w:space="0" w:color="000000"/>
              <w:left w:val="single" w:sz="4" w:space="0" w:color="000000"/>
              <w:bottom w:val="single" w:sz="4" w:space="0" w:color="auto"/>
              <w:right w:val="single" w:sz="4" w:space="0" w:color="000000"/>
            </w:tcBorders>
            <w:vAlign w:val="center"/>
          </w:tcPr>
          <w:p w14:paraId="3332470E"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0.4*0.37*0.6</w:t>
            </w:r>
          </w:p>
        </w:tc>
        <w:tc>
          <w:tcPr>
            <w:tcW w:w="832" w:type="pct"/>
            <w:vMerge/>
            <w:tcBorders>
              <w:left w:val="single" w:sz="4" w:space="0" w:color="000000"/>
              <w:right w:val="single" w:sz="4" w:space="0" w:color="000000"/>
            </w:tcBorders>
            <w:vAlign w:val="center"/>
          </w:tcPr>
          <w:p w14:paraId="2ADCC618"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c>
          <w:tcPr>
            <w:tcW w:w="668" w:type="pct"/>
            <w:tcBorders>
              <w:top w:val="single" w:sz="4" w:space="0" w:color="000000"/>
              <w:left w:val="single" w:sz="4" w:space="0" w:color="000000"/>
              <w:bottom w:val="single" w:sz="4" w:space="0" w:color="000000"/>
              <w:right w:val="single" w:sz="4" w:space="0" w:color="000000"/>
            </w:tcBorders>
            <w:vAlign w:val="center"/>
          </w:tcPr>
          <w:p w14:paraId="72A850AC"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3</w:t>
            </w:r>
          </w:p>
        </w:tc>
        <w:tc>
          <w:tcPr>
            <w:tcW w:w="1167" w:type="pct"/>
            <w:vMerge/>
            <w:tcBorders>
              <w:left w:val="single" w:sz="4" w:space="0" w:color="000000"/>
              <w:right w:val="single" w:sz="4" w:space="0" w:color="000000"/>
            </w:tcBorders>
            <w:vAlign w:val="center"/>
          </w:tcPr>
          <w:p w14:paraId="3E2BBB0A"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r>
      <w:tr w:rsidR="007C754D" w:rsidRPr="004C6618" w14:paraId="702F274C" w14:textId="77777777" w:rsidTr="007672D7">
        <w:trPr>
          <w:trHeight w:val="340"/>
          <w:jc w:val="center"/>
        </w:trPr>
        <w:tc>
          <w:tcPr>
            <w:tcW w:w="305" w:type="pct"/>
            <w:tcBorders>
              <w:top w:val="single" w:sz="4" w:space="0" w:color="auto"/>
              <w:left w:val="single" w:sz="4" w:space="0" w:color="000000"/>
              <w:bottom w:val="single" w:sz="4" w:space="0" w:color="auto"/>
              <w:right w:val="single" w:sz="4" w:space="0" w:color="000000"/>
            </w:tcBorders>
            <w:vAlign w:val="center"/>
          </w:tcPr>
          <w:p w14:paraId="2D972B26"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w w:val="99"/>
                <w:sz w:val="20"/>
                <w:szCs w:val="20"/>
                <w:lang w:val="zh-CN" w:bidi="zh-CN"/>
              </w:rPr>
            </w:pPr>
            <w:r w:rsidRPr="004C6618">
              <w:rPr>
                <w:rFonts w:eastAsia="宋体" w:cs="Times New Roman"/>
                <w:color w:val="000000" w:themeColor="text1"/>
                <w:w w:val="99"/>
                <w:sz w:val="20"/>
                <w:szCs w:val="20"/>
                <w:lang w:val="zh-CN" w:bidi="zh-CN"/>
              </w:rPr>
              <w:t>3</w:t>
            </w:r>
          </w:p>
        </w:tc>
        <w:tc>
          <w:tcPr>
            <w:tcW w:w="943" w:type="pct"/>
            <w:tcBorders>
              <w:top w:val="single" w:sz="4" w:space="0" w:color="auto"/>
              <w:left w:val="single" w:sz="4" w:space="0" w:color="000000"/>
              <w:bottom w:val="single" w:sz="4" w:space="0" w:color="auto"/>
              <w:right w:val="single" w:sz="4" w:space="0" w:color="000000"/>
            </w:tcBorders>
            <w:vAlign w:val="center"/>
          </w:tcPr>
          <w:p w14:paraId="1B5F2600"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中和</w:t>
            </w:r>
            <w:r w:rsidRPr="004C6618">
              <w:rPr>
                <w:rFonts w:eastAsia="宋体" w:cs="Times New Roman"/>
                <w:color w:val="000000" w:themeColor="text1"/>
                <w:sz w:val="20"/>
                <w:szCs w:val="20"/>
                <w:lang w:val="zh-CN" w:bidi="zh-CN"/>
              </w:rPr>
              <w:t>1</w:t>
            </w:r>
            <w:r w:rsidRPr="004C6618">
              <w:rPr>
                <w:rFonts w:eastAsia="宋体" w:cs="Times New Roman"/>
                <w:color w:val="000000" w:themeColor="text1"/>
                <w:sz w:val="20"/>
                <w:szCs w:val="20"/>
                <w:lang w:val="zh-CN" w:bidi="zh-CN"/>
              </w:rPr>
              <w:t>槽</w:t>
            </w:r>
          </w:p>
        </w:tc>
        <w:tc>
          <w:tcPr>
            <w:tcW w:w="1085" w:type="pct"/>
            <w:tcBorders>
              <w:top w:val="single" w:sz="4" w:space="0" w:color="auto"/>
              <w:left w:val="single" w:sz="4" w:space="0" w:color="000000"/>
              <w:bottom w:val="single" w:sz="4" w:space="0" w:color="000000"/>
              <w:right w:val="single" w:sz="4" w:space="0" w:color="000000"/>
            </w:tcBorders>
            <w:vAlign w:val="center"/>
          </w:tcPr>
          <w:p w14:paraId="2C4195A2"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bidi="zh-CN"/>
              </w:rPr>
            </w:pPr>
            <w:r w:rsidRPr="004C6618">
              <w:rPr>
                <w:rFonts w:eastAsia="宋体" w:cs="Times New Roman"/>
                <w:color w:val="000000" w:themeColor="text1"/>
                <w:sz w:val="20"/>
                <w:szCs w:val="20"/>
                <w:lang w:val="zh-CN" w:bidi="zh-CN"/>
              </w:rPr>
              <w:t>0.4*0.</w:t>
            </w:r>
            <w:r w:rsidRPr="004C6618">
              <w:rPr>
                <w:rFonts w:eastAsia="宋体" w:cs="Times New Roman"/>
                <w:color w:val="000000" w:themeColor="text1"/>
                <w:sz w:val="20"/>
                <w:szCs w:val="20"/>
                <w:lang w:bidi="zh-CN"/>
              </w:rPr>
              <w:t>65</w:t>
            </w:r>
            <w:r w:rsidRPr="004C6618">
              <w:rPr>
                <w:rFonts w:eastAsia="宋体" w:cs="Times New Roman"/>
                <w:color w:val="000000" w:themeColor="text1"/>
                <w:sz w:val="20"/>
                <w:szCs w:val="20"/>
                <w:lang w:val="zh-CN" w:bidi="zh-CN"/>
              </w:rPr>
              <w:t>*0.</w:t>
            </w:r>
            <w:r w:rsidRPr="004C6618">
              <w:rPr>
                <w:rFonts w:eastAsia="宋体" w:cs="Times New Roman"/>
                <w:color w:val="000000" w:themeColor="text1"/>
                <w:sz w:val="20"/>
                <w:szCs w:val="20"/>
                <w:lang w:bidi="zh-CN"/>
              </w:rPr>
              <w:t>42</w:t>
            </w:r>
          </w:p>
        </w:tc>
        <w:tc>
          <w:tcPr>
            <w:tcW w:w="832" w:type="pct"/>
            <w:vMerge/>
            <w:tcBorders>
              <w:left w:val="single" w:sz="4" w:space="0" w:color="000000"/>
              <w:right w:val="single" w:sz="4" w:space="0" w:color="000000"/>
            </w:tcBorders>
            <w:vAlign w:val="center"/>
          </w:tcPr>
          <w:p w14:paraId="6B163434"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c>
          <w:tcPr>
            <w:tcW w:w="668" w:type="pct"/>
            <w:tcBorders>
              <w:top w:val="single" w:sz="4" w:space="0" w:color="000000"/>
              <w:left w:val="single" w:sz="4" w:space="0" w:color="000000"/>
              <w:bottom w:val="single" w:sz="4" w:space="0" w:color="000000"/>
              <w:right w:val="single" w:sz="4" w:space="0" w:color="000000"/>
            </w:tcBorders>
            <w:vAlign w:val="center"/>
          </w:tcPr>
          <w:p w14:paraId="4DDD8C40"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1</w:t>
            </w:r>
          </w:p>
        </w:tc>
        <w:tc>
          <w:tcPr>
            <w:tcW w:w="1167" w:type="pct"/>
            <w:vMerge/>
            <w:tcBorders>
              <w:left w:val="single" w:sz="4" w:space="0" w:color="000000"/>
              <w:right w:val="single" w:sz="4" w:space="0" w:color="000000"/>
            </w:tcBorders>
            <w:vAlign w:val="center"/>
          </w:tcPr>
          <w:p w14:paraId="475A59AD"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r>
      <w:tr w:rsidR="007C754D" w:rsidRPr="004C6618" w14:paraId="5A3CB8D4" w14:textId="77777777" w:rsidTr="007672D7">
        <w:trPr>
          <w:trHeight w:val="340"/>
          <w:jc w:val="center"/>
        </w:trPr>
        <w:tc>
          <w:tcPr>
            <w:tcW w:w="305" w:type="pct"/>
            <w:tcBorders>
              <w:top w:val="single" w:sz="4" w:space="0" w:color="auto"/>
              <w:left w:val="single" w:sz="4" w:space="0" w:color="000000"/>
              <w:right w:val="single" w:sz="4" w:space="0" w:color="000000"/>
            </w:tcBorders>
            <w:vAlign w:val="center"/>
          </w:tcPr>
          <w:p w14:paraId="5C038C90"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w w:val="99"/>
                <w:sz w:val="20"/>
                <w:szCs w:val="20"/>
                <w:lang w:val="zh-CN" w:bidi="zh-CN"/>
              </w:rPr>
            </w:pPr>
            <w:r w:rsidRPr="004C6618">
              <w:rPr>
                <w:rFonts w:eastAsia="宋体" w:cs="Times New Roman"/>
                <w:color w:val="000000" w:themeColor="text1"/>
                <w:w w:val="99"/>
                <w:sz w:val="20"/>
                <w:szCs w:val="20"/>
                <w:lang w:val="zh-CN" w:bidi="zh-CN"/>
              </w:rPr>
              <w:t>4</w:t>
            </w:r>
          </w:p>
        </w:tc>
        <w:tc>
          <w:tcPr>
            <w:tcW w:w="943" w:type="pct"/>
            <w:tcBorders>
              <w:top w:val="single" w:sz="4" w:space="0" w:color="auto"/>
              <w:left w:val="single" w:sz="4" w:space="0" w:color="000000"/>
              <w:right w:val="single" w:sz="4" w:space="0" w:color="000000"/>
            </w:tcBorders>
            <w:vAlign w:val="center"/>
          </w:tcPr>
          <w:p w14:paraId="0F345731"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水洗槽</w:t>
            </w:r>
          </w:p>
        </w:tc>
        <w:tc>
          <w:tcPr>
            <w:tcW w:w="1085" w:type="pct"/>
            <w:tcBorders>
              <w:top w:val="single" w:sz="4" w:space="0" w:color="000000"/>
              <w:left w:val="single" w:sz="4" w:space="0" w:color="000000"/>
              <w:bottom w:val="single" w:sz="4" w:space="0" w:color="000000"/>
              <w:right w:val="single" w:sz="4" w:space="0" w:color="000000"/>
            </w:tcBorders>
            <w:vAlign w:val="center"/>
          </w:tcPr>
          <w:p w14:paraId="6601B556"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bidi="zh-CN"/>
              </w:rPr>
            </w:pPr>
            <w:r w:rsidRPr="004C6618">
              <w:rPr>
                <w:rFonts w:eastAsia="宋体" w:cs="Times New Roman"/>
                <w:color w:val="000000" w:themeColor="text1"/>
                <w:sz w:val="20"/>
                <w:szCs w:val="20"/>
                <w:lang w:val="zh-CN" w:bidi="zh-CN"/>
              </w:rPr>
              <w:t>0.4*0.</w:t>
            </w:r>
            <w:r w:rsidRPr="004C6618">
              <w:rPr>
                <w:rFonts w:eastAsia="宋体" w:cs="Times New Roman"/>
                <w:color w:val="000000" w:themeColor="text1"/>
                <w:sz w:val="20"/>
                <w:szCs w:val="20"/>
                <w:lang w:bidi="zh-CN"/>
              </w:rPr>
              <w:t>65</w:t>
            </w:r>
            <w:r w:rsidRPr="004C6618">
              <w:rPr>
                <w:rFonts w:eastAsia="宋体" w:cs="Times New Roman"/>
                <w:color w:val="000000" w:themeColor="text1"/>
                <w:sz w:val="20"/>
                <w:szCs w:val="20"/>
                <w:lang w:val="zh-CN" w:bidi="zh-CN"/>
              </w:rPr>
              <w:t>*0.</w:t>
            </w:r>
            <w:r w:rsidRPr="004C6618">
              <w:rPr>
                <w:rFonts w:eastAsia="宋体" w:cs="Times New Roman"/>
                <w:color w:val="000000" w:themeColor="text1"/>
                <w:sz w:val="20"/>
                <w:szCs w:val="20"/>
                <w:lang w:bidi="zh-CN"/>
              </w:rPr>
              <w:t>42</w:t>
            </w:r>
          </w:p>
        </w:tc>
        <w:tc>
          <w:tcPr>
            <w:tcW w:w="832" w:type="pct"/>
            <w:vMerge/>
            <w:tcBorders>
              <w:left w:val="single" w:sz="4" w:space="0" w:color="000000"/>
              <w:right w:val="single" w:sz="4" w:space="0" w:color="000000"/>
            </w:tcBorders>
            <w:vAlign w:val="center"/>
          </w:tcPr>
          <w:p w14:paraId="6A968978"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c>
          <w:tcPr>
            <w:tcW w:w="668" w:type="pct"/>
            <w:tcBorders>
              <w:top w:val="single" w:sz="4" w:space="0" w:color="000000"/>
              <w:left w:val="single" w:sz="4" w:space="0" w:color="000000"/>
              <w:bottom w:val="single" w:sz="4" w:space="0" w:color="000000"/>
              <w:right w:val="single" w:sz="4" w:space="0" w:color="000000"/>
            </w:tcBorders>
            <w:vAlign w:val="center"/>
          </w:tcPr>
          <w:p w14:paraId="2C24A9A5"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2</w:t>
            </w:r>
          </w:p>
        </w:tc>
        <w:tc>
          <w:tcPr>
            <w:tcW w:w="1167" w:type="pct"/>
            <w:vMerge/>
            <w:tcBorders>
              <w:left w:val="single" w:sz="4" w:space="0" w:color="000000"/>
              <w:right w:val="single" w:sz="4" w:space="0" w:color="000000"/>
            </w:tcBorders>
            <w:vAlign w:val="center"/>
          </w:tcPr>
          <w:p w14:paraId="158CEBBF"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r>
      <w:tr w:rsidR="007C754D" w:rsidRPr="004C6618" w14:paraId="13FFE064" w14:textId="77777777" w:rsidTr="007672D7">
        <w:trPr>
          <w:trHeight w:val="340"/>
          <w:jc w:val="center"/>
        </w:trPr>
        <w:tc>
          <w:tcPr>
            <w:tcW w:w="305" w:type="pct"/>
            <w:tcBorders>
              <w:top w:val="single" w:sz="4" w:space="0" w:color="000000"/>
              <w:left w:val="single" w:sz="4" w:space="0" w:color="000000"/>
              <w:bottom w:val="single" w:sz="4" w:space="0" w:color="000000"/>
              <w:right w:val="single" w:sz="4" w:space="0" w:color="000000"/>
            </w:tcBorders>
            <w:vAlign w:val="center"/>
          </w:tcPr>
          <w:p w14:paraId="668B90ED"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w w:val="99"/>
                <w:sz w:val="20"/>
                <w:szCs w:val="20"/>
                <w:lang w:val="zh-CN" w:bidi="zh-CN"/>
              </w:rPr>
            </w:pPr>
            <w:r w:rsidRPr="004C6618">
              <w:rPr>
                <w:rFonts w:eastAsia="宋体" w:cs="Times New Roman"/>
                <w:color w:val="000000" w:themeColor="text1"/>
                <w:w w:val="99"/>
                <w:sz w:val="20"/>
                <w:szCs w:val="20"/>
                <w:lang w:val="zh-CN" w:bidi="zh-CN"/>
              </w:rPr>
              <w:t>5</w:t>
            </w:r>
          </w:p>
        </w:tc>
        <w:tc>
          <w:tcPr>
            <w:tcW w:w="943" w:type="pct"/>
            <w:tcBorders>
              <w:top w:val="single" w:sz="4" w:space="0" w:color="000000"/>
              <w:left w:val="single" w:sz="4" w:space="0" w:color="000000"/>
              <w:bottom w:val="single" w:sz="4" w:space="0" w:color="000000"/>
              <w:right w:val="single" w:sz="4" w:space="0" w:color="000000"/>
            </w:tcBorders>
            <w:vAlign w:val="center"/>
          </w:tcPr>
          <w:p w14:paraId="1343D43A"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电化学除油槽</w:t>
            </w:r>
          </w:p>
        </w:tc>
        <w:tc>
          <w:tcPr>
            <w:tcW w:w="1085" w:type="pct"/>
            <w:tcBorders>
              <w:top w:val="single" w:sz="4" w:space="0" w:color="000000"/>
              <w:left w:val="single" w:sz="4" w:space="0" w:color="000000"/>
              <w:bottom w:val="single" w:sz="4" w:space="0" w:color="000000"/>
              <w:right w:val="single" w:sz="4" w:space="0" w:color="000000"/>
            </w:tcBorders>
            <w:vAlign w:val="center"/>
          </w:tcPr>
          <w:p w14:paraId="2C317FC6"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b/>
                <w:color w:val="000000" w:themeColor="text1"/>
                <w:sz w:val="20"/>
                <w:szCs w:val="20"/>
                <w:lang w:val="zh-CN" w:bidi="zh-CN"/>
              </w:rPr>
            </w:pPr>
            <w:r w:rsidRPr="004C6618">
              <w:rPr>
                <w:rFonts w:eastAsia="宋体" w:cs="Times New Roman"/>
                <w:color w:val="000000" w:themeColor="text1"/>
                <w:sz w:val="20"/>
                <w:szCs w:val="20"/>
                <w:lang w:bidi="ar"/>
              </w:rPr>
              <w:t>0.94*0.88*0.42</w:t>
            </w:r>
          </w:p>
        </w:tc>
        <w:tc>
          <w:tcPr>
            <w:tcW w:w="832" w:type="pct"/>
            <w:vMerge/>
            <w:tcBorders>
              <w:left w:val="single" w:sz="4" w:space="0" w:color="000000"/>
              <w:right w:val="single" w:sz="4" w:space="0" w:color="000000"/>
            </w:tcBorders>
            <w:vAlign w:val="center"/>
          </w:tcPr>
          <w:p w14:paraId="01FFAC72"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c>
          <w:tcPr>
            <w:tcW w:w="668" w:type="pct"/>
            <w:tcBorders>
              <w:top w:val="single" w:sz="4" w:space="0" w:color="000000"/>
              <w:left w:val="single" w:sz="4" w:space="0" w:color="000000"/>
              <w:bottom w:val="single" w:sz="4" w:space="0" w:color="000000"/>
              <w:right w:val="single" w:sz="4" w:space="0" w:color="000000"/>
            </w:tcBorders>
            <w:vAlign w:val="center"/>
          </w:tcPr>
          <w:p w14:paraId="488738E7"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1</w:t>
            </w:r>
          </w:p>
        </w:tc>
        <w:tc>
          <w:tcPr>
            <w:tcW w:w="1167" w:type="pct"/>
            <w:vMerge/>
            <w:tcBorders>
              <w:left w:val="single" w:sz="4" w:space="0" w:color="000000"/>
              <w:right w:val="single" w:sz="4" w:space="0" w:color="000000"/>
            </w:tcBorders>
            <w:vAlign w:val="center"/>
          </w:tcPr>
          <w:p w14:paraId="069EC533"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r>
      <w:tr w:rsidR="007C754D" w:rsidRPr="004C6618" w14:paraId="684AEB54" w14:textId="77777777" w:rsidTr="007672D7">
        <w:trPr>
          <w:trHeight w:val="340"/>
          <w:jc w:val="center"/>
        </w:trPr>
        <w:tc>
          <w:tcPr>
            <w:tcW w:w="305" w:type="pct"/>
            <w:tcBorders>
              <w:top w:val="single" w:sz="4" w:space="0" w:color="000000"/>
              <w:left w:val="single" w:sz="4" w:space="0" w:color="000000"/>
              <w:bottom w:val="single" w:sz="4" w:space="0" w:color="000000"/>
              <w:right w:val="single" w:sz="4" w:space="0" w:color="000000"/>
            </w:tcBorders>
            <w:vAlign w:val="center"/>
          </w:tcPr>
          <w:p w14:paraId="5A500BE8"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w w:val="99"/>
                <w:sz w:val="20"/>
                <w:szCs w:val="20"/>
                <w:lang w:val="zh-CN" w:bidi="zh-CN"/>
              </w:rPr>
            </w:pPr>
            <w:r w:rsidRPr="004C6618">
              <w:rPr>
                <w:rFonts w:eastAsia="宋体" w:cs="Times New Roman"/>
                <w:color w:val="000000" w:themeColor="text1"/>
                <w:w w:val="99"/>
                <w:sz w:val="20"/>
                <w:szCs w:val="20"/>
                <w:lang w:val="zh-CN" w:bidi="zh-CN"/>
              </w:rPr>
              <w:t>6</w:t>
            </w:r>
          </w:p>
        </w:tc>
        <w:tc>
          <w:tcPr>
            <w:tcW w:w="943" w:type="pct"/>
            <w:tcBorders>
              <w:top w:val="single" w:sz="4" w:space="0" w:color="000000"/>
              <w:left w:val="single" w:sz="4" w:space="0" w:color="000000"/>
              <w:bottom w:val="single" w:sz="4" w:space="0" w:color="000000"/>
              <w:right w:val="single" w:sz="4" w:space="0" w:color="000000"/>
            </w:tcBorders>
            <w:vAlign w:val="center"/>
          </w:tcPr>
          <w:p w14:paraId="4BE5AA3B"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高压水洗槽</w:t>
            </w:r>
          </w:p>
        </w:tc>
        <w:tc>
          <w:tcPr>
            <w:tcW w:w="1085" w:type="pct"/>
            <w:tcBorders>
              <w:top w:val="single" w:sz="4" w:space="0" w:color="000000"/>
              <w:left w:val="single" w:sz="4" w:space="0" w:color="000000"/>
              <w:bottom w:val="single" w:sz="4" w:space="0" w:color="000000"/>
              <w:right w:val="single" w:sz="4" w:space="0" w:color="000000"/>
            </w:tcBorders>
            <w:vAlign w:val="center"/>
          </w:tcPr>
          <w:p w14:paraId="44C0894D" w14:textId="77777777" w:rsidR="007C754D" w:rsidRPr="004C6618" w:rsidRDefault="007C754D" w:rsidP="007672D7">
            <w:pPr>
              <w:widowControl/>
              <w:adjustRightInd w:val="0"/>
              <w:snapToGrid w:val="0"/>
              <w:spacing w:line="240" w:lineRule="auto"/>
              <w:ind w:firstLineChars="0" w:firstLine="0"/>
              <w:jc w:val="center"/>
              <w:textAlignment w:val="center"/>
              <w:rPr>
                <w:rFonts w:eastAsia="宋体" w:cs="Times New Roman"/>
                <w:b/>
                <w:color w:val="000000" w:themeColor="text1"/>
                <w:sz w:val="20"/>
                <w:szCs w:val="20"/>
              </w:rPr>
            </w:pPr>
            <w:r w:rsidRPr="004C6618">
              <w:rPr>
                <w:rFonts w:eastAsia="宋体" w:cs="Times New Roman"/>
                <w:color w:val="000000" w:themeColor="text1"/>
                <w:sz w:val="20"/>
                <w:szCs w:val="20"/>
                <w:lang w:bidi="ar"/>
              </w:rPr>
              <w:t>0.96*0.68*0.42</w:t>
            </w:r>
          </w:p>
        </w:tc>
        <w:tc>
          <w:tcPr>
            <w:tcW w:w="832" w:type="pct"/>
            <w:vMerge/>
            <w:tcBorders>
              <w:left w:val="single" w:sz="4" w:space="0" w:color="000000"/>
              <w:right w:val="single" w:sz="4" w:space="0" w:color="000000"/>
            </w:tcBorders>
            <w:vAlign w:val="center"/>
          </w:tcPr>
          <w:p w14:paraId="29603015"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c>
          <w:tcPr>
            <w:tcW w:w="668" w:type="pct"/>
            <w:tcBorders>
              <w:top w:val="single" w:sz="4" w:space="0" w:color="000000"/>
              <w:left w:val="single" w:sz="4" w:space="0" w:color="000000"/>
              <w:bottom w:val="single" w:sz="4" w:space="0" w:color="000000"/>
              <w:right w:val="single" w:sz="4" w:space="0" w:color="000000"/>
            </w:tcBorders>
            <w:vAlign w:val="center"/>
          </w:tcPr>
          <w:p w14:paraId="6A2158B0"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1</w:t>
            </w:r>
          </w:p>
        </w:tc>
        <w:tc>
          <w:tcPr>
            <w:tcW w:w="1167" w:type="pct"/>
            <w:vMerge/>
            <w:tcBorders>
              <w:left w:val="single" w:sz="4" w:space="0" w:color="000000"/>
              <w:right w:val="single" w:sz="4" w:space="0" w:color="000000"/>
            </w:tcBorders>
            <w:vAlign w:val="center"/>
          </w:tcPr>
          <w:p w14:paraId="1C544795"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r>
      <w:tr w:rsidR="007C754D" w:rsidRPr="004C6618" w14:paraId="500C9BA3" w14:textId="77777777" w:rsidTr="007672D7">
        <w:trPr>
          <w:trHeight w:val="340"/>
          <w:jc w:val="center"/>
        </w:trPr>
        <w:tc>
          <w:tcPr>
            <w:tcW w:w="305" w:type="pct"/>
            <w:tcBorders>
              <w:top w:val="single" w:sz="4" w:space="0" w:color="000000"/>
              <w:left w:val="single" w:sz="4" w:space="0" w:color="000000"/>
              <w:bottom w:val="single" w:sz="4" w:space="0" w:color="000000"/>
              <w:right w:val="single" w:sz="4" w:space="0" w:color="000000"/>
            </w:tcBorders>
            <w:vAlign w:val="center"/>
          </w:tcPr>
          <w:p w14:paraId="1D32EB4E"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w w:val="99"/>
                <w:sz w:val="20"/>
                <w:szCs w:val="20"/>
                <w:lang w:val="zh-CN" w:bidi="zh-CN"/>
              </w:rPr>
            </w:pPr>
            <w:r w:rsidRPr="004C6618">
              <w:rPr>
                <w:rFonts w:eastAsia="宋体" w:cs="Times New Roman"/>
                <w:color w:val="000000" w:themeColor="text1"/>
                <w:w w:val="99"/>
                <w:sz w:val="20"/>
                <w:szCs w:val="20"/>
                <w:lang w:bidi="zh-CN"/>
              </w:rPr>
              <w:t>7</w:t>
            </w:r>
          </w:p>
        </w:tc>
        <w:tc>
          <w:tcPr>
            <w:tcW w:w="943" w:type="pct"/>
            <w:tcBorders>
              <w:top w:val="single" w:sz="4" w:space="0" w:color="000000"/>
              <w:left w:val="single" w:sz="4" w:space="0" w:color="000000"/>
              <w:bottom w:val="single" w:sz="4" w:space="0" w:color="000000"/>
              <w:right w:val="single" w:sz="4" w:space="0" w:color="000000"/>
            </w:tcBorders>
            <w:vAlign w:val="center"/>
          </w:tcPr>
          <w:p w14:paraId="4579D77E"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高压水洗槽</w:t>
            </w:r>
          </w:p>
        </w:tc>
        <w:tc>
          <w:tcPr>
            <w:tcW w:w="1085" w:type="pct"/>
            <w:tcBorders>
              <w:top w:val="single" w:sz="4" w:space="0" w:color="000000"/>
              <w:left w:val="single" w:sz="4" w:space="0" w:color="000000"/>
              <w:bottom w:val="single" w:sz="4" w:space="0" w:color="000000"/>
              <w:right w:val="single" w:sz="4" w:space="0" w:color="000000"/>
            </w:tcBorders>
            <w:vAlign w:val="center"/>
          </w:tcPr>
          <w:p w14:paraId="6E4CD38A" w14:textId="77777777" w:rsidR="007C754D" w:rsidRPr="004C6618" w:rsidRDefault="007C754D" w:rsidP="007672D7">
            <w:pPr>
              <w:widowControl/>
              <w:adjustRightInd w:val="0"/>
              <w:snapToGrid w:val="0"/>
              <w:spacing w:line="240" w:lineRule="auto"/>
              <w:ind w:firstLineChars="0" w:firstLine="0"/>
              <w:jc w:val="center"/>
              <w:textAlignment w:val="center"/>
              <w:rPr>
                <w:rFonts w:eastAsia="宋体" w:cs="Times New Roman"/>
                <w:color w:val="000000" w:themeColor="text1"/>
                <w:sz w:val="20"/>
                <w:szCs w:val="20"/>
              </w:rPr>
            </w:pPr>
            <w:r w:rsidRPr="004C6618">
              <w:rPr>
                <w:rFonts w:eastAsia="宋体" w:cs="Times New Roman"/>
                <w:color w:val="000000" w:themeColor="text1"/>
                <w:kern w:val="0"/>
                <w:sz w:val="20"/>
                <w:szCs w:val="20"/>
                <w:lang w:bidi="ar"/>
              </w:rPr>
              <w:t>0.96*0.4*0.42</w:t>
            </w:r>
          </w:p>
        </w:tc>
        <w:tc>
          <w:tcPr>
            <w:tcW w:w="832" w:type="pct"/>
            <w:vMerge/>
            <w:tcBorders>
              <w:left w:val="single" w:sz="4" w:space="0" w:color="000000"/>
              <w:right w:val="single" w:sz="4" w:space="0" w:color="000000"/>
            </w:tcBorders>
            <w:vAlign w:val="center"/>
          </w:tcPr>
          <w:p w14:paraId="145C3C03"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c>
          <w:tcPr>
            <w:tcW w:w="668" w:type="pct"/>
            <w:tcBorders>
              <w:top w:val="single" w:sz="4" w:space="0" w:color="000000"/>
              <w:left w:val="single" w:sz="4" w:space="0" w:color="000000"/>
              <w:bottom w:val="single" w:sz="4" w:space="0" w:color="000000"/>
              <w:right w:val="single" w:sz="4" w:space="0" w:color="000000"/>
            </w:tcBorders>
            <w:vAlign w:val="center"/>
          </w:tcPr>
          <w:p w14:paraId="317701B4"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1</w:t>
            </w:r>
          </w:p>
        </w:tc>
        <w:tc>
          <w:tcPr>
            <w:tcW w:w="1167" w:type="pct"/>
            <w:vMerge/>
            <w:tcBorders>
              <w:left w:val="single" w:sz="4" w:space="0" w:color="000000"/>
              <w:right w:val="single" w:sz="4" w:space="0" w:color="000000"/>
            </w:tcBorders>
            <w:vAlign w:val="center"/>
          </w:tcPr>
          <w:p w14:paraId="3D891C39"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r>
      <w:tr w:rsidR="007C754D" w:rsidRPr="004C6618" w14:paraId="62A33582" w14:textId="77777777" w:rsidTr="007672D7">
        <w:trPr>
          <w:trHeight w:val="340"/>
          <w:jc w:val="center"/>
        </w:trPr>
        <w:tc>
          <w:tcPr>
            <w:tcW w:w="305" w:type="pct"/>
            <w:tcBorders>
              <w:top w:val="single" w:sz="4" w:space="0" w:color="000000"/>
              <w:left w:val="single" w:sz="4" w:space="0" w:color="000000"/>
              <w:bottom w:val="single" w:sz="4" w:space="0" w:color="000000"/>
              <w:right w:val="single" w:sz="4" w:space="0" w:color="000000"/>
            </w:tcBorders>
            <w:vAlign w:val="center"/>
          </w:tcPr>
          <w:p w14:paraId="0EBB8965"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w w:val="99"/>
                <w:sz w:val="20"/>
                <w:szCs w:val="20"/>
                <w:lang w:val="zh-CN" w:bidi="zh-CN"/>
              </w:rPr>
            </w:pPr>
            <w:r w:rsidRPr="004C6618">
              <w:rPr>
                <w:rFonts w:eastAsia="宋体" w:cs="Times New Roman"/>
                <w:color w:val="000000" w:themeColor="text1"/>
                <w:w w:val="99"/>
                <w:sz w:val="20"/>
                <w:szCs w:val="20"/>
                <w:lang w:val="zh-CN" w:bidi="zh-CN"/>
              </w:rPr>
              <w:t>8</w:t>
            </w:r>
          </w:p>
        </w:tc>
        <w:tc>
          <w:tcPr>
            <w:tcW w:w="943" w:type="pct"/>
            <w:tcBorders>
              <w:top w:val="single" w:sz="4" w:space="0" w:color="000000"/>
              <w:left w:val="single" w:sz="4" w:space="0" w:color="000000"/>
              <w:bottom w:val="single" w:sz="4" w:space="0" w:color="000000"/>
              <w:right w:val="single" w:sz="4" w:space="0" w:color="000000"/>
            </w:tcBorders>
            <w:vAlign w:val="center"/>
          </w:tcPr>
          <w:p w14:paraId="4B929E9D"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去氧化槽</w:t>
            </w:r>
          </w:p>
        </w:tc>
        <w:tc>
          <w:tcPr>
            <w:tcW w:w="1085" w:type="pct"/>
            <w:tcBorders>
              <w:top w:val="single" w:sz="4" w:space="0" w:color="000000"/>
              <w:left w:val="single" w:sz="4" w:space="0" w:color="000000"/>
              <w:bottom w:val="single" w:sz="4" w:space="0" w:color="000000"/>
              <w:right w:val="single" w:sz="4" w:space="0" w:color="000000"/>
            </w:tcBorders>
            <w:vAlign w:val="center"/>
          </w:tcPr>
          <w:p w14:paraId="52DBCC58" w14:textId="77777777" w:rsidR="007C754D" w:rsidRPr="004C6618" w:rsidRDefault="007C754D" w:rsidP="007672D7">
            <w:pPr>
              <w:widowControl/>
              <w:adjustRightInd w:val="0"/>
              <w:snapToGrid w:val="0"/>
              <w:spacing w:line="240" w:lineRule="auto"/>
              <w:ind w:firstLineChars="0" w:firstLine="0"/>
              <w:jc w:val="center"/>
              <w:textAlignment w:val="center"/>
              <w:rPr>
                <w:rFonts w:eastAsia="宋体" w:cs="Times New Roman"/>
                <w:color w:val="000000" w:themeColor="text1"/>
                <w:sz w:val="20"/>
                <w:szCs w:val="20"/>
              </w:rPr>
            </w:pPr>
            <w:r w:rsidRPr="004C6618">
              <w:rPr>
                <w:rFonts w:eastAsia="宋体" w:cs="Times New Roman"/>
                <w:color w:val="000000" w:themeColor="text1"/>
                <w:kern w:val="0"/>
                <w:sz w:val="20"/>
                <w:szCs w:val="20"/>
                <w:lang w:bidi="ar"/>
              </w:rPr>
              <w:t>0.96*0.8*0.42</w:t>
            </w:r>
          </w:p>
        </w:tc>
        <w:tc>
          <w:tcPr>
            <w:tcW w:w="832" w:type="pct"/>
            <w:vMerge/>
            <w:tcBorders>
              <w:left w:val="single" w:sz="4" w:space="0" w:color="000000"/>
              <w:right w:val="single" w:sz="4" w:space="0" w:color="000000"/>
            </w:tcBorders>
            <w:vAlign w:val="center"/>
          </w:tcPr>
          <w:p w14:paraId="553B279B"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c>
          <w:tcPr>
            <w:tcW w:w="668" w:type="pct"/>
            <w:tcBorders>
              <w:top w:val="single" w:sz="4" w:space="0" w:color="000000"/>
              <w:left w:val="single" w:sz="4" w:space="0" w:color="000000"/>
              <w:bottom w:val="single" w:sz="4" w:space="0" w:color="000000"/>
              <w:right w:val="single" w:sz="4" w:space="0" w:color="000000"/>
            </w:tcBorders>
            <w:vAlign w:val="center"/>
          </w:tcPr>
          <w:p w14:paraId="596B44C4"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1</w:t>
            </w:r>
          </w:p>
        </w:tc>
        <w:tc>
          <w:tcPr>
            <w:tcW w:w="1167" w:type="pct"/>
            <w:vMerge/>
            <w:tcBorders>
              <w:left w:val="single" w:sz="4" w:space="0" w:color="000000"/>
              <w:right w:val="single" w:sz="4" w:space="0" w:color="000000"/>
            </w:tcBorders>
            <w:vAlign w:val="center"/>
          </w:tcPr>
          <w:p w14:paraId="0339FCC8"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r>
      <w:tr w:rsidR="007C754D" w:rsidRPr="004C6618" w14:paraId="62299DE7" w14:textId="77777777" w:rsidTr="007672D7">
        <w:trPr>
          <w:trHeight w:val="340"/>
          <w:jc w:val="center"/>
        </w:trPr>
        <w:tc>
          <w:tcPr>
            <w:tcW w:w="305" w:type="pct"/>
            <w:tcBorders>
              <w:top w:val="single" w:sz="4" w:space="0" w:color="000000"/>
              <w:left w:val="single" w:sz="4" w:space="0" w:color="000000"/>
              <w:bottom w:val="single" w:sz="4" w:space="0" w:color="000000"/>
              <w:right w:val="single" w:sz="4" w:space="0" w:color="000000"/>
            </w:tcBorders>
            <w:vAlign w:val="center"/>
          </w:tcPr>
          <w:p w14:paraId="2A48A68E"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w w:val="99"/>
                <w:sz w:val="20"/>
                <w:szCs w:val="20"/>
                <w:lang w:val="zh-CN" w:bidi="zh-CN"/>
              </w:rPr>
            </w:pPr>
            <w:r w:rsidRPr="004C6618">
              <w:rPr>
                <w:rFonts w:eastAsia="宋体" w:cs="Times New Roman"/>
                <w:color w:val="000000" w:themeColor="text1"/>
                <w:w w:val="99"/>
                <w:sz w:val="20"/>
                <w:szCs w:val="20"/>
                <w:lang w:val="zh-CN" w:bidi="zh-CN"/>
              </w:rPr>
              <w:t>9</w:t>
            </w:r>
          </w:p>
        </w:tc>
        <w:tc>
          <w:tcPr>
            <w:tcW w:w="943" w:type="pct"/>
            <w:tcBorders>
              <w:top w:val="single" w:sz="4" w:space="0" w:color="000000"/>
              <w:left w:val="single" w:sz="4" w:space="0" w:color="000000"/>
              <w:bottom w:val="single" w:sz="4" w:space="0" w:color="000000"/>
              <w:right w:val="single" w:sz="4" w:space="0" w:color="000000"/>
            </w:tcBorders>
            <w:vAlign w:val="center"/>
          </w:tcPr>
          <w:p w14:paraId="402A5666"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纯水洗槽</w:t>
            </w:r>
          </w:p>
        </w:tc>
        <w:tc>
          <w:tcPr>
            <w:tcW w:w="1085" w:type="pct"/>
            <w:tcBorders>
              <w:top w:val="single" w:sz="4" w:space="0" w:color="000000"/>
              <w:left w:val="single" w:sz="4" w:space="0" w:color="000000"/>
              <w:bottom w:val="single" w:sz="4" w:space="0" w:color="000000"/>
              <w:right w:val="single" w:sz="4" w:space="0" w:color="000000"/>
            </w:tcBorders>
            <w:vAlign w:val="center"/>
          </w:tcPr>
          <w:p w14:paraId="33416577" w14:textId="77777777" w:rsidR="007C754D" w:rsidRPr="004C6618" w:rsidRDefault="007C754D" w:rsidP="007672D7">
            <w:pPr>
              <w:widowControl/>
              <w:adjustRightInd w:val="0"/>
              <w:snapToGrid w:val="0"/>
              <w:spacing w:line="240" w:lineRule="auto"/>
              <w:ind w:firstLineChars="0" w:firstLine="0"/>
              <w:jc w:val="center"/>
              <w:textAlignment w:val="center"/>
              <w:rPr>
                <w:rFonts w:eastAsia="宋体" w:cs="Times New Roman"/>
                <w:color w:val="000000" w:themeColor="text1"/>
                <w:sz w:val="20"/>
                <w:szCs w:val="20"/>
              </w:rPr>
            </w:pPr>
            <w:r w:rsidRPr="004C6618">
              <w:rPr>
                <w:rFonts w:eastAsia="宋体" w:cs="Times New Roman"/>
                <w:color w:val="000000" w:themeColor="text1"/>
                <w:kern w:val="0"/>
                <w:sz w:val="20"/>
                <w:szCs w:val="20"/>
                <w:lang w:bidi="ar"/>
              </w:rPr>
              <w:t>0.96*0.4*0.42</w:t>
            </w:r>
          </w:p>
        </w:tc>
        <w:tc>
          <w:tcPr>
            <w:tcW w:w="832" w:type="pct"/>
            <w:vMerge/>
            <w:tcBorders>
              <w:left w:val="single" w:sz="4" w:space="0" w:color="000000"/>
              <w:right w:val="single" w:sz="4" w:space="0" w:color="000000"/>
            </w:tcBorders>
            <w:vAlign w:val="center"/>
          </w:tcPr>
          <w:p w14:paraId="6EDE5AF9"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c>
          <w:tcPr>
            <w:tcW w:w="668" w:type="pct"/>
            <w:tcBorders>
              <w:top w:val="single" w:sz="4" w:space="0" w:color="000000"/>
              <w:left w:val="single" w:sz="4" w:space="0" w:color="000000"/>
              <w:bottom w:val="single" w:sz="4" w:space="0" w:color="000000"/>
              <w:right w:val="single" w:sz="4" w:space="0" w:color="000000"/>
            </w:tcBorders>
            <w:vAlign w:val="center"/>
          </w:tcPr>
          <w:p w14:paraId="6354ED01"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1</w:t>
            </w:r>
          </w:p>
        </w:tc>
        <w:tc>
          <w:tcPr>
            <w:tcW w:w="1167" w:type="pct"/>
            <w:vMerge/>
            <w:tcBorders>
              <w:left w:val="single" w:sz="4" w:space="0" w:color="000000"/>
              <w:right w:val="single" w:sz="4" w:space="0" w:color="000000"/>
            </w:tcBorders>
            <w:vAlign w:val="center"/>
          </w:tcPr>
          <w:p w14:paraId="4C152497"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r>
      <w:tr w:rsidR="007C754D" w:rsidRPr="004C6618" w14:paraId="1E1C3F9A" w14:textId="77777777" w:rsidTr="007672D7">
        <w:trPr>
          <w:trHeight w:val="340"/>
          <w:jc w:val="center"/>
        </w:trPr>
        <w:tc>
          <w:tcPr>
            <w:tcW w:w="305" w:type="pct"/>
            <w:tcBorders>
              <w:top w:val="single" w:sz="4" w:space="0" w:color="000000"/>
              <w:left w:val="single" w:sz="4" w:space="0" w:color="000000"/>
              <w:bottom w:val="single" w:sz="4" w:space="0" w:color="000000"/>
              <w:right w:val="single" w:sz="4" w:space="0" w:color="000000"/>
            </w:tcBorders>
            <w:vAlign w:val="center"/>
          </w:tcPr>
          <w:p w14:paraId="719B9A14"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w w:val="99"/>
                <w:sz w:val="20"/>
                <w:szCs w:val="20"/>
                <w:lang w:val="zh-CN" w:bidi="zh-CN"/>
              </w:rPr>
            </w:pPr>
            <w:r w:rsidRPr="004C6618">
              <w:rPr>
                <w:rFonts w:eastAsia="宋体" w:cs="Times New Roman"/>
                <w:color w:val="000000" w:themeColor="text1"/>
                <w:sz w:val="20"/>
                <w:szCs w:val="20"/>
                <w:lang w:val="zh-CN" w:bidi="zh-CN"/>
              </w:rPr>
              <w:t>10</w:t>
            </w:r>
          </w:p>
        </w:tc>
        <w:tc>
          <w:tcPr>
            <w:tcW w:w="943" w:type="pct"/>
            <w:tcBorders>
              <w:top w:val="single" w:sz="4" w:space="0" w:color="000000"/>
              <w:left w:val="single" w:sz="4" w:space="0" w:color="000000"/>
              <w:bottom w:val="single" w:sz="4" w:space="0" w:color="000000"/>
              <w:right w:val="single" w:sz="4" w:space="0" w:color="000000"/>
            </w:tcBorders>
            <w:vAlign w:val="center"/>
          </w:tcPr>
          <w:p w14:paraId="7972F86F"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预浸槽</w:t>
            </w:r>
          </w:p>
        </w:tc>
        <w:tc>
          <w:tcPr>
            <w:tcW w:w="1085" w:type="pct"/>
            <w:tcBorders>
              <w:top w:val="single" w:sz="4" w:space="0" w:color="000000"/>
              <w:left w:val="single" w:sz="4" w:space="0" w:color="000000"/>
              <w:bottom w:val="single" w:sz="4" w:space="0" w:color="000000"/>
              <w:right w:val="single" w:sz="4" w:space="0" w:color="000000"/>
            </w:tcBorders>
            <w:vAlign w:val="center"/>
          </w:tcPr>
          <w:p w14:paraId="4AB1AE3D" w14:textId="77777777" w:rsidR="007C754D" w:rsidRPr="004C6618" w:rsidRDefault="007C754D" w:rsidP="007672D7">
            <w:pPr>
              <w:widowControl/>
              <w:adjustRightInd w:val="0"/>
              <w:snapToGrid w:val="0"/>
              <w:spacing w:line="240" w:lineRule="auto"/>
              <w:ind w:firstLineChars="0" w:firstLine="0"/>
              <w:jc w:val="center"/>
              <w:textAlignment w:val="center"/>
              <w:rPr>
                <w:rFonts w:eastAsia="宋体" w:cs="Times New Roman"/>
                <w:color w:val="000000" w:themeColor="text1"/>
                <w:sz w:val="20"/>
                <w:szCs w:val="20"/>
              </w:rPr>
            </w:pPr>
            <w:r w:rsidRPr="004C6618">
              <w:rPr>
                <w:rFonts w:eastAsia="宋体" w:cs="Times New Roman"/>
                <w:color w:val="000000" w:themeColor="text1"/>
                <w:kern w:val="0"/>
                <w:sz w:val="20"/>
                <w:szCs w:val="20"/>
                <w:lang w:bidi="ar"/>
              </w:rPr>
              <w:t>0.96*0.5*0.42</w:t>
            </w:r>
          </w:p>
        </w:tc>
        <w:tc>
          <w:tcPr>
            <w:tcW w:w="832" w:type="pct"/>
            <w:vMerge/>
            <w:tcBorders>
              <w:left w:val="single" w:sz="4" w:space="0" w:color="000000"/>
              <w:bottom w:val="single" w:sz="4" w:space="0" w:color="000000"/>
              <w:right w:val="single" w:sz="4" w:space="0" w:color="000000"/>
            </w:tcBorders>
            <w:vAlign w:val="center"/>
          </w:tcPr>
          <w:p w14:paraId="1D763400"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c>
          <w:tcPr>
            <w:tcW w:w="668" w:type="pct"/>
            <w:tcBorders>
              <w:top w:val="single" w:sz="4" w:space="0" w:color="000000"/>
              <w:left w:val="single" w:sz="4" w:space="0" w:color="000000"/>
              <w:bottom w:val="single" w:sz="4" w:space="0" w:color="000000"/>
              <w:right w:val="single" w:sz="4" w:space="0" w:color="000000"/>
            </w:tcBorders>
            <w:vAlign w:val="center"/>
          </w:tcPr>
          <w:p w14:paraId="5AB5B5AC"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1</w:t>
            </w:r>
          </w:p>
        </w:tc>
        <w:tc>
          <w:tcPr>
            <w:tcW w:w="1167" w:type="pct"/>
            <w:vMerge/>
            <w:tcBorders>
              <w:left w:val="single" w:sz="4" w:space="0" w:color="000000"/>
              <w:right w:val="single" w:sz="4" w:space="0" w:color="000000"/>
            </w:tcBorders>
            <w:vAlign w:val="center"/>
          </w:tcPr>
          <w:p w14:paraId="080760E1"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r>
      <w:tr w:rsidR="007C754D" w:rsidRPr="004C6618" w14:paraId="057A9ED7" w14:textId="77777777" w:rsidTr="007672D7">
        <w:trPr>
          <w:trHeight w:val="340"/>
          <w:jc w:val="center"/>
        </w:trPr>
        <w:tc>
          <w:tcPr>
            <w:tcW w:w="305" w:type="pct"/>
            <w:tcBorders>
              <w:top w:val="single" w:sz="4" w:space="0" w:color="000000"/>
              <w:left w:val="single" w:sz="4" w:space="0" w:color="000000"/>
              <w:bottom w:val="single" w:sz="4" w:space="0" w:color="000000"/>
              <w:right w:val="single" w:sz="4" w:space="0" w:color="000000"/>
            </w:tcBorders>
            <w:vAlign w:val="center"/>
          </w:tcPr>
          <w:p w14:paraId="3CC0C2B3"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w w:val="99"/>
                <w:sz w:val="20"/>
                <w:szCs w:val="20"/>
                <w:lang w:val="zh-CN" w:bidi="zh-CN"/>
              </w:rPr>
            </w:pPr>
            <w:r w:rsidRPr="004C6618">
              <w:rPr>
                <w:rFonts w:eastAsia="宋体" w:cs="Times New Roman"/>
                <w:color w:val="000000" w:themeColor="text1"/>
                <w:sz w:val="20"/>
                <w:szCs w:val="20"/>
                <w:lang w:val="zh-CN" w:bidi="zh-CN"/>
              </w:rPr>
              <w:t>11</w:t>
            </w:r>
          </w:p>
        </w:tc>
        <w:tc>
          <w:tcPr>
            <w:tcW w:w="943" w:type="pct"/>
            <w:tcBorders>
              <w:top w:val="single" w:sz="4" w:space="0" w:color="000000"/>
              <w:left w:val="single" w:sz="4" w:space="0" w:color="000000"/>
              <w:bottom w:val="single" w:sz="4" w:space="0" w:color="000000"/>
              <w:right w:val="single" w:sz="4" w:space="0" w:color="000000"/>
            </w:tcBorders>
            <w:vAlign w:val="center"/>
          </w:tcPr>
          <w:p w14:paraId="49FA1901"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镀锡槽</w:t>
            </w:r>
          </w:p>
        </w:tc>
        <w:tc>
          <w:tcPr>
            <w:tcW w:w="1085" w:type="pct"/>
            <w:tcBorders>
              <w:top w:val="single" w:sz="4" w:space="0" w:color="000000"/>
              <w:left w:val="single" w:sz="4" w:space="0" w:color="000000"/>
              <w:bottom w:val="single" w:sz="4" w:space="0" w:color="000000"/>
              <w:right w:val="single" w:sz="4" w:space="0" w:color="000000"/>
            </w:tcBorders>
            <w:vAlign w:val="center"/>
          </w:tcPr>
          <w:p w14:paraId="1A9E1C40" w14:textId="77777777" w:rsidR="007C754D" w:rsidRPr="004C6618" w:rsidRDefault="007C754D" w:rsidP="007672D7">
            <w:pPr>
              <w:widowControl/>
              <w:adjustRightInd w:val="0"/>
              <w:snapToGrid w:val="0"/>
              <w:spacing w:line="240" w:lineRule="auto"/>
              <w:ind w:firstLineChars="0" w:firstLine="0"/>
              <w:jc w:val="center"/>
              <w:textAlignment w:val="center"/>
              <w:rPr>
                <w:rFonts w:eastAsia="宋体" w:cs="Times New Roman"/>
                <w:color w:val="000000" w:themeColor="text1"/>
                <w:sz w:val="20"/>
                <w:szCs w:val="20"/>
              </w:rPr>
            </w:pPr>
            <w:r w:rsidRPr="004C6618">
              <w:rPr>
                <w:rFonts w:eastAsia="宋体" w:cs="Times New Roman"/>
                <w:color w:val="000000" w:themeColor="text1"/>
                <w:kern w:val="0"/>
                <w:sz w:val="20"/>
                <w:szCs w:val="20"/>
                <w:lang w:bidi="ar"/>
              </w:rPr>
              <w:t>0.96*3.8*0.42</w:t>
            </w:r>
            <w:r w:rsidRPr="004C6618">
              <w:rPr>
                <w:rFonts w:eastAsia="宋体" w:cs="Times New Roman" w:hint="eastAsia"/>
                <w:color w:val="000000" w:themeColor="text1"/>
                <w:kern w:val="0"/>
                <w:sz w:val="20"/>
                <w:szCs w:val="20"/>
                <w:lang w:bidi="ar"/>
              </w:rPr>
              <w:t>=1532L</w:t>
            </w:r>
          </w:p>
        </w:tc>
        <w:tc>
          <w:tcPr>
            <w:tcW w:w="832" w:type="pct"/>
            <w:tcBorders>
              <w:top w:val="single" w:sz="4" w:space="0" w:color="000000"/>
              <w:left w:val="single" w:sz="4" w:space="0" w:color="000000"/>
              <w:bottom w:val="single" w:sz="4" w:space="0" w:color="000000"/>
              <w:right w:val="single" w:sz="4" w:space="0" w:color="000000"/>
            </w:tcBorders>
            <w:vAlign w:val="center"/>
          </w:tcPr>
          <w:p w14:paraId="3EAE7168"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hint="eastAsia"/>
                <w:color w:val="000000" w:themeColor="text1"/>
                <w:kern w:val="0"/>
                <w:sz w:val="20"/>
                <w:szCs w:val="20"/>
                <w:lang w:bidi="ar"/>
              </w:rPr>
              <w:t>1421L</w:t>
            </w:r>
          </w:p>
        </w:tc>
        <w:tc>
          <w:tcPr>
            <w:tcW w:w="668" w:type="pct"/>
            <w:tcBorders>
              <w:top w:val="single" w:sz="4" w:space="0" w:color="000000"/>
              <w:left w:val="single" w:sz="4" w:space="0" w:color="000000"/>
              <w:bottom w:val="single" w:sz="4" w:space="0" w:color="000000"/>
              <w:right w:val="single" w:sz="4" w:space="0" w:color="000000"/>
            </w:tcBorders>
            <w:vAlign w:val="center"/>
          </w:tcPr>
          <w:p w14:paraId="4541786D"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1</w:t>
            </w:r>
          </w:p>
        </w:tc>
        <w:tc>
          <w:tcPr>
            <w:tcW w:w="1167" w:type="pct"/>
            <w:vMerge/>
            <w:tcBorders>
              <w:left w:val="single" w:sz="4" w:space="0" w:color="000000"/>
              <w:right w:val="single" w:sz="4" w:space="0" w:color="000000"/>
            </w:tcBorders>
            <w:vAlign w:val="center"/>
          </w:tcPr>
          <w:p w14:paraId="7BB5B8AC"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r>
      <w:tr w:rsidR="007C754D" w:rsidRPr="004C6618" w14:paraId="3D2B9BD8" w14:textId="77777777" w:rsidTr="007672D7">
        <w:trPr>
          <w:trHeight w:val="340"/>
          <w:jc w:val="center"/>
        </w:trPr>
        <w:tc>
          <w:tcPr>
            <w:tcW w:w="305" w:type="pct"/>
            <w:tcBorders>
              <w:top w:val="single" w:sz="4" w:space="0" w:color="000000"/>
              <w:left w:val="single" w:sz="4" w:space="0" w:color="000000"/>
              <w:bottom w:val="single" w:sz="4" w:space="0" w:color="000000"/>
              <w:right w:val="single" w:sz="4" w:space="0" w:color="000000"/>
            </w:tcBorders>
            <w:vAlign w:val="center"/>
          </w:tcPr>
          <w:p w14:paraId="4C2C576D"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bidi="zh-CN"/>
              </w:rPr>
              <w:t>1</w:t>
            </w:r>
            <w:r w:rsidRPr="004C6618">
              <w:rPr>
                <w:rFonts w:eastAsia="宋体" w:cs="Times New Roman"/>
                <w:color w:val="000000" w:themeColor="text1"/>
                <w:sz w:val="20"/>
                <w:szCs w:val="20"/>
                <w:lang w:val="zh-CN" w:bidi="zh-CN"/>
              </w:rPr>
              <w:t>2</w:t>
            </w:r>
          </w:p>
        </w:tc>
        <w:tc>
          <w:tcPr>
            <w:tcW w:w="943" w:type="pct"/>
            <w:tcBorders>
              <w:top w:val="single" w:sz="4" w:space="0" w:color="000000"/>
              <w:left w:val="single" w:sz="4" w:space="0" w:color="000000"/>
              <w:bottom w:val="single" w:sz="4" w:space="0" w:color="000000"/>
              <w:right w:val="single" w:sz="4" w:space="0" w:color="000000"/>
            </w:tcBorders>
            <w:vAlign w:val="center"/>
          </w:tcPr>
          <w:p w14:paraId="5C22C8B6"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纯水洗槽</w:t>
            </w:r>
          </w:p>
        </w:tc>
        <w:tc>
          <w:tcPr>
            <w:tcW w:w="1085" w:type="pct"/>
            <w:tcBorders>
              <w:top w:val="single" w:sz="4" w:space="0" w:color="000000"/>
              <w:left w:val="single" w:sz="4" w:space="0" w:color="000000"/>
              <w:bottom w:val="single" w:sz="4" w:space="0" w:color="000000"/>
              <w:right w:val="single" w:sz="4" w:space="0" w:color="000000"/>
            </w:tcBorders>
            <w:vAlign w:val="center"/>
          </w:tcPr>
          <w:p w14:paraId="3D7ADF56" w14:textId="77777777" w:rsidR="007C754D" w:rsidRPr="004C6618" w:rsidRDefault="007C754D" w:rsidP="007672D7">
            <w:pPr>
              <w:widowControl/>
              <w:adjustRightInd w:val="0"/>
              <w:snapToGrid w:val="0"/>
              <w:spacing w:line="240" w:lineRule="auto"/>
              <w:ind w:firstLineChars="0" w:firstLine="0"/>
              <w:jc w:val="center"/>
              <w:textAlignment w:val="center"/>
              <w:rPr>
                <w:rFonts w:eastAsia="宋体" w:cs="Times New Roman"/>
                <w:color w:val="000000" w:themeColor="text1"/>
                <w:sz w:val="20"/>
                <w:szCs w:val="20"/>
              </w:rPr>
            </w:pPr>
            <w:r w:rsidRPr="004C6618">
              <w:rPr>
                <w:rFonts w:eastAsia="宋体" w:cs="Times New Roman"/>
                <w:color w:val="000000" w:themeColor="text1"/>
                <w:kern w:val="0"/>
                <w:sz w:val="20"/>
                <w:szCs w:val="20"/>
                <w:lang w:bidi="ar"/>
              </w:rPr>
              <w:t>0.96*0.4*0.42</w:t>
            </w:r>
          </w:p>
        </w:tc>
        <w:tc>
          <w:tcPr>
            <w:tcW w:w="832" w:type="pct"/>
            <w:vMerge w:val="restart"/>
            <w:tcBorders>
              <w:top w:val="single" w:sz="4" w:space="0" w:color="000000"/>
              <w:left w:val="single" w:sz="4" w:space="0" w:color="000000"/>
              <w:right w:val="single" w:sz="4" w:space="0" w:color="000000"/>
            </w:tcBorders>
            <w:vAlign w:val="center"/>
          </w:tcPr>
          <w:p w14:paraId="2DD6AB54"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hint="eastAsia"/>
                <w:color w:val="000000" w:themeColor="text1"/>
                <w:sz w:val="20"/>
                <w:szCs w:val="20"/>
                <w:lang w:val="zh-CN" w:bidi="zh-CN"/>
              </w:rPr>
              <w:t>与环评一致</w:t>
            </w:r>
          </w:p>
        </w:tc>
        <w:tc>
          <w:tcPr>
            <w:tcW w:w="668" w:type="pct"/>
            <w:tcBorders>
              <w:top w:val="single" w:sz="4" w:space="0" w:color="000000"/>
              <w:left w:val="single" w:sz="4" w:space="0" w:color="000000"/>
              <w:bottom w:val="single" w:sz="4" w:space="0" w:color="000000"/>
              <w:right w:val="single" w:sz="4" w:space="0" w:color="000000"/>
            </w:tcBorders>
            <w:vAlign w:val="center"/>
          </w:tcPr>
          <w:p w14:paraId="1F777B20"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1</w:t>
            </w:r>
          </w:p>
        </w:tc>
        <w:tc>
          <w:tcPr>
            <w:tcW w:w="1167" w:type="pct"/>
            <w:vMerge/>
            <w:tcBorders>
              <w:left w:val="single" w:sz="4" w:space="0" w:color="000000"/>
              <w:right w:val="single" w:sz="4" w:space="0" w:color="000000"/>
            </w:tcBorders>
            <w:vAlign w:val="center"/>
          </w:tcPr>
          <w:p w14:paraId="45BB4AA6"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r>
      <w:tr w:rsidR="007C754D" w:rsidRPr="004C6618" w14:paraId="153B1DA4" w14:textId="77777777" w:rsidTr="007672D7">
        <w:trPr>
          <w:trHeight w:val="340"/>
          <w:jc w:val="center"/>
        </w:trPr>
        <w:tc>
          <w:tcPr>
            <w:tcW w:w="305" w:type="pct"/>
            <w:tcBorders>
              <w:top w:val="single" w:sz="4" w:space="0" w:color="000000"/>
              <w:left w:val="single" w:sz="4" w:space="0" w:color="000000"/>
              <w:bottom w:val="single" w:sz="4" w:space="0" w:color="000000"/>
              <w:right w:val="single" w:sz="4" w:space="0" w:color="000000"/>
            </w:tcBorders>
            <w:vAlign w:val="center"/>
          </w:tcPr>
          <w:p w14:paraId="4D0689A1"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13</w:t>
            </w:r>
          </w:p>
        </w:tc>
        <w:tc>
          <w:tcPr>
            <w:tcW w:w="943" w:type="pct"/>
            <w:tcBorders>
              <w:top w:val="single" w:sz="4" w:space="0" w:color="000000"/>
              <w:left w:val="single" w:sz="4" w:space="0" w:color="000000"/>
              <w:bottom w:val="single" w:sz="4" w:space="0" w:color="000000"/>
              <w:right w:val="single" w:sz="4" w:space="0" w:color="000000"/>
            </w:tcBorders>
            <w:vAlign w:val="center"/>
          </w:tcPr>
          <w:p w14:paraId="0EDACF5E"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中和</w:t>
            </w:r>
            <w:r w:rsidRPr="004C6618">
              <w:rPr>
                <w:rFonts w:eastAsia="宋体" w:cs="Times New Roman"/>
                <w:color w:val="000000" w:themeColor="text1"/>
                <w:sz w:val="20"/>
                <w:szCs w:val="20"/>
                <w:lang w:val="zh-CN" w:bidi="zh-CN"/>
              </w:rPr>
              <w:t>2</w:t>
            </w:r>
            <w:r w:rsidRPr="004C6618">
              <w:rPr>
                <w:rFonts w:eastAsia="宋体" w:cs="Times New Roman"/>
                <w:color w:val="000000" w:themeColor="text1"/>
                <w:sz w:val="20"/>
                <w:szCs w:val="20"/>
                <w:lang w:val="zh-CN" w:bidi="zh-CN"/>
              </w:rPr>
              <w:t>槽</w:t>
            </w:r>
          </w:p>
        </w:tc>
        <w:tc>
          <w:tcPr>
            <w:tcW w:w="1085" w:type="pct"/>
            <w:tcBorders>
              <w:top w:val="single" w:sz="4" w:space="0" w:color="000000"/>
              <w:left w:val="single" w:sz="4" w:space="0" w:color="000000"/>
              <w:bottom w:val="single" w:sz="4" w:space="0" w:color="000000"/>
              <w:right w:val="single" w:sz="4" w:space="0" w:color="000000"/>
            </w:tcBorders>
            <w:vAlign w:val="center"/>
          </w:tcPr>
          <w:p w14:paraId="7B51EF82" w14:textId="77777777" w:rsidR="007C754D" w:rsidRPr="004C6618" w:rsidRDefault="007C754D" w:rsidP="007672D7">
            <w:pPr>
              <w:widowControl/>
              <w:adjustRightInd w:val="0"/>
              <w:snapToGrid w:val="0"/>
              <w:spacing w:line="240" w:lineRule="auto"/>
              <w:ind w:firstLineChars="0" w:firstLine="0"/>
              <w:jc w:val="center"/>
              <w:textAlignment w:val="center"/>
              <w:rPr>
                <w:rFonts w:eastAsia="宋体" w:cs="Times New Roman"/>
                <w:color w:val="000000" w:themeColor="text1"/>
                <w:sz w:val="20"/>
                <w:szCs w:val="20"/>
              </w:rPr>
            </w:pPr>
            <w:r w:rsidRPr="004C6618">
              <w:rPr>
                <w:rFonts w:eastAsia="宋体" w:cs="Times New Roman"/>
                <w:color w:val="000000" w:themeColor="text1"/>
                <w:kern w:val="0"/>
                <w:sz w:val="20"/>
                <w:szCs w:val="20"/>
                <w:lang w:bidi="ar"/>
              </w:rPr>
              <w:t>0.96*0.8*0.42</w:t>
            </w:r>
          </w:p>
        </w:tc>
        <w:tc>
          <w:tcPr>
            <w:tcW w:w="832" w:type="pct"/>
            <w:vMerge/>
            <w:tcBorders>
              <w:left w:val="single" w:sz="4" w:space="0" w:color="000000"/>
              <w:right w:val="single" w:sz="4" w:space="0" w:color="000000"/>
            </w:tcBorders>
            <w:vAlign w:val="center"/>
          </w:tcPr>
          <w:p w14:paraId="115E4E6F"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c>
          <w:tcPr>
            <w:tcW w:w="668" w:type="pct"/>
            <w:tcBorders>
              <w:top w:val="single" w:sz="4" w:space="0" w:color="000000"/>
              <w:left w:val="single" w:sz="4" w:space="0" w:color="000000"/>
              <w:bottom w:val="single" w:sz="4" w:space="0" w:color="000000"/>
              <w:right w:val="single" w:sz="4" w:space="0" w:color="000000"/>
            </w:tcBorders>
            <w:vAlign w:val="center"/>
          </w:tcPr>
          <w:p w14:paraId="69F3A3B5"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1</w:t>
            </w:r>
          </w:p>
        </w:tc>
        <w:tc>
          <w:tcPr>
            <w:tcW w:w="1167" w:type="pct"/>
            <w:vMerge/>
            <w:tcBorders>
              <w:left w:val="single" w:sz="4" w:space="0" w:color="000000"/>
              <w:right w:val="single" w:sz="4" w:space="0" w:color="000000"/>
            </w:tcBorders>
            <w:vAlign w:val="center"/>
          </w:tcPr>
          <w:p w14:paraId="42DC371D"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r>
      <w:tr w:rsidR="007C754D" w:rsidRPr="004C6618" w14:paraId="5E884CD5" w14:textId="77777777" w:rsidTr="007672D7">
        <w:trPr>
          <w:trHeight w:val="340"/>
          <w:jc w:val="center"/>
        </w:trPr>
        <w:tc>
          <w:tcPr>
            <w:tcW w:w="305" w:type="pct"/>
            <w:tcBorders>
              <w:top w:val="single" w:sz="4" w:space="0" w:color="000000"/>
              <w:left w:val="single" w:sz="4" w:space="0" w:color="000000"/>
              <w:bottom w:val="single" w:sz="4" w:space="0" w:color="000000"/>
              <w:right w:val="single" w:sz="4" w:space="0" w:color="000000"/>
            </w:tcBorders>
            <w:vAlign w:val="center"/>
          </w:tcPr>
          <w:p w14:paraId="17ECE8B5"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14</w:t>
            </w:r>
          </w:p>
        </w:tc>
        <w:tc>
          <w:tcPr>
            <w:tcW w:w="943" w:type="pct"/>
            <w:tcBorders>
              <w:top w:val="single" w:sz="4" w:space="0" w:color="000000"/>
              <w:left w:val="single" w:sz="4" w:space="0" w:color="000000"/>
              <w:bottom w:val="single" w:sz="4" w:space="0" w:color="000000"/>
              <w:right w:val="single" w:sz="4" w:space="0" w:color="000000"/>
            </w:tcBorders>
            <w:vAlign w:val="center"/>
          </w:tcPr>
          <w:p w14:paraId="76A83035"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防变色槽</w:t>
            </w:r>
          </w:p>
        </w:tc>
        <w:tc>
          <w:tcPr>
            <w:tcW w:w="1085" w:type="pct"/>
            <w:tcBorders>
              <w:top w:val="single" w:sz="4" w:space="0" w:color="000000"/>
              <w:left w:val="single" w:sz="4" w:space="0" w:color="000000"/>
              <w:bottom w:val="single" w:sz="4" w:space="0" w:color="000000"/>
              <w:right w:val="single" w:sz="4" w:space="0" w:color="000000"/>
            </w:tcBorders>
            <w:vAlign w:val="center"/>
          </w:tcPr>
          <w:p w14:paraId="2D4E53E5" w14:textId="77777777" w:rsidR="007C754D" w:rsidRPr="004C6618" w:rsidRDefault="007C754D" w:rsidP="007672D7">
            <w:pPr>
              <w:widowControl/>
              <w:adjustRightInd w:val="0"/>
              <w:snapToGrid w:val="0"/>
              <w:spacing w:line="240" w:lineRule="auto"/>
              <w:ind w:firstLineChars="0" w:firstLine="0"/>
              <w:jc w:val="center"/>
              <w:textAlignment w:val="center"/>
              <w:rPr>
                <w:rFonts w:eastAsia="宋体" w:cs="Times New Roman"/>
                <w:color w:val="000000" w:themeColor="text1"/>
                <w:kern w:val="0"/>
                <w:sz w:val="20"/>
                <w:szCs w:val="20"/>
                <w:lang w:bidi="ar"/>
              </w:rPr>
            </w:pPr>
            <w:r w:rsidRPr="004C6618">
              <w:rPr>
                <w:rFonts w:eastAsia="宋体" w:cs="Times New Roman"/>
                <w:color w:val="000000" w:themeColor="text1"/>
                <w:kern w:val="0"/>
                <w:sz w:val="20"/>
                <w:szCs w:val="20"/>
                <w:lang w:bidi="ar"/>
              </w:rPr>
              <w:t>0.96*0.8*0.42</w:t>
            </w:r>
          </w:p>
        </w:tc>
        <w:tc>
          <w:tcPr>
            <w:tcW w:w="832" w:type="pct"/>
            <w:vMerge/>
            <w:tcBorders>
              <w:left w:val="single" w:sz="4" w:space="0" w:color="000000"/>
              <w:right w:val="single" w:sz="4" w:space="0" w:color="000000"/>
            </w:tcBorders>
            <w:vAlign w:val="center"/>
          </w:tcPr>
          <w:p w14:paraId="30F54EBC"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c>
          <w:tcPr>
            <w:tcW w:w="668" w:type="pct"/>
            <w:tcBorders>
              <w:top w:val="single" w:sz="4" w:space="0" w:color="000000"/>
              <w:left w:val="single" w:sz="4" w:space="0" w:color="000000"/>
              <w:bottom w:val="single" w:sz="4" w:space="0" w:color="000000"/>
              <w:right w:val="single" w:sz="4" w:space="0" w:color="000000"/>
            </w:tcBorders>
            <w:vAlign w:val="center"/>
          </w:tcPr>
          <w:p w14:paraId="4DDA5445"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1</w:t>
            </w:r>
          </w:p>
        </w:tc>
        <w:tc>
          <w:tcPr>
            <w:tcW w:w="1167" w:type="pct"/>
            <w:vMerge/>
            <w:tcBorders>
              <w:left w:val="single" w:sz="4" w:space="0" w:color="000000"/>
              <w:right w:val="single" w:sz="4" w:space="0" w:color="000000"/>
            </w:tcBorders>
            <w:vAlign w:val="center"/>
          </w:tcPr>
          <w:p w14:paraId="4BDFA9F7"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r>
      <w:tr w:rsidR="007C754D" w:rsidRPr="004C6618" w14:paraId="7E0F1BB8" w14:textId="77777777" w:rsidTr="007672D7">
        <w:trPr>
          <w:trHeight w:val="340"/>
          <w:jc w:val="center"/>
        </w:trPr>
        <w:tc>
          <w:tcPr>
            <w:tcW w:w="305" w:type="pct"/>
            <w:tcBorders>
              <w:top w:val="single" w:sz="4" w:space="0" w:color="000000"/>
              <w:left w:val="single" w:sz="4" w:space="0" w:color="000000"/>
              <w:bottom w:val="single" w:sz="4" w:space="0" w:color="000000"/>
              <w:right w:val="single" w:sz="4" w:space="0" w:color="000000"/>
            </w:tcBorders>
            <w:vAlign w:val="center"/>
          </w:tcPr>
          <w:p w14:paraId="2DF87AFF"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15</w:t>
            </w:r>
          </w:p>
        </w:tc>
        <w:tc>
          <w:tcPr>
            <w:tcW w:w="943" w:type="pct"/>
            <w:tcBorders>
              <w:top w:val="single" w:sz="4" w:space="0" w:color="000000"/>
              <w:left w:val="single" w:sz="4" w:space="0" w:color="000000"/>
              <w:bottom w:val="single" w:sz="4" w:space="0" w:color="000000"/>
              <w:right w:val="single" w:sz="4" w:space="0" w:color="000000"/>
            </w:tcBorders>
            <w:vAlign w:val="center"/>
          </w:tcPr>
          <w:p w14:paraId="30934687"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纯水洗槽</w:t>
            </w:r>
          </w:p>
        </w:tc>
        <w:tc>
          <w:tcPr>
            <w:tcW w:w="1085" w:type="pct"/>
            <w:tcBorders>
              <w:top w:val="single" w:sz="4" w:space="0" w:color="000000"/>
              <w:left w:val="single" w:sz="4" w:space="0" w:color="000000"/>
              <w:bottom w:val="single" w:sz="4" w:space="0" w:color="000000"/>
              <w:right w:val="single" w:sz="4" w:space="0" w:color="000000"/>
            </w:tcBorders>
            <w:vAlign w:val="center"/>
          </w:tcPr>
          <w:p w14:paraId="1D05843C" w14:textId="77777777" w:rsidR="007C754D" w:rsidRPr="004C6618" w:rsidRDefault="007C754D" w:rsidP="007672D7">
            <w:pPr>
              <w:widowControl/>
              <w:adjustRightInd w:val="0"/>
              <w:snapToGrid w:val="0"/>
              <w:spacing w:line="240" w:lineRule="auto"/>
              <w:ind w:firstLineChars="0" w:firstLine="0"/>
              <w:jc w:val="center"/>
              <w:textAlignment w:val="center"/>
              <w:rPr>
                <w:rFonts w:eastAsia="宋体" w:cs="Times New Roman"/>
                <w:color w:val="000000" w:themeColor="text1"/>
                <w:sz w:val="20"/>
                <w:szCs w:val="20"/>
              </w:rPr>
            </w:pPr>
            <w:r w:rsidRPr="004C6618">
              <w:rPr>
                <w:rFonts w:eastAsia="宋体" w:cs="Times New Roman"/>
                <w:color w:val="000000" w:themeColor="text1"/>
                <w:kern w:val="0"/>
                <w:sz w:val="20"/>
                <w:szCs w:val="20"/>
                <w:lang w:bidi="ar"/>
              </w:rPr>
              <w:t>0.96*0.6*0.42</w:t>
            </w:r>
          </w:p>
        </w:tc>
        <w:tc>
          <w:tcPr>
            <w:tcW w:w="832" w:type="pct"/>
            <w:vMerge/>
            <w:tcBorders>
              <w:left w:val="single" w:sz="4" w:space="0" w:color="000000"/>
              <w:right w:val="single" w:sz="4" w:space="0" w:color="000000"/>
            </w:tcBorders>
            <w:vAlign w:val="center"/>
          </w:tcPr>
          <w:p w14:paraId="77AEA771"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c>
          <w:tcPr>
            <w:tcW w:w="668" w:type="pct"/>
            <w:tcBorders>
              <w:top w:val="single" w:sz="4" w:space="0" w:color="000000"/>
              <w:left w:val="single" w:sz="4" w:space="0" w:color="000000"/>
              <w:bottom w:val="single" w:sz="4" w:space="0" w:color="000000"/>
              <w:right w:val="single" w:sz="4" w:space="0" w:color="000000"/>
            </w:tcBorders>
            <w:vAlign w:val="center"/>
          </w:tcPr>
          <w:p w14:paraId="025A9C5B"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1</w:t>
            </w:r>
          </w:p>
        </w:tc>
        <w:tc>
          <w:tcPr>
            <w:tcW w:w="1167" w:type="pct"/>
            <w:vMerge/>
            <w:tcBorders>
              <w:left w:val="single" w:sz="4" w:space="0" w:color="000000"/>
              <w:right w:val="single" w:sz="4" w:space="0" w:color="000000"/>
            </w:tcBorders>
            <w:vAlign w:val="center"/>
          </w:tcPr>
          <w:p w14:paraId="692CFDBD"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r>
      <w:tr w:rsidR="007C754D" w:rsidRPr="004C6618" w14:paraId="08C6F0F2" w14:textId="77777777" w:rsidTr="007672D7">
        <w:trPr>
          <w:trHeight w:val="340"/>
          <w:jc w:val="center"/>
        </w:trPr>
        <w:tc>
          <w:tcPr>
            <w:tcW w:w="305" w:type="pct"/>
            <w:tcBorders>
              <w:top w:val="single" w:sz="4" w:space="0" w:color="000000"/>
              <w:left w:val="single" w:sz="4" w:space="0" w:color="000000"/>
              <w:bottom w:val="single" w:sz="4" w:space="0" w:color="000000"/>
              <w:right w:val="single" w:sz="4" w:space="0" w:color="000000"/>
            </w:tcBorders>
            <w:vAlign w:val="center"/>
          </w:tcPr>
          <w:p w14:paraId="24A74D71"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16</w:t>
            </w:r>
          </w:p>
        </w:tc>
        <w:tc>
          <w:tcPr>
            <w:tcW w:w="943" w:type="pct"/>
            <w:tcBorders>
              <w:top w:val="single" w:sz="4" w:space="0" w:color="000000"/>
              <w:left w:val="single" w:sz="4" w:space="0" w:color="000000"/>
              <w:bottom w:val="single" w:sz="4" w:space="0" w:color="000000"/>
              <w:right w:val="single" w:sz="4" w:space="0" w:color="000000"/>
            </w:tcBorders>
            <w:vAlign w:val="center"/>
          </w:tcPr>
          <w:p w14:paraId="4152BB99"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热纯水洗槽</w:t>
            </w:r>
          </w:p>
        </w:tc>
        <w:tc>
          <w:tcPr>
            <w:tcW w:w="1085" w:type="pct"/>
            <w:tcBorders>
              <w:top w:val="single" w:sz="4" w:space="0" w:color="000000"/>
              <w:left w:val="single" w:sz="4" w:space="0" w:color="000000"/>
              <w:bottom w:val="single" w:sz="4" w:space="0" w:color="000000"/>
              <w:right w:val="single" w:sz="4" w:space="0" w:color="000000"/>
            </w:tcBorders>
            <w:vAlign w:val="center"/>
          </w:tcPr>
          <w:p w14:paraId="1DF3A45E" w14:textId="77777777" w:rsidR="007C754D" w:rsidRPr="004C6618" w:rsidRDefault="007C754D" w:rsidP="007672D7">
            <w:pPr>
              <w:widowControl/>
              <w:adjustRightInd w:val="0"/>
              <w:snapToGrid w:val="0"/>
              <w:spacing w:line="240" w:lineRule="auto"/>
              <w:ind w:firstLineChars="0" w:firstLine="0"/>
              <w:jc w:val="center"/>
              <w:textAlignment w:val="center"/>
              <w:rPr>
                <w:rFonts w:eastAsia="宋体" w:cs="Times New Roman"/>
                <w:color w:val="000000" w:themeColor="text1"/>
                <w:sz w:val="20"/>
                <w:szCs w:val="20"/>
              </w:rPr>
            </w:pPr>
            <w:r w:rsidRPr="004C6618">
              <w:rPr>
                <w:rFonts w:eastAsia="宋体" w:cs="Times New Roman"/>
                <w:color w:val="000000" w:themeColor="text1"/>
                <w:kern w:val="0"/>
                <w:sz w:val="20"/>
                <w:szCs w:val="20"/>
                <w:lang w:bidi="ar"/>
              </w:rPr>
              <w:t>0.96*0.6*0.42</w:t>
            </w:r>
          </w:p>
        </w:tc>
        <w:tc>
          <w:tcPr>
            <w:tcW w:w="832" w:type="pct"/>
            <w:vMerge/>
            <w:tcBorders>
              <w:left w:val="single" w:sz="4" w:space="0" w:color="000000"/>
              <w:right w:val="single" w:sz="4" w:space="0" w:color="000000"/>
            </w:tcBorders>
            <w:vAlign w:val="center"/>
          </w:tcPr>
          <w:p w14:paraId="26F55E13"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c>
          <w:tcPr>
            <w:tcW w:w="668" w:type="pct"/>
            <w:tcBorders>
              <w:top w:val="single" w:sz="4" w:space="0" w:color="000000"/>
              <w:left w:val="single" w:sz="4" w:space="0" w:color="000000"/>
              <w:bottom w:val="single" w:sz="4" w:space="0" w:color="000000"/>
              <w:right w:val="single" w:sz="4" w:space="0" w:color="000000"/>
            </w:tcBorders>
            <w:vAlign w:val="center"/>
          </w:tcPr>
          <w:p w14:paraId="2E26D406"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1</w:t>
            </w:r>
          </w:p>
        </w:tc>
        <w:tc>
          <w:tcPr>
            <w:tcW w:w="1167" w:type="pct"/>
            <w:vMerge/>
            <w:tcBorders>
              <w:left w:val="single" w:sz="4" w:space="0" w:color="000000"/>
              <w:right w:val="single" w:sz="4" w:space="0" w:color="000000"/>
            </w:tcBorders>
            <w:vAlign w:val="center"/>
          </w:tcPr>
          <w:p w14:paraId="22A0AAD8"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r>
      <w:tr w:rsidR="007C754D" w:rsidRPr="004C6618" w14:paraId="215C8772" w14:textId="77777777" w:rsidTr="007672D7">
        <w:trPr>
          <w:trHeight w:val="340"/>
          <w:jc w:val="center"/>
        </w:trPr>
        <w:tc>
          <w:tcPr>
            <w:tcW w:w="305" w:type="pct"/>
            <w:tcBorders>
              <w:top w:val="single" w:sz="4" w:space="0" w:color="000000"/>
              <w:left w:val="single" w:sz="4" w:space="0" w:color="000000"/>
              <w:bottom w:val="single" w:sz="4" w:space="0" w:color="000000"/>
              <w:right w:val="single" w:sz="4" w:space="0" w:color="000000"/>
            </w:tcBorders>
            <w:vAlign w:val="center"/>
          </w:tcPr>
          <w:p w14:paraId="53162A89"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w w:val="99"/>
                <w:sz w:val="20"/>
                <w:szCs w:val="20"/>
                <w:lang w:val="zh-CN" w:bidi="zh-CN"/>
              </w:rPr>
              <w:t>17</w:t>
            </w:r>
          </w:p>
        </w:tc>
        <w:tc>
          <w:tcPr>
            <w:tcW w:w="943" w:type="pct"/>
            <w:tcBorders>
              <w:top w:val="single" w:sz="4" w:space="0" w:color="000000"/>
              <w:left w:val="single" w:sz="4" w:space="0" w:color="000000"/>
              <w:bottom w:val="single" w:sz="4" w:space="0" w:color="000000"/>
              <w:right w:val="single" w:sz="4" w:space="0" w:color="000000"/>
            </w:tcBorders>
            <w:vAlign w:val="center"/>
          </w:tcPr>
          <w:p w14:paraId="146AB392"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电解退锡槽</w:t>
            </w:r>
          </w:p>
        </w:tc>
        <w:tc>
          <w:tcPr>
            <w:tcW w:w="1085" w:type="pct"/>
            <w:tcBorders>
              <w:top w:val="single" w:sz="4" w:space="0" w:color="000000"/>
              <w:left w:val="single" w:sz="4" w:space="0" w:color="000000"/>
              <w:bottom w:val="single" w:sz="4" w:space="0" w:color="000000"/>
              <w:right w:val="single" w:sz="4" w:space="0" w:color="000000"/>
            </w:tcBorders>
            <w:vAlign w:val="center"/>
          </w:tcPr>
          <w:p w14:paraId="5C77ADCC" w14:textId="77777777" w:rsidR="007C754D" w:rsidRPr="004C6618" w:rsidRDefault="007C754D" w:rsidP="007672D7">
            <w:pPr>
              <w:widowControl/>
              <w:adjustRightInd w:val="0"/>
              <w:snapToGrid w:val="0"/>
              <w:spacing w:line="240" w:lineRule="auto"/>
              <w:ind w:firstLineChars="0" w:firstLine="0"/>
              <w:jc w:val="center"/>
              <w:textAlignment w:val="center"/>
              <w:rPr>
                <w:rFonts w:eastAsia="宋体" w:cs="Times New Roman"/>
                <w:color w:val="000000" w:themeColor="text1"/>
                <w:sz w:val="20"/>
                <w:szCs w:val="20"/>
              </w:rPr>
            </w:pPr>
            <w:r w:rsidRPr="004C6618">
              <w:rPr>
                <w:rFonts w:eastAsia="宋体" w:cs="Times New Roman"/>
                <w:color w:val="000000" w:themeColor="text1"/>
                <w:kern w:val="0"/>
                <w:sz w:val="20"/>
                <w:szCs w:val="20"/>
                <w:lang w:bidi="ar"/>
              </w:rPr>
              <w:t>0.96*1.4*0.42</w:t>
            </w:r>
          </w:p>
        </w:tc>
        <w:tc>
          <w:tcPr>
            <w:tcW w:w="832" w:type="pct"/>
            <w:vMerge/>
            <w:tcBorders>
              <w:left w:val="single" w:sz="4" w:space="0" w:color="000000"/>
              <w:right w:val="single" w:sz="4" w:space="0" w:color="000000"/>
            </w:tcBorders>
            <w:vAlign w:val="center"/>
          </w:tcPr>
          <w:p w14:paraId="76534911"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c>
          <w:tcPr>
            <w:tcW w:w="668" w:type="pct"/>
            <w:tcBorders>
              <w:top w:val="single" w:sz="4" w:space="0" w:color="000000"/>
              <w:left w:val="single" w:sz="4" w:space="0" w:color="000000"/>
              <w:bottom w:val="single" w:sz="4" w:space="0" w:color="000000"/>
              <w:right w:val="single" w:sz="4" w:space="0" w:color="000000"/>
            </w:tcBorders>
            <w:vAlign w:val="center"/>
          </w:tcPr>
          <w:p w14:paraId="742708D5"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1</w:t>
            </w:r>
          </w:p>
        </w:tc>
        <w:tc>
          <w:tcPr>
            <w:tcW w:w="1167" w:type="pct"/>
            <w:vMerge/>
            <w:tcBorders>
              <w:left w:val="single" w:sz="4" w:space="0" w:color="000000"/>
              <w:right w:val="single" w:sz="4" w:space="0" w:color="000000"/>
            </w:tcBorders>
            <w:vAlign w:val="center"/>
          </w:tcPr>
          <w:p w14:paraId="188AD6BB"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r>
      <w:tr w:rsidR="007C754D" w:rsidRPr="004C6618" w14:paraId="6A9AC4EE" w14:textId="77777777" w:rsidTr="007672D7">
        <w:trPr>
          <w:trHeight w:val="340"/>
          <w:jc w:val="center"/>
        </w:trPr>
        <w:tc>
          <w:tcPr>
            <w:tcW w:w="305" w:type="pct"/>
            <w:tcBorders>
              <w:top w:val="single" w:sz="4" w:space="0" w:color="000000"/>
              <w:left w:val="single" w:sz="4" w:space="0" w:color="000000"/>
              <w:bottom w:val="single" w:sz="4" w:space="0" w:color="000000"/>
              <w:right w:val="single" w:sz="4" w:space="0" w:color="000000"/>
            </w:tcBorders>
            <w:vAlign w:val="center"/>
          </w:tcPr>
          <w:p w14:paraId="75C4ED23"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w w:val="99"/>
                <w:sz w:val="20"/>
                <w:szCs w:val="20"/>
                <w:lang w:val="zh-CN" w:bidi="zh-CN"/>
              </w:rPr>
              <w:t>18</w:t>
            </w:r>
          </w:p>
        </w:tc>
        <w:tc>
          <w:tcPr>
            <w:tcW w:w="943" w:type="pct"/>
            <w:tcBorders>
              <w:top w:val="single" w:sz="4" w:space="0" w:color="000000"/>
              <w:left w:val="single" w:sz="4" w:space="0" w:color="000000"/>
              <w:bottom w:val="single" w:sz="4" w:space="0" w:color="000000"/>
              <w:right w:val="single" w:sz="4" w:space="0" w:color="000000"/>
            </w:tcBorders>
            <w:vAlign w:val="center"/>
          </w:tcPr>
          <w:p w14:paraId="1ECA57EB"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水洗槽</w:t>
            </w:r>
          </w:p>
        </w:tc>
        <w:tc>
          <w:tcPr>
            <w:tcW w:w="1085" w:type="pct"/>
            <w:tcBorders>
              <w:top w:val="single" w:sz="4" w:space="0" w:color="000000"/>
              <w:left w:val="single" w:sz="4" w:space="0" w:color="000000"/>
              <w:bottom w:val="single" w:sz="4" w:space="0" w:color="000000"/>
              <w:right w:val="single" w:sz="4" w:space="0" w:color="000000"/>
            </w:tcBorders>
            <w:vAlign w:val="center"/>
          </w:tcPr>
          <w:p w14:paraId="539BA41E" w14:textId="77777777" w:rsidR="007C754D" w:rsidRPr="004C6618" w:rsidRDefault="007C754D" w:rsidP="007672D7">
            <w:pPr>
              <w:widowControl/>
              <w:adjustRightInd w:val="0"/>
              <w:snapToGrid w:val="0"/>
              <w:spacing w:line="240" w:lineRule="auto"/>
              <w:ind w:firstLineChars="0" w:firstLine="0"/>
              <w:jc w:val="center"/>
              <w:textAlignment w:val="center"/>
              <w:rPr>
                <w:rFonts w:eastAsia="宋体" w:cs="Times New Roman"/>
                <w:color w:val="000000" w:themeColor="text1"/>
                <w:sz w:val="20"/>
                <w:szCs w:val="20"/>
              </w:rPr>
            </w:pPr>
            <w:r w:rsidRPr="004C6618">
              <w:rPr>
                <w:rFonts w:eastAsia="宋体" w:cs="Times New Roman"/>
                <w:color w:val="000000" w:themeColor="text1"/>
                <w:kern w:val="0"/>
                <w:sz w:val="20"/>
                <w:szCs w:val="20"/>
                <w:lang w:bidi="ar"/>
              </w:rPr>
              <w:t>0.96*0.4*0.42</w:t>
            </w:r>
          </w:p>
        </w:tc>
        <w:tc>
          <w:tcPr>
            <w:tcW w:w="832" w:type="pct"/>
            <w:vMerge/>
            <w:tcBorders>
              <w:left w:val="single" w:sz="4" w:space="0" w:color="000000"/>
              <w:bottom w:val="single" w:sz="4" w:space="0" w:color="000000"/>
              <w:right w:val="single" w:sz="4" w:space="0" w:color="000000"/>
            </w:tcBorders>
            <w:vAlign w:val="center"/>
          </w:tcPr>
          <w:p w14:paraId="14F3F342"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c>
          <w:tcPr>
            <w:tcW w:w="668" w:type="pct"/>
            <w:tcBorders>
              <w:top w:val="single" w:sz="4" w:space="0" w:color="000000"/>
              <w:left w:val="single" w:sz="4" w:space="0" w:color="000000"/>
              <w:bottom w:val="single" w:sz="4" w:space="0" w:color="000000"/>
              <w:right w:val="single" w:sz="4" w:space="0" w:color="000000"/>
            </w:tcBorders>
            <w:vAlign w:val="center"/>
          </w:tcPr>
          <w:p w14:paraId="6DC7F514"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r w:rsidRPr="004C6618">
              <w:rPr>
                <w:rFonts w:eastAsia="宋体" w:cs="Times New Roman"/>
                <w:color w:val="000000" w:themeColor="text1"/>
                <w:sz w:val="20"/>
                <w:szCs w:val="20"/>
                <w:lang w:val="zh-CN" w:bidi="zh-CN"/>
              </w:rPr>
              <w:t>1</w:t>
            </w:r>
          </w:p>
        </w:tc>
        <w:tc>
          <w:tcPr>
            <w:tcW w:w="1167" w:type="pct"/>
            <w:vMerge/>
            <w:tcBorders>
              <w:left w:val="single" w:sz="4" w:space="0" w:color="000000"/>
              <w:bottom w:val="single" w:sz="8" w:space="0" w:color="000000"/>
              <w:right w:val="single" w:sz="4" w:space="0" w:color="000000"/>
            </w:tcBorders>
            <w:vAlign w:val="center"/>
          </w:tcPr>
          <w:p w14:paraId="2B11F2C2" w14:textId="77777777" w:rsidR="007C754D" w:rsidRPr="004C6618" w:rsidRDefault="007C754D" w:rsidP="007672D7">
            <w:pPr>
              <w:overflowPunct w:val="0"/>
              <w:adjustRightInd w:val="0"/>
              <w:snapToGrid w:val="0"/>
              <w:spacing w:line="240" w:lineRule="auto"/>
              <w:ind w:firstLineChars="0" w:firstLine="0"/>
              <w:jc w:val="center"/>
              <w:rPr>
                <w:rFonts w:eastAsia="宋体" w:cs="Times New Roman"/>
                <w:color w:val="000000" w:themeColor="text1"/>
                <w:sz w:val="20"/>
                <w:szCs w:val="20"/>
                <w:lang w:val="zh-CN" w:bidi="zh-CN"/>
              </w:rPr>
            </w:pPr>
          </w:p>
        </w:tc>
      </w:tr>
    </w:tbl>
    <w:p w14:paraId="3A82AB86" w14:textId="77777777" w:rsidR="00204C56" w:rsidRPr="004C6618" w:rsidRDefault="00204C56">
      <w:pPr>
        <w:ind w:firstLine="480"/>
        <w:rPr>
          <w:color w:val="000000" w:themeColor="text1"/>
        </w:rPr>
      </w:pPr>
    </w:p>
    <w:p w14:paraId="41FAF864" w14:textId="77777777" w:rsidR="00204C56" w:rsidRPr="004C6618" w:rsidRDefault="00204C56">
      <w:pPr>
        <w:pStyle w:val="2"/>
        <w:ind w:left="480" w:firstLine="480"/>
        <w:rPr>
          <w:color w:val="000000" w:themeColor="text1"/>
        </w:rPr>
        <w:sectPr w:rsidR="00204C56" w:rsidRPr="004C6618">
          <w:pgSz w:w="11906" w:h="16838"/>
          <w:pgMar w:top="1531" w:right="1701" w:bottom="1531" w:left="1701" w:header="851" w:footer="992" w:gutter="0"/>
          <w:cols w:space="0"/>
          <w:docGrid w:type="linesAndChars" w:linePitch="332"/>
        </w:sectPr>
      </w:pPr>
    </w:p>
    <w:p w14:paraId="5417DD75" w14:textId="77777777" w:rsidR="00204C56" w:rsidRPr="004C6618" w:rsidRDefault="00000000">
      <w:pPr>
        <w:spacing w:line="240" w:lineRule="auto"/>
        <w:ind w:firstLineChars="0" w:firstLine="0"/>
        <w:jc w:val="center"/>
        <w:rPr>
          <w:rFonts w:ascii="Calibri" w:hAnsi="Calibri"/>
          <w:b/>
          <w:color w:val="000000" w:themeColor="text1"/>
          <w:sz w:val="30"/>
          <w:szCs w:val="30"/>
        </w:rPr>
      </w:pPr>
      <w:r w:rsidRPr="004C6618">
        <w:rPr>
          <w:rFonts w:ascii="Calibri" w:hAnsi="Calibri"/>
          <w:b/>
          <w:color w:val="000000" w:themeColor="text1"/>
          <w:sz w:val="30"/>
          <w:szCs w:val="30"/>
        </w:rPr>
        <w:fldChar w:fldCharType="begin"/>
      </w:r>
      <w:r w:rsidRPr="004C6618">
        <w:rPr>
          <w:rFonts w:ascii="Calibri" w:hAnsi="Calibri"/>
          <w:b/>
          <w:color w:val="000000" w:themeColor="text1"/>
          <w:sz w:val="30"/>
          <w:szCs w:val="30"/>
        </w:rPr>
        <w:instrText xml:space="preserve"> DOCPROPERTY  </w:instrText>
      </w:r>
      <w:r w:rsidRPr="004C6618">
        <w:rPr>
          <w:rFonts w:ascii="Calibri" w:hAnsi="Calibri" w:hint="eastAsia"/>
          <w:b/>
          <w:color w:val="000000" w:themeColor="text1"/>
          <w:sz w:val="30"/>
          <w:szCs w:val="30"/>
        </w:rPr>
        <w:instrText>建设单位</w:instrText>
      </w:r>
      <w:r w:rsidRPr="004C6618">
        <w:rPr>
          <w:rFonts w:ascii="Calibri" w:hAnsi="Calibri"/>
          <w:b/>
          <w:color w:val="000000" w:themeColor="text1"/>
          <w:sz w:val="30"/>
          <w:szCs w:val="30"/>
        </w:rPr>
        <w:instrText xml:space="preserve">  \* MERGEFORMAT </w:instrText>
      </w:r>
      <w:r w:rsidRPr="004C6618">
        <w:rPr>
          <w:rFonts w:ascii="Calibri" w:hAnsi="Calibri"/>
          <w:b/>
          <w:color w:val="000000" w:themeColor="text1"/>
          <w:sz w:val="30"/>
          <w:szCs w:val="30"/>
        </w:rPr>
        <w:fldChar w:fldCharType="separate"/>
      </w:r>
      <w:r w:rsidRPr="004C6618">
        <w:rPr>
          <w:rFonts w:ascii="Calibri" w:hAnsi="Calibri" w:hint="eastAsia"/>
          <w:b/>
          <w:color w:val="000000" w:themeColor="text1"/>
          <w:sz w:val="30"/>
          <w:szCs w:val="30"/>
        </w:rPr>
        <w:t>浙江安诺逻辑科技有限公司</w:t>
      </w:r>
      <w:r w:rsidRPr="004C6618">
        <w:rPr>
          <w:rFonts w:ascii="Calibri" w:hAnsi="Calibri"/>
          <w:b/>
          <w:color w:val="000000" w:themeColor="text1"/>
          <w:sz w:val="30"/>
          <w:szCs w:val="30"/>
        </w:rPr>
        <w:fldChar w:fldCharType="end"/>
      </w:r>
      <w:r w:rsidRPr="004C6618">
        <w:rPr>
          <w:rFonts w:ascii="Calibri" w:hAnsi="Calibri" w:hint="eastAsia"/>
          <w:b/>
          <w:color w:val="000000" w:themeColor="text1"/>
          <w:sz w:val="30"/>
          <w:szCs w:val="30"/>
        </w:rPr>
        <w:t>原辅材料消耗统计表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1994"/>
        <w:gridCol w:w="1398"/>
        <w:gridCol w:w="1604"/>
        <w:gridCol w:w="1668"/>
        <w:gridCol w:w="1327"/>
      </w:tblGrid>
      <w:tr w:rsidR="00204C56" w:rsidRPr="004C6618" w14:paraId="0554BFAE"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3297B622" w14:textId="77777777" w:rsidR="00204C56" w:rsidRPr="004C6618" w:rsidRDefault="00000000">
            <w:pPr>
              <w:pStyle w:val="aff4"/>
              <w:rPr>
                <w:b/>
                <w:bCs/>
                <w:color w:val="000000" w:themeColor="text1"/>
                <w:sz w:val="20"/>
                <w:szCs w:val="18"/>
              </w:rPr>
            </w:pPr>
            <w:r w:rsidRPr="004C6618">
              <w:rPr>
                <w:b/>
                <w:bCs/>
                <w:color w:val="000000" w:themeColor="text1"/>
                <w:sz w:val="20"/>
                <w:szCs w:val="18"/>
              </w:rPr>
              <w:t>序号</w:t>
            </w:r>
          </w:p>
        </w:tc>
        <w:tc>
          <w:tcPr>
            <w:tcW w:w="1174" w:type="pct"/>
            <w:tcBorders>
              <w:top w:val="single" w:sz="4" w:space="0" w:color="auto"/>
              <w:left w:val="single" w:sz="4" w:space="0" w:color="auto"/>
              <w:bottom w:val="single" w:sz="4" w:space="0" w:color="auto"/>
              <w:right w:val="single" w:sz="4" w:space="0" w:color="auto"/>
            </w:tcBorders>
            <w:vAlign w:val="center"/>
          </w:tcPr>
          <w:p w14:paraId="01330E06" w14:textId="77777777" w:rsidR="00204C56" w:rsidRPr="004C6618" w:rsidRDefault="00000000">
            <w:pPr>
              <w:pStyle w:val="aff4"/>
              <w:rPr>
                <w:b/>
                <w:bCs/>
                <w:color w:val="000000" w:themeColor="text1"/>
                <w:sz w:val="20"/>
                <w:szCs w:val="18"/>
              </w:rPr>
            </w:pPr>
            <w:r w:rsidRPr="004C6618">
              <w:rPr>
                <w:b/>
                <w:bCs/>
                <w:color w:val="000000" w:themeColor="text1"/>
                <w:sz w:val="20"/>
                <w:szCs w:val="18"/>
              </w:rPr>
              <w:t>原辅材料名称</w:t>
            </w:r>
          </w:p>
        </w:tc>
        <w:tc>
          <w:tcPr>
            <w:tcW w:w="823" w:type="pct"/>
            <w:tcBorders>
              <w:top w:val="single" w:sz="4" w:space="0" w:color="auto"/>
              <w:left w:val="single" w:sz="4" w:space="0" w:color="auto"/>
              <w:bottom w:val="single" w:sz="4" w:space="0" w:color="auto"/>
              <w:right w:val="single" w:sz="4" w:space="0" w:color="auto"/>
            </w:tcBorders>
            <w:vAlign w:val="center"/>
          </w:tcPr>
          <w:p w14:paraId="1EAD9D3A" w14:textId="77777777" w:rsidR="00204C56" w:rsidRPr="004C6618" w:rsidRDefault="00000000">
            <w:pPr>
              <w:pStyle w:val="aff4"/>
              <w:rPr>
                <w:b/>
                <w:bCs/>
                <w:color w:val="000000" w:themeColor="text1"/>
                <w:sz w:val="20"/>
                <w:szCs w:val="18"/>
              </w:rPr>
            </w:pPr>
            <w:r w:rsidRPr="004C6618">
              <w:rPr>
                <w:b/>
                <w:bCs/>
                <w:color w:val="000000" w:themeColor="text1"/>
                <w:sz w:val="20"/>
                <w:szCs w:val="18"/>
              </w:rPr>
              <w:t>环评审批</w:t>
            </w:r>
          </w:p>
          <w:p w14:paraId="05757186" w14:textId="77777777" w:rsidR="00204C56" w:rsidRPr="004C6618" w:rsidRDefault="00000000">
            <w:pPr>
              <w:pStyle w:val="aff4"/>
              <w:rPr>
                <w:b/>
                <w:bCs/>
                <w:color w:val="000000" w:themeColor="text1"/>
                <w:sz w:val="20"/>
                <w:szCs w:val="18"/>
              </w:rPr>
            </w:pPr>
            <w:r w:rsidRPr="004C6618">
              <w:rPr>
                <w:b/>
                <w:bCs/>
                <w:color w:val="000000" w:themeColor="text1"/>
                <w:sz w:val="20"/>
                <w:szCs w:val="18"/>
              </w:rPr>
              <w:t>年消耗量（</w:t>
            </w:r>
            <w:r w:rsidRPr="004C6618">
              <w:rPr>
                <w:b/>
                <w:bCs/>
                <w:color w:val="000000" w:themeColor="text1"/>
                <w:sz w:val="20"/>
                <w:szCs w:val="18"/>
              </w:rPr>
              <w:t>t</w:t>
            </w:r>
            <w:r w:rsidRPr="004C6618">
              <w:rPr>
                <w:b/>
                <w:bCs/>
                <w:color w:val="000000" w:themeColor="text1"/>
                <w:sz w:val="20"/>
                <w:szCs w:val="18"/>
              </w:rPr>
              <w:t>）</w:t>
            </w:r>
          </w:p>
        </w:tc>
        <w:tc>
          <w:tcPr>
            <w:tcW w:w="944" w:type="pct"/>
            <w:tcBorders>
              <w:top w:val="single" w:sz="4" w:space="0" w:color="auto"/>
              <w:left w:val="single" w:sz="4" w:space="0" w:color="auto"/>
              <w:bottom w:val="single" w:sz="4" w:space="0" w:color="auto"/>
              <w:right w:val="single" w:sz="4" w:space="0" w:color="auto"/>
            </w:tcBorders>
          </w:tcPr>
          <w:p w14:paraId="0590CA2F" w14:textId="77777777" w:rsidR="00204C56" w:rsidRPr="004C6618" w:rsidRDefault="00000000">
            <w:pPr>
              <w:pStyle w:val="aff4"/>
              <w:rPr>
                <w:b/>
                <w:bCs/>
                <w:color w:val="000000" w:themeColor="text1"/>
                <w:sz w:val="20"/>
                <w:szCs w:val="18"/>
              </w:rPr>
            </w:pPr>
            <w:r w:rsidRPr="004C6618">
              <w:rPr>
                <w:rFonts w:hint="eastAsia"/>
                <w:b/>
                <w:bCs/>
                <w:color w:val="000000" w:themeColor="text1"/>
                <w:sz w:val="20"/>
                <w:szCs w:val="18"/>
              </w:rPr>
              <w:t>2025</w:t>
            </w:r>
            <w:r w:rsidRPr="004C6618">
              <w:rPr>
                <w:rFonts w:hint="eastAsia"/>
                <w:b/>
                <w:bCs/>
                <w:color w:val="000000" w:themeColor="text1"/>
                <w:sz w:val="20"/>
                <w:szCs w:val="18"/>
              </w:rPr>
              <w:t>年</w:t>
            </w:r>
            <w:r w:rsidRPr="004C6618">
              <w:rPr>
                <w:rFonts w:hint="eastAsia"/>
                <w:b/>
                <w:bCs/>
                <w:color w:val="000000" w:themeColor="text1"/>
                <w:sz w:val="20"/>
                <w:szCs w:val="18"/>
              </w:rPr>
              <w:t>10-2026</w:t>
            </w:r>
            <w:r w:rsidRPr="004C6618">
              <w:rPr>
                <w:rFonts w:hint="eastAsia"/>
                <w:b/>
                <w:bCs/>
                <w:color w:val="000000" w:themeColor="text1"/>
                <w:sz w:val="20"/>
                <w:szCs w:val="18"/>
              </w:rPr>
              <w:t>年</w:t>
            </w:r>
            <w:r w:rsidRPr="004C6618">
              <w:rPr>
                <w:rFonts w:hint="eastAsia"/>
                <w:b/>
                <w:bCs/>
                <w:color w:val="000000" w:themeColor="text1"/>
                <w:sz w:val="20"/>
                <w:szCs w:val="18"/>
              </w:rPr>
              <w:t>3</w:t>
            </w:r>
            <w:r w:rsidRPr="004C6618">
              <w:rPr>
                <w:rFonts w:hint="eastAsia"/>
                <w:b/>
                <w:bCs/>
                <w:color w:val="000000" w:themeColor="text1"/>
                <w:sz w:val="20"/>
                <w:szCs w:val="18"/>
              </w:rPr>
              <w:t>月</w:t>
            </w:r>
            <w:r w:rsidRPr="004C6618">
              <w:rPr>
                <w:b/>
                <w:bCs/>
                <w:color w:val="000000" w:themeColor="text1"/>
                <w:sz w:val="20"/>
                <w:szCs w:val="18"/>
              </w:rPr>
              <w:t>消耗量（</w:t>
            </w:r>
            <w:r w:rsidRPr="004C6618">
              <w:rPr>
                <w:b/>
                <w:bCs/>
                <w:color w:val="000000" w:themeColor="text1"/>
                <w:sz w:val="20"/>
                <w:szCs w:val="18"/>
              </w:rPr>
              <w:t>t</w:t>
            </w:r>
            <w:r w:rsidRPr="004C6618">
              <w:rPr>
                <w:b/>
                <w:bCs/>
                <w:color w:val="000000" w:themeColor="text1"/>
                <w:sz w:val="20"/>
                <w:szCs w:val="18"/>
              </w:rPr>
              <w:t>）</w:t>
            </w:r>
          </w:p>
        </w:tc>
        <w:tc>
          <w:tcPr>
            <w:tcW w:w="982" w:type="pct"/>
            <w:tcBorders>
              <w:top w:val="single" w:sz="4" w:space="0" w:color="auto"/>
              <w:left w:val="single" w:sz="4" w:space="0" w:color="auto"/>
              <w:bottom w:val="single" w:sz="4" w:space="0" w:color="auto"/>
              <w:right w:val="single" w:sz="4" w:space="0" w:color="auto"/>
            </w:tcBorders>
            <w:vAlign w:val="center"/>
          </w:tcPr>
          <w:p w14:paraId="1EA91427" w14:textId="77777777" w:rsidR="00204C56" w:rsidRPr="004C6618" w:rsidRDefault="00000000">
            <w:pPr>
              <w:pStyle w:val="aff4"/>
              <w:rPr>
                <w:b/>
                <w:bCs/>
                <w:color w:val="000000" w:themeColor="text1"/>
                <w:sz w:val="20"/>
                <w:szCs w:val="18"/>
              </w:rPr>
            </w:pPr>
            <w:r w:rsidRPr="004C6618">
              <w:rPr>
                <w:rFonts w:hint="eastAsia"/>
                <w:b/>
                <w:bCs/>
                <w:color w:val="000000" w:themeColor="text1"/>
                <w:sz w:val="20"/>
                <w:szCs w:val="18"/>
              </w:rPr>
              <w:t>折算（预计）全年</w:t>
            </w:r>
            <w:r w:rsidRPr="004C6618">
              <w:rPr>
                <w:b/>
                <w:bCs/>
                <w:color w:val="000000" w:themeColor="text1"/>
                <w:sz w:val="20"/>
                <w:szCs w:val="18"/>
              </w:rPr>
              <w:t>消耗量（</w:t>
            </w:r>
            <w:r w:rsidRPr="004C6618">
              <w:rPr>
                <w:b/>
                <w:bCs/>
                <w:color w:val="000000" w:themeColor="text1"/>
                <w:sz w:val="20"/>
                <w:szCs w:val="18"/>
              </w:rPr>
              <w:t>t</w:t>
            </w:r>
            <w:r w:rsidRPr="004C6618">
              <w:rPr>
                <w:b/>
                <w:bCs/>
                <w:color w:val="000000" w:themeColor="text1"/>
                <w:sz w:val="20"/>
                <w:szCs w:val="18"/>
              </w:rPr>
              <w:t>）</w:t>
            </w:r>
          </w:p>
        </w:tc>
        <w:tc>
          <w:tcPr>
            <w:tcW w:w="781" w:type="pct"/>
            <w:tcBorders>
              <w:top w:val="single" w:sz="4" w:space="0" w:color="auto"/>
              <w:left w:val="single" w:sz="4" w:space="0" w:color="auto"/>
              <w:bottom w:val="single" w:sz="4" w:space="0" w:color="auto"/>
              <w:right w:val="single" w:sz="4" w:space="0" w:color="auto"/>
            </w:tcBorders>
            <w:vAlign w:val="center"/>
          </w:tcPr>
          <w:p w14:paraId="5776D84C" w14:textId="77777777" w:rsidR="00204C56" w:rsidRPr="004C6618" w:rsidRDefault="00000000">
            <w:pPr>
              <w:pStyle w:val="aff4"/>
              <w:rPr>
                <w:b/>
                <w:bCs/>
                <w:color w:val="000000" w:themeColor="text1"/>
                <w:sz w:val="20"/>
                <w:szCs w:val="18"/>
              </w:rPr>
            </w:pPr>
            <w:r w:rsidRPr="004C6618">
              <w:rPr>
                <w:b/>
                <w:bCs/>
                <w:color w:val="000000" w:themeColor="text1"/>
                <w:sz w:val="20"/>
                <w:szCs w:val="18"/>
              </w:rPr>
              <w:t>备注</w:t>
            </w:r>
          </w:p>
        </w:tc>
      </w:tr>
      <w:tr w:rsidR="00204C56" w:rsidRPr="004C6618" w14:paraId="214B812C"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1F4A2CC3" w14:textId="77777777" w:rsidR="00204C56" w:rsidRPr="004C6618" w:rsidRDefault="00000000">
            <w:pPr>
              <w:pStyle w:val="aff4"/>
              <w:rPr>
                <w:color w:val="000000" w:themeColor="text1"/>
                <w:sz w:val="20"/>
                <w:szCs w:val="18"/>
              </w:rPr>
            </w:pPr>
            <w:r w:rsidRPr="004C6618">
              <w:rPr>
                <w:color w:val="000000" w:themeColor="text1"/>
                <w:sz w:val="20"/>
                <w:szCs w:val="18"/>
              </w:rPr>
              <w:t>1</w:t>
            </w:r>
          </w:p>
        </w:tc>
        <w:tc>
          <w:tcPr>
            <w:tcW w:w="1174" w:type="pct"/>
            <w:tcBorders>
              <w:top w:val="single" w:sz="4" w:space="0" w:color="auto"/>
              <w:left w:val="single" w:sz="4" w:space="0" w:color="auto"/>
              <w:bottom w:val="single" w:sz="4" w:space="0" w:color="auto"/>
              <w:right w:val="single" w:sz="4" w:space="0" w:color="auto"/>
            </w:tcBorders>
            <w:vAlign w:val="center"/>
          </w:tcPr>
          <w:p w14:paraId="7BA3F14E" w14:textId="77777777" w:rsidR="00204C56" w:rsidRPr="004C6618" w:rsidRDefault="00000000">
            <w:pPr>
              <w:pStyle w:val="aff4"/>
              <w:rPr>
                <w:color w:val="000000" w:themeColor="text1"/>
                <w:sz w:val="20"/>
                <w:szCs w:val="18"/>
                <w:lang w:bidi="ar"/>
              </w:rPr>
            </w:pPr>
            <w:r w:rsidRPr="004C6618">
              <w:rPr>
                <w:color w:val="000000" w:themeColor="text1"/>
                <w:sz w:val="20"/>
                <w:szCs w:val="18"/>
              </w:rPr>
              <w:t>晶圆</w:t>
            </w:r>
          </w:p>
        </w:tc>
        <w:tc>
          <w:tcPr>
            <w:tcW w:w="823" w:type="pct"/>
            <w:tcBorders>
              <w:top w:val="single" w:sz="4" w:space="0" w:color="auto"/>
              <w:left w:val="single" w:sz="4" w:space="0" w:color="auto"/>
              <w:bottom w:val="single" w:sz="4" w:space="0" w:color="auto"/>
              <w:right w:val="single" w:sz="4" w:space="0" w:color="auto"/>
            </w:tcBorders>
            <w:vAlign w:val="center"/>
          </w:tcPr>
          <w:p w14:paraId="5B6D2D94" w14:textId="77777777" w:rsidR="00204C56" w:rsidRPr="004C6618" w:rsidRDefault="00000000">
            <w:pPr>
              <w:pStyle w:val="aff4"/>
              <w:rPr>
                <w:color w:val="000000" w:themeColor="text1"/>
                <w:sz w:val="20"/>
                <w:szCs w:val="18"/>
              </w:rPr>
            </w:pPr>
            <w:r w:rsidRPr="004C6618">
              <w:rPr>
                <w:color w:val="000000" w:themeColor="text1"/>
                <w:sz w:val="20"/>
                <w:szCs w:val="18"/>
              </w:rPr>
              <w:t>33000</w:t>
            </w:r>
            <w:r w:rsidRPr="004C6618">
              <w:rPr>
                <w:color w:val="000000" w:themeColor="text1"/>
                <w:sz w:val="20"/>
                <w:szCs w:val="18"/>
              </w:rPr>
              <w:t>万片</w:t>
            </w:r>
          </w:p>
        </w:tc>
        <w:tc>
          <w:tcPr>
            <w:tcW w:w="944" w:type="pct"/>
            <w:tcBorders>
              <w:top w:val="single" w:sz="4" w:space="0" w:color="auto"/>
              <w:left w:val="single" w:sz="4" w:space="0" w:color="auto"/>
              <w:bottom w:val="single" w:sz="4" w:space="0" w:color="auto"/>
              <w:right w:val="single" w:sz="4" w:space="0" w:color="auto"/>
            </w:tcBorders>
            <w:vAlign w:val="center"/>
          </w:tcPr>
          <w:p w14:paraId="067A6481"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3300</w:t>
            </w:r>
            <w:r w:rsidRPr="004C6618">
              <w:rPr>
                <w:color w:val="000000" w:themeColor="text1"/>
                <w:sz w:val="20"/>
                <w:szCs w:val="18"/>
              </w:rPr>
              <w:t>万片</w:t>
            </w:r>
          </w:p>
        </w:tc>
        <w:tc>
          <w:tcPr>
            <w:tcW w:w="982" w:type="pct"/>
            <w:tcBorders>
              <w:top w:val="single" w:sz="4" w:space="0" w:color="auto"/>
              <w:left w:val="single" w:sz="4" w:space="0" w:color="auto"/>
              <w:bottom w:val="single" w:sz="4" w:space="0" w:color="auto"/>
              <w:right w:val="single" w:sz="4" w:space="0" w:color="auto"/>
            </w:tcBorders>
            <w:vAlign w:val="center"/>
          </w:tcPr>
          <w:p w14:paraId="206E6542"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6600</w:t>
            </w:r>
            <w:r w:rsidRPr="004C6618">
              <w:rPr>
                <w:color w:val="000000" w:themeColor="text1"/>
                <w:sz w:val="20"/>
                <w:szCs w:val="18"/>
              </w:rPr>
              <w:t>万片</w:t>
            </w:r>
          </w:p>
        </w:tc>
        <w:tc>
          <w:tcPr>
            <w:tcW w:w="781" w:type="pct"/>
            <w:vMerge w:val="restart"/>
            <w:tcBorders>
              <w:top w:val="single" w:sz="4" w:space="0" w:color="auto"/>
              <w:left w:val="single" w:sz="4" w:space="0" w:color="auto"/>
              <w:right w:val="single" w:sz="4" w:space="0" w:color="auto"/>
            </w:tcBorders>
            <w:vAlign w:val="center"/>
          </w:tcPr>
          <w:p w14:paraId="462F57E3" w14:textId="77777777" w:rsidR="00204C56" w:rsidRPr="004C6618" w:rsidRDefault="00000000">
            <w:pPr>
              <w:pStyle w:val="aff4"/>
              <w:rPr>
                <w:color w:val="000000" w:themeColor="text1"/>
                <w:sz w:val="20"/>
                <w:szCs w:val="18"/>
                <w:lang w:bidi="ar"/>
              </w:rPr>
            </w:pPr>
            <w:r w:rsidRPr="004C6618">
              <w:rPr>
                <w:rFonts w:hint="eastAsia"/>
                <w:color w:val="000000" w:themeColor="text1"/>
                <w:sz w:val="20"/>
                <w:szCs w:val="18"/>
                <w:lang w:bidi="ar"/>
              </w:rPr>
              <w:t>/</w:t>
            </w:r>
          </w:p>
        </w:tc>
      </w:tr>
      <w:tr w:rsidR="00204C56" w:rsidRPr="004C6618" w14:paraId="3F90D9D3"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68A7496D" w14:textId="77777777" w:rsidR="00204C56" w:rsidRPr="004C6618" w:rsidRDefault="00000000">
            <w:pPr>
              <w:pStyle w:val="aff4"/>
              <w:rPr>
                <w:color w:val="000000" w:themeColor="text1"/>
                <w:sz w:val="20"/>
                <w:szCs w:val="18"/>
              </w:rPr>
            </w:pPr>
            <w:r w:rsidRPr="004C6618">
              <w:rPr>
                <w:color w:val="000000" w:themeColor="text1"/>
                <w:sz w:val="20"/>
                <w:szCs w:val="18"/>
              </w:rPr>
              <w:t>2</w:t>
            </w:r>
          </w:p>
        </w:tc>
        <w:tc>
          <w:tcPr>
            <w:tcW w:w="1174" w:type="pct"/>
            <w:tcBorders>
              <w:top w:val="single" w:sz="4" w:space="0" w:color="auto"/>
              <w:left w:val="single" w:sz="4" w:space="0" w:color="auto"/>
              <w:bottom w:val="single" w:sz="4" w:space="0" w:color="auto"/>
              <w:right w:val="single" w:sz="4" w:space="0" w:color="auto"/>
            </w:tcBorders>
            <w:vAlign w:val="center"/>
          </w:tcPr>
          <w:p w14:paraId="74B8CFA2" w14:textId="77777777" w:rsidR="00204C56" w:rsidRPr="004C6618" w:rsidRDefault="00000000">
            <w:pPr>
              <w:pStyle w:val="aff4"/>
              <w:rPr>
                <w:color w:val="000000" w:themeColor="text1"/>
                <w:sz w:val="20"/>
                <w:szCs w:val="18"/>
                <w:lang w:bidi="ar"/>
              </w:rPr>
            </w:pPr>
            <w:r w:rsidRPr="004C6618">
              <w:rPr>
                <w:color w:val="000000" w:themeColor="text1"/>
                <w:sz w:val="20"/>
                <w:szCs w:val="18"/>
              </w:rPr>
              <w:t>引线框架</w:t>
            </w:r>
          </w:p>
        </w:tc>
        <w:tc>
          <w:tcPr>
            <w:tcW w:w="823" w:type="pct"/>
            <w:tcBorders>
              <w:top w:val="single" w:sz="4" w:space="0" w:color="auto"/>
              <w:left w:val="single" w:sz="4" w:space="0" w:color="auto"/>
              <w:bottom w:val="single" w:sz="4" w:space="0" w:color="auto"/>
              <w:right w:val="single" w:sz="4" w:space="0" w:color="auto"/>
            </w:tcBorders>
            <w:vAlign w:val="center"/>
          </w:tcPr>
          <w:p w14:paraId="71026F69" w14:textId="77777777" w:rsidR="00204C56" w:rsidRPr="004C6618" w:rsidRDefault="00000000">
            <w:pPr>
              <w:pStyle w:val="aff4"/>
              <w:rPr>
                <w:color w:val="000000" w:themeColor="text1"/>
                <w:sz w:val="20"/>
                <w:szCs w:val="18"/>
              </w:rPr>
            </w:pPr>
            <w:r w:rsidRPr="004C6618">
              <w:rPr>
                <w:color w:val="000000" w:themeColor="text1"/>
                <w:sz w:val="20"/>
                <w:szCs w:val="18"/>
              </w:rPr>
              <w:t>2154</w:t>
            </w:r>
            <w:r w:rsidRPr="004C6618">
              <w:rPr>
                <w:color w:val="000000" w:themeColor="text1"/>
                <w:sz w:val="20"/>
                <w:szCs w:val="18"/>
              </w:rPr>
              <w:t>万条</w:t>
            </w:r>
          </w:p>
        </w:tc>
        <w:tc>
          <w:tcPr>
            <w:tcW w:w="944" w:type="pct"/>
            <w:tcBorders>
              <w:top w:val="single" w:sz="4" w:space="0" w:color="auto"/>
              <w:left w:val="single" w:sz="4" w:space="0" w:color="auto"/>
              <w:bottom w:val="single" w:sz="4" w:space="0" w:color="auto"/>
              <w:right w:val="single" w:sz="4" w:space="0" w:color="auto"/>
            </w:tcBorders>
            <w:vAlign w:val="center"/>
          </w:tcPr>
          <w:p w14:paraId="05790F33"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215.4</w:t>
            </w:r>
            <w:r w:rsidRPr="004C6618">
              <w:rPr>
                <w:color w:val="000000" w:themeColor="text1"/>
                <w:sz w:val="20"/>
                <w:szCs w:val="18"/>
              </w:rPr>
              <w:t>万条</w:t>
            </w:r>
          </w:p>
        </w:tc>
        <w:tc>
          <w:tcPr>
            <w:tcW w:w="982" w:type="pct"/>
            <w:tcBorders>
              <w:top w:val="single" w:sz="4" w:space="0" w:color="auto"/>
              <w:left w:val="single" w:sz="4" w:space="0" w:color="auto"/>
              <w:bottom w:val="single" w:sz="4" w:space="0" w:color="auto"/>
              <w:right w:val="single" w:sz="4" w:space="0" w:color="auto"/>
            </w:tcBorders>
            <w:vAlign w:val="center"/>
          </w:tcPr>
          <w:p w14:paraId="1048DB57"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430.8</w:t>
            </w:r>
            <w:r w:rsidRPr="004C6618">
              <w:rPr>
                <w:color w:val="000000" w:themeColor="text1"/>
                <w:sz w:val="20"/>
                <w:szCs w:val="18"/>
              </w:rPr>
              <w:t>万条</w:t>
            </w:r>
          </w:p>
        </w:tc>
        <w:tc>
          <w:tcPr>
            <w:tcW w:w="781" w:type="pct"/>
            <w:vMerge/>
            <w:tcBorders>
              <w:left w:val="single" w:sz="4" w:space="0" w:color="auto"/>
              <w:right w:val="single" w:sz="4" w:space="0" w:color="auto"/>
            </w:tcBorders>
            <w:vAlign w:val="center"/>
          </w:tcPr>
          <w:p w14:paraId="56135AD7" w14:textId="77777777" w:rsidR="00204C56" w:rsidRPr="004C6618" w:rsidRDefault="00204C56">
            <w:pPr>
              <w:pStyle w:val="aff4"/>
              <w:rPr>
                <w:color w:val="000000" w:themeColor="text1"/>
                <w:sz w:val="20"/>
                <w:szCs w:val="18"/>
                <w:lang w:bidi="ar"/>
              </w:rPr>
            </w:pPr>
          </w:p>
        </w:tc>
      </w:tr>
      <w:tr w:rsidR="00204C56" w:rsidRPr="004C6618" w14:paraId="162EEB8C"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330146D3"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3</w:t>
            </w:r>
          </w:p>
        </w:tc>
        <w:tc>
          <w:tcPr>
            <w:tcW w:w="1174" w:type="pct"/>
            <w:tcBorders>
              <w:top w:val="single" w:sz="4" w:space="0" w:color="auto"/>
              <w:left w:val="single" w:sz="4" w:space="0" w:color="auto"/>
              <w:bottom w:val="single" w:sz="4" w:space="0" w:color="auto"/>
              <w:right w:val="single" w:sz="4" w:space="0" w:color="auto"/>
            </w:tcBorders>
            <w:vAlign w:val="center"/>
          </w:tcPr>
          <w:p w14:paraId="5306D7F4" w14:textId="77777777" w:rsidR="00204C56" w:rsidRPr="004C6618" w:rsidRDefault="00000000">
            <w:pPr>
              <w:pStyle w:val="aff4"/>
              <w:rPr>
                <w:color w:val="000000" w:themeColor="text1"/>
                <w:sz w:val="20"/>
                <w:szCs w:val="18"/>
                <w:lang w:bidi="ar"/>
              </w:rPr>
            </w:pPr>
            <w:r w:rsidRPr="004C6618">
              <w:rPr>
                <w:color w:val="000000" w:themeColor="text1"/>
                <w:sz w:val="20"/>
                <w:szCs w:val="18"/>
              </w:rPr>
              <w:t>蓝膜</w:t>
            </w:r>
          </w:p>
        </w:tc>
        <w:tc>
          <w:tcPr>
            <w:tcW w:w="823" w:type="pct"/>
            <w:tcBorders>
              <w:top w:val="single" w:sz="4" w:space="0" w:color="auto"/>
              <w:left w:val="single" w:sz="4" w:space="0" w:color="auto"/>
              <w:bottom w:val="single" w:sz="4" w:space="0" w:color="auto"/>
              <w:right w:val="single" w:sz="4" w:space="0" w:color="auto"/>
            </w:tcBorders>
            <w:vAlign w:val="center"/>
          </w:tcPr>
          <w:p w14:paraId="48979A89" w14:textId="77777777" w:rsidR="00204C56" w:rsidRPr="004C6618" w:rsidRDefault="00000000">
            <w:pPr>
              <w:pStyle w:val="aff4"/>
              <w:rPr>
                <w:color w:val="000000" w:themeColor="text1"/>
                <w:sz w:val="20"/>
                <w:szCs w:val="18"/>
              </w:rPr>
            </w:pPr>
            <w:r w:rsidRPr="004C6618">
              <w:rPr>
                <w:color w:val="000000" w:themeColor="text1"/>
                <w:sz w:val="20"/>
                <w:szCs w:val="18"/>
              </w:rPr>
              <w:t>6.5</w:t>
            </w:r>
          </w:p>
        </w:tc>
        <w:tc>
          <w:tcPr>
            <w:tcW w:w="944" w:type="pct"/>
            <w:tcBorders>
              <w:top w:val="single" w:sz="4" w:space="0" w:color="auto"/>
              <w:left w:val="single" w:sz="4" w:space="0" w:color="auto"/>
              <w:bottom w:val="single" w:sz="4" w:space="0" w:color="auto"/>
              <w:right w:val="single" w:sz="4" w:space="0" w:color="auto"/>
            </w:tcBorders>
            <w:vAlign w:val="center"/>
          </w:tcPr>
          <w:p w14:paraId="7B104D03"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0.65</w:t>
            </w:r>
          </w:p>
        </w:tc>
        <w:tc>
          <w:tcPr>
            <w:tcW w:w="982" w:type="pct"/>
            <w:tcBorders>
              <w:top w:val="single" w:sz="4" w:space="0" w:color="auto"/>
              <w:left w:val="single" w:sz="4" w:space="0" w:color="auto"/>
              <w:bottom w:val="single" w:sz="4" w:space="0" w:color="auto"/>
              <w:right w:val="single" w:sz="4" w:space="0" w:color="auto"/>
            </w:tcBorders>
            <w:vAlign w:val="center"/>
          </w:tcPr>
          <w:p w14:paraId="3B6764BA"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1.3</w:t>
            </w:r>
          </w:p>
        </w:tc>
        <w:tc>
          <w:tcPr>
            <w:tcW w:w="781" w:type="pct"/>
            <w:tcBorders>
              <w:left w:val="single" w:sz="4" w:space="0" w:color="auto"/>
              <w:right w:val="single" w:sz="4" w:space="0" w:color="auto"/>
            </w:tcBorders>
            <w:vAlign w:val="center"/>
          </w:tcPr>
          <w:p w14:paraId="088FF822" w14:textId="77777777" w:rsidR="00204C56" w:rsidRPr="004C6618" w:rsidRDefault="00000000">
            <w:pPr>
              <w:pStyle w:val="aff4"/>
              <w:rPr>
                <w:color w:val="000000" w:themeColor="text1"/>
                <w:sz w:val="20"/>
                <w:szCs w:val="18"/>
                <w:lang w:bidi="ar"/>
              </w:rPr>
            </w:pPr>
            <w:r w:rsidRPr="004C6618">
              <w:rPr>
                <w:rFonts w:hint="eastAsia"/>
                <w:color w:val="000000" w:themeColor="text1"/>
                <w:sz w:val="20"/>
                <w:szCs w:val="18"/>
                <w:lang w:bidi="ar"/>
              </w:rPr>
              <w:t>贴片工艺未实施</w:t>
            </w:r>
          </w:p>
        </w:tc>
      </w:tr>
      <w:tr w:rsidR="00204C56" w:rsidRPr="004C6618" w14:paraId="11F2B0A9"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210F205E"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4</w:t>
            </w:r>
          </w:p>
        </w:tc>
        <w:tc>
          <w:tcPr>
            <w:tcW w:w="1174" w:type="pct"/>
            <w:tcBorders>
              <w:top w:val="single" w:sz="4" w:space="0" w:color="auto"/>
              <w:left w:val="single" w:sz="4" w:space="0" w:color="auto"/>
              <w:bottom w:val="single" w:sz="4" w:space="0" w:color="auto"/>
              <w:right w:val="single" w:sz="4" w:space="0" w:color="auto"/>
            </w:tcBorders>
            <w:vAlign w:val="center"/>
          </w:tcPr>
          <w:p w14:paraId="5C598D10" w14:textId="77777777" w:rsidR="00204C56" w:rsidRPr="004C6618" w:rsidRDefault="00000000">
            <w:pPr>
              <w:pStyle w:val="aff4"/>
              <w:rPr>
                <w:color w:val="000000" w:themeColor="text1"/>
                <w:sz w:val="20"/>
                <w:szCs w:val="18"/>
              </w:rPr>
            </w:pPr>
            <w:r w:rsidRPr="004C6618">
              <w:rPr>
                <w:color w:val="000000" w:themeColor="text1"/>
                <w:sz w:val="20"/>
                <w:szCs w:val="18"/>
              </w:rPr>
              <w:t>EMC</w:t>
            </w:r>
            <w:r w:rsidRPr="004C6618">
              <w:rPr>
                <w:color w:val="000000" w:themeColor="text1"/>
                <w:sz w:val="20"/>
                <w:szCs w:val="18"/>
              </w:rPr>
              <w:t>（塑封料）</w:t>
            </w:r>
          </w:p>
        </w:tc>
        <w:tc>
          <w:tcPr>
            <w:tcW w:w="823" w:type="pct"/>
            <w:tcBorders>
              <w:top w:val="single" w:sz="4" w:space="0" w:color="auto"/>
              <w:left w:val="single" w:sz="4" w:space="0" w:color="auto"/>
              <w:bottom w:val="single" w:sz="4" w:space="0" w:color="auto"/>
              <w:right w:val="single" w:sz="4" w:space="0" w:color="auto"/>
            </w:tcBorders>
            <w:vAlign w:val="center"/>
          </w:tcPr>
          <w:p w14:paraId="7285939F" w14:textId="77777777" w:rsidR="00204C56" w:rsidRPr="004C6618" w:rsidRDefault="00000000">
            <w:pPr>
              <w:pStyle w:val="aff4"/>
              <w:rPr>
                <w:color w:val="000000" w:themeColor="text1"/>
                <w:sz w:val="20"/>
                <w:szCs w:val="18"/>
              </w:rPr>
            </w:pPr>
            <w:r w:rsidRPr="004C6618">
              <w:rPr>
                <w:color w:val="000000" w:themeColor="text1"/>
                <w:sz w:val="20"/>
                <w:szCs w:val="18"/>
              </w:rPr>
              <w:t xml:space="preserve">394 </w:t>
            </w:r>
          </w:p>
        </w:tc>
        <w:tc>
          <w:tcPr>
            <w:tcW w:w="944" w:type="pct"/>
            <w:tcBorders>
              <w:top w:val="single" w:sz="4" w:space="0" w:color="auto"/>
              <w:left w:val="single" w:sz="4" w:space="0" w:color="auto"/>
              <w:bottom w:val="single" w:sz="4" w:space="0" w:color="auto"/>
              <w:right w:val="single" w:sz="4" w:space="0" w:color="auto"/>
            </w:tcBorders>
            <w:vAlign w:val="center"/>
          </w:tcPr>
          <w:p w14:paraId="097D41C9"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39.4</w:t>
            </w:r>
          </w:p>
        </w:tc>
        <w:tc>
          <w:tcPr>
            <w:tcW w:w="982" w:type="pct"/>
            <w:tcBorders>
              <w:top w:val="single" w:sz="4" w:space="0" w:color="auto"/>
              <w:left w:val="single" w:sz="4" w:space="0" w:color="auto"/>
              <w:bottom w:val="single" w:sz="4" w:space="0" w:color="auto"/>
              <w:right w:val="single" w:sz="4" w:space="0" w:color="auto"/>
            </w:tcBorders>
            <w:vAlign w:val="center"/>
          </w:tcPr>
          <w:p w14:paraId="25517BC9"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78.8</w:t>
            </w:r>
          </w:p>
        </w:tc>
        <w:tc>
          <w:tcPr>
            <w:tcW w:w="781" w:type="pct"/>
            <w:vMerge w:val="restart"/>
            <w:tcBorders>
              <w:left w:val="single" w:sz="4" w:space="0" w:color="auto"/>
              <w:right w:val="single" w:sz="4" w:space="0" w:color="auto"/>
            </w:tcBorders>
            <w:vAlign w:val="center"/>
          </w:tcPr>
          <w:p w14:paraId="42069799"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w:t>
            </w:r>
          </w:p>
        </w:tc>
      </w:tr>
      <w:tr w:rsidR="00204C56" w:rsidRPr="004C6618" w14:paraId="6A992BA7"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26700256" w14:textId="77777777" w:rsidR="00204C56" w:rsidRPr="004C6618" w:rsidRDefault="00000000">
            <w:pPr>
              <w:pStyle w:val="aff4"/>
              <w:rPr>
                <w:color w:val="000000" w:themeColor="text1"/>
                <w:sz w:val="20"/>
                <w:szCs w:val="18"/>
              </w:rPr>
            </w:pPr>
            <w:r w:rsidRPr="004C6618">
              <w:rPr>
                <w:color w:val="000000" w:themeColor="text1"/>
                <w:sz w:val="20"/>
                <w:szCs w:val="18"/>
              </w:rPr>
              <w:t>5</w:t>
            </w:r>
          </w:p>
        </w:tc>
        <w:tc>
          <w:tcPr>
            <w:tcW w:w="1174" w:type="pct"/>
            <w:tcBorders>
              <w:top w:val="single" w:sz="4" w:space="0" w:color="auto"/>
              <w:left w:val="single" w:sz="4" w:space="0" w:color="auto"/>
              <w:bottom w:val="single" w:sz="4" w:space="0" w:color="auto"/>
              <w:right w:val="single" w:sz="4" w:space="0" w:color="auto"/>
            </w:tcBorders>
            <w:vAlign w:val="center"/>
          </w:tcPr>
          <w:p w14:paraId="321666E6" w14:textId="77777777" w:rsidR="00204C56" w:rsidRPr="004C6618" w:rsidRDefault="00000000">
            <w:pPr>
              <w:pStyle w:val="aff4"/>
              <w:rPr>
                <w:color w:val="000000" w:themeColor="text1"/>
                <w:sz w:val="20"/>
                <w:szCs w:val="18"/>
              </w:rPr>
            </w:pPr>
            <w:r w:rsidRPr="004C6618">
              <w:rPr>
                <w:color w:val="000000" w:themeColor="text1"/>
                <w:sz w:val="20"/>
                <w:szCs w:val="18"/>
              </w:rPr>
              <w:t>银胶</w:t>
            </w:r>
          </w:p>
        </w:tc>
        <w:tc>
          <w:tcPr>
            <w:tcW w:w="823" w:type="pct"/>
            <w:tcBorders>
              <w:top w:val="single" w:sz="4" w:space="0" w:color="auto"/>
              <w:left w:val="single" w:sz="4" w:space="0" w:color="auto"/>
              <w:bottom w:val="single" w:sz="4" w:space="0" w:color="auto"/>
              <w:right w:val="single" w:sz="4" w:space="0" w:color="auto"/>
            </w:tcBorders>
            <w:vAlign w:val="center"/>
          </w:tcPr>
          <w:p w14:paraId="20764E3D"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 xml:space="preserve">6.8 </w:t>
            </w:r>
          </w:p>
        </w:tc>
        <w:tc>
          <w:tcPr>
            <w:tcW w:w="944" w:type="pct"/>
            <w:tcBorders>
              <w:top w:val="single" w:sz="4" w:space="0" w:color="auto"/>
              <w:left w:val="single" w:sz="4" w:space="0" w:color="auto"/>
              <w:bottom w:val="single" w:sz="4" w:space="0" w:color="auto"/>
              <w:right w:val="single" w:sz="4" w:space="0" w:color="auto"/>
            </w:tcBorders>
            <w:vAlign w:val="center"/>
          </w:tcPr>
          <w:p w14:paraId="75A434FA"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0.68</w:t>
            </w:r>
          </w:p>
        </w:tc>
        <w:tc>
          <w:tcPr>
            <w:tcW w:w="982" w:type="pct"/>
            <w:tcBorders>
              <w:top w:val="single" w:sz="4" w:space="0" w:color="auto"/>
              <w:left w:val="single" w:sz="4" w:space="0" w:color="auto"/>
              <w:bottom w:val="single" w:sz="4" w:space="0" w:color="auto"/>
              <w:right w:val="single" w:sz="4" w:space="0" w:color="auto"/>
            </w:tcBorders>
            <w:vAlign w:val="center"/>
          </w:tcPr>
          <w:p w14:paraId="37914B37"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1.36</w:t>
            </w:r>
          </w:p>
        </w:tc>
        <w:tc>
          <w:tcPr>
            <w:tcW w:w="781" w:type="pct"/>
            <w:vMerge/>
            <w:tcBorders>
              <w:left w:val="single" w:sz="4" w:space="0" w:color="auto"/>
              <w:right w:val="single" w:sz="4" w:space="0" w:color="auto"/>
            </w:tcBorders>
            <w:vAlign w:val="center"/>
          </w:tcPr>
          <w:p w14:paraId="5BFF4223" w14:textId="77777777" w:rsidR="00204C56" w:rsidRPr="004C6618" w:rsidRDefault="00204C56">
            <w:pPr>
              <w:pStyle w:val="aff4"/>
              <w:rPr>
                <w:color w:val="000000" w:themeColor="text1"/>
                <w:sz w:val="20"/>
                <w:szCs w:val="18"/>
              </w:rPr>
            </w:pPr>
          </w:p>
        </w:tc>
      </w:tr>
      <w:tr w:rsidR="00204C56" w:rsidRPr="004C6618" w14:paraId="17081E80"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112C97F0" w14:textId="77777777" w:rsidR="00204C56" w:rsidRPr="004C6618" w:rsidRDefault="00000000">
            <w:pPr>
              <w:pStyle w:val="aff4"/>
              <w:rPr>
                <w:color w:val="000000" w:themeColor="text1"/>
                <w:sz w:val="20"/>
                <w:szCs w:val="18"/>
              </w:rPr>
            </w:pPr>
            <w:r w:rsidRPr="004C6618">
              <w:rPr>
                <w:color w:val="000000" w:themeColor="text1"/>
                <w:sz w:val="20"/>
                <w:szCs w:val="18"/>
              </w:rPr>
              <w:t>6</w:t>
            </w:r>
          </w:p>
        </w:tc>
        <w:tc>
          <w:tcPr>
            <w:tcW w:w="1174" w:type="pct"/>
            <w:tcBorders>
              <w:top w:val="single" w:sz="4" w:space="0" w:color="auto"/>
              <w:left w:val="single" w:sz="4" w:space="0" w:color="auto"/>
              <w:bottom w:val="single" w:sz="4" w:space="0" w:color="auto"/>
              <w:right w:val="single" w:sz="4" w:space="0" w:color="auto"/>
            </w:tcBorders>
            <w:vAlign w:val="center"/>
          </w:tcPr>
          <w:p w14:paraId="76CD85BC" w14:textId="77777777" w:rsidR="00204C56" w:rsidRPr="004C6618" w:rsidRDefault="00000000">
            <w:pPr>
              <w:pStyle w:val="aff4"/>
              <w:rPr>
                <w:color w:val="000000" w:themeColor="text1"/>
                <w:sz w:val="20"/>
                <w:szCs w:val="18"/>
              </w:rPr>
            </w:pPr>
            <w:r w:rsidRPr="004C6618">
              <w:rPr>
                <w:color w:val="000000" w:themeColor="text1"/>
                <w:sz w:val="20"/>
                <w:szCs w:val="18"/>
              </w:rPr>
              <w:t>铜线</w:t>
            </w:r>
          </w:p>
        </w:tc>
        <w:tc>
          <w:tcPr>
            <w:tcW w:w="823" w:type="pct"/>
            <w:tcBorders>
              <w:top w:val="single" w:sz="4" w:space="0" w:color="auto"/>
              <w:left w:val="single" w:sz="4" w:space="0" w:color="auto"/>
              <w:bottom w:val="single" w:sz="4" w:space="0" w:color="auto"/>
              <w:right w:val="single" w:sz="4" w:space="0" w:color="auto"/>
            </w:tcBorders>
            <w:vAlign w:val="center"/>
          </w:tcPr>
          <w:p w14:paraId="45907C4D" w14:textId="77777777" w:rsidR="00204C56" w:rsidRPr="004C6618" w:rsidRDefault="00000000">
            <w:pPr>
              <w:pStyle w:val="aff4"/>
              <w:rPr>
                <w:color w:val="000000" w:themeColor="text1"/>
                <w:sz w:val="20"/>
                <w:szCs w:val="18"/>
              </w:rPr>
            </w:pPr>
            <w:r w:rsidRPr="004C6618">
              <w:rPr>
                <w:color w:val="000000" w:themeColor="text1"/>
                <w:sz w:val="20"/>
                <w:szCs w:val="18"/>
              </w:rPr>
              <w:t>7646</w:t>
            </w:r>
            <w:r w:rsidRPr="004C6618">
              <w:rPr>
                <w:color w:val="000000" w:themeColor="text1"/>
                <w:sz w:val="20"/>
                <w:szCs w:val="18"/>
              </w:rPr>
              <w:t>万米</w:t>
            </w:r>
          </w:p>
        </w:tc>
        <w:tc>
          <w:tcPr>
            <w:tcW w:w="944" w:type="pct"/>
            <w:tcBorders>
              <w:top w:val="single" w:sz="4" w:space="0" w:color="auto"/>
              <w:left w:val="single" w:sz="4" w:space="0" w:color="auto"/>
              <w:bottom w:val="single" w:sz="4" w:space="0" w:color="auto"/>
              <w:right w:val="single" w:sz="4" w:space="0" w:color="auto"/>
            </w:tcBorders>
            <w:vAlign w:val="center"/>
          </w:tcPr>
          <w:p w14:paraId="52FD6B51"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764.6</w:t>
            </w:r>
            <w:r w:rsidRPr="004C6618">
              <w:rPr>
                <w:color w:val="000000" w:themeColor="text1"/>
                <w:sz w:val="20"/>
                <w:szCs w:val="18"/>
              </w:rPr>
              <w:t>万米</w:t>
            </w:r>
          </w:p>
        </w:tc>
        <w:tc>
          <w:tcPr>
            <w:tcW w:w="982" w:type="pct"/>
            <w:tcBorders>
              <w:top w:val="single" w:sz="4" w:space="0" w:color="auto"/>
              <w:left w:val="single" w:sz="4" w:space="0" w:color="auto"/>
              <w:bottom w:val="single" w:sz="4" w:space="0" w:color="auto"/>
              <w:right w:val="single" w:sz="4" w:space="0" w:color="auto"/>
            </w:tcBorders>
            <w:vAlign w:val="center"/>
          </w:tcPr>
          <w:p w14:paraId="5F0AD7FE"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1529.2</w:t>
            </w:r>
          </w:p>
        </w:tc>
        <w:tc>
          <w:tcPr>
            <w:tcW w:w="781" w:type="pct"/>
            <w:vMerge/>
            <w:tcBorders>
              <w:left w:val="single" w:sz="4" w:space="0" w:color="auto"/>
              <w:right w:val="single" w:sz="4" w:space="0" w:color="auto"/>
            </w:tcBorders>
            <w:vAlign w:val="center"/>
          </w:tcPr>
          <w:p w14:paraId="3E0D15BF" w14:textId="77777777" w:rsidR="00204C56" w:rsidRPr="004C6618" w:rsidRDefault="00204C56">
            <w:pPr>
              <w:pStyle w:val="aff4"/>
              <w:rPr>
                <w:color w:val="000000" w:themeColor="text1"/>
                <w:sz w:val="20"/>
                <w:szCs w:val="18"/>
              </w:rPr>
            </w:pPr>
          </w:p>
        </w:tc>
      </w:tr>
      <w:tr w:rsidR="00204C56" w:rsidRPr="004C6618" w14:paraId="5B329AA6"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2D86CD5F" w14:textId="77777777" w:rsidR="00204C56" w:rsidRPr="004C6618" w:rsidRDefault="00000000">
            <w:pPr>
              <w:pStyle w:val="aff4"/>
              <w:rPr>
                <w:color w:val="000000" w:themeColor="text1"/>
                <w:sz w:val="20"/>
                <w:szCs w:val="18"/>
              </w:rPr>
            </w:pPr>
            <w:r w:rsidRPr="004C6618">
              <w:rPr>
                <w:color w:val="000000" w:themeColor="text1"/>
                <w:sz w:val="20"/>
                <w:szCs w:val="18"/>
              </w:rPr>
              <w:t>7</w:t>
            </w:r>
          </w:p>
        </w:tc>
        <w:tc>
          <w:tcPr>
            <w:tcW w:w="1174" w:type="pct"/>
            <w:tcBorders>
              <w:top w:val="single" w:sz="4" w:space="0" w:color="auto"/>
              <w:left w:val="single" w:sz="4" w:space="0" w:color="auto"/>
              <w:bottom w:val="single" w:sz="4" w:space="0" w:color="auto"/>
              <w:right w:val="single" w:sz="4" w:space="0" w:color="auto"/>
            </w:tcBorders>
            <w:vAlign w:val="center"/>
          </w:tcPr>
          <w:p w14:paraId="27818A2F" w14:textId="77777777" w:rsidR="00204C56" w:rsidRPr="004C6618" w:rsidRDefault="00000000">
            <w:pPr>
              <w:pStyle w:val="aff4"/>
              <w:rPr>
                <w:color w:val="000000" w:themeColor="text1"/>
                <w:sz w:val="20"/>
                <w:szCs w:val="18"/>
              </w:rPr>
            </w:pPr>
            <w:r w:rsidRPr="004C6618">
              <w:rPr>
                <w:color w:val="000000" w:themeColor="text1"/>
                <w:sz w:val="20"/>
                <w:szCs w:val="18"/>
              </w:rPr>
              <w:t>除油液</w:t>
            </w:r>
          </w:p>
        </w:tc>
        <w:tc>
          <w:tcPr>
            <w:tcW w:w="823" w:type="pct"/>
            <w:tcBorders>
              <w:top w:val="single" w:sz="4" w:space="0" w:color="auto"/>
              <w:left w:val="single" w:sz="4" w:space="0" w:color="auto"/>
              <w:bottom w:val="single" w:sz="4" w:space="0" w:color="auto"/>
              <w:right w:val="single" w:sz="4" w:space="0" w:color="auto"/>
            </w:tcBorders>
            <w:vAlign w:val="center"/>
          </w:tcPr>
          <w:p w14:paraId="2F9EEA4B" w14:textId="77777777" w:rsidR="00204C56" w:rsidRPr="004C6618" w:rsidRDefault="00000000">
            <w:pPr>
              <w:pStyle w:val="aff4"/>
              <w:rPr>
                <w:color w:val="000000" w:themeColor="text1"/>
                <w:sz w:val="20"/>
                <w:szCs w:val="18"/>
              </w:rPr>
            </w:pPr>
            <w:r w:rsidRPr="004C6618">
              <w:rPr>
                <w:color w:val="000000" w:themeColor="text1"/>
                <w:sz w:val="20"/>
                <w:szCs w:val="18"/>
              </w:rPr>
              <w:t xml:space="preserve">9.2 </w:t>
            </w:r>
          </w:p>
        </w:tc>
        <w:tc>
          <w:tcPr>
            <w:tcW w:w="944" w:type="pct"/>
            <w:tcBorders>
              <w:top w:val="single" w:sz="4" w:space="0" w:color="auto"/>
              <w:left w:val="single" w:sz="4" w:space="0" w:color="auto"/>
              <w:bottom w:val="single" w:sz="4" w:space="0" w:color="auto"/>
              <w:right w:val="single" w:sz="4" w:space="0" w:color="auto"/>
            </w:tcBorders>
            <w:vAlign w:val="center"/>
          </w:tcPr>
          <w:p w14:paraId="7E8F0214"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0.92</w:t>
            </w:r>
          </w:p>
        </w:tc>
        <w:tc>
          <w:tcPr>
            <w:tcW w:w="982" w:type="pct"/>
            <w:tcBorders>
              <w:top w:val="single" w:sz="4" w:space="0" w:color="auto"/>
              <w:left w:val="single" w:sz="4" w:space="0" w:color="auto"/>
              <w:bottom w:val="single" w:sz="4" w:space="0" w:color="auto"/>
              <w:right w:val="single" w:sz="4" w:space="0" w:color="auto"/>
            </w:tcBorders>
            <w:vAlign w:val="center"/>
          </w:tcPr>
          <w:p w14:paraId="4F4FBA5E"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1.84</w:t>
            </w:r>
          </w:p>
        </w:tc>
        <w:tc>
          <w:tcPr>
            <w:tcW w:w="781" w:type="pct"/>
            <w:vMerge/>
            <w:tcBorders>
              <w:left w:val="single" w:sz="4" w:space="0" w:color="auto"/>
              <w:right w:val="single" w:sz="4" w:space="0" w:color="auto"/>
            </w:tcBorders>
            <w:vAlign w:val="center"/>
          </w:tcPr>
          <w:p w14:paraId="40AD80CA" w14:textId="77777777" w:rsidR="00204C56" w:rsidRPr="004C6618" w:rsidRDefault="00204C56">
            <w:pPr>
              <w:pStyle w:val="aff4"/>
              <w:rPr>
                <w:color w:val="000000" w:themeColor="text1"/>
                <w:sz w:val="20"/>
                <w:szCs w:val="18"/>
              </w:rPr>
            </w:pPr>
          </w:p>
        </w:tc>
      </w:tr>
      <w:tr w:rsidR="00204C56" w:rsidRPr="004C6618" w14:paraId="5249EFF9"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3F63C745" w14:textId="77777777" w:rsidR="00204C56" w:rsidRPr="004C6618" w:rsidRDefault="00000000">
            <w:pPr>
              <w:pStyle w:val="aff4"/>
              <w:rPr>
                <w:color w:val="000000" w:themeColor="text1"/>
                <w:sz w:val="20"/>
                <w:szCs w:val="18"/>
              </w:rPr>
            </w:pPr>
            <w:r w:rsidRPr="004C6618">
              <w:rPr>
                <w:color w:val="000000" w:themeColor="text1"/>
                <w:sz w:val="20"/>
                <w:szCs w:val="18"/>
              </w:rPr>
              <w:t>8</w:t>
            </w:r>
          </w:p>
        </w:tc>
        <w:tc>
          <w:tcPr>
            <w:tcW w:w="1174" w:type="pct"/>
            <w:tcBorders>
              <w:top w:val="single" w:sz="4" w:space="0" w:color="auto"/>
              <w:left w:val="single" w:sz="4" w:space="0" w:color="auto"/>
              <w:bottom w:val="single" w:sz="4" w:space="0" w:color="auto"/>
              <w:right w:val="single" w:sz="4" w:space="0" w:color="auto"/>
            </w:tcBorders>
            <w:vAlign w:val="center"/>
          </w:tcPr>
          <w:p w14:paraId="71E06A4B" w14:textId="77777777" w:rsidR="00204C56" w:rsidRPr="004C6618" w:rsidRDefault="00000000">
            <w:pPr>
              <w:pStyle w:val="aff4"/>
              <w:rPr>
                <w:color w:val="000000" w:themeColor="text1"/>
                <w:sz w:val="20"/>
                <w:szCs w:val="18"/>
              </w:rPr>
            </w:pPr>
            <w:r w:rsidRPr="004C6618">
              <w:rPr>
                <w:color w:val="000000" w:themeColor="text1"/>
                <w:sz w:val="20"/>
                <w:szCs w:val="18"/>
              </w:rPr>
              <w:t>锡球</w:t>
            </w:r>
          </w:p>
        </w:tc>
        <w:tc>
          <w:tcPr>
            <w:tcW w:w="823" w:type="pct"/>
            <w:tcBorders>
              <w:top w:val="single" w:sz="4" w:space="0" w:color="auto"/>
              <w:left w:val="single" w:sz="4" w:space="0" w:color="auto"/>
              <w:bottom w:val="single" w:sz="4" w:space="0" w:color="auto"/>
              <w:right w:val="single" w:sz="4" w:space="0" w:color="auto"/>
            </w:tcBorders>
            <w:vAlign w:val="center"/>
          </w:tcPr>
          <w:p w14:paraId="495AC358" w14:textId="77777777" w:rsidR="00204C56" w:rsidRPr="004C6618" w:rsidRDefault="00000000">
            <w:pPr>
              <w:pStyle w:val="aff4"/>
              <w:rPr>
                <w:color w:val="000000" w:themeColor="text1"/>
                <w:sz w:val="20"/>
                <w:szCs w:val="18"/>
              </w:rPr>
            </w:pPr>
            <w:r w:rsidRPr="004C6618">
              <w:rPr>
                <w:color w:val="000000" w:themeColor="text1"/>
                <w:sz w:val="20"/>
                <w:szCs w:val="18"/>
              </w:rPr>
              <w:t>48.83</w:t>
            </w:r>
          </w:p>
        </w:tc>
        <w:tc>
          <w:tcPr>
            <w:tcW w:w="944" w:type="pct"/>
            <w:tcBorders>
              <w:top w:val="single" w:sz="4" w:space="0" w:color="auto"/>
              <w:left w:val="single" w:sz="4" w:space="0" w:color="auto"/>
              <w:bottom w:val="single" w:sz="4" w:space="0" w:color="auto"/>
              <w:right w:val="single" w:sz="4" w:space="0" w:color="auto"/>
            </w:tcBorders>
            <w:vAlign w:val="center"/>
          </w:tcPr>
          <w:p w14:paraId="3A04E9CD"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4.883</w:t>
            </w:r>
          </w:p>
        </w:tc>
        <w:tc>
          <w:tcPr>
            <w:tcW w:w="982" w:type="pct"/>
            <w:tcBorders>
              <w:top w:val="single" w:sz="4" w:space="0" w:color="auto"/>
              <w:left w:val="single" w:sz="4" w:space="0" w:color="auto"/>
              <w:bottom w:val="single" w:sz="4" w:space="0" w:color="auto"/>
              <w:right w:val="single" w:sz="4" w:space="0" w:color="auto"/>
            </w:tcBorders>
            <w:vAlign w:val="center"/>
          </w:tcPr>
          <w:p w14:paraId="698A275A"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9.766</w:t>
            </w:r>
          </w:p>
        </w:tc>
        <w:tc>
          <w:tcPr>
            <w:tcW w:w="781" w:type="pct"/>
            <w:vMerge/>
            <w:tcBorders>
              <w:left w:val="single" w:sz="4" w:space="0" w:color="auto"/>
              <w:right w:val="single" w:sz="4" w:space="0" w:color="auto"/>
            </w:tcBorders>
            <w:vAlign w:val="center"/>
          </w:tcPr>
          <w:p w14:paraId="74148547" w14:textId="77777777" w:rsidR="00204C56" w:rsidRPr="004C6618" w:rsidRDefault="00204C56">
            <w:pPr>
              <w:pStyle w:val="aff4"/>
              <w:rPr>
                <w:color w:val="000000" w:themeColor="text1"/>
                <w:sz w:val="20"/>
                <w:szCs w:val="18"/>
              </w:rPr>
            </w:pPr>
          </w:p>
        </w:tc>
      </w:tr>
      <w:tr w:rsidR="00204C56" w:rsidRPr="004C6618" w14:paraId="2E8FB46B"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798814F8"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9</w:t>
            </w:r>
          </w:p>
        </w:tc>
        <w:tc>
          <w:tcPr>
            <w:tcW w:w="1174" w:type="pct"/>
            <w:tcBorders>
              <w:top w:val="single" w:sz="4" w:space="0" w:color="auto"/>
              <w:left w:val="single" w:sz="4" w:space="0" w:color="auto"/>
              <w:bottom w:val="single" w:sz="4" w:space="0" w:color="auto"/>
              <w:right w:val="single" w:sz="4" w:space="0" w:color="auto"/>
            </w:tcBorders>
            <w:vAlign w:val="center"/>
          </w:tcPr>
          <w:p w14:paraId="74997569" w14:textId="77777777" w:rsidR="00204C56" w:rsidRPr="004C6618" w:rsidRDefault="00000000">
            <w:pPr>
              <w:pStyle w:val="aff4"/>
              <w:rPr>
                <w:color w:val="000000" w:themeColor="text1"/>
                <w:sz w:val="20"/>
                <w:szCs w:val="18"/>
              </w:rPr>
            </w:pPr>
            <w:r w:rsidRPr="004C6618">
              <w:rPr>
                <w:color w:val="000000" w:themeColor="text1"/>
                <w:sz w:val="20"/>
                <w:szCs w:val="18"/>
              </w:rPr>
              <w:t>电子级甲基磺酸锡</w:t>
            </w:r>
          </w:p>
        </w:tc>
        <w:tc>
          <w:tcPr>
            <w:tcW w:w="823" w:type="pct"/>
            <w:tcBorders>
              <w:top w:val="single" w:sz="4" w:space="0" w:color="auto"/>
              <w:left w:val="single" w:sz="4" w:space="0" w:color="auto"/>
              <w:bottom w:val="single" w:sz="4" w:space="0" w:color="auto"/>
              <w:right w:val="single" w:sz="4" w:space="0" w:color="auto"/>
            </w:tcBorders>
            <w:vAlign w:val="center"/>
          </w:tcPr>
          <w:p w14:paraId="3E3A3F25" w14:textId="77777777" w:rsidR="00204C56" w:rsidRPr="004C6618" w:rsidRDefault="00000000">
            <w:pPr>
              <w:pStyle w:val="aff4"/>
              <w:rPr>
                <w:color w:val="000000" w:themeColor="text1"/>
                <w:sz w:val="20"/>
                <w:szCs w:val="18"/>
              </w:rPr>
            </w:pPr>
            <w:r w:rsidRPr="004C6618">
              <w:rPr>
                <w:color w:val="000000" w:themeColor="text1"/>
                <w:sz w:val="20"/>
                <w:szCs w:val="18"/>
              </w:rPr>
              <w:t>3</w:t>
            </w:r>
          </w:p>
        </w:tc>
        <w:tc>
          <w:tcPr>
            <w:tcW w:w="944" w:type="pct"/>
            <w:tcBorders>
              <w:top w:val="single" w:sz="4" w:space="0" w:color="auto"/>
              <w:left w:val="single" w:sz="4" w:space="0" w:color="auto"/>
              <w:bottom w:val="single" w:sz="4" w:space="0" w:color="auto"/>
              <w:right w:val="single" w:sz="4" w:space="0" w:color="auto"/>
            </w:tcBorders>
            <w:vAlign w:val="center"/>
          </w:tcPr>
          <w:p w14:paraId="5B954DF9"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0.3</w:t>
            </w:r>
          </w:p>
        </w:tc>
        <w:tc>
          <w:tcPr>
            <w:tcW w:w="982" w:type="pct"/>
            <w:tcBorders>
              <w:top w:val="single" w:sz="4" w:space="0" w:color="auto"/>
              <w:left w:val="single" w:sz="4" w:space="0" w:color="auto"/>
              <w:bottom w:val="single" w:sz="4" w:space="0" w:color="auto"/>
              <w:right w:val="single" w:sz="4" w:space="0" w:color="auto"/>
            </w:tcBorders>
            <w:vAlign w:val="center"/>
          </w:tcPr>
          <w:p w14:paraId="09DD3A01"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0.6</w:t>
            </w:r>
          </w:p>
        </w:tc>
        <w:tc>
          <w:tcPr>
            <w:tcW w:w="781" w:type="pct"/>
            <w:vMerge/>
            <w:tcBorders>
              <w:left w:val="single" w:sz="4" w:space="0" w:color="auto"/>
              <w:right w:val="single" w:sz="4" w:space="0" w:color="auto"/>
            </w:tcBorders>
            <w:vAlign w:val="center"/>
          </w:tcPr>
          <w:p w14:paraId="0706E519" w14:textId="77777777" w:rsidR="00204C56" w:rsidRPr="004C6618" w:rsidRDefault="00204C56">
            <w:pPr>
              <w:pStyle w:val="aff4"/>
              <w:rPr>
                <w:color w:val="000000" w:themeColor="text1"/>
                <w:sz w:val="20"/>
                <w:szCs w:val="18"/>
              </w:rPr>
            </w:pPr>
          </w:p>
        </w:tc>
      </w:tr>
      <w:tr w:rsidR="00204C56" w:rsidRPr="004C6618" w14:paraId="2678B4D6"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5A093985"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10</w:t>
            </w:r>
          </w:p>
        </w:tc>
        <w:tc>
          <w:tcPr>
            <w:tcW w:w="1174" w:type="pct"/>
            <w:tcBorders>
              <w:top w:val="single" w:sz="4" w:space="0" w:color="auto"/>
              <w:left w:val="single" w:sz="4" w:space="0" w:color="auto"/>
              <w:bottom w:val="single" w:sz="4" w:space="0" w:color="auto"/>
              <w:right w:val="single" w:sz="4" w:space="0" w:color="auto"/>
            </w:tcBorders>
            <w:vAlign w:val="center"/>
          </w:tcPr>
          <w:p w14:paraId="2EF09C8D" w14:textId="77777777" w:rsidR="00204C56" w:rsidRPr="004C6618" w:rsidRDefault="00000000">
            <w:pPr>
              <w:pStyle w:val="aff4"/>
              <w:rPr>
                <w:color w:val="000000" w:themeColor="text1"/>
                <w:sz w:val="20"/>
                <w:szCs w:val="18"/>
              </w:rPr>
            </w:pPr>
            <w:r w:rsidRPr="004C6618">
              <w:rPr>
                <w:color w:val="000000" w:themeColor="text1"/>
                <w:sz w:val="20"/>
                <w:szCs w:val="18"/>
              </w:rPr>
              <w:t>电子级甲基磺酸</w:t>
            </w:r>
          </w:p>
        </w:tc>
        <w:tc>
          <w:tcPr>
            <w:tcW w:w="823" w:type="pct"/>
            <w:tcBorders>
              <w:top w:val="single" w:sz="4" w:space="0" w:color="auto"/>
              <w:left w:val="single" w:sz="4" w:space="0" w:color="auto"/>
              <w:bottom w:val="single" w:sz="4" w:space="0" w:color="auto"/>
              <w:right w:val="single" w:sz="4" w:space="0" w:color="auto"/>
            </w:tcBorders>
            <w:vAlign w:val="center"/>
          </w:tcPr>
          <w:p w14:paraId="5FB2A304" w14:textId="77777777" w:rsidR="00204C56" w:rsidRPr="004C6618" w:rsidRDefault="00000000">
            <w:pPr>
              <w:pStyle w:val="aff4"/>
              <w:rPr>
                <w:color w:val="000000" w:themeColor="text1"/>
                <w:sz w:val="20"/>
                <w:szCs w:val="18"/>
              </w:rPr>
            </w:pPr>
            <w:r w:rsidRPr="004C6618">
              <w:rPr>
                <w:color w:val="000000" w:themeColor="text1"/>
                <w:sz w:val="20"/>
                <w:szCs w:val="18"/>
              </w:rPr>
              <w:t>5</w:t>
            </w:r>
          </w:p>
        </w:tc>
        <w:tc>
          <w:tcPr>
            <w:tcW w:w="944" w:type="pct"/>
            <w:tcBorders>
              <w:top w:val="single" w:sz="4" w:space="0" w:color="auto"/>
              <w:left w:val="single" w:sz="4" w:space="0" w:color="auto"/>
              <w:bottom w:val="single" w:sz="4" w:space="0" w:color="auto"/>
              <w:right w:val="single" w:sz="4" w:space="0" w:color="auto"/>
            </w:tcBorders>
            <w:vAlign w:val="center"/>
          </w:tcPr>
          <w:p w14:paraId="6324A977"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0.5</w:t>
            </w:r>
          </w:p>
        </w:tc>
        <w:tc>
          <w:tcPr>
            <w:tcW w:w="982" w:type="pct"/>
            <w:tcBorders>
              <w:top w:val="single" w:sz="4" w:space="0" w:color="auto"/>
              <w:left w:val="single" w:sz="4" w:space="0" w:color="auto"/>
              <w:bottom w:val="single" w:sz="4" w:space="0" w:color="auto"/>
              <w:right w:val="single" w:sz="4" w:space="0" w:color="auto"/>
            </w:tcBorders>
            <w:vAlign w:val="center"/>
          </w:tcPr>
          <w:p w14:paraId="10863258"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1</w:t>
            </w:r>
          </w:p>
        </w:tc>
        <w:tc>
          <w:tcPr>
            <w:tcW w:w="781" w:type="pct"/>
            <w:vMerge/>
            <w:tcBorders>
              <w:left w:val="single" w:sz="4" w:space="0" w:color="auto"/>
              <w:right w:val="single" w:sz="4" w:space="0" w:color="auto"/>
            </w:tcBorders>
            <w:vAlign w:val="center"/>
          </w:tcPr>
          <w:p w14:paraId="074613F8" w14:textId="77777777" w:rsidR="00204C56" w:rsidRPr="004C6618" w:rsidRDefault="00204C56">
            <w:pPr>
              <w:pStyle w:val="aff4"/>
              <w:rPr>
                <w:color w:val="000000" w:themeColor="text1"/>
                <w:sz w:val="20"/>
                <w:szCs w:val="18"/>
              </w:rPr>
            </w:pPr>
          </w:p>
        </w:tc>
      </w:tr>
      <w:tr w:rsidR="00204C56" w:rsidRPr="004C6618" w14:paraId="654658E6"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7FBE41DE"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11</w:t>
            </w:r>
          </w:p>
        </w:tc>
        <w:tc>
          <w:tcPr>
            <w:tcW w:w="1174" w:type="pct"/>
            <w:tcBorders>
              <w:top w:val="single" w:sz="4" w:space="0" w:color="auto"/>
              <w:left w:val="single" w:sz="4" w:space="0" w:color="auto"/>
              <w:bottom w:val="single" w:sz="4" w:space="0" w:color="auto"/>
              <w:right w:val="single" w:sz="4" w:space="0" w:color="auto"/>
            </w:tcBorders>
            <w:vAlign w:val="center"/>
          </w:tcPr>
          <w:p w14:paraId="40F1D078" w14:textId="77777777" w:rsidR="00204C56" w:rsidRPr="004C6618" w:rsidRDefault="00000000">
            <w:pPr>
              <w:pStyle w:val="aff4"/>
              <w:rPr>
                <w:color w:val="000000" w:themeColor="text1"/>
                <w:sz w:val="20"/>
                <w:szCs w:val="18"/>
              </w:rPr>
            </w:pPr>
            <w:r w:rsidRPr="004C6618">
              <w:rPr>
                <w:color w:val="000000" w:themeColor="text1"/>
                <w:sz w:val="20"/>
                <w:szCs w:val="18"/>
              </w:rPr>
              <w:t>添加剂</w:t>
            </w:r>
            <w:r w:rsidRPr="004C6618">
              <w:rPr>
                <w:color w:val="000000" w:themeColor="text1"/>
                <w:sz w:val="20"/>
                <w:szCs w:val="18"/>
              </w:rPr>
              <w:t>5370</w:t>
            </w:r>
          </w:p>
        </w:tc>
        <w:tc>
          <w:tcPr>
            <w:tcW w:w="823" w:type="pct"/>
            <w:tcBorders>
              <w:top w:val="single" w:sz="4" w:space="0" w:color="auto"/>
              <w:left w:val="single" w:sz="4" w:space="0" w:color="auto"/>
              <w:bottom w:val="single" w:sz="4" w:space="0" w:color="auto"/>
              <w:right w:val="single" w:sz="4" w:space="0" w:color="auto"/>
            </w:tcBorders>
            <w:vAlign w:val="center"/>
          </w:tcPr>
          <w:p w14:paraId="17D757F3" w14:textId="77777777" w:rsidR="00204C56" w:rsidRPr="004C6618" w:rsidRDefault="00000000">
            <w:pPr>
              <w:pStyle w:val="aff4"/>
              <w:rPr>
                <w:color w:val="000000" w:themeColor="text1"/>
                <w:sz w:val="20"/>
                <w:szCs w:val="18"/>
              </w:rPr>
            </w:pPr>
            <w:r w:rsidRPr="004C6618">
              <w:rPr>
                <w:color w:val="000000" w:themeColor="text1"/>
                <w:sz w:val="20"/>
                <w:szCs w:val="18"/>
              </w:rPr>
              <w:t>1.10</w:t>
            </w:r>
          </w:p>
        </w:tc>
        <w:tc>
          <w:tcPr>
            <w:tcW w:w="944" w:type="pct"/>
            <w:tcBorders>
              <w:top w:val="single" w:sz="4" w:space="0" w:color="auto"/>
              <w:left w:val="single" w:sz="4" w:space="0" w:color="auto"/>
              <w:bottom w:val="single" w:sz="4" w:space="0" w:color="auto"/>
              <w:right w:val="single" w:sz="4" w:space="0" w:color="auto"/>
            </w:tcBorders>
            <w:vAlign w:val="center"/>
          </w:tcPr>
          <w:p w14:paraId="3B55BC46"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0.11</w:t>
            </w:r>
          </w:p>
        </w:tc>
        <w:tc>
          <w:tcPr>
            <w:tcW w:w="982" w:type="pct"/>
            <w:tcBorders>
              <w:top w:val="single" w:sz="4" w:space="0" w:color="auto"/>
              <w:left w:val="single" w:sz="4" w:space="0" w:color="auto"/>
              <w:bottom w:val="single" w:sz="4" w:space="0" w:color="auto"/>
              <w:right w:val="single" w:sz="4" w:space="0" w:color="auto"/>
            </w:tcBorders>
            <w:vAlign w:val="center"/>
          </w:tcPr>
          <w:p w14:paraId="6324AFB4"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0.22</w:t>
            </w:r>
          </w:p>
        </w:tc>
        <w:tc>
          <w:tcPr>
            <w:tcW w:w="781" w:type="pct"/>
            <w:vMerge/>
            <w:tcBorders>
              <w:left w:val="single" w:sz="4" w:space="0" w:color="auto"/>
              <w:right w:val="single" w:sz="4" w:space="0" w:color="auto"/>
            </w:tcBorders>
            <w:vAlign w:val="center"/>
          </w:tcPr>
          <w:p w14:paraId="11758A46" w14:textId="77777777" w:rsidR="00204C56" w:rsidRPr="004C6618" w:rsidRDefault="00204C56">
            <w:pPr>
              <w:pStyle w:val="aff4"/>
              <w:rPr>
                <w:color w:val="000000" w:themeColor="text1"/>
                <w:sz w:val="20"/>
                <w:szCs w:val="18"/>
              </w:rPr>
            </w:pPr>
          </w:p>
        </w:tc>
      </w:tr>
      <w:tr w:rsidR="00204C56" w:rsidRPr="004C6618" w14:paraId="5B77062D"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56CD559B"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12</w:t>
            </w:r>
          </w:p>
        </w:tc>
        <w:tc>
          <w:tcPr>
            <w:tcW w:w="1174" w:type="pct"/>
            <w:tcBorders>
              <w:top w:val="single" w:sz="4" w:space="0" w:color="auto"/>
              <w:left w:val="single" w:sz="4" w:space="0" w:color="auto"/>
              <w:bottom w:val="single" w:sz="4" w:space="0" w:color="auto"/>
              <w:right w:val="single" w:sz="4" w:space="0" w:color="auto"/>
            </w:tcBorders>
            <w:vAlign w:val="center"/>
          </w:tcPr>
          <w:p w14:paraId="1E5A0449" w14:textId="77777777" w:rsidR="00204C56" w:rsidRPr="004C6618" w:rsidRDefault="00000000">
            <w:pPr>
              <w:pStyle w:val="aff4"/>
              <w:rPr>
                <w:color w:val="000000" w:themeColor="text1"/>
                <w:sz w:val="20"/>
                <w:szCs w:val="18"/>
              </w:rPr>
            </w:pPr>
            <w:r w:rsidRPr="004C6618">
              <w:rPr>
                <w:color w:val="000000" w:themeColor="text1"/>
                <w:sz w:val="20"/>
                <w:szCs w:val="18"/>
              </w:rPr>
              <w:t>退镀液</w:t>
            </w:r>
          </w:p>
        </w:tc>
        <w:tc>
          <w:tcPr>
            <w:tcW w:w="823" w:type="pct"/>
            <w:tcBorders>
              <w:top w:val="single" w:sz="4" w:space="0" w:color="auto"/>
              <w:left w:val="single" w:sz="4" w:space="0" w:color="auto"/>
              <w:bottom w:val="single" w:sz="4" w:space="0" w:color="auto"/>
              <w:right w:val="single" w:sz="4" w:space="0" w:color="auto"/>
            </w:tcBorders>
            <w:vAlign w:val="center"/>
          </w:tcPr>
          <w:p w14:paraId="7E632A59" w14:textId="77777777" w:rsidR="00204C56" w:rsidRPr="004C6618" w:rsidRDefault="00000000">
            <w:pPr>
              <w:pStyle w:val="aff4"/>
              <w:rPr>
                <w:color w:val="000000" w:themeColor="text1"/>
                <w:sz w:val="20"/>
                <w:szCs w:val="18"/>
              </w:rPr>
            </w:pPr>
            <w:r w:rsidRPr="004C6618">
              <w:rPr>
                <w:color w:val="000000" w:themeColor="text1"/>
                <w:sz w:val="20"/>
                <w:szCs w:val="18"/>
              </w:rPr>
              <w:t>2.1</w:t>
            </w:r>
          </w:p>
        </w:tc>
        <w:tc>
          <w:tcPr>
            <w:tcW w:w="944" w:type="pct"/>
            <w:tcBorders>
              <w:top w:val="single" w:sz="4" w:space="0" w:color="auto"/>
              <w:left w:val="single" w:sz="4" w:space="0" w:color="auto"/>
              <w:bottom w:val="single" w:sz="4" w:space="0" w:color="auto"/>
              <w:right w:val="single" w:sz="4" w:space="0" w:color="auto"/>
            </w:tcBorders>
            <w:vAlign w:val="center"/>
          </w:tcPr>
          <w:p w14:paraId="3D5CA3A0"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0.21</w:t>
            </w:r>
          </w:p>
        </w:tc>
        <w:tc>
          <w:tcPr>
            <w:tcW w:w="982" w:type="pct"/>
            <w:tcBorders>
              <w:top w:val="single" w:sz="4" w:space="0" w:color="auto"/>
              <w:left w:val="single" w:sz="4" w:space="0" w:color="auto"/>
              <w:bottom w:val="single" w:sz="4" w:space="0" w:color="auto"/>
              <w:right w:val="single" w:sz="4" w:space="0" w:color="auto"/>
            </w:tcBorders>
            <w:vAlign w:val="center"/>
          </w:tcPr>
          <w:p w14:paraId="25FDFE61"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0.42</w:t>
            </w:r>
          </w:p>
        </w:tc>
        <w:tc>
          <w:tcPr>
            <w:tcW w:w="781" w:type="pct"/>
            <w:vMerge/>
            <w:tcBorders>
              <w:left w:val="single" w:sz="4" w:space="0" w:color="auto"/>
              <w:right w:val="single" w:sz="4" w:space="0" w:color="auto"/>
            </w:tcBorders>
            <w:vAlign w:val="center"/>
          </w:tcPr>
          <w:p w14:paraId="1C148D22" w14:textId="77777777" w:rsidR="00204C56" w:rsidRPr="004C6618" w:rsidRDefault="00204C56">
            <w:pPr>
              <w:pStyle w:val="aff4"/>
              <w:rPr>
                <w:color w:val="000000" w:themeColor="text1"/>
                <w:sz w:val="20"/>
                <w:szCs w:val="18"/>
              </w:rPr>
            </w:pPr>
          </w:p>
        </w:tc>
      </w:tr>
      <w:tr w:rsidR="00204C56" w:rsidRPr="004C6618" w14:paraId="2B27CDA2"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0034C85D"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13</w:t>
            </w:r>
          </w:p>
        </w:tc>
        <w:tc>
          <w:tcPr>
            <w:tcW w:w="1174" w:type="pct"/>
            <w:tcBorders>
              <w:top w:val="single" w:sz="4" w:space="0" w:color="auto"/>
              <w:left w:val="single" w:sz="4" w:space="0" w:color="auto"/>
              <w:bottom w:val="single" w:sz="4" w:space="0" w:color="auto"/>
              <w:right w:val="single" w:sz="4" w:space="0" w:color="auto"/>
            </w:tcBorders>
            <w:vAlign w:val="center"/>
          </w:tcPr>
          <w:p w14:paraId="03F74D5D" w14:textId="77777777" w:rsidR="00204C56" w:rsidRPr="004C6618" w:rsidRDefault="00000000">
            <w:pPr>
              <w:pStyle w:val="aff4"/>
              <w:rPr>
                <w:color w:val="000000" w:themeColor="text1"/>
                <w:sz w:val="20"/>
                <w:szCs w:val="18"/>
              </w:rPr>
            </w:pPr>
            <w:r w:rsidRPr="004C6618">
              <w:rPr>
                <w:color w:val="000000" w:themeColor="text1"/>
                <w:sz w:val="20"/>
                <w:szCs w:val="18"/>
              </w:rPr>
              <w:t>去毛刺溶液</w:t>
            </w:r>
          </w:p>
        </w:tc>
        <w:tc>
          <w:tcPr>
            <w:tcW w:w="823" w:type="pct"/>
            <w:tcBorders>
              <w:top w:val="single" w:sz="4" w:space="0" w:color="auto"/>
              <w:left w:val="single" w:sz="4" w:space="0" w:color="auto"/>
              <w:bottom w:val="single" w:sz="4" w:space="0" w:color="auto"/>
              <w:right w:val="single" w:sz="4" w:space="0" w:color="auto"/>
            </w:tcBorders>
            <w:vAlign w:val="center"/>
          </w:tcPr>
          <w:p w14:paraId="415F9764" w14:textId="77777777" w:rsidR="00204C56" w:rsidRPr="004C6618" w:rsidRDefault="00000000">
            <w:pPr>
              <w:pStyle w:val="aff4"/>
              <w:rPr>
                <w:color w:val="000000" w:themeColor="text1"/>
                <w:sz w:val="20"/>
                <w:szCs w:val="18"/>
              </w:rPr>
            </w:pPr>
            <w:r w:rsidRPr="004C6618">
              <w:rPr>
                <w:color w:val="000000" w:themeColor="text1"/>
                <w:sz w:val="20"/>
                <w:szCs w:val="18"/>
              </w:rPr>
              <w:t xml:space="preserve">22 </w:t>
            </w:r>
          </w:p>
        </w:tc>
        <w:tc>
          <w:tcPr>
            <w:tcW w:w="944" w:type="pct"/>
            <w:tcBorders>
              <w:top w:val="single" w:sz="4" w:space="0" w:color="auto"/>
              <w:left w:val="single" w:sz="4" w:space="0" w:color="auto"/>
              <w:bottom w:val="single" w:sz="4" w:space="0" w:color="auto"/>
              <w:right w:val="single" w:sz="4" w:space="0" w:color="auto"/>
            </w:tcBorders>
            <w:vAlign w:val="center"/>
          </w:tcPr>
          <w:p w14:paraId="0B3FBECB"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2.2</w:t>
            </w:r>
          </w:p>
        </w:tc>
        <w:tc>
          <w:tcPr>
            <w:tcW w:w="982" w:type="pct"/>
            <w:tcBorders>
              <w:top w:val="single" w:sz="4" w:space="0" w:color="auto"/>
              <w:left w:val="single" w:sz="4" w:space="0" w:color="auto"/>
              <w:bottom w:val="single" w:sz="4" w:space="0" w:color="auto"/>
              <w:right w:val="single" w:sz="4" w:space="0" w:color="auto"/>
            </w:tcBorders>
            <w:vAlign w:val="center"/>
          </w:tcPr>
          <w:p w14:paraId="27872ED1"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4.4</w:t>
            </w:r>
          </w:p>
        </w:tc>
        <w:tc>
          <w:tcPr>
            <w:tcW w:w="781" w:type="pct"/>
            <w:vMerge/>
            <w:tcBorders>
              <w:left w:val="single" w:sz="4" w:space="0" w:color="auto"/>
              <w:right w:val="single" w:sz="4" w:space="0" w:color="auto"/>
            </w:tcBorders>
            <w:vAlign w:val="center"/>
          </w:tcPr>
          <w:p w14:paraId="081BBCD4" w14:textId="77777777" w:rsidR="00204C56" w:rsidRPr="004C6618" w:rsidRDefault="00204C56">
            <w:pPr>
              <w:pStyle w:val="aff4"/>
              <w:rPr>
                <w:color w:val="000000" w:themeColor="text1"/>
                <w:sz w:val="20"/>
                <w:szCs w:val="18"/>
              </w:rPr>
            </w:pPr>
          </w:p>
        </w:tc>
      </w:tr>
      <w:tr w:rsidR="00204C56" w:rsidRPr="004C6618" w14:paraId="5C4E965C"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310897AB"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14</w:t>
            </w:r>
          </w:p>
        </w:tc>
        <w:tc>
          <w:tcPr>
            <w:tcW w:w="1174" w:type="pct"/>
            <w:tcBorders>
              <w:top w:val="single" w:sz="4" w:space="0" w:color="auto"/>
              <w:left w:val="single" w:sz="4" w:space="0" w:color="auto"/>
              <w:bottom w:val="single" w:sz="4" w:space="0" w:color="auto"/>
              <w:right w:val="single" w:sz="4" w:space="0" w:color="auto"/>
            </w:tcBorders>
            <w:vAlign w:val="center"/>
          </w:tcPr>
          <w:p w14:paraId="31AF5077" w14:textId="77777777" w:rsidR="00204C56" w:rsidRPr="004C6618" w:rsidRDefault="00000000">
            <w:pPr>
              <w:pStyle w:val="aff4"/>
              <w:rPr>
                <w:color w:val="000000" w:themeColor="text1"/>
                <w:sz w:val="20"/>
                <w:szCs w:val="18"/>
              </w:rPr>
            </w:pPr>
            <w:r w:rsidRPr="004C6618">
              <w:rPr>
                <w:color w:val="000000" w:themeColor="text1"/>
                <w:sz w:val="20"/>
                <w:szCs w:val="18"/>
              </w:rPr>
              <w:t>硫酸</w:t>
            </w:r>
          </w:p>
        </w:tc>
        <w:tc>
          <w:tcPr>
            <w:tcW w:w="823" w:type="pct"/>
            <w:tcBorders>
              <w:top w:val="single" w:sz="4" w:space="0" w:color="auto"/>
              <w:left w:val="single" w:sz="4" w:space="0" w:color="auto"/>
              <w:bottom w:val="single" w:sz="4" w:space="0" w:color="auto"/>
              <w:right w:val="single" w:sz="4" w:space="0" w:color="auto"/>
            </w:tcBorders>
            <w:vAlign w:val="center"/>
          </w:tcPr>
          <w:p w14:paraId="2DAEBACD" w14:textId="77777777" w:rsidR="00204C56" w:rsidRPr="004C6618" w:rsidRDefault="00000000">
            <w:pPr>
              <w:pStyle w:val="aff4"/>
              <w:rPr>
                <w:color w:val="000000" w:themeColor="text1"/>
                <w:sz w:val="20"/>
                <w:szCs w:val="18"/>
              </w:rPr>
            </w:pPr>
            <w:r w:rsidRPr="004C6618">
              <w:rPr>
                <w:color w:val="000000" w:themeColor="text1"/>
                <w:sz w:val="20"/>
                <w:szCs w:val="18"/>
              </w:rPr>
              <w:t xml:space="preserve">16.6 </w:t>
            </w:r>
          </w:p>
        </w:tc>
        <w:tc>
          <w:tcPr>
            <w:tcW w:w="944" w:type="pct"/>
            <w:tcBorders>
              <w:top w:val="single" w:sz="4" w:space="0" w:color="auto"/>
              <w:left w:val="single" w:sz="4" w:space="0" w:color="auto"/>
              <w:bottom w:val="single" w:sz="4" w:space="0" w:color="auto"/>
              <w:right w:val="single" w:sz="4" w:space="0" w:color="auto"/>
            </w:tcBorders>
            <w:vAlign w:val="center"/>
          </w:tcPr>
          <w:p w14:paraId="23410E96"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1.66</w:t>
            </w:r>
          </w:p>
        </w:tc>
        <w:tc>
          <w:tcPr>
            <w:tcW w:w="982" w:type="pct"/>
            <w:tcBorders>
              <w:top w:val="single" w:sz="4" w:space="0" w:color="auto"/>
              <w:left w:val="single" w:sz="4" w:space="0" w:color="auto"/>
              <w:bottom w:val="single" w:sz="4" w:space="0" w:color="auto"/>
              <w:right w:val="single" w:sz="4" w:space="0" w:color="auto"/>
            </w:tcBorders>
            <w:vAlign w:val="center"/>
          </w:tcPr>
          <w:p w14:paraId="11D9483E"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3.32</w:t>
            </w:r>
          </w:p>
        </w:tc>
        <w:tc>
          <w:tcPr>
            <w:tcW w:w="781" w:type="pct"/>
            <w:vMerge/>
            <w:tcBorders>
              <w:left w:val="single" w:sz="4" w:space="0" w:color="auto"/>
              <w:right w:val="single" w:sz="4" w:space="0" w:color="auto"/>
            </w:tcBorders>
            <w:vAlign w:val="center"/>
          </w:tcPr>
          <w:p w14:paraId="57B52B65" w14:textId="77777777" w:rsidR="00204C56" w:rsidRPr="004C6618" w:rsidRDefault="00204C56">
            <w:pPr>
              <w:pStyle w:val="aff4"/>
              <w:rPr>
                <w:color w:val="000000" w:themeColor="text1"/>
                <w:sz w:val="20"/>
                <w:szCs w:val="18"/>
              </w:rPr>
            </w:pPr>
          </w:p>
        </w:tc>
      </w:tr>
      <w:tr w:rsidR="00204C56" w:rsidRPr="004C6618" w14:paraId="7F284BDD"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4DEB2B00"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15</w:t>
            </w:r>
          </w:p>
        </w:tc>
        <w:tc>
          <w:tcPr>
            <w:tcW w:w="1174" w:type="pct"/>
            <w:tcBorders>
              <w:top w:val="single" w:sz="4" w:space="0" w:color="auto"/>
              <w:left w:val="single" w:sz="4" w:space="0" w:color="auto"/>
              <w:bottom w:val="single" w:sz="4" w:space="0" w:color="auto"/>
              <w:right w:val="single" w:sz="4" w:space="0" w:color="auto"/>
            </w:tcBorders>
            <w:vAlign w:val="center"/>
          </w:tcPr>
          <w:p w14:paraId="51DD8833" w14:textId="77777777" w:rsidR="00204C56" w:rsidRPr="004C6618" w:rsidRDefault="00000000">
            <w:pPr>
              <w:pStyle w:val="aff4"/>
              <w:rPr>
                <w:color w:val="000000" w:themeColor="text1"/>
                <w:sz w:val="20"/>
                <w:szCs w:val="18"/>
              </w:rPr>
            </w:pPr>
            <w:r w:rsidRPr="004C6618">
              <w:rPr>
                <w:color w:val="000000" w:themeColor="text1"/>
                <w:sz w:val="20"/>
                <w:szCs w:val="18"/>
              </w:rPr>
              <w:t>中和粉</w:t>
            </w:r>
          </w:p>
        </w:tc>
        <w:tc>
          <w:tcPr>
            <w:tcW w:w="823" w:type="pct"/>
            <w:tcBorders>
              <w:top w:val="single" w:sz="4" w:space="0" w:color="auto"/>
              <w:left w:val="single" w:sz="4" w:space="0" w:color="auto"/>
              <w:bottom w:val="single" w:sz="4" w:space="0" w:color="auto"/>
              <w:right w:val="single" w:sz="4" w:space="0" w:color="auto"/>
            </w:tcBorders>
            <w:vAlign w:val="center"/>
          </w:tcPr>
          <w:p w14:paraId="3ABEE744" w14:textId="77777777" w:rsidR="00204C56" w:rsidRPr="004C6618" w:rsidRDefault="00000000">
            <w:pPr>
              <w:pStyle w:val="aff4"/>
              <w:rPr>
                <w:color w:val="000000" w:themeColor="text1"/>
                <w:sz w:val="20"/>
                <w:szCs w:val="18"/>
              </w:rPr>
            </w:pPr>
            <w:r w:rsidRPr="004C6618">
              <w:rPr>
                <w:color w:val="000000" w:themeColor="text1"/>
                <w:sz w:val="20"/>
                <w:szCs w:val="18"/>
              </w:rPr>
              <w:t>2.8</w:t>
            </w:r>
          </w:p>
        </w:tc>
        <w:tc>
          <w:tcPr>
            <w:tcW w:w="944" w:type="pct"/>
            <w:tcBorders>
              <w:top w:val="single" w:sz="4" w:space="0" w:color="auto"/>
              <w:left w:val="single" w:sz="4" w:space="0" w:color="auto"/>
              <w:bottom w:val="single" w:sz="4" w:space="0" w:color="auto"/>
              <w:right w:val="single" w:sz="4" w:space="0" w:color="auto"/>
            </w:tcBorders>
            <w:vAlign w:val="center"/>
          </w:tcPr>
          <w:p w14:paraId="48BAF445"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0.28</w:t>
            </w:r>
          </w:p>
        </w:tc>
        <w:tc>
          <w:tcPr>
            <w:tcW w:w="982" w:type="pct"/>
            <w:tcBorders>
              <w:top w:val="single" w:sz="4" w:space="0" w:color="auto"/>
              <w:left w:val="single" w:sz="4" w:space="0" w:color="auto"/>
              <w:bottom w:val="single" w:sz="4" w:space="0" w:color="auto"/>
              <w:right w:val="single" w:sz="4" w:space="0" w:color="auto"/>
            </w:tcBorders>
            <w:vAlign w:val="center"/>
          </w:tcPr>
          <w:p w14:paraId="4739C95E"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0.56</w:t>
            </w:r>
          </w:p>
        </w:tc>
        <w:tc>
          <w:tcPr>
            <w:tcW w:w="781" w:type="pct"/>
            <w:vMerge/>
            <w:tcBorders>
              <w:left w:val="single" w:sz="4" w:space="0" w:color="auto"/>
              <w:right w:val="single" w:sz="4" w:space="0" w:color="auto"/>
            </w:tcBorders>
            <w:vAlign w:val="center"/>
          </w:tcPr>
          <w:p w14:paraId="0EEEEDDF" w14:textId="77777777" w:rsidR="00204C56" w:rsidRPr="004C6618" w:rsidRDefault="00204C56">
            <w:pPr>
              <w:pStyle w:val="aff4"/>
              <w:rPr>
                <w:color w:val="000000" w:themeColor="text1"/>
                <w:sz w:val="20"/>
                <w:szCs w:val="18"/>
              </w:rPr>
            </w:pPr>
          </w:p>
        </w:tc>
      </w:tr>
      <w:tr w:rsidR="00204C56" w:rsidRPr="004C6618" w14:paraId="1B79CB5C"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47F364E8"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16</w:t>
            </w:r>
          </w:p>
        </w:tc>
        <w:tc>
          <w:tcPr>
            <w:tcW w:w="1174" w:type="pct"/>
            <w:tcBorders>
              <w:top w:val="single" w:sz="4" w:space="0" w:color="auto"/>
              <w:left w:val="single" w:sz="4" w:space="0" w:color="auto"/>
              <w:bottom w:val="single" w:sz="4" w:space="0" w:color="auto"/>
              <w:right w:val="single" w:sz="4" w:space="0" w:color="auto"/>
            </w:tcBorders>
            <w:vAlign w:val="center"/>
          </w:tcPr>
          <w:p w14:paraId="5F72E96D" w14:textId="77777777" w:rsidR="00204C56" w:rsidRPr="004C6618" w:rsidRDefault="00000000">
            <w:pPr>
              <w:pStyle w:val="aff4"/>
              <w:rPr>
                <w:color w:val="000000" w:themeColor="text1"/>
                <w:sz w:val="20"/>
                <w:szCs w:val="18"/>
              </w:rPr>
            </w:pPr>
            <w:r w:rsidRPr="004C6618">
              <w:rPr>
                <w:color w:val="000000" w:themeColor="text1"/>
                <w:sz w:val="20"/>
                <w:szCs w:val="18"/>
              </w:rPr>
              <w:t>防变色剂</w:t>
            </w:r>
          </w:p>
          <w:p w14:paraId="5671EFEF" w14:textId="77777777" w:rsidR="00204C56" w:rsidRPr="004C6618" w:rsidRDefault="00000000">
            <w:pPr>
              <w:pStyle w:val="aff4"/>
              <w:rPr>
                <w:color w:val="000000" w:themeColor="text1"/>
                <w:sz w:val="20"/>
                <w:szCs w:val="18"/>
              </w:rPr>
            </w:pPr>
            <w:r w:rsidRPr="004C6618">
              <w:rPr>
                <w:color w:val="000000" w:themeColor="text1"/>
                <w:sz w:val="20"/>
                <w:szCs w:val="18"/>
              </w:rPr>
              <w:t>（抗氧化剂）</w:t>
            </w:r>
          </w:p>
        </w:tc>
        <w:tc>
          <w:tcPr>
            <w:tcW w:w="823" w:type="pct"/>
            <w:tcBorders>
              <w:top w:val="single" w:sz="4" w:space="0" w:color="auto"/>
              <w:left w:val="single" w:sz="4" w:space="0" w:color="auto"/>
              <w:bottom w:val="single" w:sz="4" w:space="0" w:color="auto"/>
              <w:right w:val="single" w:sz="4" w:space="0" w:color="auto"/>
            </w:tcBorders>
            <w:vAlign w:val="center"/>
          </w:tcPr>
          <w:p w14:paraId="6C0E8EE5" w14:textId="77777777" w:rsidR="00204C56" w:rsidRPr="004C6618" w:rsidRDefault="00000000">
            <w:pPr>
              <w:pStyle w:val="aff4"/>
              <w:rPr>
                <w:color w:val="000000" w:themeColor="text1"/>
                <w:sz w:val="20"/>
                <w:szCs w:val="18"/>
              </w:rPr>
            </w:pPr>
            <w:r w:rsidRPr="004C6618">
              <w:rPr>
                <w:color w:val="000000" w:themeColor="text1"/>
                <w:sz w:val="20"/>
                <w:szCs w:val="18"/>
              </w:rPr>
              <w:t xml:space="preserve">2.8 </w:t>
            </w:r>
          </w:p>
        </w:tc>
        <w:tc>
          <w:tcPr>
            <w:tcW w:w="944" w:type="pct"/>
            <w:tcBorders>
              <w:top w:val="single" w:sz="4" w:space="0" w:color="auto"/>
              <w:left w:val="single" w:sz="4" w:space="0" w:color="auto"/>
              <w:bottom w:val="single" w:sz="4" w:space="0" w:color="auto"/>
              <w:right w:val="single" w:sz="4" w:space="0" w:color="auto"/>
            </w:tcBorders>
            <w:vAlign w:val="center"/>
          </w:tcPr>
          <w:p w14:paraId="058CD6B0"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0.28</w:t>
            </w:r>
          </w:p>
        </w:tc>
        <w:tc>
          <w:tcPr>
            <w:tcW w:w="982" w:type="pct"/>
            <w:tcBorders>
              <w:top w:val="single" w:sz="4" w:space="0" w:color="auto"/>
              <w:left w:val="single" w:sz="4" w:space="0" w:color="auto"/>
              <w:bottom w:val="single" w:sz="4" w:space="0" w:color="auto"/>
              <w:right w:val="single" w:sz="4" w:space="0" w:color="auto"/>
            </w:tcBorders>
            <w:vAlign w:val="center"/>
          </w:tcPr>
          <w:p w14:paraId="0714DC35"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0.56</w:t>
            </w:r>
          </w:p>
        </w:tc>
        <w:tc>
          <w:tcPr>
            <w:tcW w:w="781" w:type="pct"/>
            <w:vMerge/>
            <w:tcBorders>
              <w:left w:val="single" w:sz="4" w:space="0" w:color="auto"/>
              <w:right w:val="single" w:sz="4" w:space="0" w:color="auto"/>
            </w:tcBorders>
            <w:vAlign w:val="center"/>
          </w:tcPr>
          <w:p w14:paraId="46508E8F" w14:textId="77777777" w:rsidR="00204C56" w:rsidRPr="004C6618" w:rsidRDefault="00204C56">
            <w:pPr>
              <w:pStyle w:val="aff4"/>
              <w:rPr>
                <w:color w:val="000000" w:themeColor="text1"/>
                <w:sz w:val="20"/>
                <w:szCs w:val="18"/>
              </w:rPr>
            </w:pPr>
          </w:p>
        </w:tc>
      </w:tr>
      <w:tr w:rsidR="00204C56" w:rsidRPr="004C6618" w14:paraId="545089E4"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2A7B3FDF"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17</w:t>
            </w:r>
          </w:p>
        </w:tc>
        <w:tc>
          <w:tcPr>
            <w:tcW w:w="1174" w:type="pct"/>
            <w:tcBorders>
              <w:top w:val="single" w:sz="4" w:space="0" w:color="auto"/>
              <w:left w:val="single" w:sz="4" w:space="0" w:color="auto"/>
              <w:bottom w:val="single" w:sz="4" w:space="0" w:color="auto"/>
              <w:right w:val="single" w:sz="4" w:space="0" w:color="auto"/>
            </w:tcBorders>
            <w:vAlign w:val="center"/>
          </w:tcPr>
          <w:p w14:paraId="554E115F" w14:textId="77777777" w:rsidR="00204C56" w:rsidRPr="004C6618" w:rsidRDefault="00000000">
            <w:pPr>
              <w:pStyle w:val="aff4"/>
              <w:rPr>
                <w:color w:val="000000" w:themeColor="text1"/>
                <w:sz w:val="20"/>
                <w:szCs w:val="18"/>
              </w:rPr>
            </w:pPr>
            <w:r w:rsidRPr="004C6618">
              <w:rPr>
                <w:color w:val="000000" w:themeColor="text1"/>
                <w:sz w:val="20"/>
                <w:szCs w:val="18"/>
              </w:rPr>
              <w:t>表面活性剂</w:t>
            </w:r>
          </w:p>
        </w:tc>
        <w:tc>
          <w:tcPr>
            <w:tcW w:w="823" w:type="pct"/>
            <w:tcBorders>
              <w:top w:val="single" w:sz="4" w:space="0" w:color="auto"/>
              <w:left w:val="single" w:sz="4" w:space="0" w:color="auto"/>
              <w:bottom w:val="single" w:sz="4" w:space="0" w:color="auto"/>
              <w:right w:val="single" w:sz="4" w:space="0" w:color="auto"/>
            </w:tcBorders>
            <w:vAlign w:val="center"/>
          </w:tcPr>
          <w:p w14:paraId="2EFD4EAB" w14:textId="77777777" w:rsidR="00204C56" w:rsidRPr="004C6618" w:rsidRDefault="00000000">
            <w:pPr>
              <w:pStyle w:val="aff4"/>
              <w:rPr>
                <w:color w:val="000000" w:themeColor="text1"/>
                <w:sz w:val="20"/>
                <w:szCs w:val="18"/>
              </w:rPr>
            </w:pPr>
            <w:r w:rsidRPr="004C6618">
              <w:rPr>
                <w:color w:val="000000" w:themeColor="text1"/>
                <w:sz w:val="20"/>
                <w:szCs w:val="18"/>
              </w:rPr>
              <w:t xml:space="preserve">2 </w:t>
            </w:r>
          </w:p>
        </w:tc>
        <w:tc>
          <w:tcPr>
            <w:tcW w:w="944" w:type="pct"/>
            <w:tcBorders>
              <w:top w:val="single" w:sz="4" w:space="0" w:color="auto"/>
              <w:left w:val="single" w:sz="4" w:space="0" w:color="auto"/>
              <w:bottom w:val="single" w:sz="4" w:space="0" w:color="auto"/>
              <w:right w:val="single" w:sz="4" w:space="0" w:color="auto"/>
            </w:tcBorders>
            <w:vAlign w:val="center"/>
          </w:tcPr>
          <w:p w14:paraId="46BFB1D7"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0.2</w:t>
            </w:r>
          </w:p>
        </w:tc>
        <w:tc>
          <w:tcPr>
            <w:tcW w:w="982" w:type="pct"/>
            <w:tcBorders>
              <w:top w:val="single" w:sz="4" w:space="0" w:color="auto"/>
              <w:left w:val="single" w:sz="4" w:space="0" w:color="auto"/>
              <w:bottom w:val="single" w:sz="4" w:space="0" w:color="auto"/>
              <w:right w:val="single" w:sz="4" w:space="0" w:color="auto"/>
            </w:tcBorders>
            <w:vAlign w:val="center"/>
          </w:tcPr>
          <w:p w14:paraId="43165607"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0.4</w:t>
            </w:r>
          </w:p>
        </w:tc>
        <w:tc>
          <w:tcPr>
            <w:tcW w:w="781" w:type="pct"/>
            <w:vMerge/>
            <w:tcBorders>
              <w:left w:val="single" w:sz="4" w:space="0" w:color="auto"/>
              <w:right w:val="single" w:sz="4" w:space="0" w:color="auto"/>
            </w:tcBorders>
            <w:vAlign w:val="center"/>
          </w:tcPr>
          <w:p w14:paraId="4AEF2AFA" w14:textId="77777777" w:rsidR="00204C56" w:rsidRPr="004C6618" w:rsidRDefault="00204C56">
            <w:pPr>
              <w:pStyle w:val="aff4"/>
              <w:rPr>
                <w:color w:val="000000" w:themeColor="text1"/>
                <w:sz w:val="20"/>
                <w:szCs w:val="18"/>
              </w:rPr>
            </w:pPr>
          </w:p>
        </w:tc>
      </w:tr>
      <w:tr w:rsidR="00204C56" w:rsidRPr="004C6618" w14:paraId="39245444"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30C6DE33"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18</w:t>
            </w:r>
          </w:p>
        </w:tc>
        <w:tc>
          <w:tcPr>
            <w:tcW w:w="1174" w:type="pct"/>
            <w:tcBorders>
              <w:top w:val="single" w:sz="4" w:space="0" w:color="auto"/>
              <w:left w:val="single" w:sz="4" w:space="0" w:color="auto"/>
              <w:bottom w:val="single" w:sz="4" w:space="0" w:color="auto"/>
              <w:right w:val="single" w:sz="4" w:space="0" w:color="auto"/>
            </w:tcBorders>
            <w:vAlign w:val="center"/>
          </w:tcPr>
          <w:p w14:paraId="5847135B" w14:textId="77777777" w:rsidR="00204C56" w:rsidRPr="004C6618" w:rsidRDefault="00000000">
            <w:pPr>
              <w:pStyle w:val="aff4"/>
              <w:rPr>
                <w:color w:val="000000" w:themeColor="text1"/>
                <w:sz w:val="20"/>
                <w:szCs w:val="18"/>
              </w:rPr>
            </w:pPr>
            <w:r w:rsidRPr="004C6618">
              <w:rPr>
                <w:color w:val="000000" w:themeColor="text1"/>
                <w:sz w:val="20"/>
                <w:szCs w:val="18"/>
              </w:rPr>
              <w:t>氮</w:t>
            </w:r>
            <w:r w:rsidRPr="004C6618">
              <w:rPr>
                <w:rFonts w:hint="eastAsia"/>
                <w:color w:val="000000" w:themeColor="text1"/>
                <w:sz w:val="20"/>
                <w:szCs w:val="18"/>
              </w:rPr>
              <w:t>气</w:t>
            </w:r>
          </w:p>
        </w:tc>
        <w:tc>
          <w:tcPr>
            <w:tcW w:w="823" w:type="pct"/>
            <w:tcBorders>
              <w:top w:val="single" w:sz="4" w:space="0" w:color="auto"/>
              <w:left w:val="single" w:sz="4" w:space="0" w:color="auto"/>
              <w:bottom w:val="single" w:sz="4" w:space="0" w:color="auto"/>
              <w:right w:val="single" w:sz="4" w:space="0" w:color="auto"/>
            </w:tcBorders>
            <w:vAlign w:val="center"/>
          </w:tcPr>
          <w:p w14:paraId="39BE792E" w14:textId="77777777" w:rsidR="00204C56" w:rsidRPr="004C6618" w:rsidRDefault="00000000">
            <w:pPr>
              <w:spacing w:line="240" w:lineRule="auto"/>
              <w:ind w:firstLineChars="0" w:firstLine="0"/>
              <w:jc w:val="center"/>
              <w:textAlignment w:val="center"/>
              <w:rPr>
                <w:color w:val="000000" w:themeColor="text1"/>
                <w:sz w:val="20"/>
                <w:szCs w:val="18"/>
              </w:rPr>
            </w:pPr>
            <w:r w:rsidRPr="004C6618">
              <w:rPr>
                <w:rFonts w:eastAsia="等线" w:cs="Times New Roman"/>
                <w:color w:val="000000" w:themeColor="text1"/>
                <w:sz w:val="20"/>
                <w:szCs w:val="18"/>
              </w:rPr>
              <w:t>518</w:t>
            </w:r>
            <w:r w:rsidRPr="004C6618">
              <w:rPr>
                <w:color w:val="000000" w:themeColor="text1"/>
                <w:sz w:val="20"/>
                <w:szCs w:val="18"/>
              </w:rPr>
              <w:t>m³</w:t>
            </w:r>
          </w:p>
        </w:tc>
        <w:tc>
          <w:tcPr>
            <w:tcW w:w="944" w:type="pct"/>
            <w:tcBorders>
              <w:top w:val="single" w:sz="4" w:space="0" w:color="auto"/>
              <w:left w:val="single" w:sz="4" w:space="0" w:color="auto"/>
              <w:bottom w:val="single" w:sz="4" w:space="0" w:color="auto"/>
              <w:right w:val="single" w:sz="4" w:space="0" w:color="auto"/>
            </w:tcBorders>
            <w:vAlign w:val="center"/>
          </w:tcPr>
          <w:p w14:paraId="5B3B9B7F" w14:textId="77777777" w:rsidR="00204C56" w:rsidRPr="004C6618" w:rsidRDefault="00000000">
            <w:pPr>
              <w:pStyle w:val="aff4"/>
              <w:rPr>
                <w:rFonts w:eastAsia="等线"/>
                <w:color w:val="000000" w:themeColor="text1"/>
                <w:sz w:val="20"/>
                <w:szCs w:val="18"/>
              </w:rPr>
            </w:pPr>
            <w:r w:rsidRPr="004C6618">
              <w:rPr>
                <w:rFonts w:eastAsia="等线" w:hint="eastAsia"/>
                <w:color w:val="000000" w:themeColor="text1"/>
                <w:sz w:val="20"/>
                <w:szCs w:val="18"/>
              </w:rPr>
              <w:t>51.8</w:t>
            </w:r>
            <w:r w:rsidRPr="004C6618">
              <w:rPr>
                <w:rFonts w:eastAsia="等线"/>
                <w:color w:val="000000" w:themeColor="text1"/>
                <w:sz w:val="20"/>
                <w:szCs w:val="18"/>
              </w:rPr>
              <w:t xml:space="preserve"> m³</w:t>
            </w:r>
          </w:p>
        </w:tc>
        <w:tc>
          <w:tcPr>
            <w:tcW w:w="982" w:type="pct"/>
            <w:tcBorders>
              <w:top w:val="single" w:sz="4" w:space="0" w:color="auto"/>
              <w:left w:val="single" w:sz="4" w:space="0" w:color="auto"/>
              <w:bottom w:val="single" w:sz="4" w:space="0" w:color="auto"/>
              <w:right w:val="single" w:sz="4" w:space="0" w:color="auto"/>
            </w:tcBorders>
            <w:vAlign w:val="center"/>
          </w:tcPr>
          <w:p w14:paraId="18C94369" w14:textId="77777777" w:rsidR="00204C56" w:rsidRPr="004C6618" w:rsidRDefault="00000000">
            <w:pPr>
              <w:pStyle w:val="aff4"/>
              <w:rPr>
                <w:rFonts w:eastAsia="等线"/>
                <w:color w:val="000000" w:themeColor="text1"/>
                <w:sz w:val="20"/>
                <w:szCs w:val="18"/>
              </w:rPr>
            </w:pPr>
            <w:r w:rsidRPr="004C6618">
              <w:rPr>
                <w:rFonts w:eastAsia="等线" w:hint="eastAsia"/>
                <w:color w:val="000000" w:themeColor="text1"/>
                <w:sz w:val="20"/>
                <w:szCs w:val="18"/>
              </w:rPr>
              <w:t xml:space="preserve">103.6 </w:t>
            </w:r>
            <w:r w:rsidRPr="004C6618">
              <w:rPr>
                <w:rFonts w:eastAsia="等线"/>
                <w:color w:val="000000" w:themeColor="text1"/>
                <w:sz w:val="20"/>
                <w:szCs w:val="18"/>
              </w:rPr>
              <w:t>m³</w:t>
            </w:r>
          </w:p>
        </w:tc>
        <w:tc>
          <w:tcPr>
            <w:tcW w:w="781" w:type="pct"/>
            <w:vMerge/>
            <w:tcBorders>
              <w:left w:val="single" w:sz="4" w:space="0" w:color="auto"/>
              <w:right w:val="single" w:sz="4" w:space="0" w:color="auto"/>
            </w:tcBorders>
            <w:vAlign w:val="center"/>
          </w:tcPr>
          <w:p w14:paraId="7C2BD8AD" w14:textId="77777777" w:rsidR="00204C56" w:rsidRPr="004C6618" w:rsidRDefault="00204C56">
            <w:pPr>
              <w:pStyle w:val="aff4"/>
              <w:rPr>
                <w:color w:val="000000" w:themeColor="text1"/>
                <w:sz w:val="20"/>
                <w:szCs w:val="18"/>
              </w:rPr>
            </w:pPr>
          </w:p>
        </w:tc>
      </w:tr>
      <w:tr w:rsidR="00204C56" w:rsidRPr="004C6618" w14:paraId="2DF902DB"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41C19270" w14:textId="77777777" w:rsidR="00204C56" w:rsidRPr="004C6618" w:rsidRDefault="00000000">
            <w:pPr>
              <w:pStyle w:val="aff4"/>
              <w:rPr>
                <w:color w:val="000000" w:themeColor="text1"/>
                <w:sz w:val="20"/>
                <w:szCs w:val="18"/>
              </w:rPr>
            </w:pPr>
            <w:r w:rsidRPr="004C6618">
              <w:rPr>
                <w:color w:val="000000" w:themeColor="text1"/>
                <w:sz w:val="20"/>
                <w:szCs w:val="18"/>
              </w:rPr>
              <w:t>19</w:t>
            </w:r>
          </w:p>
        </w:tc>
        <w:tc>
          <w:tcPr>
            <w:tcW w:w="1174" w:type="pct"/>
            <w:tcBorders>
              <w:top w:val="single" w:sz="4" w:space="0" w:color="auto"/>
              <w:left w:val="single" w:sz="4" w:space="0" w:color="auto"/>
              <w:bottom w:val="single" w:sz="4" w:space="0" w:color="auto"/>
              <w:right w:val="single" w:sz="4" w:space="0" w:color="auto"/>
            </w:tcBorders>
            <w:vAlign w:val="center"/>
          </w:tcPr>
          <w:p w14:paraId="3A1BB572" w14:textId="77777777" w:rsidR="00204C56" w:rsidRPr="004C6618" w:rsidRDefault="00000000">
            <w:pPr>
              <w:pStyle w:val="aff4"/>
              <w:rPr>
                <w:color w:val="000000" w:themeColor="text1"/>
                <w:sz w:val="20"/>
                <w:szCs w:val="18"/>
              </w:rPr>
            </w:pPr>
            <w:r w:rsidRPr="004C6618">
              <w:rPr>
                <w:color w:val="000000" w:themeColor="text1"/>
                <w:sz w:val="20"/>
                <w:szCs w:val="18"/>
              </w:rPr>
              <w:t>氢气</w:t>
            </w:r>
          </w:p>
        </w:tc>
        <w:tc>
          <w:tcPr>
            <w:tcW w:w="823" w:type="pct"/>
            <w:tcBorders>
              <w:top w:val="single" w:sz="4" w:space="0" w:color="auto"/>
              <w:left w:val="single" w:sz="4" w:space="0" w:color="auto"/>
              <w:bottom w:val="single" w:sz="4" w:space="0" w:color="auto"/>
              <w:right w:val="single" w:sz="4" w:space="0" w:color="auto"/>
            </w:tcBorders>
            <w:vAlign w:val="center"/>
          </w:tcPr>
          <w:p w14:paraId="540C9953" w14:textId="77777777" w:rsidR="00204C56" w:rsidRPr="004C6618" w:rsidRDefault="00000000">
            <w:pPr>
              <w:pStyle w:val="aff4"/>
              <w:rPr>
                <w:color w:val="000000" w:themeColor="text1"/>
                <w:sz w:val="20"/>
                <w:szCs w:val="18"/>
              </w:rPr>
            </w:pPr>
            <w:r w:rsidRPr="004C6618">
              <w:rPr>
                <w:rFonts w:eastAsia="等线"/>
                <w:color w:val="000000" w:themeColor="text1"/>
                <w:sz w:val="20"/>
                <w:szCs w:val="18"/>
              </w:rPr>
              <w:t>162000</w:t>
            </w:r>
            <w:r w:rsidRPr="004C6618">
              <w:rPr>
                <w:color w:val="000000" w:themeColor="text1"/>
                <w:sz w:val="20"/>
                <w:szCs w:val="18"/>
              </w:rPr>
              <w:t>m³</w:t>
            </w:r>
            <w:r w:rsidRPr="004C6618">
              <w:rPr>
                <w:rFonts w:eastAsia="等线"/>
                <w:color w:val="000000" w:themeColor="text1"/>
                <w:sz w:val="20"/>
                <w:szCs w:val="18"/>
              </w:rPr>
              <w:t xml:space="preserve"> </w:t>
            </w:r>
          </w:p>
        </w:tc>
        <w:tc>
          <w:tcPr>
            <w:tcW w:w="944" w:type="pct"/>
            <w:tcBorders>
              <w:top w:val="single" w:sz="4" w:space="0" w:color="auto"/>
              <w:left w:val="single" w:sz="4" w:space="0" w:color="auto"/>
              <w:bottom w:val="single" w:sz="4" w:space="0" w:color="auto"/>
              <w:right w:val="single" w:sz="4" w:space="0" w:color="auto"/>
            </w:tcBorders>
            <w:vAlign w:val="center"/>
          </w:tcPr>
          <w:p w14:paraId="0262E6DD" w14:textId="77777777" w:rsidR="00204C56" w:rsidRPr="004C6618" w:rsidRDefault="00000000">
            <w:pPr>
              <w:pStyle w:val="aff4"/>
              <w:rPr>
                <w:rFonts w:eastAsia="等线"/>
                <w:color w:val="000000" w:themeColor="text1"/>
                <w:sz w:val="20"/>
                <w:szCs w:val="18"/>
              </w:rPr>
            </w:pPr>
            <w:r w:rsidRPr="004C6618">
              <w:rPr>
                <w:rFonts w:eastAsia="等线" w:hint="eastAsia"/>
                <w:color w:val="000000" w:themeColor="text1"/>
                <w:sz w:val="20"/>
                <w:szCs w:val="18"/>
              </w:rPr>
              <w:t>16200</w:t>
            </w:r>
            <w:r w:rsidRPr="004C6618">
              <w:rPr>
                <w:rFonts w:eastAsia="等线"/>
                <w:color w:val="000000" w:themeColor="text1"/>
                <w:sz w:val="20"/>
                <w:szCs w:val="18"/>
              </w:rPr>
              <w:t xml:space="preserve"> m³</w:t>
            </w:r>
          </w:p>
        </w:tc>
        <w:tc>
          <w:tcPr>
            <w:tcW w:w="982" w:type="pct"/>
            <w:tcBorders>
              <w:top w:val="single" w:sz="4" w:space="0" w:color="auto"/>
              <w:left w:val="single" w:sz="4" w:space="0" w:color="auto"/>
              <w:bottom w:val="single" w:sz="4" w:space="0" w:color="auto"/>
              <w:right w:val="single" w:sz="4" w:space="0" w:color="auto"/>
            </w:tcBorders>
            <w:vAlign w:val="center"/>
          </w:tcPr>
          <w:p w14:paraId="273F5A5E" w14:textId="77777777" w:rsidR="00204C56" w:rsidRPr="004C6618" w:rsidRDefault="00000000">
            <w:pPr>
              <w:pStyle w:val="aff4"/>
              <w:rPr>
                <w:rFonts w:eastAsia="等线"/>
                <w:color w:val="000000" w:themeColor="text1"/>
                <w:sz w:val="20"/>
                <w:szCs w:val="18"/>
              </w:rPr>
            </w:pPr>
            <w:r w:rsidRPr="004C6618">
              <w:rPr>
                <w:rFonts w:eastAsia="等线" w:hint="eastAsia"/>
                <w:color w:val="000000" w:themeColor="text1"/>
                <w:sz w:val="20"/>
                <w:szCs w:val="18"/>
              </w:rPr>
              <w:t>32400</w:t>
            </w:r>
            <w:r w:rsidRPr="004C6618">
              <w:rPr>
                <w:rFonts w:eastAsia="等线"/>
                <w:color w:val="000000" w:themeColor="text1"/>
                <w:sz w:val="20"/>
                <w:szCs w:val="18"/>
              </w:rPr>
              <w:t xml:space="preserve"> m³</w:t>
            </w:r>
          </w:p>
        </w:tc>
        <w:tc>
          <w:tcPr>
            <w:tcW w:w="781" w:type="pct"/>
            <w:vMerge/>
            <w:tcBorders>
              <w:left w:val="single" w:sz="4" w:space="0" w:color="auto"/>
              <w:right w:val="single" w:sz="4" w:space="0" w:color="auto"/>
            </w:tcBorders>
            <w:vAlign w:val="center"/>
          </w:tcPr>
          <w:p w14:paraId="447A96D3" w14:textId="77777777" w:rsidR="00204C56" w:rsidRPr="004C6618" w:rsidRDefault="00204C56">
            <w:pPr>
              <w:pStyle w:val="aff4"/>
              <w:rPr>
                <w:color w:val="000000" w:themeColor="text1"/>
                <w:sz w:val="20"/>
                <w:szCs w:val="18"/>
              </w:rPr>
            </w:pPr>
          </w:p>
        </w:tc>
      </w:tr>
      <w:tr w:rsidR="00204C56" w:rsidRPr="004C6618" w14:paraId="418A9C00"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44EF5C1B" w14:textId="77777777" w:rsidR="00204C56" w:rsidRPr="004C6618" w:rsidRDefault="00000000">
            <w:pPr>
              <w:pStyle w:val="aff4"/>
              <w:rPr>
                <w:color w:val="000000" w:themeColor="text1"/>
                <w:sz w:val="20"/>
                <w:szCs w:val="18"/>
              </w:rPr>
            </w:pPr>
            <w:r w:rsidRPr="004C6618">
              <w:rPr>
                <w:color w:val="000000" w:themeColor="text1"/>
                <w:sz w:val="20"/>
                <w:szCs w:val="18"/>
              </w:rPr>
              <w:t>20</w:t>
            </w:r>
          </w:p>
        </w:tc>
        <w:tc>
          <w:tcPr>
            <w:tcW w:w="1174" w:type="pct"/>
            <w:tcBorders>
              <w:top w:val="single" w:sz="4" w:space="0" w:color="auto"/>
              <w:left w:val="single" w:sz="4" w:space="0" w:color="auto"/>
              <w:bottom w:val="single" w:sz="4" w:space="0" w:color="auto"/>
              <w:right w:val="single" w:sz="4" w:space="0" w:color="auto"/>
            </w:tcBorders>
            <w:vAlign w:val="center"/>
          </w:tcPr>
          <w:p w14:paraId="2DAD5BC4" w14:textId="77777777" w:rsidR="00204C56" w:rsidRPr="004C6618" w:rsidRDefault="00000000">
            <w:pPr>
              <w:pStyle w:val="aff4"/>
              <w:rPr>
                <w:color w:val="000000" w:themeColor="text1"/>
                <w:sz w:val="20"/>
                <w:szCs w:val="18"/>
              </w:rPr>
            </w:pPr>
            <w:r w:rsidRPr="004C6618">
              <w:rPr>
                <w:color w:val="000000" w:themeColor="text1"/>
                <w:sz w:val="20"/>
                <w:szCs w:val="18"/>
              </w:rPr>
              <w:t>氩气</w:t>
            </w:r>
          </w:p>
        </w:tc>
        <w:tc>
          <w:tcPr>
            <w:tcW w:w="823" w:type="pct"/>
            <w:tcBorders>
              <w:top w:val="single" w:sz="4" w:space="0" w:color="auto"/>
              <w:left w:val="single" w:sz="4" w:space="0" w:color="auto"/>
              <w:bottom w:val="single" w:sz="4" w:space="0" w:color="auto"/>
              <w:right w:val="single" w:sz="4" w:space="0" w:color="auto"/>
            </w:tcBorders>
            <w:vAlign w:val="center"/>
          </w:tcPr>
          <w:p w14:paraId="6EA62D84" w14:textId="77777777" w:rsidR="00204C56" w:rsidRPr="004C6618" w:rsidRDefault="00000000">
            <w:pPr>
              <w:spacing w:line="240" w:lineRule="auto"/>
              <w:ind w:firstLineChars="0" w:firstLine="0"/>
              <w:jc w:val="center"/>
              <w:textAlignment w:val="center"/>
              <w:rPr>
                <w:color w:val="000000" w:themeColor="text1"/>
                <w:sz w:val="20"/>
                <w:szCs w:val="18"/>
              </w:rPr>
            </w:pPr>
            <w:r w:rsidRPr="004C6618">
              <w:rPr>
                <w:rFonts w:eastAsia="等线" w:cs="Times New Roman"/>
                <w:color w:val="000000" w:themeColor="text1"/>
                <w:sz w:val="20"/>
                <w:szCs w:val="18"/>
              </w:rPr>
              <w:t>4500</w:t>
            </w:r>
            <w:r w:rsidRPr="004C6618">
              <w:rPr>
                <w:color w:val="000000" w:themeColor="text1"/>
                <w:sz w:val="20"/>
                <w:szCs w:val="18"/>
              </w:rPr>
              <w:t xml:space="preserve"> m³</w:t>
            </w:r>
          </w:p>
        </w:tc>
        <w:tc>
          <w:tcPr>
            <w:tcW w:w="944" w:type="pct"/>
            <w:tcBorders>
              <w:top w:val="single" w:sz="4" w:space="0" w:color="auto"/>
              <w:left w:val="single" w:sz="4" w:space="0" w:color="auto"/>
              <w:bottom w:val="single" w:sz="4" w:space="0" w:color="auto"/>
              <w:right w:val="single" w:sz="4" w:space="0" w:color="auto"/>
            </w:tcBorders>
            <w:vAlign w:val="center"/>
          </w:tcPr>
          <w:p w14:paraId="782D0D72" w14:textId="77777777" w:rsidR="00204C56" w:rsidRPr="004C6618" w:rsidRDefault="00000000">
            <w:pPr>
              <w:pStyle w:val="aff4"/>
              <w:rPr>
                <w:rFonts w:eastAsia="等线"/>
                <w:color w:val="000000" w:themeColor="text1"/>
                <w:sz w:val="20"/>
                <w:szCs w:val="18"/>
              </w:rPr>
            </w:pPr>
            <w:r w:rsidRPr="004C6618">
              <w:rPr>
                <w:rFonts w:eastAsia="等线" w:hint="eastAsia"/>
                <w:color w:val="000000" w:themeColor="text1"/>
                <w:sz w:val="20"/>
                <w:szCs w:val="18"/>
              </w:rPr>
              <w:t>450</w:t>
            </w:r>
            <w:r w:rsidRPr="004C6618">
              <w:rPr>
                <w:rFonts w:eastAsia="等线"/>
                <w:color w:val="000000" w:themeColor="text1"/>
                <w:sz w:val="20"/>
                <w:szCs w:val="18"/>
              </w:rPr>
              <w:t xml:space="preserve"> m³</w:t>
            </w:r>
          </w:p>
        </w:tc>
        <w:tc>
          <w:tcPr>
            <w:tcW w:w="982" w:type="pct"/>
            <w:tcBorders>
              <w:top w:val="single" w:sz="4" w:space="0" w:color="auto"/>
              <w:left w:val="single" w:sz="4" w:space="0" w:color="auto"/>
              <w:bottom w:val="single" w:sz="4" w:space="0" w:color="auto"/>
              <w:right w:val="single" w:sz="4" w:space="0" w:color="auto"/>
            </w:tcBorders>
            <w:vAlign w:val="center"/>
          </w:tcPr>
          <w:p w14:paraId="7369CF37" w14:textId="77777777" w:rsidR="00204C56" w:rsidRPr="004C6618" w:rsidRDefault="00000000">
            <w:pPr>
              <w:pStyle w:val="aff4"/>
              <w:rPr>
                <w:rFonts w:eastAsia="等线"/>
                <w:color w:val="000000" w:themeColor="text1"/>
                <w:sz w:val="20"/>
                <w:szCs w:val="18"/>
              </w:rPr>
            </w:pPr>
            <w:r w:rsidRPr="004C6618">
              <w:rPr>
                <w:rFonts w:eastAsia="等线" w:hint="eastAsia"/>
                <w:color w:val="000000" w:themeColor="text1"/>
                <w:sz w:val="20"/>
                <w:szCs w:val="18"/>
              </w:rPr>
              <w:t xml:space="preserve">900 </w:t>
            </w:r>
            <w:r w:rsidRPr="004C6618">
              <w:rPr>
                <w:rFonts w:eastAsia="等线"/>
                <w:color w:val="000000" w:themeColor="text1"/>
                <w:sz w:val="20"/>
                <w:szCs w:val="18"/>
              </w:rPr>
              <w:t>m³</w:t>
            </w:r>
          </w:p>
        </w:tc>
        <w:tc>
          <w:tcPr>
            <w:tcW w:w="781" w:type="pct"/>
            <w:vMerge/>
            <w:tcBorders>
              <w:left w:val="single" w:sz="4" w:space="0" w:color="auto"/>
              <w:right w:val="single" w:sz="4" w:space="0" w:color="auto"/>
            </w:tcBorders>
            <w:vAlign w:val="center"/>
          </w:tcPr>
          <w:p w14:paraId="3D3F541C" w14:textId="77777777" w:rsidR="00204C56" w:rsidRPr="004C6618" w:rsidRDefault="00204C56">
            <w:pPr>
              <w:pStyle w:val="aff4"/>
              <w:rPr>
                <w:color w:val="000000" w:themeColor="text1"/>
                <w:sz w:val="20"/>
                <w:szCs w:val="18"/>
              </w:rPr>
            </w:pPr>
          </w:p>
        </w:tc>
      </w:tr>
      <w:tr w:rsidR="00204C56" w:rsidRPr="004C6618" w14:paraId="69ABD5B7"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7D8F8011" w14:textId="77777777" w:rsidR="00204C56" w:rsidRPr="004C6618" w:rsidRDefault="00000000">
            <w:pPr>
              <w:pStyle w:val="aff4"/>
              <w:rPr>
                <w:color w:val="000000" w:themeColor="text1"/>
                <w:sz w:val="20"/>
                <w:szCs w:val="18"/>
              </w:rPr>
            </w:pPr>
            <w:r w:rsidRPr="004C6618">
              <w:rPr>
                <w:color w:val="000000" w:themeColor="text1"/>
                <w:sz w:val="20"/>
                <w:szCs w:val="18"/>
              </w:rPr>
              <w:t>21</w:t>
            </w:r>
          </w:p>
        </w:tc>
        <w:tc>
          <w:tcPr>
            <w:tcW w:w="1174" w:type="pct"/>
            <w:tcBorders>
              <w:top w:val="single" w:sz="4" w:space="0" w:color="auto"/>
              <w:left w:val="single" w:sz="4" w:space="0" w:color="auto"/>
              <w:bottom w:val="single" w:sz="4" w:space="0" w:color="auto"/>
              <w:right w:val="single" w:sz="4" w:space="0" w:color="auto"/>
            </w:tcBorders>
            <w:vAlign w:val="center"/>
          </w:tcPr>
          <w:p w14:paraId="053104BD" w14:textId="77777777" w:rsidR="00204C56" w:rsidRPr="004C6618" w:rsidRDefault="00000000">
            <w:pPr>
              <w:pStyle w:val="aff4"/>
              <w:rPr>
                <w:color w:val="000000" w:themeColor="text1"/>
                <w:sz w:val="20"/>
                <w:szCs w:val="18"/>
              </w:rPr>
            </w:pPr>
            <w:r w:rsidRPr="004C6618">
              <w:rPr>
                <w:color w:val="000000" w:themeColor="text1"/>
                <w:sz w:val="20"/>
                <w:szCs w:val="18"/>
              </w:rPr>
              <w:t>划片刀</w:t>
            </w:r>
          </w:p>
        </w:tc>
        <w:tc>
          <w:tcPr>
            <w:tcW w:w="823" w:type="pct"/>
            <w:tcBorders>
              <w:top w:val="single" w:sz="4" w:space="0" w:color="auto"/>
              <w:left w:val="single" w:sz="4" w:space="0" w:color="auto"/>
              <w:bottom w:val="single" w:sz="4" w:space="0" w:color="auto"/>
              <w:right w:val="single" w:sz="4" w:space="0" w:color="auto"/>
            </w:tcBorders>
            <w:vAlign w:val="center"/>
          </w:tcPr>
          <w:p w14:paraId="448F842D" w14:textId="77777777" w:rsidR="00204C56" w:rsidRPr="004C6618" w:rsidRDefault="00000000">
            <w:pPr>
              <w:pStyle w:val="aff4"/>
              <w:rPr>
                <w:color w:val="000000" w:themeColor="text1"/>
                <w:sz w:val="20"/>
                <w:szCs w:val="18"/>
              </w:rPr>
            </w:pPr>
            <w:r w:rsidRPr="004C6618">
              <w:rPr>
                <w:rFonts w:eastAsia="等线"/>
                <w:color w:val="000000" w:themeColor="text1"/>
                <w:sz w:val="20"/>
                <w:szCs w:val="18"/>
              </w:rPr>
              <w:t xml:space="preserve">3.20 </w:t>
            </w:r>
          </w:p>
        </w:tc>
        <w:tc>
          <w:tcPr>
            <w:tcW w:w="944" w:type="pct"/>
            <w:tcBorders>
              <w:top w:val="single" w:sz="4" w:space="0" w:color="auto"/>
              <w:left w:val="single" w:sz="4" w:space="0" w:color="auto"/>
              <w:bottom w:val="single" w:sz="4" w:space="0" w:color="auto"/>
              <w:right w:val="single" w:sz="4" w:space="0" w:color="auto"/>
            </w:tcBorders>
            <w:vAlign w:val="center"/>
          </w:tcPr>
          <w:p w14:paraId="50CE910E" w14:textId="77777777" w:rsidR="00204C56" w:rsidRPr="004C6618" w:rsidRDefault="00000000">
            <w:pPr>
              <w:pStyle w:val="aff4"/>
              <w:rPr>
                <w:rFonts w:eastAsia="等线"/>
                <w:color w:val="000000" w:themeColor="text1"/>
                <w:sz w:val="20"/>
                <w:szCs w:val="18"/>
              </w:rPr>
            </w:pPr>
            <w:r w:rsidRPr="004C6618">
              <w:rPr>
                <w:rFonts w:eastAsia="等线" w:hint="eastAsia"/>
                <w:color w:val="000000" w:themeColor="text1"/>
                <w:sz w:val="20"/>
                <w:szCs w:val="18"/>
              </w:rPr>
              <w:t>0</w:t>
            </w:r>
          </w:p>
        </w:tc>
        <w:tc>
          <w:tcPr>
            <w:tcW w:w="982" w:type="pct"/>
            <w:tcBorders>
              <w:top w:val="single" w:sz="4" w:space="0" w:color="auto"/>
              <w:left w:val="single" w:sz="4" w:space="0" w:color="auto"/>
              <w:bottom w:val="single" w:sz="4" w:space="0" w:color="auto"/>
              <w:right w:val="single" w:sz="4" w:space="0" w:color="auto"/>
            </w:tcBorders>
            <w:vAlign w:val="center"/>
          </w:tcPr>
          <w:p w14:paraId="1F9FB6B5"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 w:val="20"/>
                <w:szCs w:val="18"/>
              </w:rPr>
              <w:t xml:space="preserve">0 </w:t>
            </w:r>
          </w:p>
        </w:tc>
        <w:tc>
          <w:tcPr>
            <w:tcW w:w="781" w:type="pct"/>
            <w:vMerge w:val="restart"/>
            <w:tcBorders>
              <w:left w:val="single" w:sz="4" w:space="0" w:color="auto"/>
              <w:right w:val="single" w:sz="4" w:space="0" w:color="auto"/>
            </w:tcBorders>
            <w:vAlign w:val="center"/>
          </w:tcPr>
          <w:p w14:paraId="4D30F174" w14:textId="77777777" w:rsidR="00204C56" w:rsidRPr="004C6618" w:rsidRDefault="00000000">
            <w:pPr>
              <w:pStyle w:val="aff4"/>
              <w:rPr>
                <w:color w:val="000000" w:themeColor="text1"/>
                <w:sz w:val="20"/>
                <w:szCs w:val="18"/>
              </w:rPr>
            </w:pPr>
            <w:r w:rsidRPr="004C6618">
              <w:rPr>
                <w:rFonts w:hint="eastAsia"/>
                <w:color w:val="000000" w:themeColor="text1"/>
                <w:sz w:val="20"/>
                <w:szCs w:val="18"/>
                <w:lang w:bidi="ar"/>
              </w:rPr>
              <w:t>划片工艺未实施</w:t>
            </w:r>
          </w:p>
        </w:tc>
      </w:tr>
      <w:tr w:rsidR="00204C56" w:rsidRPr="004C6618" w14:paraId="0A321ADC"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0032C0E0" w14:textId="77777777" w:rsidR="00204C56" w:rsidRPr="004C6618" w:rsidRDefault="00000000">
            <w:pPr>
              <w:pStyle w:val="aff4"/>
              <w:rPr>
                <w:color w:val="000000" w:themeColor="text1"/>
                <w:sz w:val="20"/>
                <w:szCs w:val="18"/>
              </w:rPr>
            </w:pPr>
            <w:r w:rsidRPr="004C6618">
              <w:rPr>
                <w:color w:val="000000" w:themeColor="text1"/>
                <w:sz w:val="20"/>
                <w:szCs w:val="18"/>
              </w:rPr>
              <w:t>22</w:t>
            </w:r>
          </w:p>
        </w:tc>
        <w:tc>
          <w:tcPr>
            <w:tcW w:w="1174" w:type="pct"/>
            <w:tcBorders>
              <w:top w:val="single" w:sz="4" w:space="0" w:color="auto"/>
              <w:left w:val="single" w:sz="4" w:space="0" w:color="auto"/>
              <w:bottom w:val="single" w:sz="4" w:space="0" w:color="auto"/>
              <w:right w:val="single" w:sz="4" w:space="0" w:color="auto"/>
            </w:tcBorders>
            <w:vAlign w:val="center"/>
          </w:tcPr>
          <w:p w14:paraId="361DFA5D" w14:textId="77777777" w:rsidR="00204C56" w:rsidRPr="004C6618" w:rsidRDefault="00000000">
            <w:pPr>
              <w:pStyle w:val="aff4"/>
              <w:rPr>
                <w:color w:val="000000" w:themeColor="text1"/>
                <w:sz w:val="20"/>
                <w:szCs w:val="18"/>
              </w:rPr>
            </w:pPr>
            <w:r w:rsidRPr="004C6618">
              <w:rPr>
                <w:color w:val="000000" w:themeColor="text1"/>
                <w:sz w:val="20"/>
                <w:szCs w:val="18"/>
              </w:rPr>
              <w:t>劈刀</w:t>
            </w:r>
          </w:p>
        </w:tc>
        <w:tc>
          <w:tcPr>
            <w:tcW w:w="823" w:type="pct"/>
            <w:tcBorders>
              <w:top w:val="single" w:sz="4" w:space="0" w:color="auto"/>
              <w:left w:val="single" w:sz="4" w:space="0" w:color="auto"/>
              <w:bottom w:val="single" w:sz="4" w:space="0" w:color="auto"/>
              <w:right w:val="single" w:sz="4" w:space="0" w:color="auto"/>
            </w:tcBorders>
            <w:vAlign w:val="center"/>
          </w:tcPr>
          <w:p w14:paraId="371A82FA" w14:textId="77777777" w:rsidR="00204C56" w:rsidRPr="004C6618" w:rsidRDefault="00000000">
            <w:pPr>
              <w:pStyle w:val="aff4"/>
              <w:rPr>
                <w:color w:val="000000" w:themeColor="text1"/>
                <w:sz w:val="20"/>
                <w:szCs w:val="18"/>
              </w:rPr>
            </w:pPr>
            <w:r w:rsidRPr="004C6618">
              <w:rPr>
                <w:rFonts w:eastAsia="等线"/>
                <w:color w:val="000000" w:themeColor="text1"/>
                <w:sz w:val="20"/>
                <w:szCs w:val="18"/>
              </w:rPr>
              <w:t xml:space="preserve">20.6 </w:t>
            </w:r>
          </w:p>
        </w:tc>
        <w:tc>
          <w:tcPr>
            <w:tcW w:w="944" w:type="pct"/>
            <w:tcBorders>
              <w:top w:val="single" w:sz="4" w:space="0" w:color="auto"/>
              <w:left w:val="single" w:sz="4" w:space="0" w:color="auto"/>
              <w:bottom w:val="single" w:sz="4" w:space="0" w:color="auto"/>
              <w:right w:val="single" w:sz="4" w:space="0" w:color="auto"/>
            </w:tcBorders>
            <w:vAlign w:val="center"/>
          </w:tcPr>
          <w:p w14:paraId="0F1F73BC" w14:textId="77777777" w:rsidR="00204C56" w:rsidRPr="004C6618" w:rsidRDefault="00000000">
            <w:pPr>
              <w:pStyle w:val="aff4"/>
              <w:rPr>
                <w:rFonts w:eastAsia="等线"/>
                <w:color w:val="000000" w:themeColor="text1"/>
                <w:sz w:val="20"/>
                <w:szCs w:val="18"/>
              </w:rPr>
            </w:pPr>
            <w:r w:rsidRPr="004C6618">
              <w:rPr>
                <w:rFonts w:eastAsia="等线" w:hint="eastAsia"/>
                <w:color w:val="000000" w:themeColor="text1"/>
                <w:sz w:val="20"/>
                <w:szCs w:val="18"/>
              </w:rPr>
              <w:t>0</w:t>
            </w:r>
          </w:p>
        </w:tc>
        <w:tc>
          <w:tcPr>
            <w:tcW w:w="982" w:type="pct"/>
            <w:tcBorders>
              <w:top w:val="single" w:sz="4" w:space="0" w:color="auto"/>
              <w:left w:val="single" w:sz="4" w:space="0" w:color="auto"/>
              <w:bottom w:val="single" w:sz="4" w:space="0" w:color="auto"/>
              <w:right w:val="single" w:sz="4" w:space="0" w:color="auto"/>
            </w:tcBorders>
            <w:vAlign w:val="center"/>
          </w:tcPr>
          <w:p w14:paraId="44A7AEA4"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 w:val="20"/>
                <w:szCs w:val="18"/>
              </w:rPr>
              <w:t xml:space="preserve">0 </w:t>
            </w:r>
          </w:p>
        </w:tc>
        <w:tc>
          <w:tcPr>
            <w:tcW w:w="781" w:type="pct"/>
            <w:vMerge/>
            <w:tcBorders>
              <w:left w:val="single" w:sz="4" w:space="0" w:color="auto"/>
              <w:right w:val="single" w:sz="4" w:space="0" w:color="auto"/>
            </w:tcBorders>
            <w:vAlign w:val="center"/>
          </w:tcPr>
          <w:p w14:paraId="6FE39E05" w14:textId="77777777" w:rsidR="00204C56" w:rsidRPr="004C6618" w:rsidRDefault="00204C56">
            <w:pPr>
              <w:pStyle w:val="aff4"/>
              <w:rPr>
                <w:color w:val="000000" w:themeColor="text1"/>
                <w:sz w:val="20"/>
                <w:szCs w:val="18"/>
              </w:rPr>
            </w:pPr>
          </w:p>
        </w:tc>
      </w:tr>
      <w:tr w:rsidR="00204C56" w:rsidRPr="004C6618" w14:paraId="3F52B195"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3F3D12E8" w14:textId="77777777" w:rsidR="00204C56" w:rsidRPr="004C6618" w:rsidRDefault="00000000">
            <w:pPr>
              <w:pStyle w:val="aff4"/>
              <w:rPr>
                <w:color w:val="000000" w:themeColor="text1"/>
                <w:sz w:val="20"/>
                <w:szCs w:val="18"/>
              </w:rPr>
            </w:pPr>
            <w:r w:rsidRPr="004C6618">
              <w:rPr>
                <w:color w:val="000000" w:themeColor="text1"/>
                <w:sz w:val="20"/>
                <w:szCs w:val="18"/>
              </w:rPr>
              <w:t>23</w:t>
            </w:r>
          </w:p>
        </w:tc>
        <w:tc>
          <w:tcPr>
            <w:tcW w:w="1174" w:type="pct"/>
            <w:tcBorders>
              <w:top w:val="single" w:sz="4" w:space="0" w:color="auto"/>
              <w:left w:val="single" w:sz="4" w:space="0" w:color="auto"/>
              <w:bottom w:val="single" w:sz="4" w:space="0" w:color="auto"/>
              <w:right w:val="single" w:sz="4" w:space="0" w:color="auto"/>
            </w:tcBorders>
            <w:vAlign w:val="center"/>
          </w:tcPr>
          <w:p w14:paraId="250B35D6" w14:textId="77777777" w:rsidR="00204C56" w:rsidRPr="004C6618" w:rsidRDefault="00000000">
            <w:pPr>
              <w:pStyle w:val="aff4"/>
              <w:rPr>
                <w:color w:val="000000" w:themeColor="text1"/>
                <w:sz w:val="20"/>
                <w:szCs w:val="18"/>
              </w:rPr>
            </w:pPr>
            <w:r w:rsidRPr="004C6618">
              <w:rPr>
                <w:color w:val="000000" w:themeColor="text1"/>
                <w:sz w:val="20"/>
                <w:szCs w:val="18"/>
              </w:rPr>
              <w:t>液压油</w:t>
            </w:r>
          </w:p>
        </w:tc>
        <w:tc>
          <w:tcPr>
            <w:tcW w:w="823" w:type="pct"/>
            <w:tcBorders>
              <w:top w:val="single" w:sz="4" w:space="0" w:color="auto"/>
              <w:left w:val="single" w:sz="4" w:space="0" w:color="auto"/>
              <w:bottom w:val="single" w:sz="4" w:space="0" w:color="auto"/>
              <w:right w:val="single" w:sz="4" w:space="0" w:color="auto"/>
            </w:tcBorders>
            <w:vAlign w:val="center"/>
          </w:tcPr>
          <w:p w14:paraId="3A1D0745" w14:textId="77777777" w:rsidR="00204C56" w:rsidRPr="004C6618" w:rsidRDefault="00000000">
            <w:pPr>
              <w:pStyle w:val="aff4"/>
              <w:rPr>
                <w:color w:val="000000" w:themeColor="text1"/>
                <w:sz w:val="20"/>
                <w:szCs w:val="18"/>
              </w:rPr>
            </w:pPr>
            <w:r w:rsidRPr="004C6618">
              <w:rPr>
                <w:rFonts w:eastAsia="等线"/>
                <w:color w:val="000000" w:themeColor="text1"/>
                <w:sz w:val="20"/>
                <w:szCs w:val="18"/>
              </w:rPr>
              <w:t xml:space="preserve">1.6 </w:t>
            </w:r>
          </w:p>
        </w:tc>
        <w:tc>
          <w:tcPr>
            <w:tcW w:w="944" w:type="pct"/>
            <w:tcBorders>
              <w:top w:val="single" w:sz="4" w:space="0" w:color="auto"/>
              <w:left w:val="single" w:sz="4" w:space="0" w:color="auto"/>
              <w:bottom w:val="single" w:sz="4" w:space="0" w:color="auto"/>
              <w:right w:val="single" w:sz="4" w:space="0" w:color="auto"/>
            </w:tcBorders>
            <w:vAlign w:val="center"/>
          </w:tcPr>
          <w:p w14:paraId="06ACA235"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0.16</w:t>
            </w:r>
          </w:p>
        </w:tc>
        <w:tc>
          <w:tcPr>
            <w:tcW w:w="982" w:type="pct"/>
            <w:tcBorders>
              <w:top w:val="single" w:sz="4" w:space="0" w:color="auto"/>
              <w:left w:val="single" w:sz="4" w:space="0" w:color="auto"/>
              <w:bottom w:val="single" w:sz="4" w:space="0" w:color="auto"/>
              <w:right w:val="single" w:sz="4" w:space="0" w:color="auto"/>
            </w:tcBorders>
            <w:vAlign w:val="center"/>
          </w:tcPr>
          <w:p w14:paraId="27D79150"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 w:val="20"/>
                <w:szCs w:val="18"/>
              </w:rPr>
              <w:t>0.</w:t>
            </w:r>
            <w:r w:rsidRPr="004C6618">
              <w:rPr>
                <w:rFonts w:eastAsia="等线" w:hint="eastAsia"/>
                <w:color w:val="000000" w:themeColor="text1"/>
                <w:sz w:val="20"/>
                <w:szCs w:val="18"/>
              </w:rPr>
              <w:t>32</w:t>
            </w:r>
          </w:p>
        </w:tc>
        <w:tc>
          <w:tcPr>
            <w:tcW w:w="781" w:type="pct"/>
            <w:vMerge w:val="restart"/>
            <w:tcBorders>
              <w:left w:val="single" w:sz="4" w:space="0" w:color="auto"/>
              <w:right w:val="single" w:sz="4" w:space="0" w:color="auto"/>
            </w:tcBorders>
            <w:vAlign w:val="center"/>
          </w:tcPr>
          <w:p w14:paraId="13EE7D89"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w:t>
            </w:r>
          </w:p>
        </w:tc>
      </w:tr>
      <w:tr w:rsidR="00204C56" w:rsidRPr="004C6618" w14:paraId="73CD53E2"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62737F89" w14:textId="77777777" w:rsidR="00204C56" w:rsidRPr="004C6618" w:rsidRDefault="00000000">
            <w:pPr>
              <w:pStyle w:val="aff4"/>
              <w:rPr>
                <w:color w:val="000000" w:themeColor="text1"/>
                <w:sz w:val="20"/>
                <w:szCs w:val="18"/>
              </w:rPr>
            </w:pPr>
            <w:r w:rsidRPr="004C6618">
              <w:rPr>
                <w:color w:val="000000" w:themeColor="text1"/>
                <w:sz w:val="20"/>
                <w:szCs w:val="18"/>
              </w:rPr>
              <w:t>24</w:t>
            </w:r>
          </w:p>
        </w:tc>
        <w:tc>
          <w:tcPr>
            <w:tcW w:w="1174" w:type="pct"/>
            <w:tcBorders>
              <w:top w:val="single" w:sz="4" w:space="0" w:color="auto"/>
              <w:left w:val="single" w:sz="4" w:space="0" w:color="auto"/>
              <w:bottom w:val="single" w:sz="4" w:space="0" w:color="auto"/>
              <w:right w:val="single" w:sz="4" w:space="0" w:color="auto"/>
            </w:tcBorders>
            <w:vAlign w:val="center"/>
          </w:tcPr>
          <w:p w14:paraId="03F0A5E1" w14:textId="77777777" w:rsidR="00204C56" w:rsidRPr="004C6618" w:rsidRDefault="00000000">
            <w:pPr>
              <w:pStyle w:val="aff4"/>
              <w:rPr>
                <w:color w:val="000000" w:themeColor="text1"/>
                <w:sz w:val="20"/>
                <w:szCs w:val="18"/>
              </w:rPr>
            </w:pPr>
            <w:r w:rsidRPr="004C6618">
              <w:rPr>
                <w:color w:val="000000" w:themeColor="text1"/>
                <w:sz w:val="20"/>
                <w:szCs w:val="18"/>
              </w:rPr>
              <w:t>润滑油</w:t>
            </w:r>
          </w:p>
        </w:tc>
        <w:tc>
          <w:tcPr>
            <w:tcW w:w="823" w:type="pct"/>
            <w:tcBorders>
              <w:top w:val="single" w:sz="4" w:space="0" w:color="auto"/>
              <w:left w:val="single" w:sz="4" w:space="0" w:color="auto"/>
              <w:bottom w:val="single" w:sz="4" w:space="0" w:color="auto"/>
              <w:right w:val="single" w:sz="4" w:space="0" w:color="auto"/>
            </w:tcBorders>
            <w:vAlign w:val="center"/>
          </w:tcPr>
          <w:p w14:paraId="42186CEC" w14:textId="77777777" w:rsidR="00204C56" w:rsidRPr="004C6618" w:rsidRDefault="00000000">
            <w:pPr>
              <w:pStyle w:val="aff4"/>
              <w:rPr>
                <w:color w:val="000000" w:themeColor="text1"/>
                <w:sz w:val="20"/>
                <w:szCs w:val="18"/>
              </w:rPr>
            </w:pPr>
            <w:r w:rsidRPr="004C6618">
              <w:rPr>
                <w:rFonts w:eastAsia="等线"/>
                <w:color w:val="000000" w:themeColor="text1"/>
                <w:sz w:val="20"/>
                <w:szCs w:val="18"/>
              </w:rPr>
              <w:t xml:space="preserve">1.80 </w:t>
            </w:r>
          </w:p>
        </w:tc>
        <w:tc>
          <w:tcPr>
            <w:tcW w:w="944" w:type="pct"/>
            <w:tcBorders>
              <w:top w:val="single" w:sz="4" w:space="0" w:color="auto"/>
              <w:left w:val="single" w:sz="4" w:space="0" w:color="auto"/>
              <w:bottom w:val="single" w:sz="4" w:space="0" w:color="auto"/>
              <w:right w:val="single" w:sz="4" w:space="0" w:color="auto"/>
            </w:tcBorders>
            <w:vAlign w:val="center"/>
          </w:tcPr>
          <w:p w14:paraId="3E177ED0"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0.18</w:t>
            </w:r>
          </w:p>
        </w:tc>
        <w:tc>
          <w:tcPr>
            <w:tcW w:w="982" w:type="pct"/>
            <w:tcBorders>
              <w:top w:val="single" w:sz="4" w:space="0" w:color="auto"/>
              <w:left w:val="single" w:sz="4" w:space="0" w:color="auto"/>
              <w:bottom w:val="single" w:sz="4" w:space="0" w:color="auto"/>
              <w:right w:val="single" w:sz="4" w:space="0" w:color="auto"/>
            </w:tcBorders>
            <w:vAlign w:val="center"/>
          </w:tcPr>
          <w:p w14:paraId="2668CCAD"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0.36</w:t>
            </w:r>
          </w:p>
        </w:tc>
        <w:tc>
          <w:tcPr>
            <w:tcW w:w="781" w:type="pct"/>
            <w:vMerge/>
            <w:tcBorders>
              <w:left w:val="single" w:sz="4" w:space="0" w:color="auto"/>
              <w:right w:val="single" w:sz="4" w:space="0" w:color="auto"/>
            </w:tcBorders>
            <w:vAlign w:val="center"/>
          </w:tcPr>
          <w:p w14:paraId="1D80DDE5" w14:textId="77777777" w:rsidR="00204C56" w:rsidRPr="004C6618" w:rsidRDefault="00204C56">
            <w:pPr>
              <w:pStyle w:val="aff4"/>
              <w:rPr>
                <w:color w:val="000000" w:themeColor="text1"/>
                <w:sz w:val="20"/>
                <w:szCs w:val="18"/>
              </w:rPr>
            </w:pPr>
          </w:p>
        </w:tc>
      </w:tr>
      <w:tr w:rsidR="00204C56" w:rsidRPr="004C6618" w14:paraId="0BC064B4"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27180010" w14:textId="77777777" w:rsidR="00204C56" w:rsidRPr="004C6618" w:rsidRDefault="00000000">
            <w:pPr>
              <w:pStyle w:val="aff4"/>
              <w:rPr>
                <w:color w:val="000000" w:themeColor="text1"/>
                <w:sz w:val="20"/>
                <w:szCs w:val="18"/>
              </w:rPr>
            </w:pPr>
            <w:r w:rsidRPr="004C6618">
              <w:rPr>
                <w:color w:val="000000" w:themeColor="text1"/>
                <w:sz w:val="20"/>
                <w:szCs w:val="18"/>
              </w:rPr>
              <w:t>25</w:t>
            </w:r>
          </w:p>
        </w:tc>
        <w:tc>
          <w:tcPr>
            <w:tcW w:w="1174" w:type="pct"/>
            <w:tcBorders>
              <w:top w:val="single" w:sz="4" w:space="0" w:color="auto"/>
              <w:left w:val="single" w:sz="4" w:space="0" w:color="auto"/>
              <w:bottom w:val="single" w:sz="4" w:space="0" w:color="auto"/>
              <w:right w:val="single" w:sz="4" w:space="0" w:color="auto"/>
            </w:tcBorders>
            <w:vAlign w:val="center"/>
          </w:tcPr>
          <w:p w14:paraId="5EC71C22" w14:textId="77777777" w:rsidR="00204C56" w:rsidRPr="004C6618" w:rsidRDefault="00000000">
            <w:pPr>
              <w:pStyle w:val="aff4"/>
              <w:rPr>
                <w:color w:val="000000" w:themeColor="text1"/>
                <w:sz w:val="20"/>
                <w:szCs w:val="18"/>
              </w:rPr>
            </w:pPr>
            <w:r w:rsidRPr="004C6618">
              <w:rPr>
                <w:color w:val="000000" w:themeColor="text1"/>
                <w:sz w:val="20"/>
                <w:szCs w:val="18"/>
              </w:rPr>
              <w:t>液碱</w:t>
            </w:r>
          </w:p>
        </w:tc>
        <w:tc>
          <w:tcPr>
            <w:tcW w:w="823" w:type="pct"/>
            <w:tcBorders>
              <w:top w:val="single" w:sz="4" w:space="0" w:color="auto"/>
              <w:left w:val="single" w:sz="4" w:space="0" w:color="auto"/>
              <w:bottom w:val="single" w:sz="4" w:space="0" w:color="auto"/>
              <w:right w:val="single" w:sz="4" w:space="0" w:color="auto"/>
            </w:tcBorders>
            <w:vAlign w:val="center"/>
          </w:tcPr>
          <w:p w14:paraId="178F38A5" w14:textId="77777777" w:rsidR="00204C56" w:rsidRPr="004C6618" w:rsidRDefault="00000000">
            <w:pPr>
              <w:pStyle w:val="aff4"/>
              <w:rPr>
                <w:color w:val="000000" w:themeColor="text1"/>
                <w:sz w:val="20"/>
                <w:szCs w:val="18"/>
              </w:rPr>
            </w:pPr>
            <w:r w:rsidRPr="004C6618">
              <w:rPr>
                <w:rFonts w:eastAsia="等线"/>
                <w:color w:val="000000" w:themeColor="text1"/>
                <w:sz w:val="20"/>
                <w:szCs w:val="18"/>
              </w:rPr>
              <w:t xml:space="preserve">5 </w:t>
            </w:r>
          </w:p>
        </w:tc>
        <w:tc>
          <w:tcPr>
            <w:tcW w:w="944" w:type="pct"/>
            <w:tcBorders>
              <w:top w:val="single" w:sz="4" w:space="0" w:color="auto"/>
              <w:left w:val="single" w:sz="4" w:space="0" w:color="auto"/>
              <w:bottom w:val="single" w:sz="4" w:space="0" w:color="auto"/>
              <w:right w:val="single" w:sz="4" w:space="0" w:color="auto"/>
            </w:tcBorders>
            <w:vAlign w:val="center"/>
          </w:tcPr>
          <w:p w14:paraId="6C7CC1D1"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0.5</w:t>
            </w:r>
          </w:p>
        </w:tc>
        <w:tc>
          <w:tcPr>
            <w:tcW w:w="982" w:type="pct"/>
            <w:tcBorders>
              <w:top w:val="single" w:sz="4" w:space="0" w:color="auto"/>
              <w:left w:val="single" w:sz="4" w:space="0" w:color="auto"/>
              <w:bottom w:val="single" w:sz="4" w:space="0" w:color="auto"/>
              <w:right w:val="single" w:sz="4" w:space="0" w:color="auto"/>
            </w:tcBorders>
            <w:vAlign w:val="center"/>
          </w:tcPr>
          <w:p w14:paraId="092471C1"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1</w:t>
            </w:r>
          </w:p>
        </w:tc>
        <w:tc>
          <w:tcPr>
            <w:tcW w:w="781" w:type="pct"/>
            <w:vMerge/>
            <w:tcBorders>
              <w:left w:val="single" w:sz="4" w:space="0" w:color="auto"/>
              <w:right w:val="single" w:sz="4" w:space="0" w:color="auto"/>
            </w:tcBorders>
            <w:vAlign w:val="center"/>
          </w:tcPr>
          <w:p w14:paraId="562CB248" w14:textId="77777777" w:rsidR="00204C56" w:rsidRPr="004C6618" w:rsidRDefault="00204C56">
            <w:pPr>
              <w:pStyle w:val="aff4"/>
              <w:rPr>
                <w:color w:val="000000" w:themeColor="text1"/>
                <w:sz w:val="20"/>
                <w:szCs w:val="18"/>
              </w:rPr>
            </w:pPr>
          </w:p>
        </w:tc>
      </w:tr>
      <w:tr w:rsidR="00204C56" w:rsidRPr="004C6618" w14:paraId="3362C3F5"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6EE3FA1F" w14:textId="77777777" w:rsidR="00204C56" w:rsidRPr="004C6618" w:rsidRDefault="00000000">
            <w:pPr>
              <w:pStyle w:val="aff4"/>
              <w:rPr>
                <w:color w:val="000000" w:themeColor="text1"/>
                <w:sz w:val="20"/>
                <w:szCs w:val="18"/>
              </w:rPr>
            </w:pPr>
            <w:r w:rsidRPr="004C6618">
              <w:rPr>
                <w:color w:val="000000" w:themeColor="text1"/>
                <w:sz w:val="20"/>
                <w:szCs w:val="18"/>
              </w:rPr>
              <w:t>26</w:t>
            </w:r>
          </w:p>
        </w:tc>
        <w:tc>
          <w:tcPr>
            <w:tcW w:w="1174" w:type="pct"/>
            <w:tcBorders>
              <w:top w:val="single" w:sz="4" w:space="0" w:color="auto"/>
              <w:left w:val="single" w:sz="4" w:space="0" w:color="auto"/>
              <w:bottom w:val="single" w:sz="4" w:space="0" w:color="auto"/>
              <w:right w:val="single" w:sz="4" w:space="0" w:color="auto"/>
            </w:tcBorders>
            <w:vAlign w:val="center"/>
          </w:tcPr>
          <w:p w14:paraId="3AFF61F6" w14:textId="77777777" w:rsidR="00204C56" w:rsidRPr="004C6618" w:rsidRDefault="00000000">
            <w:pPr>
              <w:pStyle w:val="aff4"/>
              <w:rPr>
                <w:color w:val="000000" w:themeColor="text1"/>
                <w:sz w:val="20"/>
                <w:szCs w:val="18"/>
              </w:rPr>
            </w:pPr>
            <w:r w:rsidRPr="004C6618">
              <w:rPr>
                <w:color w:val="000000" w:themeColor="text1"/>
                <w:sz w:val="20"/>
                <w:szCs w:val="18"/>
              </w:rPr>
              <w:t>活性炭</w:t>
            </w:r>
          </w:p>
        </w:tc>
        <w:tc>
          <w:tcPr>
            <w:tcW w:w="823" w:type="pct"/>
            <w:tcBorders>
              <w:top w:val="single" w:sz="4" w:space="0" w:color="auto"/>
              <w:left w:val="single" w:sz="4" w:space="0" w:color="auto"/>
              <w:bottom w:val="single" w:sz="4" w:space="0" w:color="auto"/>
              <w:right w:val="single" w:sz="4" w:space="0" w:color="auto"/>
            </w:tcBorders>
            <w:vAlign w:val="center"/>
          </w:tcPr>
          <w:p w14:paraId="725DE704" w14:textId="77777777" w:rsidR="00204C56" w:rsidRPr="004C6618" w:rsidRDefault="00000000">
            <w:pPr>
              <w:pStyle w:val="aff4"/>
              <w:rPr>
                <w:color w:val="000000" w:themeColor="text1"/>
                <w:sz w:val="20"/>
                <w:szCs w:val="18"/>
              </w:rPr>
            </w:pPr>
            <w:r w:rsidRPr="004C6618">
              <w:rPr>
                <w:rFonts w:eastAsia="等线" w:hint="eastAsia"/>
                <w:color w:val="000000" w:themeColor="text1"/>
                <w:sz w:val="20"/>
                <w:szCs w:val="18"/>
              </w:rPr>
              <w:t>2.5</w:t>
            </w:r>
          </w:p>
        </w:tc>
        <w:tc>
          <w:tcPr>
            <w:tcW w:w="944" w:type="pct"/>
            <w:tcBorders>
              <w:top w:val="single" w:sz="4" w:space="0" w:color="auto"/>
              <w:left w:val="single" w:sz="4" w:space="0" w:color="auto"/>
              <w:bottom w:val="single" w:sz="4" w:space="0" w:color="auto"/>
              <w:right w:val="single" w:sz="4" w:space="0" w:color="auto"/>
            </w:tcBorders>
            <w:vAlign w:val="center"/>
          </w:tcPr>
          <w:p w14:paraId="17747DB1"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w:t>
            </w:r>
            <w:r w:rsidRPr="004C6618">
              <w:rPr>
                <w:rFonts w:eastAsia="等线" w:hint="eastAsia"/>
                <w:color w:val="000000" w:themeColor="text1"/>
                <w:szCs w:val="21"/>
              </w:rPr>
              <w:t>25</w:t>
            </w:r>
          </w:p>
        </w:tc>
        <w:tc>
          <w:tcPr>
            <w:tcW w:w="982" w:type="pct"/>
            <w:tcBorders>
              <w:top w:val="single" w:sz="4" w:space="0" w:color="auto"/>
              <w:left w:val="single" w:sz="4" w:space="0" w:color="auto"/>
              <w:bottom w:val="single" w:sz="4" w:space="0" w:color="auto"/>
              <w:right w:val="single" w:sz="4" w:space="0" w:color="auto"/>
            </w:tcBorders>
            <w:vAlign w:val="center"/>
          </w:tcPr>
          <w:p w14:paraId="6B069EE1" w14:textId="77777777" w:rsidR="00204C56" w:rsidRPr="004C6618" w:rsidRDefault="00000000">
            <w:pPr>
              <w:pStyle w:val="aff4"/>
              <w:rPr>
                <w:rFonts w:eastAsia="等线"/>
                <w:color w:val="000000" w:themeColor="text1"/>
                <w:sz w:val="20"/>
                <w:szCs w:val="18"/>
              </w:rPr>
            </w:pPr>
            <w:r w:rsidRPr="004C6618">
              <w:rPr>
                <w:rFonts w:eastAsia="等线" w:hint="eastAsia"/>
                <w:color w:val="000000" w:themeColor="text1"/>
                <w:szCs w:val="21"/>
              </w:rPr>
              <w:t>0.5</w:t>
            </w:r>
          </w:p>
        </w:tc>
        <w:tc>
          <w:tcPr>
            <w:tcW w:w="781" w:type="pct"/>
            <w:vMerge/>
            <w:tcBorders>
              <w:left w:val="single" w:sz="4" w:space="0" w:color="auto"/>
              <w:right w:val="single" w:sz="4" w:space="0" w:color="auto"/>
            </w:tcBorders>
            <w:vAlign w:val="center"/>
          </w:tcPr>
          <w:p w14:paraId="780A04B0" w14:textId="77777777" w:rsidR="00204C56" w:rsidRPr="004C6618" w:rsidRDefault="00204C56">
            <w:pPr>
              <w:pStyle w:val="aff4"/>
              <w:rPr>
                <w:color w:val="000000" w:themeColor="text1"/>
                <w:sz w:val="20"/>
                <w:szCs w:val="18"/>
              </w:rPr>
            </w:pPr>
          </w:p>
        </w:tc>
      </w:tr>
      <w:tr w:rsidR="00204C56" w:rsidRPr="004C6618" w14:paraId="199F37DD"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6F0456C2" w14:textId="77777777" w:rsidR="00204C56" w:rsidRPr="004C6618" w:rsidRDefault="00000000">
            <w:pPr>
              <w:pStyle w:val="aff4"/>
              <w:rPr>
                <w:color w:val="000000" w:themeColor="text1"/>
                <w:sz w:val="20"/>
                <w:szCs w:val="18"/>
              </w:rPr>
            </w:pPr>
            <w:r w:rsidRPr="004C6618">
              <w:rPr>
                <w:color w:val="000000" w:themeColor="text1"/>
                <w:sz w:val="20"/>
                <w:szCs w:val="18"/>
              </w:rPr>
              <w:t>27</w:t>
            </w:r>
          </w:p>
        </w:tc>
        <w:tc>
          <w:tcPr>
            <w:tcW w:w="1174" w:type="pct"/>
            <w:tcBorders>
              <w:top w:val="single" w:sz="4" w:space="0" w:color="auto"/>
              <w:left w:val="single" w:sz="4" w:space="0" w:color="auto"/>
              <w:bottom w:val="single" w:sz="4" w:space="0" w:color="auto"/>
              <w:right w:val="single" w:sz="4" w:space="0" w:color="auto"/>
            </w:tcBorders>
            <w:vAlign w:val="center"/>
          </w:tcPr>
          <w:p w14:paraId="148138A1" w14:textId="77777777" w:rsidR="00204C56" w:rsidRPr="004C6618" w:rsidRDefault="00000000">
            <w:pPr>
              <w:pStyle w:val="aff4"/>
              <w:rPr>
                <w:color w:val="000000" w:themeColor="text1"/>
                <w:sz w:val="20"/>
                <w:szCs w:val="18"/>
              </w:rPr>
            </w:pPr>
            <w:r w:rsidRPr="004C6618">
              <w:rPr>
                <w:color w:val="000000" w:themeColor="text1"/>
                <w:sz w:val="20"/>
                <w:szCs w:val="18"/>
              </w:rPr>
              <w:t>沸石</w:t>
            </w:r>
          </w:p>
        </w:tc>
        <w:tc>
          <w:tcPr>
            <w:tcW w:w="823" w:type="pct"/>
            <w:tcBorders>
              <w:top w:val="single" w:sz="4" w:space="0" w:color="auto"/>
              <w:left w:val="single" w:sz="4" w:space="0" w:color="auto"/>
              <w:bottom w:val="single" w:sz="4" w:space="0" w:color="auto"/>
              <w:right w:val="single" w:sz="4" w:space="0" w:color="auto"/>
            </w:tcBorders>
            <w:vAlign w:val="center"/>
          </w:tcPr>
          <w:p w14:paraId="3C663E8C"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0</w:t>
            </w:r>
          </w:p>
        </w:tc>
        <w:tc>
          <w:tcPr>
            <w:tcW w:w="944" w:type="pct"/>
            <w:tcBorders>
              <w:top w:val="single" w:sz="4" w:space="0" w:color="auto"/>
              <w:left w:val="single" w:sz="4" w:space="0" w:color="auto"/>
              <w:bottom w:val="single" w:sz="4" w:space="0" w:color="auto"/>
              <w:right w:val="single" w:sz="4" w:space="0" w:color="auto"/>
            </w:tcBorders>
            <w:vAlign w:val="center"/>
          </w:tcPr>
          <w:p w14:paraId="397A5455" w14:textId="77777777" w:rsidR="00204C56" w:rsidRPr="004C6618" w:rsidRDefault="00000000">
            <w:pPr>
              <w:pStyle w:val="aff4"/>
              <w:rPr>
                <w:color w:val="000000" w:themeColor="text1"/>
                <w:sz w:val="20"/>
                <w:szCs w:val="18"/>
              </w:rPr>
            </w:pPr>
            <w:r w:rsidRPr="004C6618">
              <w:rPr>
                <w:color w:val="000000" w:themeColor="text1"/>
                <w:sz w:val="20"/>
                <w:szCs w:val="18"/>
              </w:rPr>
              <w:t>暂未产生</w:t>
            </w:r>
          </w:p>
        </w:tc>
        <w:tc>
          <w:tcPr>
            <w:tcW w:w="982" w:type="pct"/>
            <w:tcBorders>
              <w:top w:val="single" w:sz="4" w:space="0" w:color="auto"/>
              <w:left w:val="single" w:sz="4" w:space="0" w:color="auto"/>
              <w:bottom w:val="single" w:sz="4" w:space="0" w:color="auto"/>
              <w:right w:val="single" w:sz="4" w:space="0" w:color="auto"/>
            </w:tcBorders>
            <w:vAlign w:val="center"/>
          </w:tcPr>
          <w:p w14:paraId="250201B2" w14:textId="77777777" w:rsidR="00204C56" w:rsidRPr="004C6618" w:rsidRDefault="00000000">
            <w:pPr>
              <w:pStyle w:val="aff4"/>
              <w:rPr>
                <w:color w:val="000000" w:themeColor="text1"/>
                <w:sz w:val="20"/>
                <w:szCs w:val="18"/>
              </w:rPr>
            </w:pPr>
            <w:r w:rsidRPr="004C6618">
              <w:rPr>
                <w:color w:val="000000" w:themeColor="text1"/>
                <w:sz w:val="20"/>
                <w:szCs w:val="18"/>
              </w:rPr>
              <w:t>0.5t/4a</w:t>
            </w:r>
          </w:p>
        </w:tc>
        <w:tc>
          <w:tcPr>
            <w:tcW w:w="781" w:type="pct"/>
            <w:vMerge w:val="restart"/>
            <w:tcBorders>
              <w:left w:val="single" w:sz="4" w:space="0" w:color="auto"/>
              <w:right w:val="single" w:sz="4" w:space="0" w:color="auto"/>
            </w:tcBorders>
            <w:vAlign w:val="center"/>
          </w:tcPr>
          <w:p w14:paraId="5907C1B6"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暂未更换</w:t>
            </w:r>
          </w:p>
        </w:tc>
      </w:tr>
      <w:tr w:rsidR="00204C56" w:rsidRPr="004C6618" w14:paraId="5F2B998C"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0C2EDD79" w14:textId="77777777" w:rsidR="00204C56" w:rsidRPr="004C6618" w:rsidRDefault="00000000">
            <w:pPr>
              <w:pStyle w:val="aff4"/>
              <w:rPr>
                <w:color w:val="000000" w:themeColor="text1"/>
                <w:sz w:val="20"/>
                <w:szCs w:val="18"/>
              </w:rPr>
            </w:pPr>
            <w:r w:rsidRPr="004C6618">
              <w:rPr>
                <w:color w:val="000000" w:themeColor="text1"/>
                <w:sz w:val="20"/>
                <w:szCs w:val="18"/>
              </w:rPr>
              <w:t>28</w:t>
            </w:r>
          </w:p>
        </w:tc>
        <w:tc>
          <w:tcPr>
            <w:tcW w:w="1174" w:type="pct"/>
            <w:tcBorders>
              <w:top w:val="single" w:sz="4" w:space="0" w:color="auto"/>
              <w:left w:val="single" w:sz="4" w:space="0" w:color="auto"/>
              <w:bottom w:val="single" w:sz="4" w:space="0" w:color="auto"/>
              <w:right w:val="single" w:sz="4" w:space="0" w:color="auto"/>
            </w:tcBorders>
            <w:vAlign w:val="center"/>
          </w:tcPr>
          <w:p w14:paraId="7CF329AB" w14:textId="77777777" w:rsidR="00204C56" w:rsidRPr="004C6618" w:rsidRDefault="00000000">
            <w:pPr>
              <w:pStyle w:val="aff4"/>
              <w:rPr>
                <w:color w:val="000000" w:themeColor="text1"/>
                <w:sz w:val="20"/>
                <w:szCs w:val="18"/>
              </w:rPr>
            </w:pPr>
            <w:r w:rsidRPr="004C6618">
              <w:rPr>
                <w:rFonts w:hint="eastAsia"/>
                <w:bCs/>
                <w:color w:val="000000" w:themeColor="text1"/>
                <w:spacing w:val="-3"/>
                <w:kern w:val="0"/>
                <w:sz w:val="20"/>
                <w:szCs w:val="18"/>
                <w:lang w:bidi="ar"/>
              </w:rPr>
              <w:t>CO</w:t>
            </w:r>
            <w:r w:rsidRPr="004C6618">
              <w:rPr>
                <w:rFonts w:hint="eastAsia"/>
                <w:bCs/>
                <w:color w:val="000000" w:themeColor="text1"/>
                <w:spacing w:val="-3"/>
                <w:kern w:val="0"/>
                <w:sz w:val="20"/>
                <w:szCs w:val="18"/>
                <w:lang w:bidi="ar"/>
              </w:rPr>
              <w:t>催化剂</w:t>
            </w:r>
          </w:p>
        </w:tc>
        <w:tc>
          <w:tcPr>
            <w:tcW w:w="823" w:type="pct"/>
            <w:tcBorders>
              <w:top w:val="single" w:sz="4" w:space="0" w:color="auto"/>
              <w:left w:val="single" w:sz="4" w:space="0" w:color="auto"/>
              <w:bottom w:val="single" w:sz="4" w:space="0" w:color="auto"/>
              <w:right w:val="single" w:sz="4" w:space="0" w:color="auto"/>
            </w:tcBorders>
            <w:vAlign w:val="center"/>
          </w:tcPr>
          <w:p w14:paraId="1792869A" w14:textId="77777777" w:rsidR="00204C56" w:rsidRPr="004C6618" w:rsidRDefault="00000000">
            <w:pPr>
              <w:pStyle w:val="aff4"/>
              <w:rPr>
                <w:color w:val="000000" w:themeColor="text1"/>
                <w:sz w:val="20"/>
                <w:szCs w:val="18"/>
              </w:rPr>
            </w:pPr>
            <w:r w:rsidRPr="004C6618">
              <w:rPr>
                <w:rFonts w:eastAsia="等线"/>
                <w:color w:val="000000" w:themeColor="text1"/>
                <w:sz w:val="20"/>
                <w:szCs w:val="18"/>
              </w:rPr>
              <w:t xml:space="preserve">0.06 </w:t>
            </w:r>
          </w:p>
        </w:tc>
        <w:tc>
          <w:tcPr>
            <w:tcW w:w="944" w:type="pct"/>
            <w:tcBorders>
              <w:top w:val="single" w:sz="4" w:space="0" w:color="auto"/>
              <w:left w:val="single" w:sz="4" w:space="0" w:color="auto"/>
              <w:bottom w:val="single" w:sz="4" w:space="0" w:color="auto"/>
              <w:right w:val="single" w:sz="4" w:space="0" w:color="auto"/>
            </w:tcBorders>
            <w:vAlign w:val="center"/>
          </w:tcPr>
          <w:p w14:paraId="6B4270A0" w14:textId="77777777" w:rsidR="00204C56" w:rsidRPr="004C6618" w:rsidRDefault="00000000">
            <w:pPr>
              <w:pStyle w:val="aff4"/>
              <w:rPr>
                <w:color w:val="000000" w:themeColor="text1"/>
                <w:sz w:val="20"/>
                <w:szCs w:val="18"/>
              </w:rPr>
            </w:pPr>
            <w:r w:rsidRPr="004C6618">
              <w:rPr>
                <w:color w:val="000000" w:themeColor="text1"/>
                <w:sz w:val="20"/>
                <w:szCs w:val="18"/>
              </w:rPr>
              <w:t>暂未产生</w:t>
            </w:r>
          </w:p>
        </w:tc>
        <w:tc>
          <w:tcPr>
            <w:tcW w:w="982" w:type="pct"/>
            <w:tcBorders>
              <w:top w:val="single" w:sz="4" w:space="0" w:color="auto"/>
              <w:left w:val="single" w:sz="4" w:space="0" w:color="auto"/>
              <w:bottom w:val="single" w:sz="4" w:space="0" w:color="auto"/>
              <w:right w:val="single" w:sz="4" w:space="0" w:color="auto"/>
            </w:tcBorders>
            <w:vAlign w:val="center"/>
          </w:tcPr>
          <w:p w14:paraId="6EE78A2E" w14:textId="77777777" w:rsidR="00204C56" w:rsidRPr="004C6618" w:rsidRDefault="00000000">
            <w:pPr>
              <w:pStyle w:val="aff4"/>
              <w:rPr>
                <w:color w:val="000000" w:themeColor="text1"/>
                <w:sz w:val="20"/>
                <w:szCs w:val="18"/>
              </w:rPr>
            </w:pPr>
            <w:r w:rsidRPr="004C6618">
              <w:rPr>
                <w:color w:val="000000" w:themeColor="text1"/>
                <w:sz w:val="20"/>
                <w:szCs w:val="18"/>
              </w:rPr>
              <w:t>0.06t/4a</w:t>
            </w:r>
          </w:p>
        </w:tc>
        <w:tc>
          <w:tcPr>
            <w:tcW w:w="781" w:type="pct"/>
            <w:vMerge/>
            <w:tcBorders>
              <w:left w:val="single" w:sz="4" w:space="0" w:color="auto"/>
              <w:right w:val="single" w:sz="4" w:space="0" w:color="auto"/>
            </w:tcBorders>
            <w:vAlign w:val="center"/>
          </w:tcPr>
          <w:p w14:paraId="43AD01D1" w14:textId="77777777" w:rsidR="00204C56" w:rsidRPr="004C6618" w:rsidRDefault="00204C56">
            <w:pPr>
              <w:pStyle w:val="aff4"/>
              <w:rPr>
                <w:color w:val="000000" w:themeColor="text1"/>
                <w:sz w:val="20"/>
                <w:szCs w:val="18"/>
              </w:rPr>
            </w:pPr>
          </w:p>
        </w:tc>
      </w:tr>
      <w:tr w:rsidR="00204C56" w:rsidRPr="004C6618" w14:paraId="0D28DC59"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26AE7BE8" w14:textId="77777777" w:rsidR="00204C56" w:rsidRPr="004C6618" w:rsidRDefault="00000000">
            <w:pPr>
              <w:pStyle w:val="aff4"/>
              <w:rPr>
                <w:color w:val="000000" w:themeColor="text1"/>
                <w:sz w:val="20"/>
                <w:szCs w:val="18"/>
              </w:rPr>
            </w:pPr>
            <w:r w:rsidRPr="004C6618">
              <w:rPr>
                <w:color w:val="000000" w:themeColor="text1"/>
                <w:sz w:val="20"/>
                <w:szCs w:val="18"/>
              </w:rPr>
              <w:t>29</w:t>
            </w:r>
          </w:p>
        </w:tc>
        <w:tc>
          <w:tcPr>
            <w:tcW w:w="1174" w:type="pct"/>
            <w:tcBorders>
              <w:top w:val="single" w:sz="4" w:space="0" w:color="auto"/>
              <w:left w:val="single" w:sz="4" w:space="0" w:color="auto"/>
              <w:bottom w:val="single" w:sz="4" w:space="0" w:color="auto"/>
              <w:right w:val="single" w:sz="4" w:space="0" w:color="auto"/>
            </w:tcBorders>
            <w:vAlign w:val="center"/>
          </w:tcPr>
          <w:p w14:paraId="0ED44A47"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过滤棉</w:t>
            </w:r>
          </w:p>
        </w:tc>
        <w:tc>
          <w:tcPr>
            <w:tcW w:w="823" w:type="pct"/>
            <w:tcBorders>
              <w:top w:val="single" w:sz="4" w:space="0" w:color="auto"/>
              <w:left w:val="single" w:sz="4" w:space="0" w:color="auto"/>
              <w:bottom w:val="single" w:sz="4" w:space="0" w:color="auto"/>
              <w:right w:val="single" w:sz="4" w:space="0" w:color="auto"/>
            </w:tcBorders>
            <w:vAlign w:val="center"/>
          </w:tcPr>
          <w:p w14:paraId="013234DA"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0</w:t>
            </w:r>
          </w:p>
        </w:tc>
        <w:tc>
          <w:tcPr>
            <w:tcW w:w="944" w:type="pct"/>
            <w:tcBorders>
              <w:top w:val="single" w:sz="4" w:space="0" w:color="auto"/>
              <w:left w:val="single" w:sz="4" w:space="0" w:color="auto"/>
              <w:bottom w:val="single" w:sz="4" w:space="0" w:color="auto"/>
              <w:right w:val="single" w:sz="4" w:space="0" w:color="auto"/>
            </w:tcBorders>
            <w:vAlign w:val="center"/>
          </w:tcPr>
          <w:p w14:paraId="7E22455D" w14:textId="77777777" w:rsidR="00204C56" w:rsidRPr="004C6618" w:rsidRDefault="00000000">
            <w:pPr>
              <w:pStyle w:val="aff4"/>
              <w:rPr>
                <w:color w:val="000000" w:themeColor="text1"/>
                <w:sz w:val="20"/>
                <w:szCs w:val="18"/>
              </w:rPr>
            </w:pPr>
            <w:r w:rsidRPr="004C6618">
              <w:rPr>
                <w:color w:val="000000" w:themeColor="text1"/>
                <w:sz w:val="20"/>
                <w:szCs w:val="18"/>
              </w:rPr>
              <w:t>暂未产生</w:t>
            </w:r>
          </w:p>
        </w:tc>
        <w:tc>
          <w:tcPr>
            <w:tcW w:w="982" w:type="pct"/>
            <w:tcBorders>
              <w:top w:val="single" w:sz="4" w:space="0" w:color="auto"/>
              <w:left w:val="single" w:sz="4" w:space="0" w:color="auto"/>
              <w:bottom w:val="single" w:sz="4" w:space="0" w:color="auto"/>
              <w:right w:val="single" w:sz="4" w:space="0" w:color="auto"/>
            </w:tcBorders>
            <w:vAlign w:val="center"/>
          </w:tcPr>
          <w:p w14:paraId="03CC0D81" w14:textId="77777777" w:rsidR="00204C56" w:rsidRPr="004C6618" w:rsidRDefault="00000000">
            <w:pPr>
              <w:pStyle w:val="aff4"/>
              <w:rPr>
                <w:color w:val="000000" w:themeColor="text1"/>
                <w:sz w:val="20"/>
                <w:szCs w:val="18"/>
              </w:rPr>
            </w:pPr>
            <w:r w:rsidRPr="004C6618">
              <w:rPr>
                <w:color w:val="000000" w:themeColor="text1"/>
                <w:sz w:val="20"/>
                <w:szCs w:val="18"/>
              </w:rPr>
              <w:t xml:space="preserve">0.1t/2a </w:t>
            </w:r>
          </w:p>
        </w:tc>
        <w:tc>
          <w:tcPr>
            <w:tcW w:w="781" w:type="pct"/>
            <w:vMerge/>
            <w:tcBorders>
              <w:left w:val="single" w:sz="4" w:space="0" w:color="auto"/>
              <w:right w:val="single" w:sz="4" w:space="0" w:color="auto"/>
            </w:tcBorders>
            <w:vAlign w:val="center"/>
          </w:tcPr>
          <w:p w14:paraId="462ED186" w14:textId="77777777" w:rsidR="00204C56" w:rsidRPr="004C6618" w:rsidRDefault="00204C56">
            <w:pPr>
              <w:pStyle w:val="aff4"/>
              <w:rPr>
                <w:color w:val="000000" w:themeColor="text1"/>
                <w:sz w:val="20"/>
                <w:szCs w:val="18"/>
              </w:rPr>
            </w:pPr>
          </w:p>
        </w:tc>
      </w:tr>
      <w:tr w:rsidR="00204C56" w:rsidRPr="004C6618" w14:paraId="5680F8AC"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7399ED90" w14:textId="77777777" w:rsidR="00204C56" w:rsidRPr="004C6618" w:rsidRDefault="00000000">
            <w:pPr>
              <w:pStyle w:val="aff4"/>
              <w:rPr>
                <w:color w:val="000000" w:themeColor="text1"/>
                <w:sz w:val="20"/>
                <w:szCs w:val="18"/>
              </w:rPr>
            </w:pPr>
            <w:r w:rsidRPr="004C6618">
              <w:rPr>
                <w:color w:val="000000" w:themeColor="text1"/>
                <w:sz w:val="20"/>
                <w:szCs w:val="18"/>
              </w:rPr>
              <w:t>30</w:t>
            </w:r>
          </w:p>
        </w:tc>
        <w:tc>
          <w:tcPr>
            <w:tcW w:w="1174" w:type="pct"/>
            <w:tcBorders>
              <w:top w:val="single" w:sz="4" w:space="0" w:color="auto"/>
              <w:left w:val="single" w:sz="4" w:space="0" w:color="auto"/>
              <w:bottom w:val="single" w:sz="4" w:space="0" w:color="auto"/>
              <w:right w:val="single" w:sz="4" w:space="0" w:color="auto"/>
            </w:tcBorders>
            <w:vAlign w:val="center"/>
          </w:tcPr>
          <w:p w14:paraId="733BA618" w14:textId="77777777" w:rsidR="00204C56" w:rsidRPr="004C6618" w:rsidRDefault="00000000">
            <w:pPr>
              <w:pStyle w:val="aff4"/>
              <w:rPr>
                <w:color w:val="000000" w:themeColor="text1"/>
                <w:sz w:val="20"/>
                <w:szCs w:val="18"/>
              </w:rPr>
            </w:pPr>
            <w:r w:rsidRPr="004C6618">
              <w:rPr>
                <w:bCs/>
                <w:color w:val="000000" w:themeColor="text1"/>
                <w:spacing w:val="-3"/>
                <w:kern w:val="0"/>
                <w:sz w:val="20"/>
                <w:szCs w:val="18"/>
                <w:lang w:bidi="ar"/>
              </w:rPr>
              <w:t>聚合氯化铝</w:t>
            </w:r>
          </w:p>
        </w:tc>
        <w:tc>
          <w:tcPr>
            <w:tcW w:w="823" w:type="pct"/>
            <w:tcBorders>
              <w:top w:val="single" w:sz="4" w:space="0" w:color="auto"/>
              <w:left w:val="single" w:sz="4" w:space="0" w:color="auto"/>
              <w:bottom w:val="single" w:sz="4" w:space="0" w:color="auto"/>
              <w:right w:val="single" w:sz="4" w:space="0" w:color="auto"/>
            </w:tcBorders>
            <w:vAlign w:val="center"/>
          </w:tcPr>
          <w:p w14:paraId="525FDF6D" w14:textId="77777777" w:rsidR="00204C56" w:rsidRPr="004C6618" w:rsidRDefault="00000000">
            <w:pPr>
              <w:pStyle w:val="aff4"/>
              <w:rPr>
                <w:color w:val="000000" w:themeColor="text1"/>
                <w:sz w:val="20"/>
                <w:szCs w:val="18"/>
              </w:rPr>
            </w:pPr>
            <w:r w:rsidRPr="004C6618">
              <w:rPr>
                <w:rFonts w:eastAsia="等线"/>
                <w:color w:val="000000" w:themeColor="text1"/>
                <w:sz w:val="20"/>
                <w:szCs w:val="18"/>
              </w:rPr>
              <w:t>10.5</w:t>
            </w:r>
          </w:p>
        </w:tc>
        <w:tc>
          <w:tcPr>
            <w:tcW w:w="944" w:type="pct"/>
            <w:tcBorders>
              <w:top w:val="single" w:sz="4" w:space="0" w:color="auto"/>
              <w:left w:val="single" w:sz="4" w:space="0" w:color="auto"/>
              <w:bottom w:val="single" w:sz="4" w:space="0" w:color="auto"/>
              <w:right w:val="single" w:sz="4" w:space="0" w:color="auto"/>
            </w:tcBorders>
            <w:vAlign w:val="center"/>
          </w:tcPr>
          <w:p w14:paraId="430B4A6A"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1.05</w:t>
            </w:r>
          </w:p>
        </w:tc>
        <w:tc>
          <w:tcPr>
            <w:tcW w:w="982" w:type="pct"/>
            <w:tcBorders>
              <w:top w:val="single" w:sz="4" w:space="0" w:color="auto"/>
              <w:left w:val="single" w:sz="4" w:space="0" w:color="auto"/>
              <w:bottom w:val="single" w:sz="4" w:space="0" w:color="auto"/>
              <w:right w:val="single" w:sz="4" w:space="0" w:color="auto"/>
            </w:tcBorders>
            <w:vAlign w:val="center"/>
          </w:tcPr>
          <w:p w14:paraId="23329AFA"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2.1</w:t>
            </w:r>
          </w:p>
        </w:tc>
        <w:tc>
          <w:tcPr>
            <w:tcW w:w="781" w:type="pct"/>
            <w:vMerge w:val="restart"/>
            <w:tcBorders>
              <w:left w:val="single" w:sz="4" w:space="0" w:color="auto"/>
              <w:right w:val="single" w:sz="4" w:space="0" w:color="auto"/>
            </w:tcBorders>
            <w:vAlign w:val="center"/>
          </w:tcPr>
          <w:p w14:paraId="677033D2"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w:t>
            </w:r>
          </w:p>
        </w:tc>
      </w:tr>
      <w:tr w:rsidR="00204C56" w:rsidRPr="004C6618" w14:paraId="7FCA8CBC"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2CD0C237" w14:textId="77777777" w:rsidR="00204C56" w:rsidRPr="004C6618" w:rsidRDefault="00000000">
            <w:pPr>
              <w:pStyle w:val="aff4"/>
              <w:rPr>
                <w:color w:val="000000" w:themeColor="text1"/>
                <w:sz w:val="20"/>
                <w:szCs w:val="18"/>
              </w:rPr>
            </w:pPr>
            <w:r w:rsidRPr="004C6618">
              <w:rPr>
                <w:color w:val="000000" w:themeColor="text1"/>
                <w:sz w:val="20"/>
                <w:szCs w:val="18"/>
              </w:rPr>
              <w:t>31</w:t>
            </w:r>
          </w:p>
        </w:tc>
        <w:tc>
          <w:tcPr>
            <w:tcW w:w="1174" w:type="pct"/>
            <w:tcBorders>
              <w:top w:val="single" w:sz="4" w:space="0" w:color="auto"/>
              <w:left w:val="single" w:sz="4" w:space="0" w:color="auto"/>
              <w:bottom w:val="single" w:sz="4" w:space="0" w:color="auto"/>
              <w:right w:val="single" w:sz="4" w:space="0" w:color="auto"/>
            </w:tcBorders>
            <w:vAlign w:val="center"/>
          </w:tcPr>
          <w:p w14:paraId="5FB788C0" w14:textId="77777777" w:rsidR="00204C56" w:rsidRPr="004C6618" w:rsidRDefault="00000000">
            <w:pPr>
              <w:pStyle w:val="aff4"/>
              <w:rPr>
                <w:color w:val="000000" w:themeColor="text1"/>
                <w:sz w:val="20"/>
                <w:szCs w:val="18"/>
              </w:rPr>
            </w:pPr>
            <w:r w:rsidRPr="004C6618">
              <w:rPr>
                <w:bCs/>
                <w:color w:val="000000" w:themeColor="text1"/>
                <w:spacing w:val="-3"/>
                <w:kern w:val="0"/>
                <w:sz w:val="20"/>
                <w:szCs w:val="18"/>
                <w:lang w:bidi="ar"/>
              </w:rPr>
              <w:t>聚丙烯酰胺</w:t>
            </w:r>
          </w:p>
        </w:tc>
        <w:tc>
          <w:tcPr>
            <w:tcW w:w="823" w:type="pct"/>
            <w:tcBorders>
              <w:top w:val="single" w:sz="4" w:space="0" w:color="auto"/>
              <w:left w:val="single" w:sz="4" w:space="0" w:color="auto"/>
              <w:bottom w:val="single" w:sz="4" w:space="0" w:color="auto"/>
              <w:right w:val="single" w:sz="4" w:space="0" w:color="auto"/>
            </w:tcBorders>
            <w:vAlign w:val="center"/>
          </w:tcPr>
          <w:p w14:paraId="1F06269D" w14:textId="77777777" w:rsidR="00204C56" w:rsidRPr="004C6618" w:rsidRDefault="00000000">
            <w:pPr>
              <w:pStyle w:val="aff4"/>
              <w:rPr>
                <w:color w:val="000000" w:themeColor="text1"/>
                <w:sz w:val="20"/>
                <w:szCs w:val="18"/>
              </w:rPr>
            </w:pPr>
            <w:r w:rsidRPr="004C6618">
              <w:rPr>
                <w:rFonts w:eastAsia="等线"/>
                <w:color w:val="000000" w:themeColor="text1"/>
                <w:sz w:val="20"/>
                <w:szCs w:val="18"/>
              </w:rPr>
              <w:t xml:space="preserve">6 </w:t>
            </w:r>
          </w:p>
        </w:tc>
        <w:tc>
          <w:tcPr>
            <w:tcW w:w="944" w:type="pct"/>
            <w:tcBorders>
              <w:top w:val="single" w:sz="4" w:space="0" w:color="auto"/>
              <w:left w:val="single" w:sz="4" w:space="0" w:color="auto"/>
              <w:bottom w:val="single" w:sz="4" w:space="0" w:color="auto"/>
              <w:right w:val="single" w:sz="4" w:space="0" w:color="auto"/>
            </w:tcBorders>
            <w:vAlign w:val="center"/>
          </w:tcPr>
          <w:p w14:paraId="4A0407FC"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0.6</w:t>
            </w:r>
          </w:p>
        </w:tc>
        <w:tc>
          <w:tcPr>
            <w:tcW w:w="982" w:type="pct"/>
            <w:tcBorders>
              <w:top w:val="single" w:sz="4" w:space="0" w:color="auto"/>
              <w:left w:val="single" w:sz="4" w:space="0" w:color="auto"/>
              <w:bottom w:val="single" w:sz="4" w:space="0" w:color="auto"/>
              <w:right w:val="single" w:sz="4" w:space="0" w:color="auto"/>
            </w:tcBorders>
            <w:vAlign w:val="center"/>
          </w:tcPr>
          <w:p w14:paraId="17B33C2B"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1.2</w:t>
            </w:r>
          </w:p>
        </w:tc>
        <w:tc>
          <w:tcPr>
            <w:tcW w:w="781" w:type="pct"/>
            <w:vMerge/>
            <w:tcBorders>
              <w:left w:val="single" w:sz="4" w:space="0" w:color="auto"/>
              <w:right w:val="single" w:sz="4" w:space="0" w:color="auto"/>
            </w:tcBorders>
            <w:vAlign w:val="center"/>
          </w:tcPr>
          <w:p w14:paraId="52180D7E" w14:textId="77777777" w:rsidR="00204C56" w:rsidRPr="004C6618" w:rsidRDefault="00204C56">
            <w:pPr>
              <w:pStyle w:val="aff4"/>
              <w:rPr>
                <w:color w:val="000000" w:themeColor="text1"/>
                <w:sz w:val="20"/>
                <w:szCs w:val="18"/>
              </w:rPr>
            </w:pPr>
          </w:p>
        </w:tc>
      </w:tr>
      <w:tr w:rsidR="00204C56" w:rsidRPr="004C6618" w14:paraId="2CBFB287"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18861311" w14:textId="77777777" w:rsidR="00204C56" w:rsidRPr="004C6618" w:rsidRDefault="00000000">
            <w:pPr>
              <w:pStyle w:val="aff4"/>
              <w:rPr>
                <w:color w:val="000000" w:themeColor="text1"/>
                <w:sz w:val="20"/>
                <w:szCs w:val="18"/>
              </w:rPr>
            </w:pPr>
            <w:r w:rsidRPr="004C6618">
              <w:rPr>
                <w:color w:val="000000" w:themeColor="text1"/>
                <w:sz w:val="20"/>
                <w:szCs w:val="18"/>
              </w:rPr>
              <w:t>32</w:t>
            </w:r>
          </w:p>
        </w:tc>
        <w:tc>
          <w:tcPr>
            <w:tcW w:w="1174" w:type="pct"/>
            <w:tcBorders>
              <w:top w:val="single" w:sz="4" w:space="0" w:color="auto"/>
              <w:left w:val="single" w:sz="4" w:space="0" w:color="auto"/>
              <w:bottom w:val="single" w:sz="4" w:space="0" w:color="auto"/>
              <w:right w:val="single" w:sz="4" w:space="0" w:color="auto"/>
            </w:tcBorders>
            <w:vAlign w:val="center"/>
          </w:tcPr>
          <w:p w14:paraId="6A9635EF" w14:textId="77777777" w:rsidR="00204C56" w:rsidRPr="004C6618" w:rsidRDefault="00000000">
            <w:pPr>
              <w:pStyle w:val="aff4"/>
              <w:rPr>
                <w:color w:val="000000" w:themeColor="text1"/>
                <w:sz w:val="20"/>
                <w:szCs w:val="18"/>
              </w:rPr>
            </w:pPr>
            <w:r w:rsidRPr="004C6618">
              <w:rPr>
                <w:bCs/>
                <w:color w:val="000000" w:themeColor="text1"/>
                <w:spacing w:val="-3"/>
                <w:kern w:val="0"/>
                <w:sz w:val="20"/>
                <w:szCs w:val="18"/>
                <w:lang w:bidi="ar"/>
              </w:rPr>
              <w:t>石英砂</w:t>
            </w:r>
          </w:p>
        </w:tc>
        <w:tc>
          <w:tcPr>
            <w:tcW w:w="823" w:type="pct"/>
            <w:tcBorders>
              <w:top w:val="single" w:sz="4" w:space="0" w:color="auto"/>
              <w:left w:val="single" w:sz="4" w:space="0" w:color="auto"/>
              <w:bottom w:val="single" w:sz="4" w:space="0" w:color="auto"/>
              <w:right w:val="single" w:sz="4" w:space="0" w:color="auto"/>
            </w:tcBorders>
            <w:vAlign w:val="center"/>
          </w:tcPr>
          <w:p w14:paraId="1FA00BF6" w14:textId="77777777" w:rsidR="00204C56" w:rsidRPr="004C6618" w:rsidRDefault="00000000">
            <w:pPr>
              <w:pStyle w:val="aff4"/>
              <w:rPr>
                <w:color w:val="000000" w:themeColor="text1"/>
                <w:sz w:val="20"/>
                <w:szCs w:val="18"/>
              </w:rPr>
            </w:pPr>
            <w:r w:rsidRPr="004C6618">
              <w:rPr>
                <w:rFonts w:eastAsia="等线"/>
                <w:color w:val="000000" w:themeColor="text1"/>
                <w:sz w:val="20"/>
                <w:szCs w:val="18"/>
              </w:rPr>
              <w:t xml:space="preserve">2 </w:t>
            </w:r>
          </w:p>
        </w:tc>
        <w:tc>
          <w:tcPr>
            <w:tcW w:w="944" w:type="pct"/>
            <w:tcBorders>
              <w:top w:val="single" w:sz="4" w:space="0" w:color="auto"/>
              <w:left w:val="single" w:sz="4" w:space="0" w:color="auto"/>
              <w:bottom w:val="single" w:sz="4" w:space="0" w:color="auto"/>
              <w:right w:val="single" w:sz="4" w:space="0" w:color="auto"/>
            </w:tcBorders>
            <w:vAlign w:val="center"/>
          </w:tcPr>
          <w:p w14:paraId="59F792B0"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0.2</w:t>
            </w:r>
          </w:p>
        </w:tc>
        <w:tc>
          <w:tcPr>
            <w:tcW w:w="982" w:type="pct"/>
            <w:tcBorders>
              <w:top w:val="single" w:sz="4" w:space="0" w:color="auto"/>
              <w:left w:val="single" w:sz="4" w:space="0" w:color="auto"/>
              <w:bottom w:val="single" w:sz="4" w:space="0" w:color="auto"/>
              <w:right w:val="single" w:sz="4" w:space="0" w:color="auto"/>
            </w:tcBorders>
            <w:vAlign w:val="center"/>
          </w:tcPr>
          <w:p w14:paraId="09C35E3B"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0.4</w:t>
            </w:r>
          </w:p>
        </w:tc>
        <w:tc>
          <w:tcPr>
            <w:tcW w:w="781" w:type="pct"/>
            <w:vMerge/>
            <w:tcBorders>
              <w:left w:val="single" w:sz="4" w:space="0" w:color="auto"/>
              <w:right w:val="single" w:sz="4" w:space="0" w:color="auto"/>
            </w:tcBorders>
            <w:vAlign w:val="center"/>
          </w:tcPr>
          <w:p w14:paraId="2702AD51" w14:textId="77777777" w:rsidR="00204C56" w:rsidRPr="004C6618" w:rsidRDefault="00204C56">
            <w:pPr>
              <w:pStyle w:val="aff4"/>
              <w:rPr>
                <w:color w:val="000000" w:themeColor="text1"/>
                <w:sz w:val="20"/>
                <w:szCs w:val="18"/>
              </w:rPr>
            </w:pPr>
          </w:p>
        </w:tc>
      </w:tr>
      <w:tr w:rsidR="00204C56" w:rsidRPr="004C6618" w14:paraId="629688A9"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51309E10"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33</w:t>
            </w:r>
          </w:p>
        </w:tc>
        <w:tc>
          <w:tcPr>
            <w:tcW w:w="1174" w:type="pct"/>
            <w:tcBorders>
              <w:top w:val="single" w:sz="4" w:space="0" w:color="auto"/>
              <w:left w:val="single" w:sz="4" w:space="0" w:color="auto"/>
              <w:bottom w:val="single" w:sz="4" w:space="0" w:color="auto"/>
              <w:right w:val="single" w:sz="4" w:space="0" w:color="auto"/>
            </w:tcBorders>
            <w:vAlign w:val="center"/>
          </w:tcPr>
          <w:p w14:paraId="512CAE6B" w14:textId="77777777" w:rsidR="00204C56" w:rsidRPr="004C6618" w:rsidRDefault="00000000">
            <w:pPr>
              <w:pStyle w:val="aff4"/>
              <w:rPr>
                <w:color w:val="000000" w:themeColor="text1"/>
                <w:sz w:val="20"/>
                <w:szCs w:val="18"/>
              </w:rPr>
            </w:pPr>
            <w:r w:rsidRPr="004C6618">
              <w:rPr>
                <w:bCs/>
                <w:color w:val="000000" w:themeColor="text1"/>
                <w:spacing w:val="-3"/>
                <w:kern w:val="0"/>
                <w:sz w:val="20"/>
                <w:szCs w:val="18"/>
                <w:lang w:bidi="ar"/>
              </w:rPr>
              <w:t>滤芯</w:t>
            </w:r>
          </w:p>
        </w:tc>
        <w:tc>
          <w:tcPr>
            <w:tcW w:w="823" w:type="pct"/>
            <w:tcBorders>
              <w:top w:val="single" w:sz="4" w:space="0" w:color="auto"/>
              <w:left w:val="single" w:sz="4" w:space="0" w:color="auto"/>
              <w:bottom w:val="single" w:sz="4" w:space="0" w:color="auto"/>
              <w:right w:val="single" w:sz="4" w:space="0" w:color="auto"/>
            </w:tcBorders>
            <w:vAlign w:val="center"/>
          </w:tcPr>
          <w:p w14:paraId="3A2C1A36" w14:textId="77777777" w:rsidR="00204C56" w:rsidRPr="004C6618" w:rsidRDefault="00000000">
            <w:pPr>
              <w:pStyle w:val="aff4"/>
              <w:rPr>
                <w:color w:val="000000" w:themeColor="text1"/>
                <w:sz w:val="20"/>
                <w:szCs w:val="18"/>
              </w:rPr>
            </w:pPr>
            <w:r w:rsidRPr="004C6618">
              <w:rPr>
                <w:rFonts w:eastAsia="等线"/>
                <w:color w:val="000000" w:themeColor="text1"/>
                <w:sz w:val="20"/>
                <w:szCs w:val="18"/>
              </w:rPr>
              <w:t>0.8</w:t>
            </w:r>
          </w:p>
        </w:tc>
        <w:tc>
          <w:tcPr>
            <w:tcW w:w="944" w:type="pct"/>
            <w:tcBorders>
              <w:top w:val="single" w:sz="4" w:space="0" w:color="auto"/>
              <w:left w:val="single" w:sz="4" w:space="0" w:color="auto"/>
              <w:bottom w:val="single" w:sz="4" w:space="0" w:color="auto"/>
              <w:right w:val="single" w:sz="4" w:space="0" w:color="auto"/>
            </w:tcBorders>
            <w:vAlign w:val="center"/>
          </w:tcPr>
          <w:p w14:paraId="48F64D34"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0.08</w:t>
            </w:r>
          </w:p>
        </w:tc>
        <w:tc>
          <w:tcPr>
            <w:tcW w:w="982" w:type="pct"/>
            <w:tcBorders>
              <w:top w:val="single" w:sz="4" w:space="0" w:color="auto"/>
              <w:left w:val="single" w:sz="4" w:space="0" w:color="auto"/>
              <w:bottom w:val="single" w:sz="4" w:space="0" w:color="auto"/>
              <w:right w:val="single" w:sz="4" w:space="0" w:color="auto"/>
            </w:tcBorders>
            <w:vAlign w:val="center"/>
          </w:tcPr>
          <w:p w14:paraId="2BFC9796"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0.16</w:t>
            </w:r>
          </w:p>
        </w:tc>
        <w:tc>
          <w:tcPr>
            <w:tcW w:w="781" w:type="pct"/>
            <w:vMerge/>
            <w:tcBorders>
              <w:left w:val="single" w:sz="4" w:space="0" w:color="auto"/>
              <w:right w:val="single" w:sz="4" w:space="0" w:color="auto"/>
            </w:tcBorders>
            <w:vAlign w:val="center"/>
          </w:tcPr>
          <w:p w14:paraId="14502B37" w14:textId="77777777" w:rsidR="00204C56" w:rsidRPr="004C6618" w:rsidRDefault="00204C56">
            <w:pPr>
              <w:pStyle w:val="aff4"/>
              <w:rPr>
                <w:color w:val="000000" w:themeColor="text1"/>
                <w:sz w:val="20"/>
                <w:szCs w:val="18"/>
              </w:rPr>
            </w:pPr>
          </w:p>
        </w:tc>
      </w:tr>
      <w:tr w:rsidR="00204C56" w:rsidRPr="004C6618" w14:paraId="5FFFE200"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4405B7A0"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34</w:t>
            </w:r>
          </w:p>
        </w:tc>
        <w:tc>
          <w:tcPr>
            <w:tcW w:w="1174" w:type="pct"/>
            <w:tcBorders>
              <w:top w:val="single" w:sz="4" w:space="0" w:color="auto"/>
              <w:left w:val="single" w:sz="4" w:space="0" w:color="auto"/>
              <w:bottom w:val="single" w:sz="4" w:space="0" w:color="auto"/>
              <w:right w:val="single" w:sz="4" w:space="0" w:color="auto"/>
            </w:tcBorders>
            <w:vAlign w:val="center"/>
          </w:tcPr>
          <w:p w14:paraId="2A62551C" w14:textId="77777777" w:rsidR="00204C56" w:rsidRPr="004C6618" w:rsidRDefault="00000000">
            <w:pPr>
              <w:pStyle w:val="aff4"/>
              <w:rPr>
                <w:color w:val="000000" w:themeColor="text1"/>
                <w:sz w:val="20"/>
                <w:szCs w:val="18"/>
              </w:rPr>
            </w:pPr>
            <w:r w:rsidRPr="004C6618">
              <w:rPr>
                <w:bCs/>
                <w:color w:val="000000" w:themeColor="text1"/>
                <w:spacing w:val="-3"/>
                <w:kern w:val="0"/>
                <w:sz w:val="20"/>
                <w:szCs w:val="18"/>
                <w:lang w:bidi="ar"/>
              </w:rPr>
              <w:t>滤网</w:t>
            </w:r>
          </w:p>
        </w:tc>
        <w:tc>
          <w:tcPr>
            <w:tcW w:w="823" w:type="pct"/>
            <w:tcBorders>
              <w:top w:val="single" w:sz="4" w:space="0" w:color="auto"/>
              <w:left w:val="single" w:sz="4" w:space="0" w:color="auto"/>
              <w:bottom w:val="single" w:sz="4" w:space="0" w:color="auto"/>
              <w:right w:val="single" w:sz="4" w:space="0" w:color="auto"/>
            </w:tcBorders>
            <w:vAlign w:val="center"/>
          </w:tcPr>
          <w:p w14:paraId="1967E0CD" w14:textId="77777777" w:rsidR="00204C56" w:rsidRPr="004C6618" w:rsidRDefault="00000000">
            <w:pPr>
              <w:pStyle w:val="aff4"/>
              <w:rPr>
                <w:color w:val="000000" w:themeColor="text1"/>
                <w:sz w:val="20"/>
                <w:szCs w:val="18"/>
              </w:rPr>
            </w:pPr>
            <w:r w:rsidRPr="004C6618">
              <w:rPr>
                <w:rFonts w:eastAsia="等线"/>
                <w:color w:val="000000" w:themeColor="text1"/>
                <w:sz w:val="20"/>
                <w:szCs w:val="18"/>
              </w:rPr>
              <w:t>0.1</w:t>
            </w:r>
          </w:p>
        </w:tc>
        <w:tc>
          <w:tcPr>
            <w:tcW w:w="944" w:type="pct"/>
            <w:tcBorders>
              <w:top w:val="single" w:sz="4" w:space="0" w:color="auto"/>
              <w:left w:val="single" w:sz="4" w:space="0" w:color="auto"/>
              <w:bottom w:val="single" w:sz="4" w:space="0" w:color="auto"/>
              <w:right w:val="single" w:sz="4" w:space="0" w:color="auto"/>
            </w:tcBorders>
            <w:vAlign w:val="center"/>
          </w:tcPr>
          <w:p w14:paraId="4127D2D8"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0.01</w:t>
            </w:r>
          </w:p>
        </w:tc>
        <w:tc>
          <w:tcPr>
            <w:tcW w:w="982" w:type="pct"/>
            <w:tcBorders>
              <w:top w:val="single" w:sz="4" w:space="0" w:color="auto"/>
              <w:left w:val="single" w:sz="4" w:space="0" w:color="auto"/>
              <w:bottom w:val="single" w:sz="4" w:space="0" w:color="auto"/>
              <w:right w:val="single" w:sz="4" w:space="0" w:color="auto"/>
            </w:tcBorders>
            <w:vAlign w:val="center"/>
          </w:tcPr>
          <w:p w14:paraId="2FD06F0D"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0.02</w:t>
            </w:r>
          </w:p>
        </w:tc>
        <w:tc>
          <w:tcPr>
            <w:tcW w:w="781" w:type="pct"/>
            <w:vMerge/>
            <w:tcBorders>
              <w:left w:val="single" w:sz="4" w:space="0" w:color="auto"/>
              <w:right w:val="single" w:sz="4" w:space="0" w:color="auto"/>
            </w:tcBorders>
            <w:vAlign w:val="center"/>
          </w:tcPr>
          <w:p w14:paraId="6A41239B" w14:textId="77777777" w:rsidR="00204C56" w:rsidRPr="004C6618" w:rsidRDefault="00204C56">
            <w:pPr>
              <w:pStyle w:val="aff4"/>
              <w:rPr>
                <w:color w:val="000000" w:themeColor="text1"/>
                <w:sz w:val="20"/>
                <w:szCs w:val="18"/>
              </w:rPr>
            </w:pPr>
          </w:p>
        </w:tc>
      </w:tr>
      <w:tr w:rsidR="00204C56" w:rsidRPr="004C6618" w14:paraId="4D8B45CF"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768DFB07"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35</w:t>
            </w:r>
          </w:p>
        </w:tc>
        <w:tc>
          <w:tcPr>
            <w:tcW w:w="1174" w:type="pct"/>
            <w:tcBorders>
              <w:top w:val="single" w:sz="4" w:space="0" w:color="auto"/>
              <w:left w:val="single" w:sz="4" w:space="0" w:color="auto"/>
              <w:bottom w:val="single" w:sz="4" w:space="0" w:color="auto"/>
              <w:right w:val="single" w:sz="4" w:space="0" w:color="auto"/>
            </w:tcBorders>
            <w:vAlign w:val="center"/>
          </w:tcPr>
          <w:p w14:paraId="3FE4445D" w14:textId="77777777" w:rsidR="00204C56" w:rsidRPr="004C6618" w:rsidRDefault="00000000">
            <w:pPr>
              <w:pStyle w:val="aff4"/>
              <w:rPr>
                <w:color w:val="000000" w:themeColor="text1"/>
                <w:sz w:val="20"/>
                <w:szCs w:val="18"/>
              </w:rPr>
            </w:pPr>
            <w:r w:rsidRPr="004C6618">
              <w:rPr>
                <w:bCs/>
                <w:color w:val="000000" w:themeColor="text1"/>
                <w:spacing w:val="-3"/>
                <w:kern w:val="0"/>
                <w:sz w:val="20"/>
                <w:szCs w:val="18"/>
                <w:lang w:bidi="ar"/>
              </w:rPr>
              <w:t>RO</w:t>
            </w:r>
            <w:r w:rsidRPr="004C6618">
              <w:rPr>
                <w:bCs/>
                <w:color w:val="000000" w:themeColor="text1"/>
                <w:spacing w:val="-3"/>
                <w:kern w:val="0"/>
                <w:sz w:val="20"/>
                <w:szCs w:val="18"/>
                <w:lang w:bidi="ar"/>
              </w:rPr>
              <w:t>膜</w:t>
            </w:r>
          </w:p>
        </w:tc>
        <w:tc>
          <w:tcPr>
            <w:tcW w:w="823" w:type="pct"/>
            <w:tcBorders>
              <w:top w:val="single" w:sz="4" w:space="0" w:color="auto"/>
              <w:left w:val="single" w:sz="4" w:space="0" w:color="auto"/>
              <w:bottom w:val="single" w:sz="4" w:space="0" w:color="auto"/>
              <w:right w:val="single" w:sz="4" w:space="0" w:color="auto"/>
            </w:tcBorders>
            <w:vAlign w:val="center"/>
          </w:tcPr>
          <w:p w14:paraId="331F7156" w14:textId="77777777" w:rsidR="00204C56" w:rsidRPr="004C6618" w:rsidRDefault="00000000">
            <w:pPr>
              <w:pStyle w:val="aff4"/>
              <w:rPr>
                <w:color w:val="000000" w:themeColor="text1"/>
                <w:sz w:val="20"/>
                <w:szCs w:val="18"/>
              </w:rPr>
            </w:pPr>
            <w:r w:rsidRPr="004C6618">
              <w:rPr>
                <w:rFonts w:eastAsia="等线"/>
                <w:color w:val="000000" w:themeColor="text1"/>
                <w:sz w:val="20"/>
                <w:szCs w:val="18"/>
              </w:rPr>
              <w:t xml:space="preserve">0.45 </w:t>
            </w:r>
          </w:p>
        </w:tc>
        <w:tc>
          <w:tcPr>
            <w:tcW w:w="944" w:type="pct"/>
            <w:tcBorders>
              <w:top w:val="single" w:sz="4" w:space="0" w:color="auto"/>
              <w:left w:val="single" w:sz="4" w:space="0" w:color="auto"/>
              <w:bottom w:val="single" w:sz="4" w:space="0" w:color="auto"/>
              <w:right w:val="single" w:sz="4" w:space="0" w:color="auto"/>
            </w:tcBorders>
            <w:vAlign w:val="center"/>
          </w:tcPr>
          <w:p w14:paraId="584BCA01"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0.045</w:t>
            </w:r>
          </w:p>
        </w:tc>
        <w:tc>
          <w:tcPr>
            <w:tcW w:w="982" w:type="pct"/>
            <w:tcBorders>
              <w:top w:val="single" w:sz="4" w:space="0" w:color="auto"/>
              <w:left w:val="single" w:sz="4" w:space="0" w:color="auto"/>
              <w:bottom w:val="single" w:sz="4" w:space="0" w:color="auto"/>
              <w:right w:val="single" w:sz="4" w:space="0" w:color="auto"/>
            </w:tcBorders>
            <w:vAlign w:val="center"/>
          </w:tcPr>
          <w:p w14:paraId="6E91796D" w14:textId="77777777" w:rsidR="00204C56" w:rsidRPr="004C6618" w:rsidRDefault="00000000">
            <w:pPr>
              <w:pStyle w:val="aff4"/>
              <w:rPr>
                <w:rFonts w:eastAsia="等线"/>
                <w:color w:val="000000" w:themeColor="text1"/>
                <w:sz w:val="20"/>
                <w:szCs w:val="18"/>
              </w:rPr>
            </w:pPr>
            <w:r w:rsidRPr="004C6618">
              <w:rPr>
                <w:rFonts w:eastAsia="等线"/>
                <w:color w:val="000000" w:themeColor="text1"/>
                <w:szCs w:val="21"/>
              </w:rPr>
              <w:t>0.09</w:t>
            </w:r>
          </w:p>
        </w:tc>
        <w:tc>
          <w:tcPr>
            <w:tcW w:w="781" w:type="pct"/>
            <w:vMerge/>
            <w:tcBorders>
              <w:left w:val="single" w:sz="4" w:space="0" w:color="auto"/>
              <w:right w:val="single" w:sz="4" w:space="0" w:color="auto"/>
            </w:tcBorders>
            <w:vAlign w:val="center"/>
          </w:tcPr>
          <w:p w14:paraId="5DEC4E78" w14:textId="77777777" w:rsidR="00204C56" w:rsidRPr="004C6618" w:rsidRDefault="00204C56">
            <w:pPr>
              <w:pStyle w:val="aff4"/>
              <w:rPr>
                <w:color w:val="000000" w:themeColor="text1"/>
                <w:sz w:val="20"/>
                <w:szCs w:val="18"/>
              </w:rPr>
            </w:pPr>
          </w:p>
        </w:tc>
      </w:tr>
      <w:tr w:rsidR="00204C56" w:rsidRPr="004C6618" w14:paraId="63709AD0" w14:textId="77777777">
        <w:trPr>
          <w:trHeight w:val="340"/>
          <w:jc w:val="center"/>
        </w:trPr>
        <w:tc>
          <w:tcPr>
            <w:tcW w:w="296" w:type="pct"/>
            <w:tcBorders>
              <w:top w:val="single" w:sz="4" w:space="0" w:color="auto"/>
              <w:left w:val="single" w:sz="4" w:space="0" w:color="auto"/>
              <w:bottom w:val="single" w:sz="4" w:space="0" w:color="auto"/>
              <w:right w:val="single" w:sz="4" w:space="0" w:color="auto"/>
            </w:tcBorders>
            <w:vAlign w:val="center"/>
          </w:tcPr>
          <w:p w14:paraId="7301E578"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36</w:t>
            </w:r>
          </w:p>
        </w:tc>
        <w:tc>
          <w:tcPr>
            <w:tcW w:w="1174" w:type="pct"/>
            <w:tcBorders>
              <w:top w:val="single" w:sz="4" w:space="0" w:color="auto"/>
              <w:left w:val="single" w:sz="4" w:space="0" w:color="auto"/>
              <w:bottom w:val="single" w:sz="4" w:space="0" w:color="auto"/>
              <w:right w:val="single" w:sz="4" w:space="0" w:color="auto"/>
            </w:tcBorders>
            <w:vAlign w:val="center"/>
          </w:tcPr>
          <w:p w14:paraId="2ACD338B" w14:textId="77777777" w:rsidR="00204C56" w:rsidRPr="004C6618" w:rsidRDefault="00000000">
            <w:pPr>
              <w:pStyle w:val="aff4"/>
              <w:rPr>
                <w:bCs/>
                <w:color w:val="000000" w:themeColor="text1"/>
                <w:spacing w:val="-3"/>
                <w:kern w:val="0"/>
                <w:sz w:val="20"/>
                <w:szCs w:val="18"/>
                <w:lang w:bidi="ar"/>
              </w:rPr>
            </w:pPr>
            <w:r w:rsidRPr="004C6618">
              <w:rPr>
                <w:color w:val="000000" w:themeColor="text1"/>
                <w:sz w:val="20"/>
                <w:szCs w:val="18"/>
              </w:rPr>
              <w:t>水</w:t>
            </w:r>
          </w:p>
        </w:tc>
        <w:tc>
          <w:tcPr>
            <w:tcW w:w="823" w:type="pct"/>
            <w:tcBorders>
              <w:top w:val="single" w:sz="4" w:space="0" w:color="auto"/>
              <w:left w:val="single" w:sz="4" w:space="0" w:color="auto"/>
              <w:bottom w:val="single" w:sz="4" w:space="0" w:color="auto"/>
              <w:right w:val="single" w:sz="4" w:space="0" w:color="auto"/>
            </w:tcBorders>
            <w:vAlign w:val="center"/>
          </w:tcPr>
          <w:p w14:paraId="1D3F1438"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167012</w:t>
            </w:r>
          </w:p>
        </w:tc>
        <w:tc>
          <w:tcPr>
            <w:tcW w:w="944" w:type="pct"/>
            <w:tcBorders>
              <w:top w:val="single" w:sz="4" w:space="0" w:color="auto"/>
              <w:left w:val="single" w:sz="4" w:space="0" w:color="auto"/>
              <w:bottom w:val="single" w:sz="4" w:space="0" w:color="auto"/>
              <w:right w:val="single" w:sz="4" w:space="0" w:color="auto"/>
            </w:tcBorders>
            <w:vAlign w:val="center"/>
          </w:tcPr>
          <w:p w14:paraId="17F76F14" w14:textId="77777777" w:rsidR="00204C56" w:rsidRPr="004C6618" w:rsidRDefault="00000000">
            <w:pPr>
              <w:pStyle w:val="aff4"/>
              <w:rPr>
                <w:rFonts w:eastAsia="等线"/>
                <w:color w:val="000000" w:themeColor="text1"/>
                <w:sz w:val="20"/>
                <w:szCs w:val="18"/>
              </w:rPr>
            </w:pPr>
            <w:r w:rsidRPr="004C6618">
              <w:rPr>
                <w:rFonts w:eastAsia="等线" w:hint="eastAsia"/>
                <w:color w:val="000000" w:themeColor="text1"/>
                <w:szCs w:val="18"/>
              </w:rPr>
              <w:t>12857.65</w:t>
            </w:r>
          </w:p>
        </w:tc>
        <w:tc>
          <w:tcPr>
            <w:tcW w:w="982" w:type="pct"/>
            <w:tcBorders>
              <w:top w:val="single" w:sz="4" w:space="0" w:color="auto"/>
              <w:left w:val="single" w:sz="4" w:space="0" w:color="auto"/>
              <w:bottom w:val="single" w:sz="4" w:space="0" w:color="auto"/>
              <w:right w:val="single" w:sz="4" w:space="0" w:color="auto"/>
            </w:tcBorders>
            <w:vAlign w:val="center"/>
          </w:tcPr>
          <w:p w14:paraId="0A6D17BA" w14:textId="77777777" w:rsidR="00204C56" w:rsidRPr="004C6618" w:rsidRDefault="00000000">
            <w:pPr>
              <w:pStyle w:val="aff4"/>
              <w:rPr>
                <w:rFonts w:eastAsia="等线"/>
                <w:color w:val="000000" w:themeColor="text1"/>
                <w:sz w:val="20"/>
                <w:szCs w:val="18"/>
              </w:rPr>
            </w:pPr>
            <w:r w:rsidRPr="004C6618">
              <w:rPr>
                <w:rFonts w:eastAsia="等线" w:hint="eastAsia"/>
                <w:color w:val="000000" w:themeColor="text1"/>
                <w:szCs w:val="21"/>
              </w:rPr>
              <w:t>25715.3</w:t>
            </w:r>
          </w:p>
        </w:tc>
        <w:tc>
          <w:tcPr>
            <w:tcW w:w="781" w:type="pct"/>
            <w:tcBorders>
              <w:left w:val="single" w:sz="4" w:space="0" w:color="auto"/>
              <w:right w:val="single" w:sz="4" w:space="0" w:color="auto"/>
            </w:tcBorders>
            <w:vAlign w:val="center"/>
          </w:tcPr>
          <w:p w14:paraId="1633FCA9" w14:textId="77777777" w:rsidR="00204C56" w:rsidRPr="004C6618" w:rsidRDefault="00000000">
            <w:pPr>
              <w:pStyle w:val="aff4"/>
              <w:rPr>
                <w:color w:val="000000" w:themeColor="text1"/>
                <w:sz w:val="20"/>
                <w:szCs w:val="18"/>
              </w:rPr>
            </w:pPr>
            <w:r w:rsidRPr="004C6618">
              <w:rPr>
                <w:rFonts w:hint="eastAsia"/>
                <w:color w:val="000000" w:themeColor="text1"/>
                <w:sz w:val="20"/>
                <w:szCs w:val="18"/>
              </w:rPr>
              <w:t>/</w:t>
            </w:r>
          </w:p>
        </w:tc>
      </w:tr>
    </w:tbl>
    <w:p w14:paraId="71EFF8F9" w14:textId="77777777" w:rsidR="00204C56" w:rsidRPr="004C6618" w:rsidRDefault="00204C56">
      <w:pPr>
        <w:pStyle w:val="aff0"/>
        <w:spacing w:beforeLines="50" w:before="166" w:after="33"/>
        <w:rPr>
          <w:color w:val="000000" w:themeColor="text1"/>
        </w:rPr>
      </w:pPr>
    </w:p>
    <w:p w14:paraId="1E2F5960" w14:textId="77777777" w:rsidR="00204C56" w:rsidRPr="004C6618" w:rsidRDefault="00204C56">
      <w:pPr>
        <w:pStyle w:val="aff0"/>
        <w:spacing w:beforeLines="50" w:before="166" w:after="33"/>
        <w:rPr>
          <w:color w:val="000000" w:themeColor="text1"/>
        </w:rPr>
        <w:sectPr w:rsidR="00204C56" w:rsidRPr="004C6618">
          <w:pgSz w:w="11906" w:h="16838"/>
          <w:pgMar w:top="1531" w:right="1701" w:bottom="1531" w:left="1701" w:header="851" w:footer="992" w:gutter="0"/>
          <w:pgNumType w:fmt="numberInDash"/>
          <w:cols w:space="0"/>
          <w:docGrid w:type="linesAndChars" w:linePitch="332"/>
        </w:sectPr>
      </w:pPr>
    </w:p>
    <w:p w14:paraId="19848787" w14:textId="77777777" w:rsidR="00204C56" w:rsidRPr="004C6618" w:rsidRDefault="00000000">
      <w:pPr>
        <w:pStyle w:val="20"/>
        <w:rPr>
          <w:rFonts w:cs="Times New Roman"/>
          <w:color w:val="000000" w:themeColor="text1"/>
        </w:rPr>
      </w:pPr>
      <w:bookmarkStart w:id="186" w:name="_Toc229747306"/>
      <w:r w:rsidRPr="004C6618">
        <w:rPr>
          <w:rFonts w:cs="Times New Roman"/>
          <w:color w:val="000000" w:themeColor="text1"/>
        </w:rPr>
        <w:t>附件</w:t>
      </w:r>
      <w:r w:rsidRPr="004C6618">
        <w:rPr>
          <w:rFonts w:cs="Times New Roman" w:hint="eastAsia"/>
          <w:color w:val="000000" w:themeColor="text1"/>
        </w:rPr>
        <w:t>7</w:t>
      </w:r>
      <w:r w:rsidRPr="004C6618">
        <w:rPr>
          <w:rFonts w:cs="Times New Roman"/>
          <w:color w:val="000000" w:themeColor="text1"/>
        </w:rPr>
        <w:t xml:space="preserve"> </w:t>
      </w:r>
      <w:r w:rsidRPr="004C6618">
        <w:rPr>
          <w:rFonts w:cs="Times New Roman"/>
          <w:color w:val="000000" w:themeColor="text1"/>
        </w:rPr>
        <w:t>环境管理规章制度</w:t>
      </w:r>
      <w:bookmarkEnd w:id="186"/>
    </w:p>
    <w:p w14:paraId="0C4FFCBE" w14:textId="77777777" w:rsidR="00204C56" w:rsidRPr="004C6618" w:rsidRDefault="00000000">
      <w:pPr>
        <w:ind w:firstLineChars="0" w:firstLine="0"/>
        <w:rPr>
          <w:rFonts w:cs="Times New Roman"/>
          <w:b/>
          <w:color w:val="000000" w:themeColor="text1"/>
        </w:rPr>
      </w:pPr>
      <w:r w:rsidRPr="004C6618">
        <w:rPr>
          <w:rFonts w:cs="Times New Roman"/>
          <w:b/>
          <w:color w:val="000000" w:themeColor="text1"/>
        </w:rPr>
        <w:t>1</w:t>
      </w:r>
      <w:r w:rsidRPr="004C6618">
        <w:rPr>
          <w:rFonts w:cs="Times New Roman"/>
          <w:b/>
          <w:color w:val="000000" w:themeColor="text1"/>
        </w:rPr>
        <w:t>、编制目的</w:t>
      </w:r>
    </w:p>
    <w:p w14:paraId="739FCF6D" w14:textId="77777777" w:rsidR="00204C56" w:rsidRPr="004C6618" w:rsidRDefault="00000000">
      <w:pPr>
        <w:ind w:firstLine="480"/>
        <w:rPr>
          <w:rFonts w:cs="Times New Roman"/>
          <w:color w:val="000000" w:themeColor="text1"/>
        </w:rPr>
      </w:pPr>
      <w:r w:rsidRPr="004C6618">
        <w:rPr>
          <w:rFonts w:cs="Times New Roman"/>
          <w:color w:val="000000" w:themeColor="text1"/>
        </w:rPr>
        <w:t>为了有效的加大公司日常生产过程中的安全、环保管理力度，提高员工安全环保意识，加强公司安全环保监督管理工作，依据国家有关法律法规和相关政策规定及上级环保部门的相关要求，落实</w:t>
      </w:r>
      <w:r w:rsidRPr="004C6618">
        <w:rPr>
          <w:rFonts w:cs="Times New Roman"/>
          <w:color w:val="000000" w:themeColor="text1"/>
        </w:rPr>
        <w:t>“</w:t>
      </w:r>
      <w:r w:rsidRPr="004C6618">
        <w:rPr>
          <w:rFonts w:cs="Times New Roman"/>
          <w:color w:val="000000" w:themeColor="text1"/>
        </w:rPr>
        <w:t>安全清洁生产、综合预防为主</w:t>
      </w:r>
      <w:r w:rsidRPr="004C6618">
        <w:rPr>
          <w:rFonts w:cs="Times New Roman"/>
          <w:color w:val="000000" w:themeColor="text1"/>
        </w:rPr>
        <w:t>”</w:t>
      </w:r>
      <w:r w:rsidRPr="004C6618">
        <w:rPr>
          <w:rFonts w:cs="Times New Roman"/>
          <w:color w:val="000000" w:themeColor="text1"/>
        </w:rPr>
        <w:t>的工作方针结合公司实际情况，制定本制度。</w:t>
      </w:r>
    </w:p>
    <w:p w14:paraId="54E57099" w14:textId="77777777" w:rsidR="00204C56" w:rsidRPr="004C6618" w:rsidRDefault="00000000">
      <w:pPr>
        <w:ind w:firstLineChars="0" w:firstLine="0"/>
        <w:rPr>
          <w:rFonts w:cs="Times New Roman"/>
          <w:b/>
          <w:color w:val="000000" w:themeColor="text1"/>
        </w:rPr>
      </w:pPr>
      <w:r w:rsidRPr="004C6618">
        <w:rPr>
          <w:rFonts w:cs="Times New Roman"/>
          <w:b/>
          <w:color w:val="000000" w:themeColor="text1"/>
        </w:rPr>
        <w:t>2</w:t>
      </w:r>
      <w:r w:rsidRPr="004C6618">
        <w:rPr>
          <w:rFonts w:cs="Times New Roman"/>
          <w:b/>
          <w:color w:val="000000" w:themeColor="text1"/>
        </w:rPr>
        <w:t>、适用范围</w:t>
      </w:r>
    </w:p>
    <w:p w14:paraId="011D7BEC" w14:textId="77777777" w:rsidR="00204C56" w:rsidRPr="004C6618" w:rsidRDefault="00000000">
      <w:pPr>
        <w:ind w:firstLine="480"/>
        <w:rPr>
          <w:rFonts w:cs="Times New Roman"/>
          <w:color w:val="000000" w:themeColor="text1"/>
        </w:rPr>
      </w:pPr>
      <w:r w:rsidRPr="004C6618">
        <w:rPr>
          <w:rFonts w:cs="Times New Roman"/>
          <w:color w:val="000000" w:themeColor="text1"/>
        </w:rPr>
        <w:t>本规定适用于</w:t>
      </w:r>
      <w:r w:rsidRPr="004C6618">
        <w:rPr>
          <w:rFonts w:cs="Times New Roman"/>
          <w:color w:val="000000" w:themeColor="text1"/>
          <w:sz w:val="21"/>
        </w:rPr>
        <w:fldChar w:fldCharType="begin"/>
      </w:r>
      <w:r w:rsidRPr="004C6618">
        <w:rPr>
          <w:rFonts w:cs="Times New Roman"/>
          <w:color w:val="000000" w:themeColor="text1"/>
        </w:rPr>
        <w:instrText xml:space="preserve"> DOCPROPERTY  </w:instrText>
      </w:r>
      <w:r w:rsidRPr="004C6618">
        <w:rPr>
          <w:rFonts w:cs="Times New Roman"/>
          <w:color w:val="000000" w:themeColor="text1"/>
        </w:rPr>
        <w:instrText>项目名称</w:instrText>
      </w:r>
      <w:r w:rsidRPr="004C6618">
        <w:rPr>
          <w:rFonts w:cs="Times New Roman"/>
          <w:color w:val="000000" w:themeColor="text1"/>
        </w:rPr>
        <w:instrText xml:space="preserve">  \* MERGEFORMAT </w:instrText>
      </w:r>
      <w:r w:rsidRPr="004C6618">
        <w:rPr>
          <w:rFonts w:cs="Times New Roman"/>
          <w:color w:val="000000" w:themeColor="text1"/>
          <w:sz w:val="21"/>
        </w:rPr>
        <w:fldChar w:fldCharType="separate"/>
      </w:r>
      <w:r w:rsidRPr="004C6618">
        <w:rPr>
          <w:rFonts w:cs="Times New Roman"/>
          <w:color w:val="000000" w:themeColor="text1"/>
        </w:rPr>
        <w:t>浙江安诺逻辑科技有限公司</w:t>
      </w:r>
      <w:r w:rsidRPr="004C6618">
        <w:rPr>
          <w:rFonts w:cs="Times New Roman"/>
          <w:color w:val="000000" w:themeColor="text1"/>
          <w:sz w:val="21"/>
        </w:rPr>
        <w:fldChar w:fldCharType="end"/>
      </w:r>
      <w:r w:rsidRPr="004C6618">
        <w:rPr>
          <w:rFonts w:cs="Times New Roman"/>
          <w:color w:val="000000" w:themeColor="text1"/>
        </w:rPr>
        <w:t>内部管理。</w:t>
      </w:r>
    </w:p>
    <w:p w14:paraId="6327B425" w14:textId="77777777" w:rsidR="00204C56" w:rsidRPr="004C6618" w:rsidRDefault="00000000">
      <w:pPr>
        <w:ind w:firstLineChars="0" w:firstLine="0"/>
        <w:rPr>
          <w:rFonts w:cs="Times New Roman"/>
          <w:b/>
          <w:color w:val="000000" w:themeColor="text1"/>
        </w:rPr>
      </w:pPr>
      <w:r w:rsidRPr="004C6618">
        <w:rPr>
          <w:rFonts w:cs="Times New Roman"/>
          <w:b/>
          <w:color w:val="000000" w:themeColor="text1"/>
        </w:rPr>
        <w:t>3</w:t>
      </w:r>
      <w:r w:rsidRPr="004C6618">
        <w:rPr>
          <w:rFonts w:cs="Times New Roman"/>
          <w:b/>
          <w:color w:val="000000" w:themeColor="text1"/>
        </w:rPr>
        <w:t>、职责</w:t>
      </w:r>
    </w:p>
    <w:p w14:paraId="0536DE1E" w14:textId="77777777" w:rsidR="00204C56" w:rsidRPr="004C6618" w:rsidRDefault="00000000">
      <w:pPr>
        <w:ind w:firstLine="480"/>
        <w:rPr>
          <w:rFonts w:cs="Times New Roman"/>
          <w:color w:val="000000" w:themeColor="text1"/>
        </w:rPr>
      </w:pPr>
      <w:r w:rsidRPr="004C6618">
        <w:rPr>
          <w:rFonts w:cs="Times New Roman"/>
          <w:color w:val="000000" w:themeColor="text1"/>
        </w:rPr>
        <w:t>1</w:t>
      </w:r>
      <w:r w:rsidRPr="004C6618">
        <w:rPr>
          <w:rFonts w:cs="Times New Roman"/>
          <w:color w:val="000000" w:themeColor="text1"/>
        </w:rPr>
        <w:t>）公司主要负责人为公司安全环保的第一责任人，负责公司安全环保总体管理和协调。</w:t>
      </w:r>
    </w:p>
    <w:p w14:paraId="24F3C857" w14:textId="77777777" w:rsidR="00204C56" w:rsidRPr="004C6618" w:rsidRDefault="00000000">
      <w:pPr>
        <w:ind w:firstLine="480"/>
        <w:rPr>
          <w:rFonts w:cs="Times New Roman"/>
          <w:color w:val="000000" w:themeColor="text1"/>
        </w:rPr>
      </w:pPr>
      <w:r w:rsidRPr="004C6618">
        <w:rPr>
          <w:rFonts w:cs="Times New Roman"/>
          <w:color w:val="000000" w:themeColor="text1"/>
        </w:rPr>
        <w:t>2</w:t>
      </w:r>
      <w:r w:rsidRPr="004C6618">
        <w:rPr>
          <w:rFonts w:cs="Times New Roman"/>
          <w:color w:val="000000" w:themeColor="text1"/>
        </w:rPr>
        <w:t>）各部门、车间负责人为本部门、车间的安全环保第一责任人，负责各自管理范围内的安全、环保管理工作，并承担安全环保管理责任。</w:t>
      </w:r>
    </w:p>
    <w:p w14:paraId="37598839" w14:textId="77777777" w:rsidR="00204C56" w:rsidRPr="004C6618" w:rsidRDefault="00000000">
      <w:pPr>
        <w:ind w:firstLine="480"/>
        <w:rPr>
          <w:rFonts w:cs="Times New Roman"/>
          <w:color w:val="000000" w:themeColor="text1"/>
        </w:rPr>
      </w:pPr>
      <w:r w:rsidRPr="004C6618">
        <w:rPr>
          <w:rFonts w:cs="Times New Roman"/>
          <w:color w:val="000000" w:themeColor="text1"/>
        </w:rPr>
        <w:t>3</w:t>
      </w:r>
      <w:r w:rsidRPr="004C6618">
        <w:rPr>
          <w:rFonts w:cs="Times New Roman"/>
          <w:color w:val="000000" w:themeColor="text1"/>
        </w:rPr>
        <w:t>）管理部对各部门、车间的环境卫生、定置定位摆放及劳动纪律等工作负管理责任。</w:t>
      </w:r>
    </w:p>
    <w:p w14:paraId="00CBCBA7" w14:textId="77777777" w:rsidR="00204C56" w:rsidRPr="004C6618" w:rsidRDefault="00000000">
      <w:pPr>
        <w:ind w:firstLine="480"/>
        <w:rPr>
          <w:rFonts w:cs="Times New Roman"/>
          <w:color w:val="000000" w:themeColor="text1"/>
        </w:rPr>
      </w:pPr>
      <w:r w:rsidRPr="004C6618">
        <w:rPr>
          <w:rFonts w:cs="Times New Roman"/>
          <w:color w:val="000000" w:themeColor="text1"/>
        </w:rPr>
        <w:t>4</w:t>
      </w:r>
      <w:r w:rsidRPr="004C6618">
        <w:rPr>
          <w:rFonts w:cs="Times New Roman"/>
          <w:color w:val="000000" w:themeColor="text1"/>
        </w:rPr>
        <w:t>）安全环保部主要负责各部门、车间的安全环保督查，对公司安全环保工作负监督管理。</w:t>
      </w:r>
    </w:p>
    <w:p w14:paraId="25506A16" w14:textId="77777777" w:rsidR="00204C56" w:rsidRPr="004C6618" w:rsidRDefault="00000000">
      <w:pPr>
        <w:ind w:firstLineChars="0" w:firstLine="0"/>
        <w:rPr>
          <w:rFonts w:cs="Times New Roman"/>
          <w:b/>
          <w:color w:val="000000" w:themeColor="text1"/>
        </w:rPr>
      </w:pPr>
      <w:r w:rsidRPr="004C6618">
        <w:rPr>
          <w:rFonts w:cs="Times New Roman"/>
          <w:b/>
          <w:color w:val="000000" w:themeColor="text1"/>
        </w:rPr>
        <w:t>4</w:t>
      </w:r>
      <w:r w:rsidRPr="004C6618">
        <w:rPr>
          <w:rFonts w:cs="Times New Roman"/>
          <w:b/>
          <w:color w:val="000000" w:themeColor="text1"/>
        </w:rPr>
        <w:t>、监督管理</w:t>
      </w:r>
    </w:p>
    <w:p w14:paraId="19028C1D" w14:textId="77777777" w:rsidR="00204C56" w:rsidRPr="004C6618" w:rsidRDefault="00000000">
      <w:pPr>
        <w:ind w:firstLine="480"/>
        <w:rPr>
          <w:rFonts w:cs="Times New Roman"/>
          <w:color w:val="000000" w:themeColor="text1"/>
        </w:rPr>
      </w:pPr>
      <w:r w:rsidRPr="004C6618">
        <w:rPr>
          <w:rFonts w:cs="Times New Roman"/>
          <w:color w:val="000000" w:themeColor="text1"/>
        </w:rPr>
        <w:t>1</w:t>
      </w:r>
      <w:r w:rsidRPr="004C6618">
        <w:rPr>
          <w:rFonts w:cs="Times New Roman"/>
          <w:color w:val="000000" w:themeColor="text1"/>
        </w:rPr>
        <w:t>）负有安全环保监督管理职责的安环部人员履行安全环保监督检查时，各部门及车间人员应当予以配合，不得拒绝、阻挠。</w:t>
      </w:r>
    </w:p>
    <w:p w14:paraId="11C5E368" w14:textId="77777777" w:rsidR="00204C56" w:rsidRPr="004C6618" w:rsidRDefault="00000000">
      <w:pPr>
        <w:ind w:firstLine="480"/>
        <w:rPr>
          <w:rFonts w:cs="Times New Roman"/>
          <w:color w:val="000000" w:themeColor="text1"/>
        </w:rPr>
      </w:pPr>
      <w:r w:rsidRPr="004C6618">
        <w:rPr>
          <w:rFonts w:cs="Times New Roman"/>
          <w:color w:val="000000" w:themeColor="text1"/>
        </w:rPr>
        <w:t>2</w:t>
      </w:r>
      <w:r w:rsidRPr="004C6618">
        <w:rPr>
          <w:rFonts w:cs="Times New Roman"/>
          <w:color w:val="000000" w:themeColor="text1"/>
        </w:rPr>
        <w:t>）安全环保监督检查人员应忠于职守，坚持原则，秉公执法。</w:t>
      </w:r>
    </w:p>
    <w:p w14:paraId="6FB1C4B6" w14:textId="77777777" w:rsidR="00204C56" w:rsidRPr="004C6618" w:rsidRDefault="00000000">
      <w:pPr>
        <w:ind w:firstLine="480"/>
        <w:rPr>
          <w:rFonts w:cs="Times New Roman"/>
          <w:color w:val="000000" w:themeColor="text1"/>
        </w:rPr>
      </w:pPr>
      <w:r w:rsidRPr="004C6618">
        <w:rPr>
          <w:rFonts w:cs="Times New Roman"/>
          <w:color w:val="000000" w:themeColor="text1"/>
        </w:rPr>
        <w:t>3</w:t>
      </w:r>
      <w:r w:rsidRPr="004C6618">
        <w:rPr>
          <w:rFonts w:cs="Times New Roman"/>
          <w:color w:val="000000" w:themeColor="text1"/>
        </w:rPr>
        <w:t>）安全环保监督检查人员应当将检查的时间、地点、内容、发现的问题及处理情况记录，并开具《隐患整改通知书》，由检查人员和被检查部门的负责人签字，被检查部门的负责人拒绝签字的，检查人员应当将情况记录在案，并向安环部主管领导报告。</w:t>
      </w:r>
    </w:p>
    <w:p w14:paraId="11D47DF5" w14:textId="77777777" w:rsidR="00204C56" w:rsidRPr="004C6618" w:rsidRDefault="00000000">
      <w:pPr>
        <w:ind w:firstLine="480"/>
        <w:rPr>
          <w:rFonts w:cs="Times New Roman"/>
          <w:color w:val="000000" w:themeColor="text1"/>
        </w:rPr>
      </w:pPr>
      <w:r w:rsidRPr="004C6618">
        <w:rPr>
          <w:rFonts w:cs="Times New Roman"/>
          <w:color w:val="000000" w:themeColor="text1"/>
        </w:rPr>
        <w:t>4</w:t>
      </w:r>
      <w:r w:rsidRPr="004C6618">
        <w:rPr>
          <w:rFonts w:cs="Times New Roman"/>
          <w:color w:val="000000" w:themeColor="text1"/>
        </w:rPr>
        <w:t>）各部门、车间负责内部的管理检查，并做好检查记录，定期上交安全环保部存档备案。</w:t>
      </w:r>
    </w:p>
    <w:p w14:paraId="1FF0D73A" w14:textId="77777777" w:rsidR="00204C56" w:rsidRPr="004C6618" w:rsidRDefault="00000000">
      <w:pPr>
        <w:ind w:firstLine="480"/>
        <w:rPr>
          <w:rFonts w:cs="Times New Roman"/>
          <w:color w:val="000000" w:themeColor="text1"/>
        </w:rPr>
      </w:pPr>
      <w:r w:rsidRPr="004C6618">
        <w:rPr>
          <w:rFonts w:cs="Times New Roman"/>
          <w:color w:val="000000" w:themeColor="text1"/>
        </w:rPr>
        <w:t>5</w:t>
      </w:r>
      <w:r w:rsidRPr="004C6618">
        <w:rPr>
          <w:rFonts w:cs="Times New Roman"/>
          <w:color w:val="000000" w:themeColor="text1"/>
        </w:rPr>
        <w:t>）安环部人员到车间现场检查及厂界周边巡查每天不少于</w:t>
      </w:r>
      <w:r w:rsidRPr="004C6618">
        <w:rPr>
          <w:rFonts w:cs="Times New Roman"/>
          <w:color w:val="000000" w:themeColor="text1"/>
        </w:rPr>
        <w:t>3</w:t>
      </w:r>
      <w:r w:rsidRPr="004C6618">
        <w:rPr>
          <w:rFonts w:cs="Times New Roman"/>
          <w:color w:val="000000" w:themeColor="text1"/>
        </w:rPr>
        <w:t>次，发现问题及时通知相关车间和部门进行整改并考核。</w:t>
      </w:r>
    </w:p>
    <w:p w14:paraId="757DA0E3" w14:textId="77777777" w:rsidR="00204C56" w:rsidRPr="004C6618" w:rsidRDefault="00000000">
      <w:pPr>
        <w:ind w:firstLine="480"/>
        <w:rPr>
          <w:rFonts w:cs="Times New Roman"/>
          <w:color w:val="000000" w:themeColor="text1"/>
        </w:rPr>
      </w:pPr>
      <w:r w:rsidRPr="004C6618">
        <w:rPr>
          <w:rFonts w:cs="Times New Roman"/>
          <w:color w:val="000000" w:themeColor="text1"/>
        </w:rPr>
        <w:t>6</w:t>
      </w:r>
      <w:r w:rsidRPr="004C6618">
        <w:rPr>
          <w:rFonts w:cs="Times New Roman"/>
          <w:color w:val="000000" w:themeColor="text1"/>
        </w:rPr>
        <w:t>）车间中的相关废气治理按照车间既定的规章制度执行。</w:t>
      </w:r>
    </w:p>
    <w:p w14:paraId="6F9215FB" w14:textId="77777777" w:rsidR="00204C56" w:rsidRPr="004C6618" w:rsidRDefault="00000000">
      <w:pPr>
        <w:ind w:firstLineChars="0" w:firstLine="0"/>
        <w:rPr>
          <w:rFonts w:cs="Times New Roman"/>
          <w:b/>
          <w:color w:val="000000" w:themeColor="text1"/>
        </w:rPr>
      </w:pPr>
      <w:r w:rsidRPr="004C6618">
        <w:rPr>
          <w:rFonts w:cs="Times New Roman"/>
          <w:b/>
          <w:color w:val="000000" w:themeColor="text1"/>
        </w:rPr>
        <w:t>5</w:t>
      </w:r>
      <w:r w:rsidRPr="004C6618">
        <w:rPr>
          <w:rFonts w:cs="Times New Roman"/>
          <w:b/>
          <w:color w:val="000000" w:themeColor="text1"/>
        </w:rPr>
        <w:t>、考核细则</w:t>
      </w:r>
    </w:p>
    <w:p w14:paraId="52621F37" w14:textId="77777777" w:rsidR="00204C56" w:rsidRPr="004C6618" w:rsidRDefault="00000000">
      <w:pPr>
        <w:ind w:firstLine="480"/>
        <w:rPr>
          <w:rFonts w:cs="Times New Roman"/>
          <w:color w:val="000000" w:themeColor="text1"/>
        </w:rPr>
      </w:pPr>
      <w:r w:rsidRPr="004C6618">
        <w:rPr>
          <w:rFonts w:cs="Times New Roman"/>
          <w:color w:val="000000" w:themeColor="text1"/>
        </w:rPr>
        <w:t>1</w:t>
      </w:r>
      <w:r w:rsidRPr="004C6618">
        <w:rPr>
          <w:rFonts w:cs="Times New Roman"/>
          <w:color w:val="000000" w:themeColor="text1"/>
        </w:rPr>
        <w:t>）安全环保部对各部门和车间下发的《隐患整改通知书》，部门及车间主管严格按照通知书的日期进行整改，对不能按时整改的，考核责任部门</w:t>
      </w:r>
      <w:r w:rsidRPr="004C6618">
        <w:rPr>
          <w:rFonts w:cs="Times New Roman"/>
          <w:color w:val="000000" w:themeColor="text1"/>
        </w:rPr>
        <w:t>20</w:t>
      </w:r>
      <w:r w:rsidRPr="004C6618">
        <w:rPr>
          <w:rFonts w:cs="Times New Roman"/>
          <w:color w:val="000000" w:themeColor="text1"/>
        </w:rPr>
        <w:t>元</w:t>
      </w:r>
      <w:r w:rsidRPr="004C6618">
        <w:rPr>
          <w:rFonts w:cs="Times New Roman"/>
          <w:color w:val="000000" w:themeColor="text1"/>
        </w:rPr>
        <w:t>/</w:t>
      </w:r>
      <w:r w:rsidRPr="004C6618">
        <w:rPr>
          <w:rFonts w:cs="Times New Roman"/>
          <w:color w:val="000000" w:themeColor="text1"/>
        </w:rPr>
        <w:t>条，由于工艺及生产的原因不能按时整改的，需责任部门出具延期整改申请，并交副总签字方可延期整改</w:t>
      </w:r>
      <w:r w:rsidRPr="004C6618">
        <w:rPr>
          <w:rFonts w:cs="Times New Roman"/>
          <w:color w:val="000000" w:themeColor="text1"/>
        </w:rPr>
        <w:t>(</w:t>
      </w:r>
      <w:r w:rsidRPr="004C6618">
        <w:rPr>
          <w:rFonts w:cs="Times New Roman"/>
          <w:color w:val="000000" w:themeColor="text1"/>
        </w:rPr>
        <w:t>未整改期间加强安全检查并做好安全防护措施</w:t>
      </w:r>
      <w:r w:rsidRPr="004C6618">
        <w:rPr>
          <w:rFonts w:cs="Times New Roman"/>
          <w:color w:val="000000" w:themeColor="text1"/>
        </w:rPr>
        <w:t>)</w:t>
      </w:r>
      <w:r w:rsidRPr="004C6618">
        <w:rPr>
          <w:rFonts w:cs="Times New Roman"/>
          <w:color w:val="000000" w:themeColor="text1"/>
        </w:rPr>
        <w:t>。</w:t>
      </w:r>
    </w:p>
    <w:p w14:paraId="19546384" w14:textId="77777777" w:rsidR="00204C56" w:rsidRPr="004C6618" w:rsidRDefault="00000000">
      <w:pPr>
        <w:ind w:firstLine="480"/>
        <w:rPr>
          <w:rFonts w:cs="Times New Roman"/>
          <w:color w:val="000000" w:themeColor="text1"/>
        </w:rPr>
      </w:pPr>
      <w:r w:rsidRPr="004C6618">
        <w:rPr>
          <w:rFonts w:cs="Times New Roman"/>
          <w:color w:val="000000" w:themeColor="text1"/>
        </w:rPr>
        <w:t>2</w:t>
      </w:r>
      <w:r w:rsidRPr="004C6618">
        <w:rPr>
          <w:rFonts w:cs="Times New Roman"/>
          <w:color w:val="000000" w:themeColor="text1"/>
        </w:rPr>
        <w:t>）安环部人员在厂界巡查时闻到厂界有生产车间废气，通知车间进行处理，对不做及时处理的考核</w:t>
      </w:r>
      <w:r w:rsidRPr="004C6618">
        <w:rPr>
          <w:rFonts w:cs="Times New Roman"/>
          <w:color w:val="000000" w:themeColor="text1"/>
        </w:rPr>
        <w:t>20</w:t>
      </w:r>
      <w:r w:rsidRPr="004C6618">
        <w:rPr>
          <w:rFonts w:cs="Times New Roman"/>
          <w:color w:val="000000" w:themeColor="text1"/>
        </w:rPr>
        <w:t>元</w:t>
      </w:r>
      <w:r w:rsidRPr="004C6618">
        <w:rPr>
          <w:rFonts w:cs="Times New Roman"/>
          <w:color w:val="000000" w:themeColor="text1"/>
        </w:rPr>
        <w:t>/</w:t>
      </w:r>
      <w:r w:rsidRPr="004C6618">
        <w:rPr>
          <w:rFonts w:cs="Times New Roman"/>
          <w:color w:val="000000" w:themeColor="text1"/>
        </w:rPr>
        <w:t>次，并要求强制处理。</w:t>
      </w:r>
    </w:p>
    <w:p w14:paraId="557A6CF5" w14:textId="77777777" w:rsidR="00204C56" w:rsidRPr="004C6618" w:rsidRDefault="00000000">
      <w:pPr>
        <w:ind w:firstLine="480"/>
        <w:rPr>
          <w:rFonts w:cs="Times New Roman"/>
          <w:color w:val="000000" w:themeColor="text1"/>
        </w:rPr>
      </w:pPr>
      <w:r w:rsidRPr="004C6618">
        <w:rPr>
          <w:rFonts w:cs="Times New Roman"/>
          <w:color w:val="000000" w:themeColor="text1"/>
        </w:rPr>
        <w:t>3</w:t>
      </w:r>
      <w:r w:rsidRPr="004C6618">
        <w:rPr>
          <w:rFonts w:cs="Times New Roman"/>
          <w:color w:val="000000" w:themeColor="text1"/>
        </w:rPr>
        <w:t>）安全环保部人员现场发现违规操作的，当场制止其违规行为，作为安全隐患统计通知当班班长。对当场制止无效的要求车间进行处理，并将处理考核结果上报安环部，月末由安环部上报管理部核算考核工资。</w:t>
      </w:r>
    </w:p>
    <w:p w14:paraId="54B2E113" w14:textId="77777777" w:rsidR="00204C56" w:rsidRPr="004C6618" w:rsidRDefault="00000000">
      <w:pPr>
        <w:ind w:firstLine="480"/>
        <w:rPr>
          <w:rFonts w:cs="Times New Roman"/>
          <w:color w:val="000000" w:themeColor="text1"/>
        </w:rPr>
      </w:pPr>
      <w:r w:rsidRPr="004C6618">
        <w:rPr>
          <w:rFonts w:cs="Times New Roman"/>
          <w:color w:val="000000" w:themeColor="text1"/>
        </w:rPr>
        <w:t>4</w:t>
      </w:r>
      <w:r w:rsidRPr="004C6618">
        <w:rPr>
          <w:rFonts w:cs="Times New Roman"/>
          <w:color w:val="000000" w:themeColor="text1"/>
        </w:rPr>
        <w:t>）各部门及车间随意动用消防器材的，考核主管部门</w:t>
      </w:r>
      <w:r w:rsidRPr="004C6618">
        <w:rPr>
          <w:rFonts w:cs="Times New Roman"/>
          <w:color w:val="000000" w:themeColor="text1"/>
        </w:rPr>
        <w:t>50</w:t>
      </w:r>
      <w:r w:rsidRPr="004C6618">
        <w:rPr>
          <w:rFonts w:cs="Times New Roman"/>
          <w:color w:val="000000" w:themeColor="text1"/>
        </w:rPr>
        <w:t>元</w:t>
      </w:r>
      <w:r w:rsidRPr="004C6618">
        <w:rPr>
          <w:rFonts w:cs="Times New Roman"/>
          <w:color w:val="000000" w:themeColor="text1"/>
        </w:rPr>
        <w:t>/</w:t>
      </w:r>
      <w:r w:rsidRPr="004C6618">
        <w:rPr>
          <w:rFonts w:cs="Times New Roman"/>
          <w:color w:val="000000" w:themeColor="text1"/>
        </w:rPr>
        <w:t>次，处理事故用过的灭火器及时送回仓库，并补领新灭火器，用过没有补领的考核</w:t>
      </w:r>
      <w:r w:rsidRPr="004C6618">
        <w:rPr>
          <w:rFonts w:cs="Times New Roman"/>
          <w:color w:val="000000" w:themeColor="text1"/>
        </w:rPr>
        <w:t>20</w:t>
      </w:r>
      <w:r w:rsidRPr="004C6618">
        <w:rPr>
          <w:rFonts w:cs="Times New Roman"/>
          <w:color w:val="000000" w:themeColor="text1"/>
        </w:rPr>
        <w:t>元</w:t>
      </w:r>
      <w:r w:rsidRPr="004C6618">
        <w:rPr>
          <w:rFonts w:cs="Times New Roman"/>
          <w:color w:val="000000" w:themeColor="text1"/>
        </w:rPr>
        <w:t>/</w:t>
      </w:r>
      <w:r w:rsidRPr="004C6618">
        <w:rPr>
          <w:rFonts w:cs="Times New Roman"/>
          <w:color w:val="000000" w:themeColor="text1"/>
        </w:rPr>
        <w:t>次</w:t>
      </w:r>
      <w:r w:rsidRPr="004C6618">
        <w:rPr>
          <w:rFonts w:cs="Times New Roman"/>
          <w:color w:val="000000" w:themeColor="text1"/>
        </w:rPr>
        <w:t>;</w:t>
      </w:r>
      <w:r w:rsidRPr="004C6618">
        <w:rPr>
          <w:rFonts w:cs="Times New Roman"/>
          <w:color w:val="000000" w:themeColor="text1"/>
        </w:rPr>
        <w:t>原则上消防箱内水带不得随意动用，特殊情况时，经安全环保部同意可使用，使用后晒干及时放回。</w:t>
      </w:r>
    </w:p>
    <w:p w14:paraId="6D716938" w14:textId="77777777" w:rsidR="00204C56" w:rsidRPr="004C6618" w:rsidRDefault="00000000">
      <w:pPr>
        <w:ind w:firstLine="480"/>
        <w:rPr>
          <w:rFonts w:cs="Times New Roman"/>
          <w:color w:val="000000" w:themeColor="text1"/>
        </w:rPr>
      </w:pPr>
      <w:r w:rsidRPr="004C6618">
        <w:rPr>
          <w:rFonts w:cs="Times New Roman"/>
          <w:color w:val="000000" w:themeColor="text1"/>
        </w:rPr>
        <w:t>5</w:t>
      </w:r>
      <w:r w:rsidRPr="004C6618">
        <w:rPr>
          <w:rFonts w:cs="Times New Roman"/>
          <w:color w:val="000000" w:themeColor="text1"/>
        </w:rPr>
        <w:t>）安全环保部接到环保局人员废气投诉的，安全环保部在第一时间通知车间进行处理，不能及时处理的考核</w:t>
      </w:r>
      <w:r w:rsidRPr="004C6618">
        <w:rPr>
          <w:rFonts w:cs="Times New Roman"/>
          <w:color w:val="000000" w:themeColor="text1"/>
        </w:rPr>
        <w:t>50</w:t>
      </w:r>
      <w:r w:rsidRPr="004C6618">
        <w:rPr>
          <w:rFonts w:cs="Times New Roman"/>
          <w:color w:val="000000" w:themeColor="text1"/>
        </w:rPr>
        <w:t>元</w:t>
      </w:r>
      <w:r w:rsidRPr="004C6618">
        <w:rPr>
          <w:rFonts w:cs="Times New Roman"/>
          <w:color w:val="000000" w:themeColor="text1"/>
        </w:rPr>
        <w:t>/</w:t>
      </w:r>
      <w:r w:rsidRPr="004C6618">
        <w:rPr>
          <w:rFonts w:cs="Times New Roman"/>
          <w:color w:val="000000" w:themeColor="text1"/>
        </w:rPr>
        <w:t>次。</w:t>
      </w:r>
    </w:p>
    <w:p w14:paraId="32DE88F3" w14:textId="77777777" w:rsidR="00204C56" w:rsidRPr="004C6618" w:rsidRDefault="00000000">
      <w:pPr>
        <w:ind w:firstLine="480"/>
        <w:rPr>
          <w:rFonts w:cs="Times New Roman"/>
          <w:color w:val="000000" w:themeColor="text1"/>
        </w:rPr>
      </w:pPr>
      <w:r w:rsidRPr="004C6618">
        <w:rPr>
          <w:rFonts w:cs="Times New Roman"/>
          <w:color w:val="000000" w:themeColor="text1"/>
        </w:rPr>
        <w:t>6</w:t>
      </w:r>
      <w:r w:rsidRPr="004C6618">
        <w:rPr>
          <w:rFonts w:cs="Times New Roman"/>
          <w:color w:val="000000" w:themeColor="text1"/>
        </w:rPr>
        <w:t>）公司副总及以上领导接到废气投诉的，安全环保部安环管理人员考核</w:t>
      </w:r>
      <w:r w:rsidRPr="004C6618">
        <w:rPr>
          <w:rFonts w:cs="Times New Roman"/>
          <w:color w:val="000000" w:themeColor="text1"/>
        </w:rPr>
        <w:t>50</w:t>
      </w:r>
      <w:r w:rsidRPr="004C6618">
        <w:rPr>
          <w:rFonts w:cs="Times New Roman"/>
          <w:color w:val="000000" w:themeColor="text1"/>
        </w:rPr>
        <w:t>元</w:t>
      </w:r>
      <w:r w:rsidRPr="004C6618">
        <w:rPr>
          <w:rFonts w:cs="Times New Roman"/>
          <w:color w:val="000000" w:themeColor="text1"/>
        </w:rPr>
        <w:t>/</w:t>
      </w:r>
      <w:r w:rsidRPr="004C6618">
        <w:rPr>
          <w:rFonts w:cs="Times New Roman"/>
          <w:color w:val="000000" w:themeColor="text1"/>
        </w:rPr>
        <w:t>次，车间考核</w:t>
      </w:r>
      <w:r w:rsidRPr="004C6618">
        <w:rPr>
          <w:rFonts w:cs="Times New Roman"/>
          <w:color w:val="000000" w:themeColor="text1"/>
        </w:rPr>
        <w:t>100</w:t>
      </w:r>
      <w:r w:rsidRPr="004C6618">
        <w:rPr>
          <w:rFonts w:cs="Times New Roman"/>
          <w:color w:val="000000" w:themeColor="text1"/>
        </w:rPr>
        <w:t>元</w:t>
      </w:r>
      <w:r w:rsidRPr="004C6618">
        <w:rPr>
          <w:rFonts w:cs="Times New Roman"/>
          <w:color w:val="000000" w:themeColor="text1"/>
        </w:rPr>
        <w:t>/</w:t>
      </w:r>
      <w:r w:rsidRPr="004C6618">
        <w:rPr>
          <w:rFonts w:cs="Times New Roman"/>
          <w:color w:val="000000" w:themeColor="text1"/>
        </w:rPr>
        <w:t>次，并要求车间强制处理。</w:t>
      </w:r>
    </w:p>
    <w:p w14:paraId="1E3892A5" w14:textId="77777777" w:rsidR="00204C56" w:rsidRPr="004C6618" w:rsidRDefault="00000000">
      <w:pPr>
        <w:ind w:firstLine="480"/>
        <w:rPr>
          <w:rFonts w:cs="Times New Roman"/>
          <w:color w:val="000000" w:themeColor="text1"/>
        </w:rPr>
      </w:pPr>
      <w:r w:rsidRPr="004C6618">
        <w:rPr>
          <w:rFonts w:cs="Times New Roman"/>
          <w:color w:val="000000" w:themeColor="text1"/>
        </w:rPr>
        <w:t>7</w:t>
      </w:r>
      <w:r w:rsidRPr="004C6618">
        <w:rPr>
          <w:rFonts w:cs="Times New Roman"/>
          <w:color w:val="000000" w:themeColor="text1"/>
        </w:rPr>
        <w:t>）部门或车间现场卫生、物品定置定位摆放、现场劳动纪律、工作服等劳保用品的佩戴按照公司相关条款进行考核。</w:t>
      </w:r>
    </w:p>
    <w:p w14:paraId="7B5E788A" w14:textId="77777777" w:rsidR="00204C56" w:rsidRPr="004C6618" w:rsidRDefault="00000000">
      <w:pPr>
        <w:ind w:firstLineChars="0" w:firstLine="0"/>
        <w:rPr>
          <w:rFonts w:cs="Times New Roman"/>
          <w:b/>
          <w:color w:val="000000" w:themeColor="text1"/>
        </w:rPr>
      </w:pPr>
      <w:r w:rsidRPr="004C6618">
        <w:rPr>
          <w:rFonts w:cs="Times New Roman"/>
          <w:b/>
          <w:color w:val="000000" w:themeColor="text1"/>
        </w:rPr>
        <w:t>6</w:t>
      </w:r>
      <w:r w:rsidRPr="004C6618">
        <w:rPr>
          <w:rFonts w:cs="Times New Roman"/>
          <w:b/>
          <w:color w:val="000000" w:themeColor="text1"/>
        </w:rPr>
        <w:t>、附则</w:t>
      </w:r>
    </w:p>
    <w:p w14:paraId="7243339A" w14:textId="77777777" w:rsidR="00204C56" w:rsidRPr="004C6618" w:rsidRDefault="00000000">
      <w:pPr>
        <w:ind w:firstLine="480"/>
        <w:rPr>
          <w:rFonts w:cs="Times New Roman"/>
          <w:color w:val="000000" w:themeColor="text1"/>
        </w:rPr>
      </w:pPr>
      <w:r w:rsidRPr="004C6618">
        <w:rPr>
          <w:rFonts w:cs="Times New Roman"/>
          <w:color w:val="000000" w:themeColor="text1"/>
        </w:rPr>
        <w:t>1</w:t>
      </w:r>
      <w:r w:rsidRPr="004C6618">
        <w:rPr>
          <w:rFonts w:cs="Times New Roman"/>
          <w:color w:val="000000" w:themeColor="text1"/>
        </w:rPr>
        <w:t>）本规定根据运作情况需要可进行补充修改。</w:t>
      </w:r>
      <w:r w:rsidRPr="004C6618">
        <w:rPr>
          <w:rFonts w:cs="Times New Roman"/>
          <w:color w:val="000000" w:themeColor="text1"/>
        </w:rPr>
        <w:t>2</w:t>
      </w:r>
      <w:r w:rsidRPr="004C6618">
        <w:rPr>
          <w:rFonts w:cs="Times New Roman"/>
          <w:color w:val="000000" w:themeColor="text1"/>
        </w:rPr>
        <w:t>）本规定自颁布之日起生效。</w:t>
      </w:r>
    </w:p>
    <w:p w14:paraId="171F8353" w14:textId="77777777" w:rsidR="00204C56" w:rsidRPr="004C6618" w:rsidRDefault="00000000">
      <w:pPr>
        <w:ind w:firstLine="480"/>
        <w:rPr>
          <w:rFonts w:cs="Times New Roman"/>
          <w:color w:val="000000" w:themeColor="text1"/>
        </w:rPr>
      </w:pPr>
      <w:r w:rsidRPr="004C6618">
        <w:rPr>
          <w:rFonts w:cs="Times New Roman"/>
          <w:color w:val="000000" w:themeColor="text1"/>
        </w:rPr>
        <w:t>目前，我司各类污染物均按环评及其批复要求达标排放，满足总量控制要求。</w:t>
      </w:r>
    </w:p>
    <w:p w14:paraId="2EFDBBAE" w14:textId="77777777" w:rsidR="00204C56" w:rsidRPr="004C6618" w:rsidRDefault="00204C56">
      <w:pPr>
        <w:spacing w:line="300" w:lineRule="auto"/>
        <w:ind w:firstLineChars="0" w:firstLine="0"/>
        <w:jc w:val="right"/>
        <w:rPr>
          <w:rFonts w:cs="Times New Roman"/>
          <w:color w:val="000000" w:themeColor="text1"/>
          <w:sz w:val="21"/>
        </w:rPr>
      </w:pPr>
    </w:p>
    <w:p w14:paraId="5715C259" w14:textId="77777777" w:rsidR="00204C56" w:rsidRPr="004C6618" w:rsidRDefault="00000000">
      <w:pPr>
        <w:spacing w:line="300" w:lineRule="auto"/>
        <w:ind w:firstLineChars="0" w:firstLine="0"/>
        <w:jc w:val="right"/>
        <w:rPr>
          <w:rFonts w:cs="Times New Roman"/>
          <w:color w:val="000000" w:themeColor="text1"/>
          <w:sz w:val="21"/>
        </w:rPr>
      </w:pPr>
      <w:r w:rsidRPr="004C6618">
        <w:rPr>
          <w:rFonts w:cs="Times New Roman"/>
          <w:color w:val="000000" w:themeColor="text1"/>
          <w:sz w:val="21"/>
        </w:rPr>
        <w:fldChar w:fldCharType="begin"/>
      </w:r>
      <w:r w:rsidRPr="004C6618">
        <w:rPr>
          <w:rFonts w:cs="Times New Roman"/>
          <w:color w:val="000000" w:themeColor="text1"/>
        </w:rPr>
        <w:instrText xml:space="preserve"> DOCPROPERTY  </w:instrText>
      </w:r>
      <w:r w:rsidRPr="004C6618">
        <w:rPr>
          <w:rFonts w:cs="Times New Roman"/>
          <w:color w:val="000000" w:themeColor="text1"/>
        </w:rPr>
        <w:instrText>项目名称</w:instrText>
      </w:r>
      <w:r w:rsidRPr="004C6618">
        <w:rPr>
          <w:rFonts w:cs="Times New Roman"/>
          <w:color w:val="000000" w:themeColor="text1"/>
        </w:rPr>
        <w:instrText xml:space="preserve">  \* MERGEFORMAT </w:instrText>
      </w:r>
      <w:r w:rsidRPr="004C6618">
        <w:rPr>
          <w:rFonts w:cs="Times New Roman"/>
          <w:color w:val="000000" w:themeColor="text1"/>
          <w:sz w:val="21"/>
        </w:rPr>
        <w:fldChar w:fldCharType="separate"/>
      </w:r>
      <w:r w:rsidRPr="004C6618">
        <w:rPr>
          <w:rFonts w:cs="Times New Roman"/>
          <w:color w:val="000000" w:themeColor="text1"/>
        </w:rPr>
        <w:t>浙江安诺逻辑科技有限公司</w:t>
      </w:r>
      <w:r w:rsidRPr="004C6618">
        <w:rPr>
          <w:rFonts w:cs="Times New Roman"/>
          <w:color w:val="000000" w:themeColor="text1"/>
          <w:sz w:val="21"/>
        </w:rPr>
        <w:fldChar w:fldCharType="end"/>
      </w:r>
    </w:p>
    <w:p w14:paraId="78CDBCC0" w14:textId="77777777" w:rsidR="00204C56" w:rsidRPr="004C6618" w:rsidRDefault="00204C56">
      <w:pPr>
        <w:pStyle w:val="2"/>
        <w:ind w:leftChars="0" w:left="0" w:firstLineChars="0" w:firstLine="0"/>
        <w:jc w:val="center"/>
        <w:rPr>
          <w:color w:val="000000" w:themeColor="text1"/>
        </w:rPr>
        <w:sectPr w:rsidR="00204C56" w:rsidRPr="004C6618">
          <w:pgSz w:w="11906" w:h="16838"/>
          <w:pgMar w:top="1531" w:right="1701" w:bottom="1531" w:left="1701" w:header="851" w:footer="992" w:gutter="0"/>
          <w:cols w:space="0"/>
          <w:docGrid w:type="linesAndChars" w:linePitch="332"/>
        </w:sectPr>
      </w:pPr>
    </w:p>
    <w:p w14:paraId="07CF0B96" w14:textId="77777777" w:rsidR="00204C56" w:rsidRPr="004C6618" w:rsidRDefault="00000000">
      <w:pPr>
        <w:pStyle w:val="20"/>
        <w:rPr>
          <w:color w:val="000000" w:themeColor="text1"/>
        </w:rPr>
      </w:pPr>
      <w:bookmarkStart w:id="187" w:name="_Toc163378445"/>
      <w:bookmarkStart w:id="188" w:name="_Toc229747307"/>
      <w:r w:rsidRPr="004C6618">
        <w:rPr>
          <w:rFonts w:hint="eastAsia"/>
          <w:color w:val="000000" w:themeColor="text1"/>
        </w:rPr>
        <w:t>附件</w:t>
      </w:r>
      <w:r w:rsidRPr="004C6618">
        <w:rPr>
          <w:rFonts w:hint="eastAsia"/>
          <w:color w:val="000000" w:themeColor="text1"/>
        </w:rPr>
        <w:t>8</w:t>
      </w:r>
      <w:r w:rsidRPr="004C6618">
        <w:rPr>
          <w:color w:val="000000" w:themeColor="text1"/>
        </w:rPr>
        <w:t xml:space="preserve"> </w:t>
      </w:r>
      <w:r w:rsidRPr="004C6618">
        <w:rPr>
          <w:rFonts w:hint="eastAsia"/>
          <w:color w:val="000000" w:themeColor="text1"/>
        </w:rPr>
        <w:t>检测报告</w:t>
      </w:r>
      <w:bookmarkEnd w:id="187"/>
      <w:bookmarkEnd w:id="188"/>
    </w:p>
    <w:p w14:paraId="7C254DD3" w14:textId="74A53116" w:rsidR="009633D1" w:rsidRPr="004C6618" w:rsidRDefault="009633D1" w:rsidP="009633D1">
      <w:pPr>
        <w:ind w:firstLineChars="0" w:firstLine="0"/>
        <w:jc w:val="center"/>
        <w:rPr>
          <w:color w:val="000000" w:themeColor="text1"/>
        </w:rPr>
      </w:pPr>
      <w:r w:rsidRPr="004C6618">
        <w:rPr>
          <w:rFonts w:hint="eastAsia"/>
          <w:noProof/>
          <w:color w:val="000000" w:themeColor="text1"/>
        </w:rPr>
        <w:drawing>
          <wp:inline distT="0" distB="0" distL="0" distR="0" wp14:anchorId="791EDF4E" wp14:editId="49E5A7DE">
            <wp:extent cx="5400040" cy="7535545"/>
            <wp:effectExtent l="0" t="0" r="0" b="8255"/>
            <wp:docPr id="10091110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111050" name="图片 1009111050"/>
                    <pic:cNvPicPr/>
                  </pic:nvPicPr>
                  <pic:blipFill>
                    <a:blip r:embed="rId61">
                      <a:extLst>
                        <a:ext uri="{28A0092B-C50C-407E-A947-70E740481C1C}">
                          <a14:useLocalDpi xmlns:a14="http://schemas.microsoft.com/office/drawing/2010/main" val="0"/>
                        </a:ext>
                      </a:extLst>
                    </a:blip>
                    <a:stretch>
                      <a:fillRect/>
                    </a:stretch>
                  </pic:blipFill>
                  <pic:spPr>
                    <a:xfrm>
                      <a:off x="0" y="0"/>
                      <a:ext cx="5400040" cy="7535545"/>
                    </a:xfrm>
                    <a:prstGeom prst="rect">
                      <a:avLst/>
                    </a:prstGeom>
                  </pic:spPr>
                </pic:pic>
              </a:graphicData>
            </a:graphic>
          </wp:inline>
        </w:drawing>
      </w:r>
      <w:r w:rsidRPr="004C6618">
        <w:rPr>
          <w:rFonts w:hint="eastAsia"/>
          <w:noProof/>
          <w:color w:val="000000" w:themeColor="text1"/>
        </w:rPr>
        <w:drawing>
          <wp:inline distT="0" distB="0" distL="0" distR="0" wp14:anchorId="4B4ED96D" wp14:editId="0025D89C">
            <wp:extent cx="5400040" cy="7535545"/>
            <wp:effectExtent l="0" t="0" r="0" b="8255"/>
            <wp:docPr id="8060217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021760" name="图片 806021760"/>
                    <pic:cNvPicPr/>
                  </pic:nvPicPr>
                  <pic:blipFill>
                    <a:blip r:embed="rId62">
                      <a:extLst>
                        <a:ext uri="{28A0092B-C50C-407E-A947-70E740481C1C}">
                          <a14:useLocalDpi xmlns:a14="http://schemas.microsoft.com/office/drawing/2010/main" val="0"/>
                        </a:ext>
                      </a:extLst>
                    </a:blip>
                    <a:stretch>
                      <a:fillRect/>
                    </a:stretch>
                  </pic:blipFill>
                  <pic:spPr>
                    <a:xfrm>
                      <a:off x="0" y="0"/>
                      <a:ext cx="5400040" cy="7535545"/>
                    </a:xfrm>
                    <a:prstGeom prst="rect">
                      <a:avLst/>
                    </a:prstGeom>
                  </pic:spPr>
                </pic:pic>
              </a:graphicData>
            </a:graphic>
          </wp:inline>
        </w:drawing>
      </w:r>
      <w:r w:rsidRPr="004C6618">
        <w:rPr>
          <w:rFonts w:hint="eastAsia"/>
          <w:noProof/>
          <w:color w:val="000000" w:themeColor="text1"/>
        </w:rPr>
        <w:drawing>
          <wp:inline distT="0" distB="0" distL="0" distR="0" wp14:anchorId="4477A3CB" wp14:editId="07548AFE">
            <wp:extent cx="5400040" cy="7535545"/>
            <wp:effectExtent l="0" t="0" r="0" b="8255"/>
            <wp:docPr id="15302871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287178" name="图片 1530287178"/>
                    <pic:cNvPicPr/>
                  </pic:nvPicPr>
                  <pic:blipFill>
                    <a:blip r:embed="rId63">
                      <a:extLst>
                        <a:ext uri="{28A0092B-C50C-407E-A947-70E740481C1C}">
                          <a14:useLocalDpi xmlns:a14="http://schemas.microsoft.com/office/drawing/2010/main" val="0"/>
                        </a:ext>
                      </a:extLst>
                    </a:blip>
                    <a:stretch>
                      <a:fillRect/>
                    </a:stretch>
                  </pic:blipFill>
                  <pic:spPr>
                    <a:xfrm>
                      <a:off x="0" y="0"/>
                      <a:ext cx="5400040" cy="7535545"/>
                    </a:xfrm>
                    <a:prstGeom prst="rect">
                      <a:avLst/>
                    </a:prstGeom>
                  </pic:spPr>
                </pic:pic>
              </a:graphicData>
            </a:graphic>
          </wp:inline>
        </w:drawing>
      </w:r>
      <w:r w:rsidRPr="004C6618">
        <w:rPr>
          <w:rFonts w:hint="eastAsia"/>
          <w:noProof/>
          <w:color w:val="000000" w:themeColor="text1"/>
        </w:rPr>
        <w:drawing>
          <wp:inline distT="0" distB="0" distL="0" distR="0" wp14:anchorId="24FD3E70" wp14:editId="265EAD78">
            <wp:extent cx="5400040" cy="7535545"/>
            <wp:effectExtent l="0" t="0" r="0" b="8255"/>
            <wp:docPr id="11060971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097138" name="图片 1106097138"/>
                    <pic:cNvPicPr/>
                  </pic:nvPicPr>
                  <pic:blipFill>
                    <a:blip r:embed="rId64">
                      <a:extLst>
                        <a:ext uri="{28A0092B-C50C-407E-A947-70E740481C1C}">
                          <a14:useLocalDpi xmlns:a14="http://schemas.microsoft.com/office/drawing/2010/main" val="0"/>
                        </a:ext>
                      </a:extLst>
                    </a:blip>
                    <a:stretch>
                      <a:fillRect/>
                    </a:stretch>
                  </pic:blipFill>
                  <pic:spPr>
                    <a:xfrm>
                      <a:off x="0" y="0"/>
                      <a:ext cx="5400040" cy="7535545"/>
                    </a:xfrm>
                    <a:prstGeom prst="rect">
                      <a:avLst/>
                    </a:prstGeom>
                  </pic:spPr>
                </pic:pic>
              </a:graphicData>
            </a:graphic>
          </wp:inline>
        </w:drawing>
      </w:r>
      <w:r w:rsidRPr="004C6618">
        <w:rPr>
          <w:rFonts w:hint="eastAsia"/>
          <w:noProof/>
          <w:color w:val="000000" w:themeColor="text1"/>
        </w:rPr>
        <w:drawing>
          <wp:inline distT="0" distB="0" distL="0" distR="0" wp14:anchorId="35AC61FC" wp14:editId="63329572">
            <wp:extent cx="5400040" cy="7535545"/>
            <wp:effectExtent l="0" t="0" r="0" b="8255"/>
            <wp:docPr id="35823228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232284" name="图片 5"/>
                    <pic:cNvPicPr/>
                  </pic:nvPicPr>
                  <pic:blipFill>
                    <a:blip r:embed="rId65">
                      <a:extLst>
                        <a:ext uri="{28A0092B-C50C-407E-A947-70E740481C1C}">
                          <a14:useLocalDpi xmlns:a14="http://schemas.microsoft.com/office/drawing/2010/main" val="0"/>
                        </a:ext>
                      </a:extLst>
                    </a:blip>
                    <a:stretch>
                      <a:fillRect/>
                    </a:stretch>
                  </pic:blipFill>
                  <pic:spPr>
                    <a:xfrm>
                      <a:off x="0" y="0"/>
                      <a:ext cx="5400040" cy="7535545"/>
                    </a:xfrm>
                    <a:prstGeom prst="rect">
                      <a:avLst/>
                    </a:prstGeom>
                  </pic:spPr>
                </pic:pic>
              </a:graphicData>
            </a:graphic>
          </wp:inline>
        </w:drawing>
      </w:r>
      <w:r w:rsidRPr="004C6618">
        <w:rPr>
          <w:rFonts w:hint="eastAsia"/>
          <w:noProof/>
          <w:color w:val="000000" w:themeColor="text1"/>
        </w:rPr>
        <w:drawing>
          <wp:inline distT="0" distB="0" distL="0" distR="0" wp14:anchorId="21ACE86B" wp14:editId="505B6EEB">
            <wp:extent cx="5400040" cy="7535545"/>
            <wp:effectExtent l="0" t="0" r="0" b="8255"/>
            <wp:docPr id="61167915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679150" name="图片 6"/>
                    <pic:cNvPicPr/>
                  </pic:nvPicPr>
                  <pic:blipFill>
                    <a:blip r:embed="rId66">
                      <a:extLst>
                        <a:ext uri="{28A0092B-C50C-407E-A947-70E740481C1C}">
                          <a14:useLocalDpi xmlns:a14="http://schemas.microsoft.com/office/drawing/2010/main" val="0"/>
                        </a:ext>
                      </a:extLst>
                    </a:blip>
                    <a:stretch>
                      <a:fillRect/>
                    </a:stretch>
                  </pic:blipFill>
                  <pic:spPr>
                    <a:xfrm>
                      <a:off x="0" y="0"/>
                      <a:ext cx="5400040" cy="7535545"/>
                    </a:xfrm>
                    <a:prstGeom prst="rect">
                      <a:avLst/>
                    </a:prstGeom>
                  </pic:spPr>
                </pic:pic>
              </a:graphicData>
            </a:graphic>
          </wp:inline>
        </w:drawing>
      </w:r>
      <w:r w:rsidRPr="004C6618">
        <w:rPr>
          <w:rFonts w:hint="eastAsia"/>
          <w:noProof/>
          <w:color w:val="000000" w:themeColor="text1"/>
        </w:rPr>
        <w:drawing>
          <wp:inline distT="0" distB="0" distL="0" distR="0" wp14:anchorId="132856C7" wp14:editId="46FC80B4">
            <wp:extent cx="5400040" cy="7535545"/>
            <wp:effectExtent l="0" t="0" r="0" b="8255"/>
            <wp:docPr id="112797466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974667" name="图片 7"/>
                    <pic:cNvPicPr/>
                  </pic:nvPicPr>
                  <pic:blipFill>
                    <a:blip r:embed="rId67">
                      <a:extLst>
                        <a:ext uri="{28A0092B-C50C-407E-A947-70E740481C1C}">
                          <a14:useLocalDpi xmlns:a14="http://schemas.microsoft.com/office/drawing/2010/main" val="0"/>
                        </a:ext>
                      </a:extLst>
                    </a:blip>
                    <a:stretch>
                      <a:fillRect/>
                    </a:stretch>
                  </pic:blipFill>
                  <pic:spPr>
                    <a:xfrm>
                      <a:off x="0" y="0"/>
                      <a:ext cx="5400040" cy="7535545"/>
                    </a:xfrm>
                    <a:prstGeom prst="rect">
                      <a:avLst/>
                    </a:prstGeom>
                  </pic:spPr>
                </pic:pic>
              </a:graphicData>
            </a:graphic>
          </wp:inline>
        </w:drawing>
      </w:r>
      <w:r w:rsidRPr="004C6618">
        <w:rPr>
          <w:rFonts w:hint="eastAsia"/>
          <w:noProof/>
          <w:color w:val="000000" w:themeColor="text1"/>
        </w:rPr>
        <w:drawing>
          <wp:inline distT="0" distB="0" distL="0" distR="0" wp14:anchorId="23F76EDB" wp14:editId="0A5A7C31">
            <wp:extent cx="5400040" cy="7535545"/>
            <wp:effectExtent l="0" t="0" r="0" b="8255"/>
            <wp:docPr id="173855448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554482" name="图片 8"/>
                    <pic:cNvPicPr/>
                  </pic:nvPicPr>
                  <pic:blipFill>
                    <a:blip r:embed="rId68">
                      <a:extLst>
                        <a:ext uri="{28A0092B-C50C-407E-A947-70E740481C1C}">
                          <a14:useLocalDpi xmlns:a14="http://schemas.microsoft.com/office/drawing/2010/main" val="0"/>
                        </a:ext>
                      </a:extLst>
                    </a:blip>
                    <a:stretch>
                      <a:fillRect/>
                    </a:stretch>
                  </pic:blipFill>
                  <pic:spPr>
                    <a:xfrm>
                      <a:off x="0" y="0"/>
                      <a:ext cx="5400040" cy="7535545"/>
                    </a:xfrm>
                    <a:prstGeom prst="rect">
                      <a:avLst/>
                    </a:prstGeom>
                  </pic:spPr>
                </pic:pic>
              </a:graphicData>
            </a:graphic>
          </wp:inline>
        </w:drawing>
      </w:r>
      <w:r w:rsidRPr="004C6618">
        <w:rPr>
          <w:rFonts w:hint="eastAsia"/>
          <w:noProof/>
          <w:color w:val="000000" w:themeColor="text1"/>
        </w:rPr>
        <w:drawing>
          <wp:inline distT="0" distB="0" distL="0" distR="0" wp14:anchorId="5DFB8F62" wp14:editId="602832FA">
            <wp:extent cx="5400040" cy="7535545"/>
            <wp:effectExtent l="0" t="0" r="0" b="8255"/>
            <wp:docPr id="175170837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708371" name="图片 9"/>
                    <pic:cNvPicPr/>
                  </pic:nvPicPr>
                  <pic:blipFill>
                    <a:blip r:embed="rId69">
                      <a:extLst>
                        <a:ext uri="{28A0092B-C50C-407E-A947-70E740481C1C}">
                          <a14:useLocalDpi xmlns:a14="http://schemas.microsoft.com/office/drawing/2010/main" val="0"/>
                        </a:ext>
                      </a:extLst>
                    </a:blip>
                    <a:stretch>
                      <a:fillRect/>
                    </a:stretch>
                  </pic:blipFill>
                  <pic:spPr>
                    <a:xfrm>
                      <a:off x="0" y="0"/>
                      <a:ext cx="5400040" cy="7535545"/>
                    </a:xfrm>
                    <a:prstGeom prst="rect">
                      <a:avLst/>
                    </a:prstGeom>
                  </pic:spPr>
                </pic:pic>
              </a:graphicData>
            </a:graphic>
          </wp:inline>
        </w:drawing>
      </w:r>
      <w:r w:rsidRPr="004C6618">
        <w:rPr>
          <w:rFonts w:hint="eastAsia"/>
          <w:noProof/>
          <w:color w:val="000000" w:themeColor="text1"/>
        </w:rPr>
        <w:drawing>
          <wp:inline distT="0" distB="0" distL="0" distR="0" wp14:anchorId="06F39AC0" wp14:editId="71A09637">
            <wp:extent cx="5400040" cy="3745865"/>
            <wp:effectExtent l="0" t="0" r="0" b="6985"/>
            <wp:docPr id="11643698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369828" name="图片 10"/>
                    <pic:cNvPicPr/>
                  </pic:nvPicPr>
                  <pic:blipFill>
                    <a:blip r:embed="rId70">
                      <a:extLst>
                        <a:ext uri="{28A0092B-C50C-407E-A947-70E740481C1C}">
                          <a14:useLocalDpi xmlns:a14="http://schemas.microsoft.com/office/drawing/2010/main" val="0"/>
                        </a:ext>
                      </a:extLst>
                    </a:blip>
                    <a:stretch>
                      <a:fillRect/>
                    </a:stretch>
                  </pic:blipFill>
                  <pic:spPr>
                    <a:xfrm>
                      <a:off x="0" y="0"/>
                      <a:ext cx="5400040" cy="3745865"/>
                    </a:xfrm>
                    <a:prstGeom prst="rect">
                      <a:avLst/>
                    </a:prstGeom>
                  </pic:spPr>
                </pic:pic>
              </a:graphicData>
            </a:graphic>
          </wp:inline>
        </w:drawing>
      </w:r>
      <w:r w:rsidRPr="004C6618">
        <w:rPr>
          <w:rFonts w:hint="eastAsia"/>
          <w:noProof/>
          <w:color w:val="000000" w:themeColor="text1"/>
        </w:rPr>
        <w:drawing>
          <wp:inline distT="0" distB="0" distL="0" distR="0" wp14:anchorId="5C657F13" wp14:editId="471E4804">
            <wp:extent cx="5400040" cy="3745865"/>
            <wp:effectExtent l="0" t="0" r="0" b="6985"/>
            <wp:docPr id="2876305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63052" name="图片 11"/>
                    <pic:cNvPicPr/>
                  </pic:nvPicPr>
                  <pic:blipFill>
                    <a:blip r:embed="rId71">
                      <a:extLst>
                        <a:ext uri="{28A0092B-C50C-407E-A947-70E740481C1C}">
                          <a14:useLocalDpi xmlns:a14="http://schemas.microsoft.com/office/drawing/2010/main" val="0"/>
                        </a:ext>
                      </a:extLst>
                    </a:blip>
                    <a:stretch>
                      <a:fillRect/>
                    </a:stretch>
                  </pic:blipFill>
                  <pic:spPr>
                    <a:xfrm>
                      <a:off x="0" y="0"/>
                      <a:ext cx="5400040" cy="3745865"/>
                    </a:xfrm>
                    <a:prstGeom prst="rect">
                      <a:avLst/>
                    </a:prstGeom>
                  </pic:spPr>
                </pic:pic>
              </a:graphicData>
            </a:graphic>
          </wp:inline>
        </w:drawing>
      </w:r>
      <w:r w:rsidRPr="004C6618">
        <w:rPr>
          <w:rFonts w:hint="eastAsia"/>
          <w:noProof/>
          <w:color w:val="000000" w:themeColor="text1"/>
        </w:rPr>
        <w:drawing>
          <wp:inline distT="0" distB="0" distL="0" distR="0" wp14:anchorId="4E6A6E4C" wp14:editId="5AB01EC0">
            <wp:extent cx="5400040" cy="3745865"/>
            <wp:effectExtent l="0" t="0" r="0" b="6985"/>
            <wp:docPr id="88996994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969940" name="图片 12"/>
                    <pic:cNvPicPr/>
                  </pic:nvPicPr>
                  <pic:blipFill>
                    <a:blip r:embed="rId72">
                      <a:extLst>
                        <a:ext uri="{28A0092B-C50C-407E-A947-70E740481C1C}">
                          <a14:useLocalDpi xmlns:a14="http://schemas.microsoft.com/office/drawing/2010/main" val="0"/>
                        </a:ext>
                      </a:extLst>
                    </a:blip>
                    <a:stretch>
                      <a:fillRect/>
                    </a:stretch>
                  </pic:blipFill>
                  <pic:spPr>
                    <a:xfrm>
                      <a:off x="0" y="0"/>
                      <a:ext cx="5400040" cy="3745865"/>
                    </a:xfrm>
                    <a:prstGeom prst="rect">
                      <a:avLst/>
                    </a:prstGeom>
                  </pic:spPr>
                </pic:pic>
              </a:graphicData>
            </a:graphic>
          </wp:inline>
        </w:drawing>
      </w:r>
      <w:r w:rsidRPr="004C6618">
        <w:rPr>
          <w:rFonts w:hint="eastAsia"/>
          <w:noProof/>
          <w:color w:val="000000" w:themeColor="text1"/>
        </w:rPr>
        <w:drawing>
          <wp:inline distT="0" distB="0" distL="0" distR="0" wp14:anchorId="09E69299" wp14:editId="43DF3CCD">
            <wp:extent cx="5400040" cy="3745865"/>
            <wp:effectExtent l="0" t="0" r="0" b="6985"/>
            <wp:docPr id="143212816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128168" name="图片 13"/>
                    <pic:cNvPicPr/>
                  </pic:nvPicPr>
                  <pic:blipFill>
                    <a:blip r:embed="rId73">
                      <a:extLst>
                        <a:ext uri="{28A0092B-C50C-407E-A947-70E740481C1C}">
                          <a14:useLocalDpi xmlns:a14="http://schemas.microsoft.com/office/drawing/2010/main" val="0"/>
                        </a:ext>
                      </a:extLst>
                    </a:blip>
                    <a:stretch>
                      <a:fillRect/>
                    </a:stretch>
                  </pic:blipFill>
                  <pic:spPr>
                    <a:xfrm>
                      <a:off x="0" y="0"/>
                      <a:ext cx="5400040" cy="3745865"/>
                    </a:xfrm>
                    <a:prstGeom prst="rect">
                      <a:avLst/>
                    </a:prstGeom>
                  </pic:spPr>
                </pic:pic>
              </a:graphicData>
            </a:graphic>
          </wp:inline>
        </w:drawing>
      </w:r>
      <w:r w:rsidRPr="004C6618">
        <w:rPr>
          <w:rFonts w:hint="eastAsia"/>
          <w:noProof/>
          <w:color w:val="000000" w:themeColor="text1"/>
        </w:rPr>
        <w:drawing>
          <wp:inline distT="0" distB="0" distL="0" distR="0" wp14:anchorId="6811DC2D" wp14:editId="517B1A18">
            <wp:extent cx="5400040" cy="3745865"/>
            <wp:effectExtent l="0" t="0" r="0" b="6985"/>
            <wp:docPr id="19009510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951020" name="图片 14"/>
                    <pic:cNvPicPr/>
                  </pic:nvPicPr>
                  <pic:blipFill>
                    <a:blip r:embed="rId74">
                      <a:extLst>
                        <a:ext uri="{28A0092B-C50C-407E-A947-70E740481C1C}">
                          <a14:useLocalDpi xmlns:a14="http://schemas.microsoft.com/office/drawing/2010/main" val="0"/>
                        </a:ext>
                      </a:extLst>
                    </a:blip>
                    <a:stretch>
                      <a:fillRect/>
                    </a:stretch>
                  </pic:blipFill>
                  <pic:spPr>
                    <a:xfrm>
                      <a:off x="0" y="0"/>
                      <a:ext cx="5400040" cy="3745865"/>
                    </a:xfrm>
                    <a:prstGeom prst="rect">
                      <a:avLst/>
                    </a:prstGeom>
                  </pic:spPr>
                </pic:pic>
              </a:graphicData>
            </a:graphic>
          </wp:inline>
        </w:drawing>
      </w:r>
      <w:r w:rsidRPr="004C6618">
        <w:rPr>
          <w:rFonts w:hint="eastAsia"/>
          <w:noProof/>
          <w:color w:val="000000" w:themeColor="text1"/>
        </w:rPr>
        <w:drawing>
          <wp:inline distT="0" distB="0" distL="0" distR="0" wp14:anchorId="67243C0D" wp14:editId="22121CEF">
            <wp:extent cx="5400040" cy="7535545"/>
            <wp:effectExtent l="0" t="0" r="0" b="8255"/>
            <wp:docPr id="84636398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63986" name="图片 15"/>
                    <pic:cNvPicPr/>
                  </pic:nvPicPr>
                  <pic:blipFill>
                    <a:blip r:embed="rId75">
                      <a:extLst>
                        <a:ext uri="{28A0092B-C50C-407E-A947-70E740481C1C}">
                          <a14:useLocalDpi xmlns:a14="http://schemas.microsoft.com/office/drawing/2010/main" val="0"/>
                        </a:ext>
                      </a:extLst>
                    </a:blip>
                    <a:stretch>
                      <a:fillRect/>
                    </a:stretch>
                  </pic:blipFill>
                  <pic:spPr>
                    <a:xfrm>
                      <a:off x="0" y="0"/>
                      <a:ext cx="5400040" cy="7535545"/>
                    </a:xfrm>
                    <a:prstGeom prst="rect">
                      <a:avLst/>
                    </a:prstGeom>
                  </pic:spPr>
                </pic:pic>
              </a:graphicData>
            </a:graphic>
          </wp:inline>
        </w:drawing>
      </w:r>
      <w:r w:rsidRPr="004C6618">
        <w:rPr>
          <w:rFonts w:hint="eastAsia"/>
          <w:noProof/>
          <w:color w:val="000000" w:themeColor="text1"/>
        </w:rPr>
        <w:drawing>
          <wp:inline distT="0" distB="0" distL="0" distR="0" wp14:anchorId="1FB30C78" wp14:editId="36619B89">
            <wp:extent cx="5400040" cy="7535545"/>
            <wp:effectExtent l="0" t="0" r="0" b="8255"/>
            <wp:docPr id="2309083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90830" name="图片 16"/>
                    <pic:cNvPicPr/>
                  </pic:nvPicPr>
                  <pic:blipFill>
                    <a:blip r:embed="rId76">
                      <a:extLst>
                        <a:ext uri="{28A0092B-C50C-407E-A947-70E740481C1C}">
                          <a14:useLocalDpi xmlns:a14="http://schemas.microsoft.com/office/drawing/2010/main" val="0"/>
                        </a:ext>
                      </a:extLst>
                    </a:blip>
                    <a:stretch>
                      <a:fillRect/>
                    </a:stretch>
                  </pic:blipFill>
                  <pic:spPr>
                    <a:xfrm>
                      <a:off x="0" y="0"/>
                      <a:ext cx="5400040" cy="7535545"/>
                    </a:xfrm>
                    <a:prstGeom prst="rect">
                      <a:avLst/>
                    </a:prstGeom>
                  </pic:spPr>
                </pic:pic>
              </a:graphicData>
            </a:graphic>
          </wp:inline>
        </w:drawing>
      </w:r>
      <w:r w:rsidRPr="004C6618">
        <w:rPr>
          <w:rFonts w:hint="eastAsia"/>
          <w:noProof/>
          <w:color w:val="000000" w:themeColor="text1"/>
        </w:rPr>
        <w:drawing>
          <wp:inline distT="0" distB="0" distL="0" distR="0" wp14:anchorId="7B32927C" wp14:editId="51E46088">
            <wp:extent cx="5400040" cy="7535545"/>
            <wp:effectExtent l="0" t="0" r="0" b="8255"/>
            <wp:docPr id="4887012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70125" name="图片 17"/>
                    <pic:cNvPicPr/>
                  </pic:nvPicPr>
                  <pic:blipFill>
                    <a:blip r:embed="rId77">
                      <a:extLst>
                        <a:ext uri="{28A0092B-C50C-407E-A947-70E740481C1C}">
                          <a14:useLocalDpi xmlns:a14="http://schemas.microsoft.com/office/drawing/2010/main" val="0"/>
                        </a:ext>
                      </a:extLst>
                    </a:blip>
                    <a:stretch>
                      <a:fillRect/>
                    </a:stretch>
                  </pic:blipFill>
                  <pic:spPr>
                    <a:xfrm>
                      <a:off x="0" y="0"/>
                      <a:ext cx="5400040" cy="7535545"/>
                    </a:xfrm>
                    <a:prstGeom prst="rect">
                      <a:avLst/>
                    </a:prstGeom>
                  </pic:spPr>
                </pic:pic>
              </a:graphicData>
            </a:graphic>
          </wp:inline>
        </w:drawing>
      </w:r>
      <w:r w:rsidRPr="004C6618">
        <w:rPr>
          <w:rFonts w:hint="eastAsia"/>
          <w:noProof/>
          <w:color w:val="000000" w:themeColor="text1"/>
        </w:rPr>
        <w:drawing>
          <wp:inline distT="0" distB="0" distL="0" distR="0" wp14:anchorId="1743E671" wp14:editId="137975D1">
            <wp:extent cx="5400040" cy="7535545"/>
            <wp:effectExtent l="0" t="0" r="0" b="8255"/>
            <wp:docPr id="37200415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004158" name="图片 372004158"/>
                    <pic:cNvPicPr/>
                  </pic:nvPicPr>
                  <pic:blipFill>
                    <a:blip r:embed="rId78">
                      <a:extLst>
                        <a:ext uri="{28A0092B-C50C-407E-A947-70E740481C1C}">
                          <a14:useLocalDpi xmlns:a14="http://schemas.microsoft.com/office/drawing/2010/main" val="0"/>
                        </a:ext>
                      </a:extLst>
                    </a:blip>
                    <a:stretch>
                      <a:fillRect/>
                    </a:stretch>
                  </pic:blipFill>
                  <pic:spPr>
                    <a:xfrm>
                      <a:off x="0" y="0"/>
                      <a:ext cx="5400040" cy="7535545"/>
                    </a:xfrm>
                    <a:prstGeom prst="rect">
                      <a:avLst/>
                    </a:prstGeom>
                  </pic:spPr>
                </pic:pic>
              </a:graphicData>
            </a:graphic>
          </wp:inline>
        </w:drawing>
      </w:r>
      <w:r w:rsidRPr="004C6618">
        <w:rPr>
          <w:rFonts w:hint="eastAsia"/>
          <w:noProof/>
          <w:color w:val="000000" w:themeColor="text1"/>
        </w:rPr>
        <w:drawing>
          <wp:inline distT="0" distB="0" distL="0" distR="0" wp14:anchorId="47361D75" wp14:editId="42317F20">
            <wp:extent cx="5400040" cy="7535545"/>
            <wp:effectExtent l="0" t="0" r="0" b="8255"/>
            <wp:docPr id="18935105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51054" name="图片 189351054"/>
                    <pic:cNvPicPr/>
                  </pic:nvPicPr>
                  <pic:blipFill>
                    <a:blip r:embed="rId79">
                      <a:extLst>
                        <a:ext uri="{28A0092B-C50C-407E-A947-70E740481C1C}">
                          <a14:useLocalDpi xmlns:a14="http://schemas.microsoft.com/office/drawing/2010/main" val="0"/>
                        </a:ext>
                      </a:extLst>
                    </a:blip>
                    <a:stretch>
                      <a:fillRect/>
                    </a:stretch>
                  </pic:blipFill>
                  <pic:spPr>
                    <a:xfrm>
                      <a:off x="0" y="0"/>
                      <a:ext cx="5400040" cy="7535545"/>
                    </a:xfrm>
                    <a:prstGeom prst="rect">
                      <a:avLst/>
                    </a:prstGeom>
                  </pic:spPr>
                </pic:pic>
              </a:graphicData>
            </a:graphic>
          </wp:inline>
        </w:drawing>
      </w:r>
      <w:r w:rsidRPr="004C6618">
        <w:rPr>
          <w:rFonts w:hint="eastAsia"/>
          <w:noProof/>
          <w:color w:val="000000" w:themeColor="text1"/>
        </w:rPr>
        <w:drawing>
          <wp:inline distT="0" distB="0" distL="0" distR="0" wp14:anchorId="624D99CE" wp14:editId="556B7A78">
            <wp:extent cx="5400040" cy="7535545"/>
            <wp:effectExtent l="0" t="0" r="0" b="8255"/>
            <wp:docPr id="201627312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273126" name="图片 2016273126"/>
                    <pic:cNvPicPr/>
                  </pic:nvPicPr>
                  <pic:blipFill>
                    <a:blip r:embed="rId80">
                      <a:extLst>
                        <a:ext uri="{28A0092B-C50C-407E-A947-70E740481C1C}">
                          <a14:useLocalDpi xmlns:a14="http://schemas.microsoft.com/office/drawing/2010/main" val="0"/>
                        </a:ext>
                      </a:extLst>
                    </a:blip>
                    <a:stretch>
                      <a:fillRect/>
                    </a:stretch>
                  </pic:blipFill>
                  <pic:spPr>
                    <a:xfrm>
                      <a:off x="0" y="0"/>
                      <a:ext cx="5400040" cy="7535545"/>
                    </a:xfrm>
                    <a:prstGeom prst="rect">
                      <a:avLst/>
                    </a:prstGeom>
                  </pic:spPr>
                </pic:pic>
              </a:graphicData>
            </a:graphic>
          </wp:inline>
        </w:drawing>
      </w:r>
      <w:r w:rsidRPr="004C6618">
        <w:rPr>
          <w:rFonts w:hint="eastAsia"/>
          <w:noProof/>
          <w:color w:val="000000" w:themeColor="text1"/>
        </w:rPr>
        <w:drawing>
          <wp:inline distT="0" distB="0" distL="0" distR="0" wp14:anchorId="264B3251" wp14:editId="797A9DF5">
            <wp:extent cx="5400040" cy="3745865"/>
            <wp:effectExtent l="0" t="0" r="0" b="6985"/>
            <wp:docPr id="9086654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665440" name="图片 908665440"/>
                    <pic:cNvPicPr/>
                  </pic:nvPicPr>
                  <pic:blipFill>
                    <a:blip r:embed="rId81">
                      <a:extLst>
                        <a:ext uri="{28A0092B-C50C-407E-A947-70E740481C1C}">
                          <a14:useLocalDpi xmlns:a14="http://schemas.microsoft.com/office/drawing/2010/main" val="0"/>
                        </a:ext>
                      </a:extLst>
                    </a:blip>
                    <a:stretch>
                      <a:fillRect/>
                    </a:stretch>
                  </pic:blipFill>
                  <pic:spPr>
                    <a:xfrm>
                      <a:off x="0" y="0"/>
                      <a:ext cx="5400040" cy="3745865"/>
                    </a:xfrm>
                    <a:prstGeom prst="rect">
                      <a:avLst/>
                    </a:prstGeom>
                  </pic:spPr>
                </pic:pic>
              </a:graphicData>
            </a:graphic>
          </wp:inline>
        </w:drawing>
      </w:r>
      <w:r w:rsidR="00540542" w:rsidRPr="004C6618">
        <w:rPr>
          <w:rFonts w:hint="eastAsia"/>
          <w:noProof/>
          <w:color w:val="000000" w:themeColor="text1"/>
        </w:rPr>
        <w:drawing>
          <wp:inline distT="0" distB="0" distL="0" distR="0" wp14:anchorId="0059093D" wp14:editId="3662547F">
            <wp:extent cx="5400040" cy="7535545"/>
            <wp:effectExtent l="0" t="0" r="0" b="8255"/>
            <wp:docPr id="9177657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765791" name="图片 917765791"/>
                    <pic:cNvPicPr/>
                  </pic:nvPicPr>
                  <pic:blipFill>
                    <a:blip r:embed="rId82">
                      <a:extLst>
                        <a:ext uri="{28A0092B-C50C-407E-A947-70E740481C1C}">
                          <a14:useLocalDpi xmlns:a14="http://schemas.microsoft.com/office/drawing/2010/main" val="0"/>
                        </a:ext>
                      </a:extLst>
                    </a:blip>
                    <a:stretch>
                      <a:fillRect/>
                    </a:stretch>
                  </pic:blipFill>
                  <pic:spPr>
                    <a:xfrm>
                      <a:off x="0" y="0"/>
                      <a:ext cx="5400040" cy="7535545"/>
                    </a:xfrm>
                    <a:prstGeom prst="rect">
                      <a:avLst/>
                    </a:prstGeom>
                  </pic:spPr>
                </pic:pic>
              </a:graphicData>
            </a:graphic>
          </wp:inline>
        </w:drawing>
      </w:r>
      <w:r w:rsidRPr="004C6618">
        <w:rPr>
          <w:rFonts w:hint="eastAsia"/>
          <w:noProof/>
          <w:color w:val="000000" w:themeColor="text1"/>
        </w:rPr>
        <w:drawing>
          <wp:inline distT="0" distB="0" distL="0" distR="0" wp14:anchorId="18910825" wp14:editId="524CFDE6">
            <wp:extent cx="5400040" cy="7535545"/>
            <wp:effectExtent l="0" t="0" r="0" b="8255"/>
            <wp:docPr id="156712820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128204" name="图片 1567128204"/>
                    <pic:cNvPicPr/>
                  </pic:nvPicPr>
                  <pic:blipFill>
                    <a:blip r:embed="rId83">
                      <a:extLst>
                        <a:ext uri="{28A0092B-C50C-407E-A947-70E740481C1C}">
                          <a14:useLocalDpi xmlns:a14="http://schemas.microsoft.com/office/drawing/2010/main" val="0"/>
                        </a:ext>
                      </a:extLst>
                    </a:blip>
                    <a:stretch>
                      <a:fillRect/>
                    </a:stretch>
                  </pic:blipFill>
                  <pic:spPr>
                    <a:xfrm>
                      <a:off x="0" y="0"/>
                      <a:ext cx="5400040" cy="7535545"/>
                    </a:xfrm>
                    <a:prstGeom prst="rect">
                      <a:avLst/>
                    </a:prstGeom>
                  </pic:spPr>
                </pic:pic>
              </a:graphicData>
            </a:graphic>
          </wp:inline>
        </w:drawing>
      </w:r>
    </w:p>
    <w:sectPr w:rsidR="009633D1" w:rsidRPr="004C6618">
      <w:pgSz w:w="11906" w:h="16838"/>
      <w:pgMar w:top="1531" w:right="1701" w:bottom="1531" w:left="1701" w:header="851" w:footer="992" w:gutter="0"/>
      <w:cols w:space="0"/>
      <w:docGrid w:type="linesAndChars" w:linePitch="3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5CD64F" w14:textId="77777777" w:rsidR="00805660" w:rsidRDefault="00805660">
      <w:pPr>
        <w:spacing w:line="240" w:lineRule="auto"/>
        <w:ind w:firstLine="480"/>
      </w:pPr>
      <w:r>
        <w:separator/>
      </w:r>
    </w:p>
  </w:endnote>
  <w:endnote w:type="continuationSeparator" w:id="0">
    <w:p w14:paraId="48E04917" w14:textId="77777777" w:rsidR="00805660" w:rsidRDefault="00805660">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B9AB7" w14:textId="77777777" w:rsidR="00204C56" w:rsidRDefault="00204C56">
    <w:pPr>
      <w:pStyle w:val="af"/>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5C743" w14:textId="77777777" w:rsidR="00204C56" w:rsidRDefault="00204C56">
    <w:pPr>
      <w:pStyle w:val="af"/>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DF58B" w14:textId="77777777" w:rsidR="00204C56" w:rsidRDefault="00204C56">
    <w:pPr>
      <w:pStyle w:val="af"/>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3879667"/>
    </w:sdtPr>
    <w:sdtContent>
      <w:p w14:paraId="686F63F6" w14:textId="77777777" w:rsidR="00204C56" w:rsidRDefault="00000000">
        <w:pPr>
          <w:pStyle w:val="af"/>
          <w:ind w:firstLine="360"/>
          <w:jc w:val="center"/>
        </w:pPr>
        <w:r>
          <w:fldChar w:fldCharType="begin"/>
        </w:r>
        <w:r>
          <w:instrText>PAGE   \* MERGEFORMAT</w:instrText>
        </w:r>
        <w:r>
          <w:fldChar w:fldCharType="separate"/>
        </w:r>
        <w:r>
          <w:rPr>
            <w:lang w:val="zh-CN"/>
          </w:rPr>
          <w:t>76</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F17AF" w14:textId="77777777" w:rsidR="00204C56" w:rsidRDefault="00204C56">
    <w:pPr>
      <w:pStyle w:val="af"/>
      <w:ind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6790398"/>
    </w:sdtPr>
    <w:sdtContent>
      <w:p w14:paraId="632EE533" w14:textId="77777777" w:rsidR="00204C56" w:rsidRDefault="00000000">
        <w:pPr>
          <w:pStyle w:val="af"/>
          <w:ind w:firstLine="360"/>
          <w:jc w:val="center"/>
        </w:pPr>
        <w:r>
          <w:fldChar w:fldCharType="begin"/>
        </w:r>
        <w:r>
          <w:instrText>PAGE   \* MERGEFORMAT</w:instrText>
        </w:r>
        <w:r>
          <w:fldChar w:fldCharType="separate"/>
        </w:r>
        <w:r>
          <w:rPr>
            <w:lang w:val="zh-CN"/>
          </w:rPr>
          <w:t>1</w:t>
        </w:r>
        <w: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BDA1E" w14:textId="77777777" w:rsidR="00204C56" w:rsidRDefault="00204C56">
    <w:pPr>
      <w:pStyle w:val="af"/>
      <w:ind w:firstLineChars="0" w:firstLine="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0912903"/>
    </w:sdtPr>
    <w:sdtContent>
      <w:p w14:paraId="2FAA55EC" w14:textId="77777777" w:rsidR="00204C56" w:rsidRDefault="00000000">
        <w:pPr>
          <w:pStyle w:val="af"/>
          <w:ind w:firstLine="360"/>
          <w:jc w:val="center"/>
        </w:pPr>
        <w:r>
          <w:fldChar w:fldCharType="begin"/>
        </w:r>
        <w:r>
          <w:instrText>PAGE   \* MERGEFORMAT</w:instrText>
        </w:r>
        <w:r>
          <w:fldChar w:fldCharType="separate"/>
        </w:r>
        <w:r>
          <w:rPr>
            <w:lang w:val="zh-CN"/>
          </w:rPr>
          <w:t>108</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F5D792" w14:textId="77777777" w:rsidR="00805660" w:rsidRDefault="00805660">
      <w:pPr>
        <w:ind w:firstLine="480"/>
      </w:pPr>
      <w:r>
        <w:separator/>
      </w:r>
    </w:p>
  </w:footnote>
  <w:footnote w:type="continuationSeparator" w:id="0">
    <w:p w14:paraId="3C39D29D" w14:textId="77777777" w:rsidR="00805660" w:rsidRDefault="00805660">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450D8" w14:textId="77777777" w:rsidR="00204C56" w:rsidRDefault="00204C56">
    <w:pPr>
      <w:pStyle w:val="af1"/>
      <w:ind w:firstLine="4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651EC" w14:textId="77777777" w:rsidR="00204C56" w:rsidRDefault="00204C56">
    <w:pPr>
      <w:tabs>
        <w:tab w:val="center" w:pos="4153"/>
        <w:tab w:val="right" w:pos="8306"/>
      </w:tabs>
      <w:snapToGrid w:val="0"/>
      <w:spacing w:line="240" w:lineRule="auto"/>
      <w:ind w:firstLineChars="0" w:firstLine="0"/>
      <w:jc w:val="center"/>
      <w:rPr>
        <w:rFonts w:cs="Times New Roma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061CF" w14:textId="77777777" w:rsidR="00204C56" w:rsidRDefault="00204C56">
    <w:pPr>
      <w:pStyle w:val="af1"/>
      <w:ind w:firstLine="48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1F0A5" w14:textId="77777777" w:rsidR="00204C56" w:rsidRDefault="00204C56">
    <w:pPr>
      <w:tabs>
        <w:tab w:val="center" w:pos="4153"/>
        <w:tab w:val="right" w:pos="8306"/>
      </w:tabs>
      <w:snapToGrid w:val="0"/>
      <w:spacing w:line="240" w:lineRule="auto"/>
      <w:ind w:firstLineChars="0" w:firstLine="0"/>
      <w:jc w:val="center"/>
      <w:rPr>
        <w:rFonts w:cs="Times New Roman"/>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B4BFA" w14:textId="77777777" w:rsidR="00204C56" w:rsidRDefault="00204C56">
    <w:pPr>
      <w:pStyle w:val="af1"/>
      <w:pBdr>
        <w:top w:val="none" w:sz="0" w:space="0" w:color="auto"/>
        <w:left w:val="none" w:sz="0" w:space="0" w:color="auto"/>
        <w:bottom w:val="none" w:sz="0" w:space="0" w:color="auto"/>
        <w:right w:val="none" w:sz="0" w:space="0" w:color="auto"/>
      </w:pBdr>
      <w:spacing w:line="240" w:lineRule="auto"/>
      <w:ind w:firstLineChars="0" w:firstLine="0"/>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3BB22" w14:textId="77777777" w:rsidR="00204C56" w:rsidRDefault="00204C56">
    <w:pPr>
      <w:pStyle w:val="af1"/>
      <w:ind w:firstLine="48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85F1B" w14:textId="77777777" w:rsidR="00204C56" w:rsidRDefault="00204C56">
    <w:pPr>
      <w:pStyle w:val="af1"/>
      <w:ind w:firstLine="48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41048" w14:textId="77777777" w:rsidR="00204C56" w:rsidRDefault="00204C56">
    <w:pPr>
      <w:pStyle w:val="af1"/>
      <w:ind w:firstLineChars="0"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DA8DF" w14:textId="77777777" w:rsidR="00204C56" w:rsidRDefault="00204C56">
    <w:pPr>
      <w:pStyle w:val="af1"/>
      <w:ind w:firstLine="48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6E06EA"/>
    <w:multiLevelType w:val="multilevel"/>
    <w:tmpl w:val="2A6E06EA"/>
    <w:lvl w:ilvl="0">
      <w:start w:val="1"/>
      <w:numFmt w:val="decimal"/>
      <w:suff w:val="nothing"/>
      <w:lvlText w:val="%1."/>
      <w:lvlJc w:val="left"/>
      <w:pPr>
        <w:ind w:left="0" w:firstLine="480"/>
      </w:pPr>
      <w:rPr>
        <w:rFonts w:eastAsia="宋体" w:hint="eastAsia"/>
      </w:rPr>
    </w:lvl>
    <w:lvl w:ilvl="1">
      <w:start w:val="1"/>
      <w:numFmt w:val="lowerLetter"/>
      <w:lvlText w:val="%2)"/>
      <w:lvlJc w:val="left"/>
      <w:pPr>
        <w:ind w:left="1360" w:hanging="440"/>
      </w:pPr>
      <w:rPr>
        <w:rFonts w:hint="eastAsia"/>
      </w:rPr>
    </w:lvl>
    <w:lvl w:ilvl="2">
      <w:start w:val="1"/>
      <w:numFmt w:val="lowerRoman"/>
      <w:lvlText w:val="%3."/>
      <w:lvlJc w:val="right"/>
      <w:pPr>
        <w:ind w:left="1800" w:hanging="440"/>
      </w:pPr>
      <w:rPr>
        <w:rFonts w:hint="eastAsia"/>
      </w:rPr>
    </w:lvl>
    <w:lvl w:ilvl="3">
      <w:start w:val="1"/>
      <w:numFmt w:val="decimal"/>
      <w:lvlText w:val="%4."/>
      <w:lvlJc w:val="left"/>
      <w:pPr>
        <w:ind w:left="2240" w:hanging="440"/>
      </w:pPr>
      <w:rPr>
        <w:rFonts w:hint="eastAsia"/>
      </w:rPr>
    </w:lvl>
    <w:lvl w:ilvl="4">
      <w:start w:val="1"/>
      <w:numFmt w:val="lowerLetter"/>
      <w:lvlText w:val="%5)"/>
      <w:lvlJc w:val="left"/>
      <w:pPr>
        <w:ind w:left="2680" w:hanging="440"/>
      </w:pPr>
      <w:rPr>
        <w:rFonts w:hint="eastAsia"/>
      </w:rPr>
    </w:lvl>
    <w:lvl w:ilvl="5">
      <w:start w:val="1"/>
      <w:numFmt w:val="lowerRoman"/>
      <w:lvlText w:val="%6."/>
      <w:lvlJc w:val="right"/>
      <w:pPr>
        <w:ind w:left="3120" w:hanging="440"/>
      </w:pPr>
      <w:rPr>
        <w:rFonts w:hint="eastAsia"/>
      </w:rPr>
    </w:lvl>
    <w:lvl w:ilvl="6">
      <w:start w:val="1"/>
      <w:numFmt w:val="decimal"/>
      <w:lvlText w:val="%7."/>
      <w:lvlJc w:val="left"/>
      <w:pPr>
        <w:ind w:left="3560" w:hanging="440"/>
      </w:pPr>
      <w:rPr>
        <w:rFonts w:hint="eastAsia"/>
      </w:rPr>
    </w:lvl>
    <w:lvl w:ilvl="7">
      <w:start w:val="1"/>
      <w:numFmt w:val="lowerLetter"/>
      <w:lvlText w:val="%8)"/>
      <w:lvlJc w:val="left"/>
      <w:pPr>
        <w:ind w:left="4000" w:hanging="440"/>
      </w:pPr>
      <w:rPr>
        <w:rFonts w:hint="eastAsia"/>
      </w:rPr>
    </w:lvl>
    <w:lvl w:ilvl="8">
      <w:start w:val="1"/>
      <w:numFmt w:val="lowerRoman"/>
      <w:lvlText w:val="%9."/>
      <w:lvlJc w:val="right"/>
      <w:pPr>
        <w:ind w:left="4440" w:hanging="440"/>
      </w:pPr>
      <w:rPr>
        <w:rFonts w:hint="eastAsia"/>
      </w:rPr>
    </w:lvl>
  </w:abstractNum>
  <w:abstractNum w:abstractNumId="1" w15:restartNumberingAfterBreak="0">
    <w:nsid w:val="5EA81885"/>
    <w:multiLevelType w:val="multilevel"/>
    <w:tmpl w:val="5EA81885"/>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15:restartNumberingAfterBreak="0">
    <w:nsid w:val="76471468"/>
    <w:multiLevelType w:val="singleLevel"/>
    <w:tmpl w:val="76471468"/>
    <w:lvl w:ilvl="0">
      <w:start w:val="1"/>
      <w:numFmt w:val="decimal"/>
      <w:suff w:val="space"/>
      <w:lvlText w:val="%1."/>
      <w:lvlJc w:val="left"/>
    </w:lvl>
  </w:abstractNum>
  <w:num w:numId="1" w16cid:durableId="217055847">
    <w:abstractNumId w:val="2"/>
  </w:num>
  <w:num w:numId="2" w16cid:durableId="1543713836">
    <w:abstractNumId w:val="0"/>
  </w:num>
  <w:num w:numId="3" w16cid:durableId="19413361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bordersDoNotSurroundHeader/>
  <w:bordersDoNotSurroundFooter/>
  <w:hideSpellingErrors/>
  <w:defaultTabStop w:val="420"/>
  <w:drawingGridHorizontalSpacing w:val="120"/>
  <w:drawingGridVerticalSpacing w:val="166"/>
  <w:displayHorizontalDrawingGridEvery w:val="0"/>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GZjZTY3ODBlNzdjMjEyOWIwMDJhODhhNWEwMjE5M2IifQ=="/>
  </w:docVars>
  <w:rsids>
    <w:rsidRoot w:val="00F42F5F"/>
    <w:rsid w:val="00001F79"/>
    <w:rsid w:val="00002286"/>
    <w:rsid w:val="00004C19"/>
    <w:rsid w:val="00005CF9"/>
    <w:rsid w:val="00010B1B"/>
    <w:rsid w:val="00013DA0"/>
    <w:rsid w:val="000167CD"/>
    <w:rsid w:val="00017AB5"/>
    <w:rsid w:val="00017C14"/>
    <w:rsid w:val="00021D42"/>
    <w:rsid w:val="00022108"/>
    <w:rsid w:val="00024508"/>
    <w:rsid w:val="00024F7C"/>
    <w:rsid w:val="00031144"/>
    <w:rsid w:val="000317E9"/>
    <w:rsid w:val="00032216"/>
    <w:rsid w:val="000322FE"/>
    <w:rsid w:val="00032CB1"/>
    <w:rsid w:val="0003309C"/>
    <w:rsid w:val="00033FAF"/>
    <w:rsid w:val="000366BD"/>
    <w:rsid w:val="00036D0B"/>
    <w:rsid w:val="00044F9E"/>
    <w:rsid w:val="000453B7"/>
    <w:rsid w:val="00046C66"/>
    <w:rsid w:val="00046C99"/>
    <w:rsid w:val="00047366"/>
    <w:rsid w:val="000553FB"/>
    <w:rsid w:val="00055A5B"/>
    <w:rsid w:val="00055CB3"/>
    <w:rsid w:val="00055D0D"/>
    <w:rsid w:val="00055EB8"/>
    <w:rsid w:val="00057B62"/>
    <w:rsid w:val="0006034F"/>
    <w:rsid w:val="0006056C"/>
    <w:rsid w:val="00060585"/>
    <w:rsid w:val="00061B51"/>
    <w:rsid w:val="00065754"/>
    <w:rsid w:val="00066119"/>
    <w:rsid w:val="00067ACD"/>
    <w:rsid w:val="000706CE"/>
    <w:rsid w:val="0007082C"/>
    <w:rsid w:val="00070D88"/>
    <w:rsid w:val="00072233"/>
    <w:rsid w:val="00074533"/>
    <w:rsid w:val="000745B4"/>
    <w:rsid w:val="00074B37"/>
    <w:rsid w:val="0007621B"/>
    <w:rsid w:val="00076DC8"/>
    <w:rsid w:val="00077218"/>
    <w:rsid w:val="000775AB"/>
    <w:rsid w:val="0007793C"/>
    <w:rsid w:val="0007798D"/>
    <w:rsid w:val="000801DF"/>
    <w:rsid w:val="00080556"/>
    <w:rsid w:val="00080BD0"/>
    <w:rsid w:val="00081FA6"/>
    <w:rsid w:val="00082A7B"/>
    <w:rsid w:val="000857A1"/>
    <w:rsid w:val="000865BE"/>
    <w:rsid w:val="00087215"/>
    <w:rsid w:val="0009356D"/>
    <w:rsid w:val="00094F5A"/>
    <w:rsid w:val="000A172F"/>
    <w:rsid w:val="000A5385"/>
    <w:rsid w:val="000A6277"/>
    <w:rsid w:val="000A62DC"/>
    <w:rsid w:val="000B09CD"/>
    <w:rsid w:val="000B659B"/>
    <w:rsid w:val="000C04F0"/>
    <w:rsid w:val="000C12D0"/>
    <w:rsid w:val="000C2A78"/>
    <w:rsid w:val="000C3C53"/>
    <w:rsid w:val="000C45B7"/>
    <w:rsid w:val="000C6D82"/>
    <w:rsid w:val="000C6DC9"/>
    <w:rsid w:val="000C703B"/>
    <w:rsid w:val="000C7222"/>
    <w:rsid w:val="000C7962"/>
    <w:rsid w:val="000C7BAC"/>
    <w:rsid w:val="000D448E"/>
    <w:rsid w:val="000D4B6C"/>
    <w:rsid w:val="000D529D"/>
    <w:rsid w:val="000D6C29"/>
    <w:rsid w:val="000D6E1A"/>
    <w:rsid w:val="000D71EC"/>
    <w:rsid w:val="000E0B40"/>
    <w:rsid w:val="000E1C7E"/>
    <w:rsid w:val="000E1F22"/>
    <w:rsid w:val="000E76B2"/>
    <w:rsid w:val="000E7C9E"/>
    <w:rsid w:val="000F18BA"/>
    <w:rsid w:val="000F3816"/>
    <w:rsid w:val="000F4956"/>
    <w:rsid w:val="000F529F"/>
    <w:rsid w:val="000F6B48"/>
    <w:rsid w:val="000F7744"/>
    <w:rsid w:val="00100A98"/>
    <w:rsid w:val="00101FA6"/>
    <w:rsid w:val="00103433"/>
    <w:rsid w:val="0010525A"/>
    <w:rsid w:val="00111143"/>
    <w:rsid w:val="00112439"/>
    <w:rsid w:val="00112464"/>
    <w:rsid w:val="00112BB8"/>
    <w:rsid w:val="001130B9"/>
    <w:rsid w:val="00114D13"/>
    <w:rsid w:val="00115012"/>
    <w:rsid w:val="001200EE"/>
    <w:rsid w:val="001247E6"/>
    <w:rsid w:val="00124F13"/>
    <w:rsid w:val="00125CDA"/>
    <w:rsid w:val="001265AC"/>
    <w:rsid w:val="00127AAC"/>
    <w:rsid w:val="00131547"/>
    <w:rsid w:val="001318D9"/>
    <w:rsid w:val="0013231E"/>
    <w:rsid w:val="00134407"/>
    <w:rsid w:val="0013540E"/>
    <w:rsid w:val="00136A9E"/>
    <w:rsid w:val="00137007"/>
    <w:rsid w:val="00137451"/>
    <w:rsid w:val="0013779A"/>
    <w:rsid w:val="001379B2"/>
    <w:rsid w:val="00137C88"/>
    <w:rsid w:val="0014031C"/>
    <w:rsid w:val="00140592"/>
    <w:rsid w:val="001408A6"/>
    <w:rsid w:val="001425D3"/>
    <w:rsid w:val="001425F9"/>
    <w:rsid w:val="0014278A"/>
    <w:rsid w:val="00143A01"/>
    <w:rsid w:val="00144A20"/>
    <w:rsid w:val="00151D01"/>
    <w:rsid w:val="00151D43"/>
    <w:rsid w:val="001535D7"/>
    <w:rsid w:val="00154DD1"/>
    <w:rsid w:val="00155B99"/>
    <w:rsid w:val="00155DD7"/>
    <w:rsid w:val="0015685D"/>
    <w:rsid w:val="0015694F"/>
    <w:rsid w:val="00156F10"/>
    <w:rsid w:val="0016374B"/>
    <w:rsid w:val="00166B39"/>
    <w:rsid w:val="00167244"/>
    <w:rsid w:val="001704F4"/>
    <w:rsid w:val="001718D7"/>
    <w:rsid w:val="00171C1F"/>
    <w:rsid w:val="00173B7D"/>
    <w:rsid w:val="00174CB6"/>
    <w:rsid w:val="00175986"/>
    <w:rsid w:val="001767E2"/>
    <w:rsid w:val="00176821"/>
    <w:rsid w:val="0017711E"/>
    <w:rsid w:val="00182767"/>
    <w:rsid w:val="001837E9"/>
    <w:rsid w:val="00183F31"/>
    <w:rsid w:val="00186BDF"/>
    <w:rsid w:val="00186BF4"/>
    <w:rsid w:val="001872C7"/>
    <w:rsid w:val="00187C25"/>
    <w:rsid w:val="001932CD"/>
    <w:rsid w:val="00195975"/>
    <w:rsid w:val="001A02A1"/>
    <w:rsid w:val="001A0F77"/>
    <w:rsid w:val="001A2515"/>
    <w:rsid w:val="001A28EE"/>
    <w:rsid w:val="001A2E17"/>
    <w:rsid w:val="001A66AB"/>
    <w:rsid w:val="001A7843"/>
    <w:rsid w:val="001A7E5C"/>
    <w:rsid w:val="001B0612"/>
    <w:rsid w:val="001B29A1"/>
    <w:rsid w:val="001B3C9F"/>
    <w:rsid w:val="001B6ED5"/>
    <w:rsid w:val="001C01DC"/>
    <w:rsid w:val="001C11AD"/>
    <w:rsid w:val="001C1C71"/>
    <w:rsid w:val="001C1F9A"/>
    <w:rsid w:val="001C43E1"/>
    <w:rsid w:val="001C5016"/>
    <w:rsid w:val="001D0297"/>
    <w:rsid w:val="001D02C5"/>
    <w:rsid w:val="001D162C"/>
    <w:rsid w:val="001D17AC"/>
    <w:rsid w:val="001D2612"/>
    <w:rsid w:val="001D27C9"/>
    <w:rsid w:val="001D3224"/>
    <w:rsid w:val="001D4FDE"/>
    <w:rsid w:val="001D5291"/>
    <w:rsid w:val="001D5796"/>
    <w:rsid w:val="001D6A31"/>
    <w:rsid w:val="001D7F1E"/>
    <w:rsid w:val="001E04B4"/>
    <w:rsid w:val="001E15E5"/>
    <w:rsid w:val="001E3D8A"/>
    <w:rsid w:val="001E4006"/>
    <w:rsid w:val="001E465F"/>
    <w:rsid w:val="001E6E6B"/>
    <w:rsid w:val="001E7363"/>
    <w:rsid w:val="001F0135"/>
    <w:rsid w:val="001F1D2E"/>
    <w:rsid w:val="001F2053"/>
    <w:rsid w:val="001F317E"/>
    <w:rsid w:val="001F3CF9"/>
    <w:rsid w:val="001F4028"/>
    <w:rsid w:val="001F46FE"/>
    <w:rsid w:val="001F4C9F"/>
    <w:rsid w:val="001F6352"/>
    <w:rsid w:val="001F65E1"/>
    <w:rsid w:val="001F7532"/>
    <w:rsid w:val="002000BE"/>
    <w:rsid w:val="002001D5"/>
    <w:rsid w:val="00201531"/>
    <w:rsid w:val="00202A0E"/>
    <w:rsid w:val="00204C56"/>
    <w:rsid w:val="00205102"/>
    <w:rsid w:val="00206C08"/>
    <w:rsid w:val="002076A3"/>
    <w:rsid w:val="002141B4"/>
    <w:rsid w:val="00216C46"/>
    <w:rsid w:val="00217E25"/>
    <w:rsid w:val="00220AFD"/>
    <w:rsid w:val="0022164B"/>
    <w:rsid w:val="00221CA8"/>
    <w:rsid w:val="00221ECE"/>
    <w:rsid w:val="00222CB7"/>
    <w:rsid w:val="00223B71"/>
    <w:rsid w:val="0022441F"/>
    <w:rsid w:val="00224767"/>
    <w:rsid w:val="0022563D"/>
    <w:rsid w:val="002310C1"/>
    <w:rsid w:val="00233B7B"/>
    <w:rsid w:val="00233E13"/>
    <w:rsid w:val="00235789"/>
    <w:rsid w:val="00236DEF"/>
    <w:rsid w:val="00237255"/>
    <w:rsid w:val="00237FB4"/>
    <w:rsid w:val="00240FF4"/>
    <w:rsid w:val="0024129C"/>
    <w:rsid w:val="00241962"/>
    <w:rsid w:val="00243271"/>
    <w:rsid w:val="00243DA4"/>
    <w:rsid w:val="002452F6"/>
    <w:rsid w:val="0024595D"/>
    <w:rsid w:val="002467E7"/>
    <w:rsid w:val="002500EA"/>
    <w:rsid w:val="00250303"/>
    <w:rsid w:val="0025057F"/>
    <w:rsid w:val="00252E25"/>
    <w:rsid w:val="0025654C"/>
    <w:rsid w:val="00256653"/>
    <w:rsid w:val="00256703"/>
    <w:rsid w:val="002572EF"/>
    <w:rsid w:val="00257DD9"/>
    <w:rsid w:val="00260BC2"/>
    <w:rsid w:val="002632E4"/>
    <w:rsid w:val="00263368"/>
    <w:rsid w:val="00266137"/>
    <w:rsid w:val="002679C4"/>
    <w:rsid w:val="00267C50"/>
    <w:rsid w:val="002706D1"/>
    <w:rsid w:val="00273CE1"/>
    <w:rsid w:val="00275A0D"/>
    <w:rsid w:val="00276193"/>
    <w:rsid w:val="00276907"/>
    <w:rsid w:val="00276B97"/>
    <w:rsid w:val="00276E8F"/>
    <w:rsid w:val="00277785"/>
    <w:rsid w:val="00280049"/>
    <w:rsid w:val="002820E4"/>
    <w:rsid w:val="0028225A"/>
    <w:rsid w:val="00283E96"/>
    <w:rsid w:val="00285C3B"/>
    <w:rsid w:val="00286FF1"/>
    <w:rsid w:val="002936B1"/>
    <w:rsid w:val="00293CB8"/>
    <w:rsid w:val="00293F5F"/>
    <w:rsid w:val="002945FC"/>
    <w:rsid w:val="00294725"/>
    <w:rsid w:val="00297045"/>
    <w:rsid w:val="002974B5"/>
    <w:rsid w:val="002A0395"/>
    <w:rsid w:val="002A1748"/>
    <w:rsid w:val="002A3275"/>
    <w:rsid w:val="002A3948"/>
    <w:rsid w:val="002A418D"/>
    <w:rsid w:val="002A604A"/>
    <w:rsid w:val="002A6482"/>
    <w:rsid w:val="002A664E"/>
    <w:rsid w:val="002B2832"/>
    <w:rsid w:val="002B2907"/>
    <w:rsid w:val="002B5E40"/>
    <w:rsid w:val="002C1ED5"/>
    <w:rsid w:val="002C27AE"/>
    <w:rsid w:val="002C29B2"/>
    <w:rsid w:val="002C2C5E"/>
    <w:rsid w:val="002C3A7A"/>
    <w:rsid w:val="002C4575"/>
    <w:rsid w:val="002C47C6"/>
    <w:rsid w:val="002C4944"/>
    <w:rsid w:val="002C548A"/>
    <w:rsid w:val="002C55DA"/>
    <w:rsid w:val="002D0CBB"/>
    <w:rsid w:val="002D0F2B"/>
    <w:rsid w:val="002D39A1"/>
    <w:rsid w:val="002D501E"/>
    <w:rsid w:val="002D630B"/>
    <w:rsid w:val="002E0D69"/>
    <w:rsid w:val="002E14F5"/>
    <w:rsid w:val="002E4D0D"/>
    <w:rsid w:val="002F0DB3"/>
    <w:rsid w:val="002F1FB1"/>
    <w:rsid w:val="002F2C37"/>
    <w:rsid w:val="002F4237"/>
    <w:rsid w:val="002F5253"/>
    <w:rsid w:val="002F5A52"/>
    <w:rsid w:val="00303225"/>
    <w:rsid w:val="00303DB8"/>
    <w:rsid w:val="0030465F"/>
    <w:rsid w:val="00305C2A"/>
    <w:rsid w:val="00305E75"/>
    <w:rsid w:val="003074ED"/>
    <w:rsid w:val="003115C4"/>
    <w:rsid w:val="00312017"/>
    <w:rsid w:val="0031288B"/>
    <w:rsid w:val="0031312A"/>
    <w:rsid w:val="00316BC6"/>
    <w:rsid w:val="00322BC3"/>
    <w:rsid w:val="00324A08"/>
    <w:rsid w:val="00324B1C"/>
    <w:rsid w:val="00325C3E"/>
    <w:rsid w:val="00326E50"/>
    <w:rsid w:val="0033201C"/>
    <w:rsid w:val="00332784"/>
    <w:rsid w:val="00333223"/>
    <w:rsid w:val="00333224"/>
    <w:rsid w:val="00335CBD"/>
    <w:rsid w:val="00336269"/>
    <w:rsid w:val="00336A1B"/>
    <w:rsid w:val="00336D2B"/>
    <w:rsid w:val="00337ED5"/>
    <w:rsid w:val="0034108B"/>
    <w:rsid w:val="0034251A"/>
    <w:rsid w:val="00343B72"/>
    <w:rsid w:val="00344C55"/>
    <w:rsid w:val="00350548"/>
    <w:rsid w:val="00350841"/>
    <w:rsid w:val="00350EDD"/>
    <w:rsid w:val="003513D3"/>
    <w:rsid w:val="003550DF"/>
    <w:rsid w:val="003560DE"/>
    <w:rsid w:val="00356EB8"/>
    <w:rsid w:val="0036053A"/>
    <w:rsid w:val="00362081"/>
    <w:rsid w:val="003654B7"/>
    <w:rsid w:val="0036583C"/>
    <w:rsid w:val="00367C39"/>
    <w:rsid w:val="00367CC7"/>
    <w:rsid w:val="00370BA0"/>
    <w:rsid w:val="00371CB1"/>
    <w:rsid w:val="003734BD"/>
    <w:rsid w:val="0037466C"/>
    <w:rsid w:val="00376660"/>
    <w:rsid w:val="00377B11"/>
    <w:rsid w:val="00381370"/>
    <w:rsid w:val="0038294E"/>
    <w:rsid w:val="00383BB0"/>
    <w:rsid w:val="00386A2B"/>
    <w:rsid w:val="00386AF2"/>
    <w:rsid w:val="00391CFC"/>
    <w:rsid w:val="00393978"/>
    <w:rsid w:val="00393A88"/>
    <w:rsid w:val="003947F1"/>
    <w:rsid w:val="00395F33"/>
    <w:rsid w:val="00397342"/>
    <w:rsid w:val="003977D8"/>
    <w:rsid w:val="00397C0B"/>
    <w:rsid w:val="00397EDF"/>
    <w:rsid w:val="003A0D89"/>
    <w:rsid w:val="003A5874"/>
    <w:rsid w:val="003A6BF4"/>
    <w:rsid w:val="003A6C51"/>
    <w:rsid w:val="003A7999"/>
    <w:rsid w:val="003A7B64"/>
    <w:rsid w:val="003B1D57"/>
    <w:rsid w:val="003B1DB2"/>
    <w:rsid w:val="003B35E3"/>
    <w:rsid w:val="003B4525"/>
    <w:rsid w:val="003B5A7B"/>
    <w:rsid w:val="003B77D4"/>
    <w:rsid w:val="003C0739"/>
    <w:rsid w:val="003C09B6"/>
    <w:rsid w:val="003C1161"/>
    <w:rsid w:val="003C2178"/>
    <w:rsid w:val="003C24CD"/>
    <w:rsid w:val="003C3B8E"/>
    <w:rsid w:val="003C424F"/>
    <w:rsid w:val="003C42E6"/>
    <w:rsid w:val="003C6B87"/>
    <w:rsid w:val="003C7F57"/>
    <w:rsid w:val="003D1CBD"/>
    <w:rsid w:val="003D2277"/>
    <w:rsid w:val="003D3333"/>
    <w:rsid w:val="003D4C39"/>
    <w:rsid w:val="003D5564"/>
    <w:rsid w:val="003D7111"/>
    <w:rsid w:val="003E1618"/>
    <w:rsid w:val="003E1768"/>
    <w:rsid w:val="003E21C5"/>
    <w:rsid w:val="003E3013"/>
    <w:rsid w:val="003E3C30"/>
    <w:rsid w:val="003E5C55"/>
    <w:rsid w:val="003E5FB0"/>
    <w:rsid w:val="003E6125"/>
    <w:rsid w:val="003F1DE3"/>
    <w:rsid w:val="003F5D8E"/>
    <w:rsid w:val="003F6D65"/>
    <w:rsid w:val="003F799D"/>
    <w:rsid w:val="004024C2"/>
    <w:rsid w:val="00402A96"/>
    <w:rsid w:val="00403D2F"/>
    <w:rsid w:val="0040458E"/>
    <w:rsid w:val="004048E4"/>
    <w:rsid w:val="0040795E"/>
    <w:rsid w:val="004104AB"/>
    <w:rsid w:val="00416003"/>
    <w:rsid w:val="004172C3"/>
    <w:rsid w:val="00421A77"/>
    <w:rsid w:val="00422550"/>
    <w:rsid w:val="00423969"/>
    <w:rsid w:val="00426405"/>
    <w:rsid w:val="00426D42"/>
    <w:rsid w:val="00427970"/>
    <w:rsid w:val="00430DD1"/>
    <w:rsid w:val="004313F6"/>
    <w:rsid w:val="004362F4"/>
    <w:rsid w:val="00436387"/>
    <w:rsid w:val="004371D9"/>
    <w:rsid w:val="004404DA"/>
    <w:rsid w:val="00440524"/>
    <w:rsid w:val="00441266"/>
    <w:rsid w:val="004417C2"/>
    <w:rsid w:val="00441E80"/>
    <w:rsid w:val="00442F40"/>
    <w:rsid w:val="00443D72"/>
    <w:rsid w:val="00446695"/>
    <w:rsid w:val="004469A9"/>
    <w:rsid w:val="0044732F"/>
    <w:rsid w:val="004511BE"/>
    <w:rsid w:val="00456E5D"/>
    <w:rsid w:val="00457D05"/>
    <w:rsid w:val="00463275"/>
    <w:rsid w:val="00464302"/>
    <w:rsid w:val="004648C2"/>
    <w:rsid w:val="0046715E"/>
    <w:rsid w:val="0047125A"/>
    <w:rsid w:val="00472DC5"/>
    <w:rsid w:val="00473775"/>
    <w:rsid w:val="00473A48"/>
    <w:rsid w:val="00473DA8"/>
    <w:rsid w:val="004752B4"/>
    <w:rsid w:val="00475AE5"/>
    <w:rsid w:val="00475E4E"/>
    <w:rsid w:val="0047661B"/>
    <w:rsid w:val="004767BF"/>
    <w:rsid w:val="00476912"/>
    <w:rsid w:val="00476C1A"/>
    <w:rsid w:val="00476F4E"/>
    <w:rsid w:val="00477CB4"/>
    <w:rsid w:val="00483B00"/>
    <w:rsid w:val="00484BE9"/>
    <w:rsid w:val="00485223"/>
    <w:rsid w:val="004861CE"/>
    <w:rsid w:val="004906A2"/>
    <w:rsid w:val="00493137"/>
    <w:rsid w:val="00496CCE"/>
    <w:rsid w:val="00497777"/>
    <w:rsid w:val="004A085D"/>
    <w:rsid w:val="004A0D8C"/>
    <w:rsid w:val="004A1452"/>
    <w:rsid w:val="004A2401"/>
    <w:rsid w:val="004A3637"/>
    <w:rsid w:val="004A4247"/>
    <w:rsid w:val="004A540E"/>
    <w:rsid w:val="004B17F6"/>
    <w:rsid w:val="004B299B"/>
    <w:rsid w:val="004B39D7"/>
    <w:rsid w:val="004B3D88"/>
    <w:rsid w:val="004B48D3"/>
    <w:rsid w:val="004B4D82"/>
    <w:rsid w:val="004B6F3D"/>
    <w:rsid w:val="004C04C0"/>
    <w:rsid w:val="004C0A20"/>
    <w:rsid w:val="004C1748"/>
    <w:rsid w:val="004C18D4"/>
    <w:rsid w:val="004C22A1"/>
    <w:rsid w:val="004C2A04"/>
    <w:rsid w:val="004C4616"/>
    <w:rsid w:val="004C47C9"/>
    <w:rsid w:val="004C6618"/>
    <w:rsid w:val="004D317D"/>
    <w:rsid w:val="004D41EF"/>
    <w:rsid w:val="004D463F"/>
    <w:rsid w:val="004D6D60"/>
    <w:rsid w:val="004D764F"/>
    <w:rsid w:val="004D7BA1"/>
    <w:rsid w:val="004E011E"/>
    <w:rsid w:val="004E123E"/>
    <w:rsid w:val="004E18A0"/>
    <w:rsid w:val="004E280B"/>
    <w:rsid w:val="004E2F7E"/>
    <w:rsid w:val="004E5802"/>
    <w:rsid w:val="004E5867"/>
    <w:rsid w:val="004F16B8"/>
    <w:rsid w:val="004F1D49"/>
    <w:rsid w:val="004F4AA2"/>
    <w:rsid w:val="004F524F"/>
    <w:rsid w:val="004F750C"/>
    <w:rsid w:val="004F77C1"/>
    <w:rsid w:val="005023FC"/>
    <w:rsid w:val="00504BB3"/>
    <w:rsid w:val="005060FB"/>
    <w:rsid w:val="00510137"/>
    <w:rsid w:val="005109F3"/>
    <w:rsid w:val="00510DF9"/>
    <w:rsid w:val="005158AE"/>
    <w:rsid w:val="00516DEF"/>
    <w:rsid w:val="00521C4B"/>
    <w:rsid w:val="005224BE"/>
    <w:rsid w:val="00522C00"/>
    <w:rsid w:val="00522D54"/>
    <w:rsid w:val="0052541F"/>
    <w:rsid w:val="00525787"/>
    <w:rsid w:val="00525E4D"/>
    <w:rsid w:val="005312DE"/>
    <w:rsid w:val="00531708"/>
    <w:rsid w:val="0053182C"/>
    <w:rsid w:val="00532787"/>
    <w:rsid w:val="00532937"/>
    <w:rsid w:val="00536B97"/>
    <w:rsid w:val="00537264"/>
    <w:rsid w:val="00537841"/>
    <w:rsid w:val="00540542"/>
    <w:rsid w:val="00540A00"/>
    <w:rsid w:val="005423E6"/>
    <w:rsid w:val="00550556"/>
    <w:rsid w:val="00552F80"/>
    <w:rsid w:val="00553BA1"/>
    <w:rsid w:val="005546D6"/>
    <w:rsid w:val="005549B7"/>
    <w:rsid w:val="00555A74"/>
    <w:rsid w:val="00555C7B"/>
    <w:rsid w:val="00557984"/>
    <w:rsid w:val="00557FE8"/>
    <w:rsid w:val="005600CB"/>
    <w:rsid w:val="00560B51"/>
    <w:rsid w:val="00561C21"/>
    <w:rsid w:val="00561E0C"/>
    <w:rsid w:val="00563206"/>
    <w:rsid w:val="0056342C"/>
    <w:rsid w:val="00563686"/>
    <w:rsid w:val="0056380D"/>
    <w:rsid w:val="00563E41"/>
    <w:rsid w:val="00564885"/>
    <w:rsid w:val="0056512B"/>
    <w:rsid w:val="00565457"/>
    <w:rsid w:val="00565512"/>
    <w:rsid w:val="005674AB"/>
    <w:rsid w:val="005700CF"/>
    <w:rsid w:val="005703B0"/>
    <w:rsid w:val="00571832"/>
    <w:rsid w:val="00573069"/>
    <w:rsid w:val="00573A25"/>
    <w:rsid w:val="00574515"/>
    <w:rsid w:val="00574659"/>
    <w:rsid w:val="0058289F"/>
    <w:rsid w:val="005828B3"/>
    <w:rsid w:val="00585417"/>
    <w:rsid w:val="00586F0D"/>
    <w:rsid w:val="00587563"/>
    <w:rsid w:val="00587615"/>
    <w:rsid w:val="00594F28"/>
    <w:rsid w:val="005971BD"/>
    <w:rsid w:val="005A01A3"/>
    <w:rsid w:val="005A1E9F"/>
    <w:rsid w:val="005A4091"/>
    <w:rsid w:val="005A4C45"/>
    <w:rsid w:val="005A5473"/>
    <w:rsid w:val="005A5CF2"/>
    <w:rsid w:val="005A6568"/>
    <w:rsid w:val="005A7DAE"/>
    <w:rsid w:val="005A7FCA"/>
    <w:rsid w:val="005B0BD4"/>
    <w:rsid w:val="005B0CD5"/>
    <w:rsid w:val="005B2A7D"/>
    <w:rsid w:val="005B4E9B"/>
    <w:rsid w:val="005B4FD5"/>
    <w:rsid w:val="005B53BA"/>
    <w:rsid w:val="005B56CE"/>
    <w:rsid w:val="005B7FCD"/>
    <w:rsid w:val="005C3123"/>
    <w:rsid w:val="005C3A80"/>
    <w:rsid w:val="005C4A6E"/>
    <w:rsid w:val="005C601E"/>
    <w:rsid w:val="005C669B"/>
    <w:rsid w:val="005D0A4B"/>
    <w:rsid w:val="005D2BA9"/>
    <w:rsid w:val="005D2EB4"/>
    <w:rsid w:val="005D517F"/>
    <w:rsid w:val="005D6388"/>
    <w:rsid w:val="005D6FFC"/>
    <w:rsid w:val="005E00BB"/>
    <w:rsid w:val="005E0CA5"/>
    <w:rsid w:val="005E2A92"/>
    <w:rsid w:val="005E32BE"/>
    <w:rsid w:val="005E4BA1"/>
    <w:rsid w:val="005E5A40"/>
    <w:rsid w:val="005E6F8C"/>
    <w:rsid w:val="005F00C0"/>
    <w:rsid w:val="005F0AD4"/>
    <w:rsid w:val="005F4035"/>
    <w:rsid w:val="005F53C8"/>
    <w:rsid w:val="005F71A5"/>
    <w:rsid w:val="006031A2"/>
    <w:rsid w:val="00604173"/>
    <w:rsid w:val="0060470D"/>
    <w:rsid w:val="0060580E"/>
    <w:rsid w:val="00612DDE"/>
    <w:rsid w:val="0061515D"/>
    <w:rsid w:val="0061517D"/>
    <w:rsid w:val="00616372"/>
    <w:rsid w:val="0061669C"/>
    <w:rsid w:val="00617926"/>
    <w:rsid w:val="00623CFF"/>
    <w:rsid w:val="006245B6"/>
    <w:rsid w:val="00626743"/>
    <w:rsid w:val="00626B67"/>
    <w:rsid w:val="00626D79"/>
    <w:rsid w:val="00632DC5"/>
    <w:rsid w:val="00632ECE"/>
    <w:rsid w:val="00633F89"/>
    <w:rsid w:val="00634465"/>
    <w:rsid w:val="006344B1"/>
    <w:rsid w:val="00635686"/>
    <w:rsid w:val="00636355"/>
    <w:rsid w:val="00636C15"/>
    <w:rsid w:val="006371E5"/>
    <w:rsid w:val="006372A5"/>
    <w:rsid w:val="00637F78"/>
    <w:rsid w:val="006427DD"/>
    <w:rsid w:val="006429E7"/>
    <w:rsid w:val="006431C0"/>
    <w:rsid w:val="00645C72"/>
    <w:rsid w:val="0064637D"/>
    <w:rsid w:val="00647E1D"/>
    <w:rsid w:val="0065031F"/>
    <w:rsid w:val="0065195E"/>
    <w:rsid w:val="00652F18"/>
    <w:rsid w:val="00653107"/>
    <w:rsid w:val="00655E0A"/>
    <w:rsid w:val="006604D2"/>
    <w:rsid w:val="00660C16"/>
    <w:rsid w:val="00660E0F"/>
    <w:rsid w:val="00660F7B"/>
    <w:rsid w:val="00660FD6"/>
    <w:rsid w:val="006616C5"/>
    <w:rsid w:val="00662173"/>
    <w:rsid w:val="00663557"/>
    <w:rsid w:val="00665AA0"/>
    <w:rsid w:val="00666C7E"/>
    <w:rsid w:val="006675A2"/>
    <w:rsid w:val="006679A9"/>
    <w:rsid w:val="00667C61"/>
    <w:rsid w:val="00670A7F"/>
    <w:rsid w:val="00675A3A"/>
    <w:rsid w:val="00676A5E"/>
    <w:rsid w:val="0068126F"/>
    <w:rsid w:val="00684E72"/>
    <w:rsid w:val="00685C1C"/>
    <w:rsid w:val="0069118B"/>
    <w:rsid w:val="00694023"/>
    <w:rsid w:val="00694579"/>
    <w:rsid w:val="0069535A"/>
    <w:rsid w:val="00697B2E"/>
    <w:rsid w:val="006A046D"/>
    <w:rsid w:val="006A2243"/>
    <w:rsid w:val="006A2CCF"/>
    <w:rsid w:val="006A3743"/>
    <w:rsid w:val="006A611E"/>
    <w:rsid w:val="006A6EBE"/>
    <w:rsid w:val="006B095D"/>
    <w:rsid w:val="006B1094"/>
    <w:rsid w:val="006B1523"/>
    <w:rsid w:val="006B3677"/>
    <w:rsid w:val="006B39CF"/>
    <w:rsid w:val="006B4F54"/>
    <w:rsid w:val="006B63B6"/>
    <w:rsid w:val="006C0B01"/>
    <w:rsid w:val="006C0DD8"/>
    <w:rsid w:val="006C1379"/>
    <w:rsid w:val="006C1BCB"/>
    <w:rsid w:val="006C3138"/>
    <w:rsid w:val="006C38EF"/>
    <w:rsid w:val="006C3D85"/>
    <w:rsid w:val="006C4579"/>
    <w:rsid w:val="006C50EB"/>
    <w:rsid w:val="006C5C95"/>
    <w:rsid w:val="006C634E"/>
    <w:rsid w:val="006C7D2B"/>
    <w:rsid w:val="006D14D5"/>
    <w:rsid w:val="006D2ECD"/>
    <w:rsid w:val="006D5284"/>
    <w:rsid w:val="006D56CD"/>
    <w:rsid w:val="006D6076"/>
    <w:rsid w:val="006D6558"/>
    <w:rsid w:val="006D692E"/>
    <w:rsid w:val="006D70DB"/>
    <w:rsid w:val="006D7401"/>
    <w:rsid w:val="006E0E59"/>
    <w:rsid w:val="006E32EA"/>
    <w:rsid w:val="006E498B"/>
    <w:rsid w:val="006E5F96"/>
    <w:rsid w:val="006E6990"/>
    <w:rsid w:val="006E6E68"/>
    <w:rsid w:val="006F05F8"/>
    <w:rsid w:val="006F0932"/>
    <w:rsid w:val="006F36BC"/>
    <w:rsid w:val="006F40B4"/>
    <w:rsid w:val="007026DB"/>
    <w:rsid w:val="00703FE5"/>
    <w:rsid w:val="00704268"/>
    <w:rsid w:val="007046CB"/>
    <w:rsid w:val="007051D7"/>
    <w:rsid w:val="00706C13"/>
    <w:rsid w:val="00707A7C"/>
    <w:rsid w:val="00707BFB"/>
    <w:rsid w:val="0071229C"/>
    <w:rsid w:val="00715538"/>
    <w:rsid w:val="00715E1D"/>
    <w:rsid w:val="00716734"/>
    <w:rsid w:val="00723620"/>
    <w:rsid w:val="00723BF7"/>
    <w:rsid w:val="0072447A"/>
    <w:rsid w:val="00724A60"/>
    <w:rsid w:val="00726769"/>
    <w:rsid w:val="00726D5B"/>
    <w:rsid w:val="007276CA"/>
    <w:rsid w:val="0072791C"/>
    <w:rsid w:val="007320B3"/>
    <w:rsid w:val="00732623"/>
    <w:rsid w:val="00734F32"/>
    <w:rsid w:val="007359C5"/>
    <w:rsid w:val="00737652"/>
    <w:rsid w:val="007407A2"/>
    <w:rsid w:val="00741A61"/>
    <w:rsid w:val="0074223A"/>
    <w:rsid w:val="0074293D"/>
    <w:rsid w:val="0074353B"/>
    <w:rsid w:val="007444B9"/>
    <w:rsid w:val="007447AB"/>
    <w:rsid w:val="007469AF"/>
    <w:rsid w:val="007546B9"/>
    <w:rsid w:val="00754E08"/>
    <w:rsid w:val="007558C2"/>
    <w:rsid w:val="00756D1B"/>
    <w:rsid w:val="00756F81"/>
    <w:rsid w:val="007576D0"/>
    <w:rsid w:val="007600E1"/>
    <w:rsid w:val="007625CF"/>
    <w:rsid w:val="007637AB"/>
    <w:rsid w:val="00767647"/>
    <w:rsid w:val="00773503"/>
    <w:rsid w:val="00774ADD"/>
    <w:rsid w:val="00775AB6"/>
    <w:rsid w:val="007765F1"/>
    <w:rsid w:val="00777D65"/>
    <w:rsid w:val="00780237"/>
    <w:rsid w:val="00781209"/>
    <w:rsid w:val="00781684"/>
    <w:rsid w:val="00781DF0"/>
    <w:rsid w:val="007831BB"/>
    <w:rsid w:val="00785230"/>
    <w:rsid w:val="00785703"/>
    <w:rsid w:val="00792010"/>
    <w:rsid w:val="007941C8"/>
    <w:rsid w:val="00795283"/>
    <w:rsid w:val="007959F0"/>
    <w:rsid w:val="007A0266"/>
    <w:rsid w:val="007A185D"/>
    <w:rsid w:val="007A62BA"/>
    <w:rsid w:val="007A64CE"/>
    <w:rsid w:val="007A7140"/>
    <w:rsid w:val="007A71C1"/>
    <w:rsid w:val="007B331E"/>
    <w:rsid w:val="007B346E"/>
    <w:rsid w:val="007B4002"/>
    <w:rsid w:val="007B5857"/>
    <w:rsid w:val="007C22BF"/>
    <w:rsid w:val="007C23EF"/>
    <w:rsid w:val="007C2684"/>
    <w:rsid w:val="007C29D9"/>
    <w:rsid w:val="007C2A0B"/>
    <w:rsid w:val="007C4301"/>
    <w:rsid w:val="007C5CFF"/>
    <w:rsid w:val="007C754D"/>
    <w:rsid w:val="007C782C"/>
    <w:rsid w:val="007D090D"/>
    <w:rsid w:val="007D0CD1"/>
    <w:rsid w:val="007D200E"/>
    <w:rsid w:val="007D2CC8"/>
    <w:rsid w:val="007D5BE2"/>
    <w:rsid w:val="007E03D4"/>
    <w:rsid w:val="007E0509"/>
    <w:rsid w:val="007E1652"/>
    <w:rsid w:val="007E2C02"/>
    <w:rsid w:val="007E4463"/>
    <w:rsid w:val="007E5A9B"/>
    <w:rsid w:val="00801117"/>
    <w:rsid w:val="00801C74"/>
    <w:rsid w:val="00802685"/>
    <w:rsid w:val="00802DC5"/>
    <w:rsid w:val="00803AD4"/>
    <w:rsid w:val="00805660"/>
    <w:rsid w:val="0080674F"/>
    <w:rsid w:val="00806966"/>
    <w:rsid w:val="00806B22"/>
    <w:rsid w:val="00811C4F"/>
    <w:rsid w:val="008122F3"/>
    <w:rsid w:val="00812866"/>
    <w:rsid w:val="00812BAE"/>
    <w:rsid w:val="008140AE"/>
    <w:rsid w:val="00814E49"/>
    <w:rsid w:val="0081629F"/>
    <w:rsid w:val="00816C3D"/>
    <w:rsid w:val="00816D5A"/>
    <w:rsid w:val="00817D2F"/>
    <w:rsid w:val="00820412"/>
    <w:rsid w:val="00820D4E"/>
    <w:rsid w:val="00821D49"/>
    <w:rsid w:val="00822240"/>
    <w:rsid w:val="00822DCE"/>
    <w:rsid w:val="00823154"/>
    <w:rsid w:val="008243E1"/>
    <w:rsid w:val="00825483"/>
    <w:rsid w:val="00830359"/>
    <w:rsid w:val="00833F80"/>
    <w:rsid w:val="00834A13"/>
    <w:rsid w:val="00835344"/>
    <w:rsid w:val="00840D0A"/>
    <w:rsid w:val="00841B89"/>
    <w:rsid w:val="00842F1C"/>
    <w:rsid w:val="00846C42"/>
    <w:rsid w:val="008478E6"/>
    <w:rsid w:val="00853AFE"/>
    <w:rsid w:val="00856B4D"/>
    <w:rsid w:val="008571AA"/>
    <w:rsid w:val="00862FFE"/>
    <w:rsid w:val="00870F88"/>
    <w:rsid w:val="008716AC"/>
    <w:rsid w:val="00873A5C"/>
    <w:rsid w:val="00873CFC"/>
    <w:rsid w:val="008748E7"/>
    <w:rsid w:val="00875A7D"/>
    <w:rsid w:val="00876040"/>
    <w:rsid w:val="00881D53"/>
    <w:rsid w:val="008822EC"/>
    <w:rsid w:val="0088281C"/>
    <w:rsid w:val="0088387E"/>
    <w:rsid w:val="00883E54"/>
    <w:rsid w:val="0088665B"/>
    <w:rsid w:val="0089175D"/>
    <w:rsid w:val="00892019"/>
    <w:rsid w:val="00893574"/>
    <w:rsid w:val="00894A85"/>
    <w:rsid w:val="00896DA4"/>
    <w:rsid w:val="008A0365"/>
    <w:rsid w:val="008A1A0A"/>
    <w:rsid w:val="008A4BF9"/>
    <w:rsid w:val="008B0833"/>
    <w:rsid w:val="008B08FF"/>
    <w:rsid w:val="008B0C14"/>
    <w:rsid w:val="008B251C"/>
    <w:rsid w:val="008B465E"/>
    <w:rsid w:val="008B4BD0"/>
    <w:rsid w:val="008B5487"/>
    <w:rsid w:val="008B7D15"/>
    <w:rsid w:val="008C34C8"/>
    <w:rsid w:val="008C398A"/>
    <w:rsid w:val="008C3EDB"/>
    <w:rsid w:val="008C425B"/>
    <w:rsid w:val="008C56E8"/>
    <w:rsid w:val="008C5AD5"/>
    <w:rsid w:val="008C5E0D"/>
    <w:rsid w:val="008D001E"/>
    <w:rsid w:val="008D09AB"/>
    <w:rsid w:val="008D1361"/>
    <w:rsid w:val="008D194C"/>
    <w:rsid w:val="008D1BD9"/>
    <w:rsid w:val="008D32B9"/>
    <w:rsid w:val="008D3A6B"/>
    <w:rsid w:val="008D4665"/>
    <w:rsid w:val="008D5030"/>
    <w:rsid w:val="008D53A8"/>
    <w:rsid w:val="008D53B4"/>
    <w:rsid w:val="008D600F"/>
    <w:rsid w:val="008D7D5D"/>
    <w:rsid w:val="008E2C23"/>
    <w:rsid w:val="008E3507"/>
    <w:rsid w:val="008E6625"/>
    <w:rsid w:val="008F0ECA"/>
    <w:rsid w:val="008F12E5"/>
    <w:rsid w:val="008F2195"/>
    <w:rsid w:val="008F2B10"/>
    <w:rsid w:val="008F409A"/>
    <w:rsid w:val="008F4CEE"/>
    <w:rsid w:val="008F4D0A"/>
    <w:rsid w:val="008F6D34"/>
    <w:rsid w:val="008F778D"/>
    <w:rsid w:val="0090564C"/>
    <w:rsid w:val="00907C0B"/>
    <w:rsid w:val="0091030D"/>
    <w:rsid w:val="00911654"/>
    <w:rsid w:val="00912ABA"/>
    <w:rsid w:val="00912EC0"/>
    <w:rsid w:val="00914D28"/>
    <w:rsid w:val="00915610"/>
    <w:rsid w:val="00917AEF"/>
    <w:rsid w:val="00922060"/>
    <w:rsid w:val="0092420C"/>
    <w:rsid w:val="00925082"/>
    <w:rsid w:val="00925689"/>
    <w:rsid w:val="00925767"/>
    <w:rsid w:val="00930991"/>
    <w:rsid w:val="00930D38"/>
    <w:rsid w:val="009327AE"/>
    <w:rsid w:val="00932F9A"/>
    <w:rsid w:val="00934038"/>
    <w:rsid w:val="00934814"/>
    <w:rsid w:val="00934E6E"/>
    <w:rsid w:val="00935A24"/>
    <w:rsid w:val="00937D10"/>
    <w:rsid w:val="00937FCC"/>
    <w:rsid w:val="009406ED"/>
    <w:rsid w:val="00941852"/>
    <w:rsid w:val="009418A7"/>
    <w:rsid w:val="0094207C"/>
    <w:rsid w:val="0094256C"/>
    <w:rsid w:val="00943943"/>
    <w:rsid w:val="00943BE2"/>
    <w:rsid w:val="00943C72"/>
    <w:rsid w:val="00945D5D"/>
    <w:rsid w:val="009479D4"/>
    <w:rsid w:val="009479D6"/>
    <w:rsid w:val="00950383"/>
    <w:rsid w:val="00950C04"/>
    <w:rsid w:val="00950CD1"/>
    <w:rsid w:val="0095190B"/>
    <w:rsid w:val="00951D1C"/>
    <w:rsid w:val="00952897"/>
    <w:rsid w:val="009539A6"/>
    <w:rsid w:val="00953B4B"/>
    <w:rsid w:val="00954794"/>
    <w:rsid w:val="009549CB"/>
    <w:rsid w:val="00957AF7"/>
    <w:rsid w:val="00961943"/>
    <w:rsid w:val="009619FB"/>
    <w:rsid w:val="00962874"/>
    <w:rsid w:val="00962F43"/>
    <w:rsid w:val="009633D1"/>
    <w:rsid w:val="00963B23"/>
    <w:rsid w:val="009662F1"/>
    <w:rsid w:val="0096675E"/>
    <w:rsid w:val="00972066"/>
    <w:rsid w:val="009743F5"/>
    <w:rsid w:val="00974921"/>
    <w:rsid w:val="0097607A"/>
    <w:rsid w:val="00981B91"/>
    <w:rsid w:val="00981EA5"/>
    <w:rsid w:val="009829C3"/>
    <w:rsid w:val="00982E61"/>
    <w:rsid w:val="00983501"/>
    <w:rsid w:val="00984B0F"/>
    <w:rsid w:val="00985567"/>
    <w:rsid w:val="009864FB"/>
    <w:rsid w:val="009865F6"/>
    <w:rsid w:val="00987B72"/>
    <w:rsid w:val="009920DD"/>
    <w:rsid w:val="00995262"/>
    <w:rsid w:val="009955AF"/>
    <w:rsid w:val="009955C7"/>
    <w:rsid w:val="00997F45"/>
    <w:rsid w:val="009A176B"/>
    <w:rsid w:val="009A2FE0"/>
    <w:rsid w:val="009A456A"/>
    <w:rsid w:val="009A6292"/>
    <w:rsid w:val="009A6859"/>
    <w:rsid w:val="009B28A9"/>
    <w:rsid w:val="009B4215"/>
    <w:rsid w:val="009B4DCB"/>
    <w:rsid w:val="009B6075"/>
    <w:rsid w:val="009B688D"/>
    <w:rsid w:val="009B68ED"/>
    <w:rsid w:val="009C140B"/>
    <w:rsid w:val="009C1AD7"/>
    <w:rsid w:val="009C2232"/>
    <w:rsid w:val="009C2E2D"/>
    <w:rsid w:val="009D0564"/>
    <w:rsid w:val="009D152D"/>
    <w:rsid w:val="009D31B4"/>
    <w:rsid w:val="009D37FE"/>
    <w:rsid w:val="009D4B94"/>
    <w:rsid w:val="009D5090"/>
    <w:rsid w:val="009D75FA"/>
    <w:rsid w:val="009E1A68"/>
    <w:rsid w:val="009E31B2"/>
    <w:rsid w:val="009E3D96"/>
    <w:rsid w:val="009E3F87"/>
    <w:rsid w:val="009E73B2"/>
    <w:rsid w:val="009F06FB"/>
    <w:rsid w:val="009F0DFE"/>
    <w:rsid w:val="009F0E3E"/>
    <w:rsid w:val="009F160F"/>
    <w:rsid w:val="009F30BE"/>
    <w:rsid w:val="009F5256"/>
    <w:rsid w:val="00A003B6"/>
    <w:rsid w:val="00A01B6A"/>
    <w:rsid w:val="00A0631A"/>
    <w:rsid w:val="00A06799"/>
    <w:rsid w:val="00A1148D"/>
    <w:rsid w:val="00A12469"/>
    <w:rsid w:val="00A14D30"/>
    <w:rsid w:val="00A209E4"/>
    <w:rsid w:val="00A2104D"/>
    <w:rsid w:val="00A22CFB"/>
    <w:rsid w:val="00A22F0E"/>
    <w:rsid w:val="00A2389B"/>
    <w:rsid w:val="00A2470D"/>
    <w:rsid w:val="00A27108"/>
    <w:rsid w:val="00A367B8"/>
    <w:rsid w:val="00A36829"/>
    <w:rsid w:val="00A37CF1"/>
    <w:rsid w:val="00A43293"/>
    <w:rsid w:val="00A4360E"/>
    <w:rsid w:val="00A448F7"/>
    <w:rsid w:val="00A44FB2"/>
    <w:rsid w:val="00A4529B"/>
    <w:rsid w:val="00A45BB5"/>
    <w:rsid w:val="00A501ED"/>
    <w:rsid w:val="00A5492E"/>
    <w:rsid w:val="00A5689D"/>
    <w:rsid w:val="00A56B4B"/>
    <w:rsid w:val="00A631B4"/>
    <w:rsid w:val="00A64449"/>
    <w:rsid w:val="00A64DCA"/>
    <w:rsid w:val="00A655D1"/>
    <w:rsid w:val="00A6569E"/>
    <w:rsid w:val="00A6665E"/>
    <w:rsid w:val="00A719D9"/>
    <w:rsid w:val="00A73103"/>
    <w:rsid w:val="00A740ED"/>
    <w:rsid w:val="00A74DDD"/>
    <w:rsid w:val="00A7549C"/>
    <w:rsid w:val="00A75607"/>
    <w:rsid w:val="00A7624B"/>
    <w:rsid w:val="00A80348"/>
    <w:rsid w:val="00A83578"/>
    <w:rsid w:val="00A84AFA"/>
    <w:rsid w:val="00A85093"/>
    <w:rsid w:val="00A86114"/>
    <w:rsid w:val="00A861AE"/>
    <w:rsid w:val="00A8755F"/>
    <w:rsid w:val="00A91884"/>
    <w:rsid w:val="00A94363"/>
    <w:rsid w:val="00A9634B"/>
    <w:rsid w:val="00AA0D38"/>
    <w:rsid w:val="00AA273A"/>
    <w:rsid w:val="00AA2B9D"/>
    <w:rsid w:val="00AB19EA"/>
    <w:rsid w:val="00AB575F"/>
    <w:rsid w:val="00AB6BE5"/>
    <w:rsid w:val="00AB7C43"/>
    <w:rsid w:val="00AC22D5"/>
    <w:rsid w:val="00AC2FFF"/>
    <w:rsid w:val="00AC451D"/>
    <w:rsid w:val="00AC6312"/>
    <w:rsid w:val="00AC75E0"/>
    <w:rsid w:val="00AD0495"/>
    <w:rsid w:val="00AD2267"/>
    <w:rsid w:val="00AD4014"/>
    <w:rsid w:val="00AD5C59"/>
    <w:rsid w:val="00AE0D02"/>
    <w:rsid w:val="00AE151A"/>
    <w:rsid w:val="00AE2981"/>
    <w:rsid w:val="00AE2FFA"/>
    <w:rsid w:val="00AE3430"/>
    <w:rsid w:val="00AE3C20"/>
    <w:rsid w:val="00AE41C7"/>
    <w:rsid w:val="00AE5623"/>
    <w:rsid w:val="00AE5785"/>
    <w:rsid w:val="00AE581E"/>
    <w:rsid w:val="00AE6C81"/>
    <w:rsid w:val="00AE75C9"/>
    <w:rsid w:val="00AF039D"/>
    <w:rsid w:val="00AF2F8B"/>
    <w:rsid w:val="00AF3E4C"/>
    <w:rsid w:val="00AF3EEB"/>
    <w:rsid w:val="00AF7BBE"/>
    <w:rsid w:val="00B0317D"/>
    <w:rsid w:val="00B035E0"/>
    <w:rsid w:val="00B050AA"/>
    <w:rsid w:val="00B0656D"/>
    <w:rsid w:val="00B06C8B"/>
    <w:rsid w:val="00B079C5"/>
    <w:rsid w:val="00B1193E"/>
    <w:rsid w:val="00B11A9C"/>
    <w:rsid w:val="00B11FB4"/>
    <w:rsid w:val="00B12046"/>
    <w:rsid w:val="00B13EEC"/>
    <w:rsid w:val="00B14146"/>
    <w:rsid w:val="00B14CC6"/>
    <w:rsid w:val="00B16899"/>
    <w:rsid w:val="00B171C5"/>
    <w:rsid w:val="00B1753C"/>
    <w:rsid w:val="00B175C7"/>
    <w:rsid w:val="00B17A77"/>
    <w:rsid w:val="00B247F2"/>
    <w:rsid w:val="00B27DF3"/>
    <w:rsid w:val="00B30A9D"/>
    <w:rsid w:val="00B355EC"/>
    <w:rsid w:val="00B35CA7"/>
    <w:rsid w:val="00B36A0D"/>
    <w:rsid w:val="00B37084"/>
    <w:rsid w:val="00B400C4"/>
    <w:rsid w:val="00B40AFD"/>
    <w:rsid w:val="00B41003"/>
    <w:rsid w:val="00B44DBE"/>
    <w:rsid w:val="00B450FF"/>
    <w:rsid w:val="00B46F67"/>
    <w:rsid w:val="00B47D85"/>
    <w:rsid w:val="00B52AB7"/>
    <w:rsid w:val="00B52F99"/>
    <w:rsid w:val="00B532D6"/>
    <w:rsid w:val="00B54F13"/>
    <w:rsid w:val="00B56711"/>
    <w:rsid w:val="00B57A6D"/>
    <w:rsid w:val="00B60247"/>
    <w:rsid w:val="00B6209D"/>
    <w:rsid w:val="00B6299D"/>
    <w:rsid w:val="00B631D6"/>
    <w:rsid w:val="00B641C5"/>
    <w:rsid w:val="00B64B9D"/>
    <w:rsid w:val="00B655AA"/>
    <w:rsid w:val="00B67401"/>
    <w:rsid w:val="00B67E08"/>
    <w:rsid w:val="00B73253"/>
    <w:rsid w:val="00B745DF"/>
    <w:rsid w:val="00B74BC5"/>
    <w:rsid w:val="00B7625A"/>
    <w:rsid w:val="00B76353"/>
    <w:rsid w:val="00B76B83"/>
    <w:rsid w:val="00B77A5A"/>
    <w:rsid w:val="00B80F3D"/>
    <w:rsid w:val="00B81E7B"/>
    <w:rsid w:val="00B83336"/>
    <w:rsid w:val="00B83B3E"/>
    <w:rsid w:val="00B9036B"/>
    <w:rsid w:val="00B90723"/>
    <w:rsid w:val="00B91FCC"/>
    <w:rsid w:val="00B939E7"/>
    <w:rsid w:val="00B94025"/>
    <w:rsid w:val="00B95E69"/>
    <w:rsid w:val="00B96514"/>
    <w:rsid w:val="00B96A6F"/>
    <w:rsid w:val="00BA07FD"/>
    <w:rsid w:val="00BA11FC"/>
    <w:rsid w:val="00BA3DEF"/>
    <w:rsid w:val="00BA3EBE"/>
    <w:rsid w:val="00BA4425"/>
    <w:rsid w:val="00BA5343"/>
    <w:rsid w:val="00BA6D51"/>
    <w:rsid w:val="00BA7A17"/>
    <w:rsid w:val="00BA7D84"/>
    <w:rsid w:val="00BB2369"/>
    <w:rsid w:val="00BB2C74"/>
    <w:rsid w:val="00BB2EA2"/>
    <w:rsid w:val="00BB373E"/>
    <w:rsid w:val="00BB4799"/>
    <w:rsid w:val="00BB5183"/>
    <w:rsid w:val="00BB5B72"/>
    <w:rsid w:val="00BB6F3A"/>
    <w:rsid w:val="00BB7ABD"/>
    <w:rsid w:val="00BB7E95"/>
    <w:rsid w:val="00BC1DB2"/>
    <w:rsid w:val="00BC1E35"/>
    <w:rsid w:val="00BC40A9"/>
    <w:rsid w:val="00BC4CD4"/>
    <w:rsid w:val="00BC5390"/>
    <w:rsid w:val="00BC53A5"/>
    <w:rsid w:val="00BC5716"/>
    <w:rsid w:val="00BC5B8B"/>
    <w:rsid w:val="00BC7963"/>
    <w:rsid w:val="00BD099B"/>
    <w:rsid w:val="00BD3918"/>
    <w:rsid w:val="00BD53A0"/>
    <w:rsid w:val="00BE0462"/>
    <w:rsid w:val="00BE2D7C"/>
    <w:rsid w:val="00BE5E4D"/>
    <w:rsid w:val="00BE6FFF"/>
    <w:rsid w:val="00BE7E9A"/>
    <w:rsid w:val="00BF14CB"/>
    <w:rsid w:val="00BF246B"/>
    <w:rsid w:val="00BF2643"/>
    <w:rsid w:val="00BF2F42"/>
    <w:rsid w:val="00BF51CD"/>
    <w:rsid w:val="00BF5244"/>
    <w:rsid w:val="00BF6C2A"/>
    <w:rsid w:val="00BF7404"/>
    <w:rsid w:val="00C0021A"/>
    <w:rsid w:val="00C02C74"/>
    <w:rsid w:val="00C0353C"/>
    <w:rsid w:val="00C050A4"/>
    <w:rsid w:val="00C06431"/>
    <w:rsid w:val="00C07165"/>
    <w:rsid w:val="00C071AE"/>
    <w:rsid w:val="00C0792F"/>
    <w:rsid w:val="00C106B5"/>
    <w:rsid w:val="00C12940"/>
    <w:rsid w:val="00C15263"/>
    <w:rsid w:val="00C17235"/>
    <w:rsid w:val="00C20804"/>
    <w:rsid w:val="00C20978"/>
    <w:rsid w:val="00C21F83"/>
    <w:rsid w:val="00C25D7A"/>
    <w:rsid w:val="00C26881"/>
    <w:rsid w:val="00C269A2"/>
    <w:rsid w:val="00C271D2"/>
    <w:rsid w:val="00C31474"/>
    <w:rsid w:val="00C3331C"/>
    <w:rsid w:val="00C34184"/>
    <w:rsid w:val="00C34E98"/>
    <w:rsid w:val="00C35274"/>
    <w:rsid w:val="00C36509"/>
    <w:rsid w:val="00C41335"/>
    <w:rsid w:val="00C4137A"/>
    <w:rsid w:val="00C41941"/>
    <w:rsid w:val="00C42118"/>
    <w:rsid w:val="00C42426"/>
    <w:rsid w:val="00C42808"/>
    <w:rsid w:val="00C46B15"/>
    <w:rsid w:val="00C47166"/>
    <w:rsid w:val="00C50942"/>
    <w:rsid w:val="00C51F49"/>
    <w:rsid w:val="00C524EF"/>
    <w:rsid w:val="00C54318"/>
    <w:rsid w:val="00C55CBF"/>
    <w:rsid w:val="00C5627B"/>
    <w:rsid w:val="00C611DA"/>
    <w:rsid w:val="00C62183"/>
    <w:rsid w:val="00C628A5"/>
    <w:rsid w:val="00C64647"/>
    <w:rsid w:val="00C646DD"/>
    <w:rsid w:val="00C65263"/>
    <w:rsid w:val="00C65A47"/>
    <w:rsid w:val="00C661FE"/>
    <w:rsid w:val="00C66705"/>
    <w:rsid w:val="00C66980"/>
    <w:rsid w:val="00C674EE"/>
    <w:rsid w:val="00C67AE1"/>
    <w:rsid w:val="00C70C01"/>
    <w:rsid w:val="00C72096"/>
    <w:rsid w:val="00C7768D"/>
    <w:rsid w:val="00C806E4"/>
    <w:rsid w:val="00C82137"/>
    <w:rsid w:val="00C82DEA"/>
    <w:rsid w:val="00C863D9"/>
    <w:rsid w:val="00C868C8"/>
    <w:rsid w:val="00C920A7"/>
    <w:rsid w:val="00C9226D"/>
    <w:rsid w:val="00C955E4"/>
    <w:rsid w:val="00C96347"/>
    <w:rsid w:val="00CA074F"/>
    <w:rsid w:val="00CA3FF1"/>
    <w:rsid w:val="00CA41E8"/>
    <w:rsid w:val="00CA59C2"/>
    <w:rsid w:val="00CB10B4"/>
    <w:rsid w:val="00CB3925"/>
    <w:rsid w:val="00CB43B1"/>
    <w:rsid w:val="00CB59E6"/>
    <w:rsid w:val="00CC05D0"/>
    <w:rsid w:val="00CC1FF6"/>
    <w:rsid w:val="00CC20A0"/>
    <w:rsid w:val="00CC24C7"/>
    <w:rsid w:val="00CC2EAF"/>
    <w:rsid w:val="00CC33F7"/>
    <w:rsid w:val="00CC5869"/>
    <w:rsid w:val="00CC5BF5"/>
    <w:rsid w:val="00CC6379"/>
    <w:rsid w:val="00CC7CD1"/>
    <w:rsid w:val="00CD0600"/>
    <w:rsid w:val="00CD077D"/>
    <w:rsid w:val="00CD081B"/>
    <w:rsid w:val="00CD0D63"/>
    <w:rsid w:val="00CD43F1"/>
    <w:rsid w:val="00CD6CFF"/>
    <w:rsid w:val="00CE07BE"/>
    <w:rsid w:val="00CE0B0A"/>
    <w:rsid w:val="00CE35A4"/>
    <w:rsid w:val="00CE689A"/>
    <w:rsid w:val="00CE752A"/>
    <w:rsid w:val="00CE7B3F"/>
    <w:rsid w:val="00CF0E50"/>
    <w:rsid w:val="00CF1A75"/>
    <w:rsid w:val="00CF270F"/>
    <w:rsid w:val="00CF4E27"/>
    <w:rsid w:val="00CF57BE"/>
    <w:rsid w:val="00CF5938"/>
    <w:rsid w:val="00CF77E8"/>
    <w:rsid w:val="00CF7C10"/>
    <w:rsid w:val="00D02D53"/>
    <w:rsid w:val="00D03ABC"/>
    <w:rsid w:val="00D06C8D"/>
    <w:rsid w:val="00D07D23"/>
    <w:rsid w:val="00D115D2"/>
    <w:rsid w:val="00D13294"/>
    <w:rsid w:val="00D14297"/>
    <w:rsid w:val="00D1549A"/>
    <w:rsid w:val="00D174F1"/>
    <w:rsid w:val="00D177BF"/>
    <w:rsid w:val="00D20CEF"/>
    <w:rsid w:val="00D2247D"/>
    <w:rsid w:val="00D24CC6"/>
    <w:rsid w:val="00D24E18"/>
    <w:rsid w:val="00D329F6"/>
    <w:rsid w:val="00D35784"/>
    <w:rsid w:val="00D35DC9"/>
    <w:rsid w:val="00D36406"/>
    <w:rsid w:val="00D3721E"/>
    <w:rsid w:val="00D41D78"/>
    <w:rsid w:val="00D443CF"/>
    <w:rsid w:val="00D46BD2"/>
    <w:rsid w:val="00D50CD3"/>
    <w:rsid w:val="00D511AC"/>
    <w:rsid w:val="00D51F00"/>
    <w:rsid w:val="00D522CA"/>
    <w:rsid w:val="00D56520"/>
    <w:rsid w:val="00D5785A"/>
    <w:rsid w:val="00D57FC2"/>
    <w:rsid w:val="00D61AD7"/>
    <w:rsid w:val="00D63286"/>
    <w:rsid w:val="00D633B5"/>
    <w:rsid w:val="00D73A28"/>
    <w:rsid w:val="00D73D57"/>
    <w:rsid w:val="00D7446A"/>
    <w:rsid w:val="00D745E0"/>
    <w:rsid w:val="00D7687A"/>
    <w:rsid w:val="00D76973"/>
    <w:rsid w:val="00D7759B"/>
    <w:rsid w:val="00D77829"/>
    <w:rsid w:val="00D84A65"/>
    <w:rsid w:val="00D84C8F"/>
    <w:rsid w:val="00D84EB6"/>
    <w:rsid w:val="00D85773"/>
    <w:rsid w:val="00D87558"/>
    <w:rsid w:val="00D900B6"/>
    <w:rsid w:val="00D903D8"/>
    <w:rsid w:val="00D91D90"/>
    <w:rsid w:val="00D91D95"/>
    <w:rsid w:val="00D927F6"/>
    <w:rsid w:val="00D9385D"/>
    <w:rsid w:val="00D948EC"/>
    <w:rsid w:val="00D94AFF"/>
    <w:rsid w:val="00D95521"/>
    <w:rsid w:val="00D96279"/>
    <w:rsid w:val="00D96A34"/>
    <w:rsid w:val="00DA039C"/>
    <w:rsid w:val="00DA39E0"/>
    <w:rsid w:val="00DA4174"/>
    <w:rsid w:val="00DA4FC2"/>
    <w:rsid w:val="00DA674A"/>
    <w:rsid w:val="00DB1DDE"/>
    <w:rsid w:val="00DB2052"/>
    <w:rsid w:val="00DB3904"/>
    <w:rsid w:val="00DB555D"/>
    <w:rsid w:val="00DB6432"/>
    <w:rsid w:val="00DC2C03"/>
    <w:rsid w:val="00DC3050"/>
    <w:rsid w:val="00DC3C83"/>
    <w:rsid w:val="00DC5387"/>
    <w:rsid w:val="00DC65EE"/>
    <w:rsid w:val="00DC6716"/>
    <w:rsid w:val="00DC79A7"/>
    <w:rsid w:val="00DD1B55"/>
    <w:rsid w:val="00DD319E"/>
    <w:rsid w:val="00DD35D1"/>
    <w:rsid w:val="00DD5FFC"/>
    <w:rsid w:val="00DD68D2"/>
    <w:rsid w:val="00DD7215"/>
    <w:rsid w:val="00DD7F9A"/>
    <w:rsid w:val="00DE0A53"/>
    <w:rsid w:val="00DE222F"/>
    <w:rsid w:val="00DE43B5"/>
    <w:rsid w:val="00DE5E7F"/>
    <w:rsid w:val="00DE6055"/>
    <w:rsid w:val="00DF15FC"/>
    <w:rsid w:val="00DF1A31"/>
    <w:rsid w:val="00DF27C6"/>
    <w:rsid w:val="00DF482F"/>
    <w:rsid w:val="00DF5F1D"/>
    <w:rsid w:val="00DF7CDB"/>
    <w:rsid w:val="00E01BC4"/>
    <w:rsid w:val="00E021C5"/>
    <w:rsid w:val="00E03D78"/>
    <w:rsid w:val="00E043BD"/>
    <w:rsid w:val="00E05007"/>
    <w:rsid w:val="00E062F2"/>
    <w:rsid w:val="00E104A3"/>
    <w:rsid w:val="00E11711"/>
    <w:rsid w:val="00E11A5A"/>
    <w:rsid w:val="00E12532"/>
    <w:rsid w:val="00E1277A"/>
    <w:rsid w:val="00E14375"/>
    <w:rsid w:val="00E160C3"/>
    <w:rsid w:val="00E1760E"/>
    <w:rsid w:val="00E22B0A"/>
    <w:rsid w:val="00E2642D"/>
    <w:rsid w:val="00E26B81"/>
    <w:rsid w:val="00E3002D"/>
    <w:rsid w:val="00E32776"/>
    <w:rsid w:val="00E334F1"/>
    <w:rsid w:val="00E33A59"/>
    <w:rsid w:val="00E33C50"/>
    <w:rsid w:val="00E35192"/>
    <w:rsid w:val="00E36F6D"/>
    <w:rsid w:val="00E378E6"/>
    <w:rsid w:val="00E40457"/>
    <w:rsid w:val="00E42472"/>
    <w:rsid w:val="00E42A42"/>
    <w:rsid w:val="00E43148"/>
    <w:rsid w:val="00E43E96"/>
    <w:rsid w:val="00E4416D"/>
    <w:rsid w:val="00E450D6"/>
    <w:rsid w:val="00E45B9F"/>
    <w:rsid w:val="00E52F53"/>
    <w:rsid w:val="00E531DF"/>
    <w:rsid w:val="00E53891"/>
    <w:rsid w:val="00E54104"/>
    <w:rsid w:val="00E55413"/>
    <w:rsid w:val="00E565DF"/>
    <w:rsid w:val="00E56E70"/>
    <w:rsid w:val="00E61706"/>
    <w:rsid w:val="00E62FBA"/>
    <w:rsid w:val="00E658EF"/>
    <w:rsid w:val="00E662AB"/>
    <w:rsid w:val="00E700B3"/>
    <w:rsid w:val="00E71388"/>
    <w:rsid w:val="00E71616"/>
    <w:rsid w:val="00E724BB"/>
    <w:rsid w:val="00E736F4"/>
    <w:rsid w:val="00E73D3A"/>
    <w:rsid w:val="00E746D4"/>
    <w:rsid w:val="00E75176"/>
    <w:rsid w:val="00E75C9D"/>
    <w:rsid w:val="00E801C5"/>
    <w:rsid w:val="00E8346A"/>
    <w:rsid w:val="00E848DF"/>
    <w:rsid w:val="00E84ED4"/>
    <w:rsid w:val="00E85255"/>
    <w:rsid w:val="00E876C8"/>
    <w:rsid w:val="00E90503"/>
    <w:rsid w:val="00E907C5"/>
    <w:rsid w:val="00E9083C"/>
    <w:rsid w:val="00E9481F"/>
    <w:rsid w:val="00E94CF0"/>
    <w:rsid w:val="00E96107"/>
    <w:rsid w:val="00E9696B"/>
    <w:rsid w:val="00EA1ABF"/>
    <w:rsid w:val="00EA3808"/>
    <w:rsid w:val="00EA4BC8"/>
    <w:rsid w:val="00EA5A02"/>
    <w:rsid w:val="00EA6649"/>
    <w:rsid w:val="00EA6958"/>
    <w:rsid w:val="00EA7747"/>
    <w:rsid w:val="00EB2027"/>
    <w:rsid w:val="00EB3371"/>
    <w:rsid w:val="00EB561A"/>
    <w:rsid w:val="00EB6CF2"/>
    <w:rsid w:val="00EC0228"/>
    <w:rsid w:val="00EC0483"/>
    <w:rsid w:val="00EC1C68"/>
    <w:rsid w:val="00EC1EE2"/>
    <w:rsid w:val="00EC37B2"/>
    <w:rsid w:val="00EC5C97"/>
    <w:rsid w:val="00EC7B63"/>
    <w:rsid w:val="00ED0EE3"/>
    <w:rsid w:val="00ED1595"/>
    <w:rsid w:val="00ED326B"/>
    <w:rsid w:val="00ED5E9F"/>
    <w:rsid w:val="00ED7455"/>
    <w:rsid w:val="00ED7815"/>
    <w:rsid w:val="00ED79D7"/>
    <w:rsid w:val="00ED7AD3"/>
    <w:rsid w:val="00ED7E3E"/>
    <w:rsid w:val="00EE1B86"/>
    <w:rsid w:val="00EE2D3F"/>
    <w:rsid w:val="00EE3692"/>
    <w:rsid w:val="00EE3B15"/>
    <w:rsid w:val="00EE4C4F"/>
    <w:rsid w:val="00EE625F"/>
    <w:rsid w:val="00EF2008"/>
    <w:rsid w:val="00EF2812"/>
    <w:rsid w:val="00EF2FA7"/>
    <w:rsid w:val="00EF34AE"/>
    <w:rsid w:val="00EF6FF1"/>
    <w:rsid w:val="00EF7D55"/>
    <w:rsid w:val="00F01DDF"/>
    <w:rsid w:val="00F029B6"/>
    <w:rsid w:val="00F03006"/>
    <w:rsid w:val="00F03D74"/>
    <w:rsid w:val="00F07A33"/>
    <w:rsid w:val="00F07A41"/>
    <w:rsid w:val="00F102AF"/>
    <w:rsid w:val="00F107C6"/>
    <w:rsid w:val="00F1095A"/>
    <w:rsid w:val="00F1227C"/>
    <w:rsid w:val="00F12BC0"/>
    <w:rsid w:val="00F15E13"/>
    <w:rsid w:val="00F2166B"/>
    <w:rsid w:val="00F2245A"/>
    <w:rsid w:val="00F23FC9"/>
    <w:rsid w:val="00F26C37"/>
    <w:rsid w:val="00F354B8"/>
    <w:rsid w:val="00F3587D"/>
    <w:rsid w:val="00F37077"/>
    <w:rsid w:val="00F371E5"/>
    <w:rsid w:val="00F40A4F"/>
    <w:rsid w:val="00F410E8"/>
    <w:rsid w:val="00F4159E"/>
    <w:rsid w:val="00F42F5F"/>
    <w:rsid w:val="00F4541E"/>
    <w:rsid w:val="00F47BC7"/>
    <w:rsid w:val="00F50315"/>
    <w:rsid w:val="00F50E4E"/>
    <w:rsid w:val="00F51089"/>
    <w:rsid w:val="00F52DFE"/>
    <w:rsid w:val="00F54095"/>
    <w:rsid w:val="00F545D5"/>
    <w:rsid w:val="00F54DF5"/>
    <w:rsid w:val="00F561BE"/>
    <w:rsid w:val="00F606F5"/>
    <w:rsid w:val="00F60A48"/>
    <w:rsid w:val="00F611A9"/>
    <w:rsid w:val="00F61341"/>
    <w:rsid w:val="00F61E65"/>
    <w:rsid w:val="00F6376A"/>
    <w:rsid w:val="00F66352"/>
    <w:rsid w:val="00F71E72"/>
    <w:rsid w:val="00F7306A"/>
    <w:rsid w:val="00F737FF"/>
    <w:rsid w:val="00F7428D"/>
    <w:rsid w:val="00F75757"/>
    <w:rsid w:val="00F7717F"/>
    <w:rsid w:val="00F77AC8"/>
    <w:rsid w:val="00F806F7"/>
    <w:rsid w:val="00F81B22"/>
    <w:rsid w:val="00F82173"/>
    <w:rsid w:val="00F827E4"/>
    <w:rsid w:val="00F83FF4"/>
    <w:rsid w:val="00F84294"/>
    <w:rsid w:val="00F842B0"/>
    <w:rsid w:val="00F86A85"/>
    <w:rsid w:val="00F90A4A"/>
    <w:rsid w:val="00F930C2"/>
    <w:rsid w:val="00F93EC2"/>
    <w:rsid w:val="00FA14BD"/>
    <w:rsid w:val="00FA1BB7"/>
    <w:rsid w:val="00FA27EA"/>
    <w:rsid w:val="00FA281E"/>
    <w:rsid w:val="00FA3666"/>
    <w:rsid w:val="00FA4670"/>
    <w:rsid w:val="00FA4CBF"/>
    <w:rsid w:val="00FA5590"/>
    <w:rsid w:val="00FB1754"/>
    <w:rsid w:val="00FB1C1A"/>
    <w:rsid w:val="00FB2796"/>
    <w:rsid w:val="00FB4A1F"/>
    <w:rsid w:val="00FB5FC8"/>
    <w:rsid w:val="00FB7097"/>
    <w:rsid w:val="00FB7CD3"/>
    <w:rsid w:val="00FC188F"/>
    <w:rsid w:val="00FC3A04"/>
    <w:rsid w:val="00FC4570"/>
    <w:rsid w:val="00FC5DE5"/>
    <w:rsid w:val="00FC6631"/>
    <w:rsid w:val="00FC6E1B"/>
    <w:rsid w:val="00FC7993"/>
    <w:rsid w:val="00FD1549"/>
    <w:rsid w:val="00FD2E3C"/>
    <w:rsid w:val="00FD34FD"/>
    <w:rsid w:val="00FD4BFC"/>
    <w:rsid w:val="00FD56E1"/>
    <w:rsid w:val="00FD599D"/>
    <w:rsid w:val="00FD65C1"/>
    <w:rsid w:val="00FD695B"/>
    <w:rsid w:val="00FD744B"/>
    <w:rsid w:val="00FE0B0A"/>
    <w:rsid w:val="00FE2AB3"/>
    <w:rsid w:val="00FE559C"/>
    <w:rsid w:val="00FE6B50"/>
    <w:rsid w:val="00FE7F15"/>
    <w:rsid w:val="00FF0737"/>
    <w:rsid w:val="00FF1E71"/>
    <w:rsid w:val="00FF3E4B"/>
    <w:rsid w:val="00FF73CE"/>
    <w:rsid w:val="00FF7F02"/>
    <w:rsid w:val="0B23438B"/>
    <w:rsid w:val="12DB6BE1"/>
    <w:rsid w:val="3E866C42"/>
    <w:rsid w:val="49E53091"/>
    <w:rsid w:val="72C15F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EB9263"/>
  <w15:docId w15:val="{DCD22700-6025-4F17-8C22-DFA4100B3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9" w:qFormat="1"/>
    <w:lsdException w:name="heading 3"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nhideWhenUsed="1" w:qFormat="1"/>
    <w:lsdException w:name="toc 5" w:unhideWhenUsed="1" w:qFormat="1"/>
    <w:lsdException w:name="toc 6" w:unhideWhenUsed="1" w:qFormat="1"/>
    <w:lsdException w:name="toc 7" w:unhideWhenUsed="1" w:qFormat="1"/>
    <w:lsdException w:name="toc 8" w:unhideWhenUsed="1" w:qFormat="1"/>
    <w:lsdException w:name="toc 9" w:unhideWhenUsed="1" w:qFormat="1"/>
    <w:lsdException w:name="Normal Indent" w:qFormat="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uiPriority="99" w:qFormat="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uiPriority="99" w:qFormat="1"/>
    <w:lsdException w:name="Body Text First Indent 2" w:uiPriority="99"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iPriority="99" w:qFormat="1"/>
    <w:lsdException w:name="Block Text" w:semiHidden="1" w:unhideWhenUsed="1"/>
    <w:lsdException w:name="Hyperlink" w:uiPriority="99" w:qFormat="1"/>
    <w:lsdException w:name="FollowedHyperlink" w:uiPriority="99" w:qFormat="1"/>
    <w:lsdException w:name="Strong" w:uiPriority="22" w:qFormat="1"/>
    <w:lsdException w:name="Emphasis" w:uiPriority="20" w:qFormat="1"/>
    <w:lsdException w:name="Document Map" w:semiHidden="1" w:unhideWhenUsed="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3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2"/>
    <w:qFormat/>
    <w:pPr>
      <w:widowControl w:val="0"/>
      <w:spacing w:line="360" w:lineRule="auto"/>
      <w:ind w:firstLineChars="200" w:firstLine="420"/>
      <w:jc w:val="both"/>
    </w:pPr>
    <w:rPr>
      <w:rFonts w:eastAsiaTheme="minorEastAsia" w:cstheme="minorBidi"/>
      <w:kern w:val="2"/>
      <w:sz w:val="24"/>
      <w:szCs w:val="24"/>
    </w:rPr>
  </w:style>
  <w:style w:type="paragraph" w:styleId="1">
    <w:name w:val="heading 1"/>
    <w:basedOn w:val="a"/>
    <w:next w:val="a"/>
    <w:link w:val="10"/>
    <w:qFormat/>
    <w:pPr>
      <w:keepNext/>
      <w:keepLines/>
      <w:ind w:firstLineChars="0" w:firstLine="0"/>
      <w:jc w:val="left"/>
      <w:outlineLvl w:val="0"/>
    </w:pPr>
    <w:rPr>
      <w:rFonts w:eastAsia="宋体"/>
      <w:b/>
      <w:bCs/>
      <w:kern w:val="44"/>
      <w:sz w:val="30"/>
      <w:szCs w:val="44"/>
    </w:rPr>
  </w:style>
  <w:style w:type="paragraph" w:styleId="20">
    <w:name w:val="heading 2"/>
    <w:basedOn w:val="a"/>
    <w:next w:val="a"/>
    <w:link w:val="21"/>
    <w:uiPriority w:val="99"/>
    <w:qFormat/>
    <w:pPr>
      <w:keepNext/>
      <w:keepLines/>
      <w:ind w:firstLineChars="0" w:firstLine="0"/>
      <w:jc w:val="left"/>
      <w:outlineLvl w:val="1"/>
    </w:pPr>
    <w:rPr>
      <w:rFonts w:eastAsia="宋体" w:cs="Arial"/>
      <w:b/>
      <w:bCs/>
      <w:sz w:val="28"/>
      <w:szCs w:val="32"/>
    </w:rPr>
  </w:style>
  <w:style w:type="paragraph" w:styleId="3">
    <w:name w:val="heading 3"/>
    <w:basedOn w:val="a"/>
    <w:next w:val="a"/>
    <w:link w:val="30"/>
    <w:uiPriority w:val="9"/>
    <w:unhideWhenUsed/>
    <w:qFormat/>
    <w:pPr>
      <w:keepNext/>
      <w:keepLines/>
      <w:ind w:firstLineChars="0" w:firstLine="0"/>
      <w:jc w:val="left"/>
      <w:outlineLvl w:val="2"/>
    </w:pPr>
    <w:rPr>
      <w:b/>
    </w:rPr>
  </w:style>
  <w:style w:type="paragraph" w:styleId="4">
    <w:name w:val="heading 4"/>
    <w:basedOn w:val="a"/>
    <w:next w:val="a"/>
    <w:link w:val="40"/>
    <w:semiHidden/>
    <w:unhideWhenUsed/>
    <w:qFormat/>
    <w:pPr>
      <w:keepNext/>
      <w:keepLines/>
      <w:spacing w:before="280" w:after="290" w:line="374" w:lineRule="auto"/>
      <w:ind w:firstLineChars="0" w:firstLine="0"/>
      <w:outlineLvl w:val="3"/>
    </w:pPr>
    <w:rPr>
      <w:rFonts w:ascii="等线 Light" w:eastAsia="等线 Light" w:hAnsi="等线 Light" w:cs="宋体"/>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link w:val="210"/>
    <w:uiPriority w:val="99"/>
    <w:qFormat/>
  </w:style>
  <w:style w:type="paragraph" w:styleId="a3">
    <w:name w:val="Body Text Indent"/>
    <w:basedOn w:val="a"/>
    <w:link w:val="a4"/>
    <w:uiPriority w:val="99"/>
    <w:qFormat/>
    <w:pPr>
      <w:spacing w:after="120"/>
      <w:ind w:leftChars="200" w:left="420"/>
    </w:pPr>
  </w:style>
  <w:style w:type="paragraph" w:styleId="TOC7">
    <w:name w:val="toc 7"/>
    <w:basedOn w:val="a"/>
    <w:next w:val="a"/>
    <w:autoRedefine/>
    <w:unhideWhenUsed/>
    <w:qFormat/>
    <w:pPr>
      <w:spacing w:line="240" w:lineRule="auto"/>
      <w:ind w:left="1260" w:firstLineChars="0" w:firstLine="0"/>
      <w:jc w:val="left"/>
    </w:pPr>
    <w:rPr>
      <w:rFonts w:ascii="等线" w:eastAsia="等线" w:hAnsi="Calibri" w:cs="Times New Roman"/>
      <w:sz w:val="18"/>
      <w:szCs w:val="18"/>
    </w:rPr>
  </w:style>
  <w:style w:type="paragraph" w:styleId="a5">
    <w:name w:val="Normal Indent"/>
    <w:basedOn w:val="a"/>
    <w:link w:val="a6"/>
    <w:qFormat/>
    <w:pPr>
      <w:adjustRightInd w:val="0"/>
      <w:snapToGrid w:val="0"/>
      <w:ind w:firstLine="454"/>
    </w:pPr>
    <w:rPr>
      <w:rFonts w:cs="Times New Roman"/>
      <w:color w:val="000000"/>
    </w:rPr>
  </w:style>
  <w:style w:type="paragraph" w:styleId="a7">
    <w:name w:val="annotation text"/>
    <w:basedOn w:val="a"/>
    <w:link w:val="a8"/>
    <w:qFormat/>
    <w:pPr>
      <w:jc w:val="left"/>
    </w:pPr>
  </w:style>
  <w:style w:type="paragraph" w:styleId="a9">
    <w:name w:val="Body Text"/>
    <w:basedOn w:val="a"/>
    <w:link w:val="aa"/>
    <w:qFormat/>
    <w:pPr>
      <w:jc w:val="center"/>
    </w:pPr>
    <w:rPr>
      <w:sz w:val="21"/>
    </w:rPr>
  </w:style>
  <w:style w:type="paragraph" w:styleId="TOC5">
    <w:name w:val="toc 5"/>
    <w:basedOn w:val="a"/>
    <w:next w:val="a"/>
    <w:autoRedefine/>
    <w:unhideWhenUsed/>
    <w:qFormat/>
    <w:pPr>
      <w:spacing w:line="240" w:lineRule="auto"/>
      <w:ind w:left="840" w:firstLineChars="0" w:firstLine="0"/>
      <w:jc w:val="left"/>
    </w:pPr>
    <w:rPr>
      <w:rFonts w:ascii="等线" w:eastAsia="等线" w:hAnsi="Calibri" w:cs="Times New Roman"/>
      <w:sz w:val="18"/>
      <w:szCs w:val="18"/>
    </w:rPr>
  </w:style>
  <w:style w:type="paragraph" w:styleId="TOC3">
    <w:name w:val="toc 3"/>
    <w:basedOn w:val="a"/>
    <w:next w:val="a"/>
    <w:uiPriority w:val="39"/>
    <w:qFormat/>
    <w:pPr>
      <w:ind w:leftChars="400" w:left="840"/>
    </w:pPr>
  </w:style>
  <w:style w:type="paragraph" w:styleId="ab">
    <w:name w:val="Plain Text"/>
    <w:basedOn w:val="a"/>
    <w:link w:val="ac"/>
    <w:uiPriority w:val="99"/>
    <w:qFormat/>
    <w:rPr>
      <w:rFonts w:ascii="宋体" w:hAnsi="Courier New" w:cs="宋体"/>
      <w:sz w:val="28"/>
      <w:szCs w:val="28"/>
    </w:rPr>
  </w:style>
  <w:style w:type="paragraph" w:styleId="TOC8">
    <w:name w:val="toc 8"/>
    <w:basedOn w:val="a"/>
    <w:next w:val="a"/>
    <w:autoRedefine/>
    <w:unhideWhenUsed/>
    <w:qFormat/>
    <w:pPr>
      <w:spacing w:line="240" w:lineRule="auto"/>
      <w:ind w:left="1470" w:firstLineChars="0" w:firstLine="0"/>
      <w:jc w:val="left"/>
    </w:pPr>
    <w:rPr>
      <w:rFonts w:ascii="等线" w:eastAsia="等线" w:hAnsi="Calibri" w:cs="Times New Roman"/>
      <w:sz w:val="18"/>
      <w:szCs w:val="18"/>
    </w:rPr>
  </w:style>
  <w:style w:type="paragraph" w:styleId="ad">
    <w:name w:val="Balloon Text"/>
    <w:basedOn w:val="a"/>
    <w:link w:val="ae"/>
    <w:qFormat/>
    <w:pPr>
      <w:spacing w:line="240" w:lineRule="auto"/>
    </w:pPr>
    <w:rPr>
      <w:sz w:val="18"/>
      <w:szCs w:val="18"/>
    </w:rPr>
  </w:style>
  <w:style w:type="paragraph" w:styleId="af">
    <w:name w:val="footer"/>
    <w:basedOn w:val="a"/>
    <w:link w:val="af0"/>
    <w:uiPriority w:val="99"/>
    <w:qFormat/>
    <w:pPr>
      <w:tabs>
        <w:tab w:val="center" w:pos="4153"/>
        <w:tab w:val="right" w:pos="8306"/>
      </w:tabs>
      <w:snapToGrid w:val="0"/>
      <w:jc w:val="left"/>
    </w:pPr>
    <w:rPr>
      <w:sz w:val="18"/>
    </w:rPr>
  </w:style>
  <w:style w:type="paragraph" w:styleId="af1">
    <w:name w:val="header"/>
    <w:basedOn w:val="a"/>
    <w:link w:val="af2"/>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rFonts w:cs="Times New Roman"/>
    </w:rPr>
  </w:style>
  <w:style w:type="paragraph" w:styleId="TOC1">
    <w:name w:val="toc 1"/>
    <w:basedOn w:val="a"/>
    <w:next w:val="a"/>
    <w:uiPriority w:val="39"/>
    <w:qFormat/>
    <w:pPr>
      <w:ind w:firstLineChars="0" w:firstLine="0"/>
    </w:pPr>
    <w:rPr>
      <w:rFonts w:eastAsia="宋体"/>
    </w:rPr>
  </w:style>
  <w:style w:type="paragraph" w:styleId="TOC4">
    <w:name w:val="toc 4"/>
    <w:basedOn w:val="a"/>
    <w:next w:val="a"/>
    <w:autoRedefine/>
    <w:unhideWhenUsed/>
    <w:qFormat/>
    <w:pPr>
      <w:spacing w:line="240" w:lineRule="auto"/>
      <w:ind w:left="630" w:firstLineChars="0" w:firstLine="0"/>
      <w:jc w:val="left"/>
    </w:pPr>
    <w:rPr>
      <w:rFonts w:ascii="等线" w:eastAsia="等线" w:hAnsi="Calibri" w:cs="Times New Roman"/>
      <w:sz w:val="18"/>
      <w:szCs w:val="18"/>
    </w:rPr>
  </w:style>
  <w:style w:type="paragraph" w:styleId="TOC6">
    <w:name w:val="toc 6"/>
    <w:basedOn w:val="a"/>
    <w:next w:val="a"/>
    <w:autoRedefine/>
    <w:unhideWhenUsed/>
    <w:qFormat/>
    <w:pPr>
      <w:spacing w:line="240" w:lineRule="auto"/>
      <w:ind w:left="1050" w:firstLineChars="0" w:firstLine="0"/>
      <w:jc w:val="left"/>
    </w:pPr>
    <w:rPr>
      <w:rFonts w:ascii="等线" w:eastAsia="等线" w:hAnsi="Calibri" w:cs="Times New Roman"/>
      <w:sz w:val="18"/>
      <w:szCs w:val="18"/>
    </w:rPr>
  </w:style>
  <w:style w:type="paragraph" w:styleId="31">
    <w:name w:val="Body Text Indent 3"/>
    <w:basedOn w:val="a"/>
    <w:link w:val="32"/>
    <w:uiPriority w:val="99"/>
    <w:qFormat/>
    <w:pPr>
      <w:ind w:firstLine="585"/>
    </w:pPr>
    <w:rPr>
      <w:rFonts w:ascii="宋体" w:cs="宋体"/>
      <w:sz w:val="28"/>
      <w:szCs w:val="28"/>
    </w:rPr>
  </w:style>
  <w:style w:type="paragraph" w:styleId="TOC2">
    <w:name w:val="toc 2"/>
    <w:basedOn w:val="a"/>
    <w:next w:val="a"/>
    <w:uiPriority w:val="39"/>
    <w:qFormat/>
  </w:style>
  <w:style w:type="paragraph" w:styleId="TOC9">
    <w:name w:val="toc 9"/>
    <w:basedOn w:val="a"/>
    <w:next w:val="a"/>
    <w:autoRedefine/>
    <w:unhideWhenUsed/>
    <w:qFormat/>
    <w:pPr>
      <w:spacing w:line="240" w:lineRule="auto"/>
      <w:ind w:left="1680" w:firstLineChars="0" w:firstLine="0"/>
      <w:jc w:val="left"/>
    </w:pPr>
    <w:rPr>
      <w:rFonts w:ascii="等线" w:eastAsia="等线" w:hAnsi="Calibri" w:cs="Times New Roman"/>
      <w:sz w:val="18"/>
      <w:szCs w:val="18"/>
    </w:rPr>
  </w:style>
  <w:style w:type="paragraph" w:styleId="HTML">
    <w:name w:val="HTML Preformatted"/>
    <w:basedOn w:val="a"/>
    <w:link w:val="HTML0"/>
    <w:autoRedefine/>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left"/>
    </w:pPr>
    <w:rPr>
      <w:rFonts w:ascii="宋体" w:eastAsia="宋体" w:hAnsi="宋体" w:cs="Times New Roman" w:hint="eastAsia"/>
      <w:kern w:val="0"/>
    </w:rPr>
  </w:style>
  <w:style w:type="paragraph" w:styleId="af3">
    <w:name w:val="Normal (Web)"/>
    <w:basedOn w:val="a"/>
    <w:uiPriority w:val="39"/>
    <w:qFormat/>
    <w:pPr>
      <w:spacing w:beforeAutospacing="1" w:afterAutospacing="1"/>
      <w:jc w:val="left"/>
    </w:pPr>
    <w:rPr>
      <w:rFonts w:cs="Times New Roman"/>
      <w:kern w:val="0"/>
    </w:rPr>
  </w:style>
  <w:style w:type="paragraph" w:styleId="af4">
    <w:name w:val="annotation subject"/>
    <w:basedOn w:val="a7"/>
    <w:next w:val="a7"/>
    <w:link w:val="af5"/>
    <w:qFormat/>
    <w:rPr>
      <w:b/>
      <w:bCs/>
    </w:rPr>
  </w:style>
  <w:style w:type="paragraph" w:styleId="af6">
    <w:name w:val="Body Text First Indent"/>
    <w:basedOn w:val="a9"/>
    <w:link w:val="af7"/>
    <w:uiPriority w:val="99"/>
    <w:qFormat/>
    <w:pPr>
      <w:widowControl/>
      <w:spacing w:after="120"/>
      <w:ind w:firstLineChars="100" w:firstLine="100"/>
      <w:jc w:val="left"/>
    </w:pPr>
    <w:rPr>
      <w:kern w:val="0"/>
      <w:sz w:val="28"/>
      <w:szCs w:val="20"/>
    </w:rPr>
  </w:style>
  <w:style w:type="table" w:styleId="af8">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basedOn w:val="a0"/>
    <w:uiPriority w:val="22"/>
    <w:qFormat/>
    <w:rPr>
      <w:b/>
    </w:rPr>
  </w:style>
  <w:style w:type="character" w:styleId="afa">
    <w:name w:val="page number"/>
    <w:basedOn w:val="a0"/>
    <w:qFormat/>
  </w:style>
  <w:style w:type="character" w:styleId="afb">
    <w:name w:val="FollowedHyperlink"/>
    <w:basedOn w:val="a0"/>
    <w:uiPriority w:val="99"/>
    <w:qFormat/>
    <w:rPr>
      <w:color w:val="800080"/>
      <w:u w:val="none"/>
    </w:rPr>
  </w:style>
  <w:style w:type="character" w:styleId="afc">
    <w:name w:val="Emphasis"/>
    <w:basedOn w:val="a0"/>
    <w:uiPriority w:val="20"/>
    <w:qFormat/>
    <w:rPr>
      <w:i/>
      <w:iCs/>
    </w:rPr>
  </w:style>
  <w:style w:type="character" w:styleId="afd">
    <w:name w:val="Hyperlink"/>
    <w:basedOn w:val="a0"/>
    <w:uiPriority w:val="99"/>
    <w:qFormat/>
    <w:rPr>
      <w:color w:val="0000FF"/>
      <w:u w:val="single"/>
    </w:rPr>
  </w:style>
  <w:style w:type="character" w:styleId="afe">
    <w:name w:val="annotation reference"/>
    <w:basedOn w:val="a0"/>
    <w:uiPriority w:val="99"/>
    <w:qFormat/>
    <w:rPr>
      <w:sz w:val="21"/>
      <w:szCs w:val="21"/>
    </w:rPr>
  </w:style>
  <w:style w:type="paragraph" w:customStyle="1" w:styleId="Style36">
    <w:name w:val="_Style 36"/>
    <w:basedOn w:val="a"/>
    <w:qFormat/>
  </w:style>
  <w:style w:type="paragraph" w:customStyle="1" w:styleId="aff">
    <w:name w:val="表格"/>
    <w:basedOn w:val="a"/>
    <w:uiPriority w:val="99"/>
    <w:qFormat/>
    <w:pPr>
      <w:snapToGrid w:val="0"/>
      <w:spacing w:line="240" w:lineRule="auto"/>
      <w:ind w:firstLineChars="0" w:firstLine="0"/>
      <w:jc w:val="center"/>
    </w:pPr>
    <w:rPr>
      <w:sz w:val="21"/>
    </w:rPr>
  </w:style>
  <w:style w:type="paragraph" w:customStyle="1" w:styleId="aff0">
    <w:name w:val="图表标题"/>
    <w:basedOn w:val="a"/>
    <w:uiPriority w:val="99"/>
    <w:qFormat/>
    <w:pPr>
      <w:widowControl/>
      <w:tabs>
        <w:tab w:val="left" w:pos="1134"/>
      </w:tabs>
      <w:spacing w:beforeLines="20" w:before="20" w:afterLines="10" w:after="10" w:line="240" w:lineRule="auto"/>
      <w:ind w:firstLineChars="0" w:firstLine="0"/>
      <w:jc w:val="center"/>
    </w:pPr>
    <w:rPr>
      <w:rFonts w:cs="Times New Roman"/>
      <w:b/>
      <w:sz w:val="21"/>
      <w:szCs w:val="32"/>
    </w:rPr>
  </w:style>
  <w:style w:type="paragraph" w:customStyle="1" w:styleId="TableParagraph">
    <w:name w:val="Table Paragraph"/>
    <w:basedOn w:val="a"/>
    <w:uiPriority w:val="1"/>
    <w:qFormat/>
    <w:pPr>
      <w:autoSpaceDE w:val="0"/>
      <w:autoSpaceDN w:val="0"/>
      <w:adjustRightInd w:val="0"/>
      <w:jc w:val="left"/>
    </w:pPr>
    <w:rPr>
      <w:rFonts w:cs="Times New Roman"/>
      <w:kern w:val="0"/>
    </w:rPr>
  </w:style>
  <w:style w:type="paragraph" w:customStyle="1" w:styleId="aff1">
    <w:name w:val="五号表格"/>
    <w:basedOn w:val="a"/>
    <w:qFormat/>
    <w:pPr>
      <w:jc w:val="center"/>
    </w:pPr>
    <w:rPr>
      <w:kern w:val="0"/>
      <w:szCs w:val="20"/>
    </w:rPr>
  </w:style>
  <w:style w:type="paragraph" w:customStyle="1" w:styleId="01">
    <w:name w:val="正文01"/>
    <w:basedOn w:val="a"/>
    <w:link w:val="01Char"/>
    <w:uiPriority w:val="99"/>
    <w:qFormat/>
    <w:pPr>
      <w:spacing w:before="60" w:line="460" w:lineRule="exact"/>
      <w:ind w:firstLine="200"/>
    </w:pPr>
    <w:rPr>
      <w:rFonts w:cs="Times New Roman"/>
      <w:kern w:val="0"/>
    </w:rPr>
  </w:style>
  <w:style w:type="character" w:customStyle="1" w:styleId="font21">
    <w:name w:val="font21"/>
    <w:basedOn w:val="a0"/>
    <w:qFormat/>
    <w:rPr>
      <w:rFonts w:ascii="宋体" w:eastAsia="宋体" w:hAnsi="宋体" w:cs="宋体" w:hint="eastAsia"/>
      <w:color w:val="000000"/>
      <w:sz w:val="24"/>
      <w:szCs w:val="24"/>
      <w:u w:val="none"/>
    </w:rPr>
  </w:style>
  <w:style w:type="paragraph" w:customStyle="1" w:styleId="p0">
    <w:name w:val="p0"/>
    <w:basedOn w:val="a"/>
    <w:uiPriority w:val="99"/>
    <w:qFormat/>
    <w:pPr>
      <w:spacing w:line="240" w:lineRule="auto"/>
      <w:ind w:firstLineChars="0" w:firstLine="0"/>
    </w:pPr>
    <w:rPr>
      <w:sz w:val="28"/>
      <w:szCs w:val="28"/>
    </w:rPr>
  </w:style>
  <w:style w:type="paragraph" w:customStyle="1" w:styleId="aff2">
    <w:name w:val="表标题"/>
    <w:basedOn w:val="a"/>
    <w:next w:val="a"/>
    <w:qFormat/>
    <w:pPr>
      <w:spacing w:beforeLines="20" w:before="20" w:afterLines="10" w:after="10" w:line="240" w:lineRule="auto"/>
      <w:ind w:firstLineChars="0" w:firstLine="0"/>
      <w:jc w:val="center"/>
    </w:pPr>
    <w:rPr>
      <w:rFonts w:cs="Times New Roman"/>
      <w:b/>
      <w:bCs/>
      <w:color w:val="000000" w:themeColor="text1"/>
      <w:sz w:val="21"/>
      <w:szCs w:val="36"/>
    </w:rPr>
  </w:style>
  <w:style w:type="character" w:customStyle="1" w:styleId="a8">
    <w:name w:val="批注文字 字符"/>
    <w:basedOn w:val="a0"/>
    <w:link w:val="a7"/>
    <w:qFormat/>
    <w:rPr>
      <w:rFonts w:ascii="Times New Roman" w:hAnsi="Times New Roman"/>
      <w:kern w:val="2"/>
      <w:sz w:val="24"/>
      <w:szCs w:val="24"/>
    </w:rPr>
  </w:style>
  <w:style w:type="character" w:customStyle="1" w:styleId="Char">
    <w:name w:val="表格格式 Char"/>
    <w:link w:val="aff3"/>
    <w:qFormat/>
    <w:rPr>
      <w:rFonts w:ascii="Times New Roman" w:hAnsi="Times New Roman"/>
      <w:color w:val="000000"/>
      <w:sz w:val="21"/>
      <w:szCs w:val="21"/>
    </w:rPr>
  </w:style>
  <w:style w:type="paragraph" w:customStyle="1" w:styleId="aff3">
    <w:name w:val="表格格式"/>
    <w:basedOn w:val="a"/>
    <w:next w:val="a"/>
    <w:link w:val="Char"/>
    <w:qFormat/>
    <w:pPr>
      <w:widowControl/>
      <w:spacing w:line="240" w:lineRule="auto"/>
      <w:ind w:firstLineChars="0" w:firstLine="0"/>
      <w:jc w:val="center"/>
    </w:pPr>
    <w:rPr>
      <w:color w:val="000000"/>
      <w:kern w:val="0"/>
      <w:sz w:val="21"/>
      <w:szCs w:val="21"/>
    </w:rPr>
  </w:style>
  <w:style w:type="character" w:customStyle="1" w:styleId="af0">
    <w:name w:val="页脚 字符"/>
    <w:basedOn w:val="a0"/>
    <w:link w:val="af"/>
    <w:uiPriority w:val="99"/>
    <w:qFormat/>
    <w:rPr>
      <w:rFonts w:ascii="Times New Roman" w:hAnsi="Times New Roman"/>
      <w:kern w:val="2"/>
      <w:sz w:val="18"/>
      <w:szCs w:val="24"/>
    </w:rPr>
  </w:style>
  <w:style w:type="paragraph" w:customStyle="1" w:styleId="aff4">
    <w:name w:val="表格内样式"/>
    <w:uiPriority w:val="1"/>
    <w:qFormat/>
    <w:pPr>
      <w:widowControl w:val="0"/>
      <w:jc w:val="center"/>
    </w:pPr>
    <w:rPr>
      <w:kern w:val="2"/>
      <w:sz w:val="21"/>
    </w:rPr>
  </w:style>
  <w:style w:type="character" w:customStyle="1" w:styleId="af2">
    <w:name w:val="页眉 字符"/>
    <w:basedOn w:val="a0"/>
    <w:link w:val="af1"/>
    <w:uiPriority w:val="99"/>
    <w:qFormat/>
    <w:rPr>
      <w:rFonts w:ascii="Times New Roman" w:hAnsi="Times New Roman" w:cs="Times New Roman"/>
      <w:kern w:val="2"/>
      <w:sz w:val="24"/>
      <w:szCs w:val="24"/>
    </w:rPr>
  </w:style>
  <w:style w:type="character" w:customStyle="1" w:styleId="af5">
    <w:name w:val="批注主题 字符"/>
    <w:basedOn w:val="a8"/>
    <w:link w:val="af4"/>
    <w:qFormat/>
    <w:rPr>
      <w:rFonts w:ascii="Times New Roman" w:eastAsiaTheme="minorEastAsia" w:hAnsi="Times New Roman" w:cstheme="minorBidi"/>
      <w:b/>
      <w:bCs/>
      <w:kern w:val="2"/>
      <w:sz w:val="24"/>
      <w:szCs w:val="24"/>
    </w:rPr>
  </w:style>
  <w:style w:type="paragraph" w:styleId="aff5">
    <w:name w:val="No Spacing"/>
    <w:uiPriority w:val="1"/>
    <w:qFormat/>
    <w:pPr>
      <w:widowControl w:val="0"/>
      <w:ind w:firstLineChars="200" w:firstLine="200"/>
      <w:jc w:val="both"/>
    </w:pPr>
    <w:rPr>
      <w:kern w:val="2"/>
      <w:sz w:val="24"/>
    </w:rPr>
  </w:style>
  <w:style w:type="character" w:customStyle="1" w:styleId="ae">
    <w:name w:val="批注框文本 字符"/>
    <w:basedOn w:val="a0"/>
    <w:link w:val="ad"/>
    <w:uiPriority w:val="99"/>
    <w:qFormat/>
    <w:rPr>
      <w:rFonts w:eastAsiaTheme="minorEastAsia" w:cstheme="minorBidi"/>
      <w:kern w:val="2"/>
      <w:sz w:val="18"/>
      <w:szCs w:val="18"/>
    </w:rPr>
  </w:style>
  <w:style w:type="paragraph" w:customStyle="1" w:styleId="41">
    <w:name w:val="4"/>
    <w:basedOn w:val="a"/>
    <w:qFormat/>
    <w:pPr>
      <w:widowControl/>
      <w:spacing w:after="160" w:line="240" w:lineRule="exact"/>
      <w:ind w:firstLineChars="0" w:firstLine="0"/>
      <w:jc w:val="left"/>
      <w:textAlignment w:val="center"/>
    </w:pPr>
    <w:rPr>
      <w:rFonts w:eastAsia="宋体" w:cs="Times New Roman"/>
      <w:sz w:val="21"/>
      <w:szCs w:val="20"/>
    </w:rPr>
  </w:style>
  <w:style w:type="paragraph" w:customStyle="1" w:styleId="ParaCharCharCharChar">
    <w:name w:val="默认段落字体 Para Char Char Char Char"/>
    <w:basedOn w:val="a"/>
    <w:qFormat/>
    <w:pPr>
      <w:spacing w:line="240" w:lineRule="auto"/>
      <w:ind w:firstLineChars="0" w:firstLine="0"/>
    </w:pPr>
    <w:rPr>
      <w:rFonts w:eastAsia="宋体" w:cs="Times New Roman"/>
    </w:rPr>
  </w:style>
  <w:style w:type="paragraph" w:customStyle="1" w:styleId="CharCharCharChar">
    <w:name w:val="Char Char Char Char"/>
    <w:basedOn w:val="a"/>
    <w:qFormat/>
    <w:pPr>
      <w:spacing w:line="240" w:lineRule="auto"/>
      <w:ind w:firstLineChars="0" w:firstLine="0"/>
    </w:pPr>
    <w:rPr>
      <w:rFonts w:ascii="Tahoma" w:eastAsia="宋体" w:hAnsi="Tahoma" w:cs="Times New Roman"/>
      <w:szCs w:val="20"/>
    </w:rPr>
  </w:style>
  <w:style w:type="character" w:customStyle="1" w:styleId="40">
    <w:name w:val="标题 4 字符"/>
    <w:basedOn w:val="a0"/>
    <w:link w:val="4"/>
    <w:semiHidden/>
    <w:qFormat/>
    <w:rPr>
      <w:rFonts w:ascii="等线 Light" w:eastAsia="等线 Light" w:hAnsi="等线 Light" w:cs="宋体"/>
      <w:b/>
      <w:bCs/>
      <w:kern w:val="2"/>
      <w:sz w:val="28"/>
      <w:szCs w:val="28"/>
    </w:rPr>
  </w:style>
  <w:style w:type="character" w:customStyle="1" w:styleId="font11">
    <w:name w:val="font11"/>
    <w:qFormat/>
    <w:rPr>
      <w:rFonts w:ascii="Times New Roman" w:hAnsi="Times New Roman" w:cs="Times New Roman" w:hint="default"/>
      <w:color w:val="000000"/>
      <w:sz w:val="21"/>
      <w:szCs w:val="21"/>
      <w:u w:val="none"/>
      <w:vertAlign w:val="superscript"/>
    </w:rPr>
  </w:style>
  <w:style w:type="character" w:customStyle="1" w:styleId="10">
    <w:name w:val="标题 1 字符"/>
    <w:link w:val="1"/>
    <w:uiPriority w:val="9"/>
    <w:qFormat/>
    <w:rPr>
      <w:rFonts w:cstheme="minorBidi"/>
      <w:b/>
      <w:bCs/>
      <w:kern w:val="44"/>
      <w:sz w:val="30"/>
      <w:szCs w:val="44"/>
    </w:rPr>
  </w:style>
  <w:style w:type="character" w:customStyle="1" w:styleId="font01">
    <w:name w:val="font01"/>
    <w:qFormat/>
    <w:rPr>
      <w:rFonts w:ascii="宋体" w:eastAsia="宋体" w:hAnsi="宋体" w:cs="宋体" w:hint="eastAsia"/>
      <w:color w:val="000000"/>
      <w:sz w:val="21"/>
      <w:szCs w:val="21"/>
      <w:u w:val="none"/>
      <w:vertAlign w:val="superscript"/>
    </w:rPr>
  </w:style>
  <w:style w:type="paragraph" w:customStyle="1" w:styleId="22">
    <w:name w:val="2号"/>
    <w:basedOn w:val="a"/>
    <w:qFormat/>
    <w:pPr>
      <w:ind w:firstLine="200"/>
    </w:pPr>
    <w:rPr>
      <w:rFonts w:eastAsia="宋体" w:cs="Times New Roman"/>
    </w:rPr>
  </w:style>
  <w:style w:type="paragraph" w:customStyle="1" w:styleId="11">
    <w:name w:val="正文1"/>
    <w:basedOn w:val="a"/>
    <w:uiPriority w:val="99"/>
    <w:qFormat/>
    <w:pPr>
      <w:adjustRightInd w:val="0"/>
      <w:ind w:firstLineChars="0" w:firstLine="0"/>
    </w:pPr>
    <w:rPr>
      <w:rFonts w:eastAsia="宋体" w:cs="Times New Roman"/>
    </w:rPr>
  </w:style>
  <w:style w:type="paragraph" w:customStyle="1" w:styleId="aff6">
    <w:name w:val="小四表格（居中）"/>
    <w:basedOn w:val="aff7"/>
    <w:qFormat/>
    <w:pPr>
      <w:adjustRightInd w:val="0"/>
      <w:snapToGrid w:val="0"/>
    </w:pPr>
    <w:rPr>
      <w:rFonts w:ascii="宋体" w:hAnsi="宋体"/>
      <w:color w:val="000000"/>
      <w:sz w:val="21"/>
      <w:szCs w:val="21"/>
    </w:rPr>
  </w:style>
  <w:style w:type="paragraph" w:customStyle="1" w:styleId="aff7">
    <w:name w:val="小四表格"/>
    <w:basedOn w:val="aff1"/>
    <w:uiPriority w:val="99"/>
    <w:qFormat/>
    <w:rPr>
      <w:rFonts w:eastAsia="宋体" w:cs="Times New Roman"/>
    </w:rPr>
  </w:style>
  <w:style w:type="character" w:customStyle="1" w:styleId="01Char">
    <w:name w:val="正文01 Char"/>
    <w:link w:val="01"/>
    <w:qFormat/>
    <w:locked/>
    <w:rPr>
      <w:rFonts w:eastAsiaTheme="minorEastAsia"/>
      <w:sz w:val="24"/>
      <w:szCs w:val="24"/>
    </w:rPr>
  </w:style>
  <w:style w:type="character" w:customStyle="1" w:styleId="a4">
    <w:name w:val="正文文本缩进 字符"/>
    <w:link w:val="a3"/>
    <w:uiPriority w:val="99"/>
    <w:qFormat/>
    <w:rPr>
      <w:rFonts w:eastAsiaTheme="minorEastAsia" w:cstheme="minorBidi"/>
      <w:kern w:val="2"/>
      <w:sz w:val="24"/>
      <w:szCs w:val="24"/>
    </w:rPr>
  </w:style>
  <w:style w:type="character" w:customStyle="1" w:styleId="23">
    <w:name w:val="正文文本首行缩进 2 字符"/>
    <w:uiPriority w:val="99"/>
    <w:qFormat/>
    <w:rPr>
      <w:rFonts w:eastAsiaTheme="minorEastAsia" w:cstheme="minorBidi"/>
      <w:kern w:val="2"/>
      <w:sz w:val="24"/>
      <w:szCs w:val="24"/>
    </w:rPr>
  </w:style>
  <w:style w:type="character" w:customStyle="1" w:styleId="21">
    <w:name w:val="标题 2 字符"/>
    <w:link w:val="20"/>
    <w:uiPriority w:val="99"/>
    <w:qFormat/>
    <w:rPr>
      <w:rFonts w:cs="Arial"/>
      <w:b/>
      <w:bCs/>
      <w:kern w:val="2"/>
      <w:sz w:val="28"/>
      <w:szCs w:val="32"/>
    </w:rPr>
  </w:style>
  <w:style w:type="character" w:customStyle="1" w:styleId="30">
    <w:name w:val="标题 3 字符"/>
    <w:link w:val="3"/>
    <w:uiPriority w:val="9"/>
    <w:qFormat/>
    <w:rPr>
      <w:rFonts w:eastAsiaTheme="minorEastAsia" w:cstheme="minorBidi"/>
      <w:b/>
      <w:kern w:val="2"/>
      <w:sz w:val="24"/>
      <w:szCs w:val="24"/>
    </w:rPr>
  </w:style>
  <w:style w:type="character" w:customStyle="1" w:styleId="a6">
    <w:name w:val="正文缩进 字符"/>
    <w:link w:val="a5"/>
    <w:qFormat/>
    <w:locked/>
    <w:rPr>
      <w:rFonts w:eastAsiaTheme="minorEastAsia"/>
      <w:color w:val="000000"/>
      <w:kern w:val="2"/>
      <w:sz w:val="24"/>
      <w:szCs w:val="24"/>
    </w:rPr>
  </w:style>
  <w:style w:type="character" w:customStyle="1" w:styleId="aa">
    <w:name w:val="正文文本 字符"/>
    <w:link w:val="a9"/>
    <w:uiPriority w:val="1"/>
    <w:qFormat/>
    <w:locked/>
    <w:rPr>
      <w:rFonts w:eastAsiaTheme="minorEastAsia" w:cstheme="minorBidi"/>
      <w:kern w:val="2"/>
      <w:sz w:val="21"/>
      <w:szCs w:val="24"/>
    </w:rPr>
  </w:style>
  <w:style w:type="character" w:customStyle="1" w:styleId="12">
    <w:name w:val="正文文本 字符1"/>
    <w:uiPriority w:val="1"/>
    <w:semiHidden/>
    <w:qFormat/>
    <w:rPr>
      <w:rFonts w:ascii="Calibri" w:hAnsi="Calibri"/>
      <w:kern w:val="2"/>
      <w:sz w:val="21"/>
      <w:szCs w:val="24"/>
    </w:rPr>
  </w:style>
  <w:style w:type="character" w:customStyle="1" w:styleId="af7">
    <w:name w:val="正文文本首行缩进 字符"/>
    <w:link w:val="af6"/>
    <w:uiPriority w:val="99"/>
    <w:qFormat/>
    <w:locked/>
    <w:rPr>
      <w:rFonts w:eastAsiaTheme="minorEastAsia" w:cstheme="minorBidi"/>
      <w:sz w:val="28"/>
    </w:rPr>
  </w:style>
  <w:style w:type="character" w:customStyle="1" w:styleId="32">
    <w:name w:val="正文文本缩进 3 字符"/>
    <w:link w:val="31"/>
    <w:uiPriority w:val="99"/>
    <w:qFormat/>
    <w:locked/>
    <w:rPr>
      <w:rFonts w:ascii="宋体" w:eastAsiaTheme="minorEastAsia" w:cs="宋体"/>
      <w:kern w:val="2"/>
      <w:sz w:val="28"/>
      <w:szCs w:val="28"/>
    </w:rPr>
  </w:style>
  <w:style w:type="character" w:customStyle="1" w:styleId="ac">
    <w:name w:val="纯文本 字符"/>
    <w:link w:val="ab"/>
    <w:uiPriority w:val="99"/>
    <w:qFormat/>
    <w:locked/>
    <w:rPr>
      <w:rFonts w:ascii="宋体" w:eastAsiaTheme="minorEastAsia" w:hAnsi="Courier New" w:cs="宋体"/>
      <w:kern w:val="2"/>
      <w:sz w:val="28"/>
      <w:szCs w:val="28"/>
    </w:rPr>
  </w:style>
  <w:style w:type="character" w:customStyle="1" w:styleId="13">
    <w:name w:val="纯文本 字符1"/>
    <w:semiHidden/>
    <w:qFormat/>
    <w:rPr>
      <w:rFonts w:ascii="等线" w:eastAsia="等线" w:hAnsi="Courier New" w:cs="Courier New"/>
      <w:kern w:val="2"/>
      <w:sz w:val="21"/>
      <w:szCs w:val="24"/>
    </w:rPr>
  </w:style>
  <w:style w:type="character" w:customStyle="1" w:styleId="14">
    <w:name w:val="批注文字 字符1"/>
    <w:semiHidden/>
    <w:qFormat/>
    <w:rPr>
      <w:rFonts w:ascii="Calibri" w:hAnsi="Calibri"/>
      <w:kern w:val="2"/>
      <w:sz w:val="21"/>
      <w:szCs w:val="24"/>
    </w:rPr>
  </w:style>
  <w:style w:type="paragraph" w:customStyle="1" w:styleId="15">
    <w:name w:val="1"/>
    <w:basedOn w:val="a"/>
    <w:uiPriority w:val="99"/>
    <w:qFormat/>
    <w:pPr>
      <w:spacing w:line="240" w:lineRule="auto"/>
      <w:ind w:firstLineChars="0" w:firstLine="0"/>
    </w:pPr>
    <w:rPr>
      <w:rFonts w:eastAsia="宋体" w:cs="Times New Roman"/>
      <w:sz w:val="21"/>
    </w:rPr>
  </w:style>
  <w:style w:type="paragraph" w:customStyle="1" w:styleId="16">
    <w:name w:val="列出段落1"/>
    <w:basedOn w:val="a"/>
    <w:uiPriority w:val="99"/>
    <w:qFormat/>
    <w:pPr>
      <w:spacing w:before="60" w:after="60"/>
    </w:pPr>
    <w:rPr>
      <w:rFonts w:eastAsia="宋体" w:cs="Times New Roman"/>
      <w:sz w:val="28"/>
    </w:rPr>
  </w:style>
  <w:style w:type="paragraph" w:customStyle="1" w:styleId="17">
    <w:name w:val="列表段落1"/>
    <w:basedOn w:val="a"/>
    <w:uiPriority w:val="99"/>
    <w:qFormat/>
    <w:pPr>
      <w:spacing w:line="240" w:lineRule="auto"/>
    </w:pPr>
    <w:rPr>
      <w:rFonts w:ascii="Calibri" w:eastAsia="宋体" w:hAnsi="Calibri" w:cs="Times New Roman"/>
      <w:sz w:val="21"/>
    </w:rPr>
  </w:style>
  <w:style w:type="paragraph" w:customStyle="1" w:styleId="Style10">
    <w:name w:val="_Style 10"/>
    <w:basedOn w:val="a"/>
    <w:uiPriority w:val="99"/>
    <w:qFormat/>
    <w:pPr>
      <w:widowControl/>
      <w:spacing w:after="160" w:line="240" w:lineRule="exact"/>
      <w:ind w:firstLineChars="0" w:firstLine="0"/>
      <w:jc w:val="left"/>
    </w:pPr>
    <w:rPr>
      <w:rFonts w:ascii="Verdana" w:eastAsia="仿宋_GB2312" w:hAnsi="Verdana" w:cs="Times New Roman"/>
      <w:kern w:val="0"/>
      <w:szCs w:val="20"/>
      <w:lang w:eastAsia="en-US"/>
    </w:rPr>
  </w:style>
  <w:style w:type="paragraph" w:customStyle="1" w:styleId="msonormal0">
    <w:name w:val="msonormal"/>
    <w:basedOn w:val="a"/>
    <w:uiPriority w:val="99"/>
    <w:qFormat/>
    <w:pPr>
      <w:widowControl/>
      <w:spacing w:before="100" w:beforeAutospacing="1" w:after="100" w:afterAutospacing="1" w:line="240" w:lineRule="auto"/>
      <w:ind w:firstLineChars="0" w:firstLine="0"/>
      <w:jc w:val="left"/>
    </w:pPr>
    <w:rPr>
      <w:rFonts w:ascii="宋体" w:eastAsia="宋体" w:hAnsi="宋体" w:cs="宋体"/>
      <w:kern w:val="0"/>
    </w:rPr>
  </w:style>
  <w:style w:type="character" w:customStyle="1" w:styleId="PlainTextChar">
    <w:name w:val="Plain Text Char"/>
    <w:uiPriority w:val="99"/>
    <w:semiHidden/>
    <w:qFormat/>
    <w:rPr>
      <w:rFonts w:ascii="宋体" w:eastAsia="宋体" w:hAnsi="Courier New" w:cs="Courier New" w:hint="eastAsia"/>
      <w:kern w:val="2"/>
      <w:sz w:val="21"/>
      <w:szCs w:val="21"/>
    </w:rPr>
  </w:style>
  <w:style w:type="character" w:customStyle="1" w:styleId="18">
    <w:name w:val="页脚 字符1"/>
    <w:uiPriority w:val="99"/>
    <w:semiHidden/>
    <w:qFormat/>
    <w:rPr>
      <w:rFonts w:ascii="Calibri" w:hAnsi="Calibri"/>
      <w:kern w:val="2"/>
      <w:sz w:val="18"/>
      <w:szCs w:val="18"/>
    </w:rPr>
  </w:style>
  <w:style w:type="character" w:customStyle="1" w:styleId="19">
    <w:name w:val="页眉 字符1"/>
    <w:uiPriority w:val="99"/>
    <w:semiHidden/>
    <w:qFormat/>
    <w:rPr>
      <w:rFonts w:ascii="Calibri" w:hAnsi="Calibri"/>
      <w:kern w:val="2"/>
      <w:sz w:val="18"/>
      <w:szCs w:val="18"/>
    </w:rPr>
  </w:style>
  <w:style w:type="character" w:customStyle="1" w:styleId="310">
    <w:name w:val="正文文本缩进 3 字符1"/>
    <w:uiPriority w:val="99"/>
    <w:semiHidden/>
    <w:qFormat/>
    <w:rPr>
      <w:rFonts w:ascii="Calibri" w:hAnsi="Calibri"/>
      <w:kern w:val="2"/>
      <w:sz w:val="16"/>
      <w:szCs w:val="16"/>
    </w:rPr>
  </w:style>
  <w:style w:type="character" w:customStyle="1" w:styleId="1a">
    <w:name w:val="正文文本首行缩进 字符1"/>
    <w:uiPriority w:val="99"/>
    <w:semiHidden/>
    <w:qFormat/>
  </w:style>
  <w:style w:type="character" w:customStyle="1" w:styleId="CharCharCharCharChar">
    <w:name w:val="文本条款 Char Char Char Char Char"/>
    <w:qFormat/>
    <w:rPr>
      <w:rFonts w:ascii="宋体" w:eastAsia="宋体" w:hAnsi="宋体" w:hint="eastAsia"/>
      <w:color w:val="000000"/>
      <w:kern w:val="2"/>
      <w:sz w:val="24"/>
      <w:lang w:val="en-US" w:eastAsia="zh-CN"/>
    </w:rPr>
  </w:style>
  <w:style w:type="character" w:customStyle="1" w:styleId="1b">
    <w:name w:val="批注框文本 字符1"/>
    <w:uiPriority w:val="99"/>
    <w:semiHidden/>
    <w:qFormat/>
    <w:rPr>
      <w:rFonts w:ascii="Calibri" w:hAnsi="Calibri"/>
      <w:kern w:val="2"/>
      <w:sz w:val="18"/>
      <w:szCs w:val="18"/>
    </w:rPr>
  </w:style>
  <w:style w:type="character" w:customStyle="1" w:styleId="1c">
    <w:name w:val="批注主题 字符1"/>
    <w:semiHidden/>
    <w:qFormat/>
    <w:rPr>
      <w:rFonts w:ascii="Calibri" w:hAnsi="Calibri"/>
      <w:b/>
      <w:bCs/>
      <w:kern w:val="2"/>
      <w:sz w:val="21"/>
      <w:szCs w:val="24"/>
    </w:rPr>
  </w:style>
  <w:style w:type="table" w:customStyle="1" w:styleId="TableNormal">
    <w:name w:val="Table Normal"/>
    <w:uiPriority w:val="2"/>
    <w:qFormat/>
    <w:rPr>
      <w:rFonts w:ascii="Calibri" w:eastAsia="Times New Roman" w:hAnsi="Calibri"/>
    </w:rPr>
    <w:tblPr>
      <w:tblCellMar>
        <w:top w:w="0" w:type="dxa"/>
        <w:left w:w="0" w:type="dxa"/>
        <w:bottom w:w="0" w:type="dxa"/>
        <w:right w:w="0" w:type="dxa"/>
      </w:tblCellMar>
    </w:tblPr>
  </w:style>
  <w:style w:type="paragraph" w:customStyle="1" w:styleId="1d">
    <w:name w:val="修订1"/>
    <w:uiPriority w:val="99"/>
    <w:semiHidden/>
    <w:qFormat/>
    <w:rPr>
      <w:rFonts w:ascii="Calibri" w:hAnsi="Calibri"/>
      <w:kern w:val="2"/>
      <w:sz w:val="21"/>
      <w:szCs w:val="24"/>
    </w:rPr>
  </w:style>
  <w:style w:type="paragraph" w:styleId="aff8">
    <w:name w:val="List Paragraph"/>
    <w:basedOn w:val="a"/>
    <w:uiPriority w:val="34"/>
    <w:qFormat/>
    <w:pPr>
      <w:autoSpaceDE w:val="0"/>
      <w:autoSpaceDN w:val="0"/>
      <w:spacing w:line="240" w:lineRule="auto"/>
      <w:ind w:firstLineChars="0" w:firstLine="0"/>
      <w:jc w:val="left"/>
    </w:pPr>
    <w:rPr>
      <w:rFonts w:eastAsia="Times New Roman" w:cs="Times New Roman"/>
      <w:kern w:val="0"/>
      <w:sz w:val="22"/>
      <w:szCs w:val="22"/>
      <w:lang w:val="zh-CN" w:bidi="zh-CN"/>
    </w:rPr>
  </w:style>
  <w:style w:type="paragraph" w:customStyle="1" w:styleId="TOC10">
    <w:name w:val="TOC 标题1"/>
    <w:basedOn w:val="1"/>
    <w:next w:val="a"/>
    <w:uiPriority w:val="39"/>
    <w:unhideWhenUsed/>
    <w:qFormat/>
    <w:pPr>
      <w:widowControl/>
      <w:spacing w:before="240" w:line="256" w:lineRule="auto"/>
      <w:outlineLvl w:val="9"/>
    </w:pPr>
    <w:rPr>
      <w:rFonts w:ascii="等线 Light" w:eastAsia="等线 Light" w:hAnsi="等线 Light" w:cs="Times New Roman"/>
      <w:b w:val="0"/>
      <w:bCs w:val="0"/>
      <w:color w:val="2F5496"/>
      <w:kern w:val="0"/>
      <w:sz w:val="32"/>
      <w:szCs w:val="32"/>
    </w:rPr>
  </w:style>
  <w:style w:type="character" w:customStyle="1" w:styleId="mh-txt-inner">
    <w:name w:val="mh-txt-inner"/>
    <w:basedOn w:val="a0"/>
    <w:qFormat/>
  </w:style>
  <w:style w:type="character" w:customStyle="1" w:styleId="aff9">
    <w:name w:val="表格内格式 字符"/>
    <w:link w:val="affa"/>
    <w:qFormat/>
    <w:rPr>
      <w:kern w:val="2"/>
      <w:sz w:val="21"/>
      <w:szCs w:val="22"/>
    </w:rPr>
  </w:style>
  <w:style w:type="paragraph" w:customStyle="1" w:styleId="affa">
    <w:name w:val="表格内格式"/>
    <w:basedOn w:val="a"/>
    <w:link w:val="aff9"/>
    <w:qFormat/>
    <w:pPr>
      <w:spacing w:line="240" w:lineRule="auto"/>
      <w:ind w:firstLineChars="0" w:firstLine="0"/>
      <w:jc w:val="center"/>
      <w:textAlignment w:val="center"/>
    </w:pPr>
    <w:rPr>
      <w:rFonts w:eastAsia="宋体" w:cs="Times New Roman"/>
      <w:sz w:val="21"/>
      <w:szCs w:val="22"/>
    </w:rPr>
  </w:style>
  <w:style w:type="paragraph" w:customStyle="1" w:styleId="affb">
    <w:name w:val="表"/>
    <w:basedOn w:val="a"/>
    <w:next w:val="a"/>
    <w:link w:val="Char0"/>
    <w:qFormat/>
    <w:pPr>
      <w:snapToGrid w:val="0"/>
      <w:spacing w:line="240" w:lineRule="auto"/>
      <w:ind w:firstLineChars="0" w:firstLine="0"/>
      <w:jc w:val="center"/>
    </w:pPr>
    <w:rPr>
      <w:rFonts w:eastAsia="宋体" w:cs="Times New Roman"/>
      <w:spacing w:val="2"/>
      <w:sz w:val="21"/>
      <w:szCs w:val="20"/>
    </w:rPr>
  </w:style>
  <w:style w:type="character" w:customStyle="1" w:styleId="Char0">
    <w:name w:val="表 Char"/>
    <w:link w:val="affb"/>
    <w:rPr>
      <w:spacing w:val="2"/>
      <w:kern w:val="2"/>
      <w:sz w:val="21"/>
    </w:rPr>
  </w:style>
  <w:style w:type="paragraph" w:customStyle="1" w:styleId="affc">
    <w:name w:val="表格内容"/>
    <w:basedOn w:val="a"/>
    <w:link w:val="Char1"/>
    <w:qFormat/>
    <w:pPr>
      <w:overflowPunct w:val="0"/>
      <w:adjustRightInd w:val="0"/>
      <w:spacing w:line="240" w:lineRule="auto"/>
      <w:ind w:firstLineChars="0" w:firstLine="0"/>
      <w:jc w:val="center"/>
      <w:textAlignment w:val="baseline"/>
    </w:pPr>
    <w:rPr>
      <w:rFonts w:eastAsia="宋体" w:cs="Calibri"/>
      <w:kern w:val="0"/>
      <w:sz w:val="21"/>
      <w:szCs w:val="21"/>
    </w:rPr>
  </w:style>
  <w:style w:type="character" w:customStyle="1" w:styleId="Char1">
    <w:name w:val="表格内容 Char"/>
    <w:link w:val="affc"/>
    <w:qFormat/>
    <w:locked/>
    <w:rPr>
      <w:rFonts w:cs="Calibri"/>
      <w:sz w:val="21"/>
      <w:szCs w:val="21"/>
    </w:rPr>
  </w:style>
  <w:style w:type="paragraph" w:customStyle="1" w:styleId="1e">
    <w:name w:val="无间隔1"/>
    <w:qFormat/>
    <w:pPr>
      <w:widowControl w:val="0"/>
      <w:jc w:val="center"/>
      <w:textAlignment w:val="center"/>
    </w:pPr>
    <w:rPr>
      <w:kern w:val="2"/>
      <w:sz w:val="21"/>
      <w:szCs w:val="22"/>
    </w:rPr>
  </w:style>
  <w:style w:type="character" w:customStyle="1" w:styleId="Char10">
    <w:name w:val="表格内 Char1"/>
    <w:link w:val="affd"/>
    <w:qFormat/>
    <w:rPr>
      <w:rFonts w:cs="Calibri"/>
      <w:sz w:val="21"/>
    </w:rPr>
  </w:style>
  <w:style w:type="paragraph" w:customStyle="1" w:styleId="affd">
    <w:name w:val="表格内"/>
    <w:basedOn w:val="a"/>
    <w:link w:val="Char10"/>
    <w:qFormat/>
    <w:pPr>
      <w:adjustRightInd w:val="0"/>
      <w:snapToGrid w:val="0"/>
      <w:spacing w:line="240" w:lineRule="auto"/>
      <w:ind w:firstLineChars="0" w:firstLine="0"/>
      <w:jc w:val="center"/>
    </w:pPr>
    <w:rPr>
      <w:rFonts w:eastAsia="宋体" w:cs="Calibri"/>
      <w:kern w:val="0"/>
      <w:sz w:val="21"/>
      <w:szCs w:val="20"/>
    </w:rPr>
  </w:style>
  <w:style w:type="paragraph" w:customStyle="1" w:styleId="affe">
    <w:name w:val="表头标题"/>
    <w:basedOn w:val="a"/>
    <w:qFormat/>
    <w:pPr>
      <w:spacing w:beforeLines="20" w:before="20" w:afterLines="10" w:after="10" w:line="240" w:lineRule="auto"/>
      <w:ind w:firstLineChars="0" w:firstLine="0"/>
      <w:jc w:val="center"/>
    </w:pPr>
    <w:rPr>
      <w:rFonts w:eastAsia="宋体" w:cs="Times New Roman"/>
      <w:b/>
      <w:sz w:val="21"/>
      <w:szCs w:val="22"/>
    </w:rPr>
  </w:style>
  <w:style w:type="paragraph" w:customStyle="1" w:styleId="1f">
    <w:name w:val="明显引用1"/>
    <w:next w:val="a"/>
    <w:qFormat/>
    <w:pPr>
      <w:wordWrap w:val="0"/>
      <w:spacing w:before="360" w:after="360"/>
      <w:ind w:left="950" w:right="950"/>
      <w:jc w:val="center"/>
    </w:pPr>
    <w:rPr>
      <w:i/>
      <w:sz w:val="21"/>
    </w:rPr>
  </w:style>
  <w:style w:type="character" w:customStyle="1" w:styleId="HTML0">
    <w:name w:val="HTML 预设格式 字符"/>
    <w:basedOn w:val="a0"/>
    <w:link w:val="HTML"/>
    <w:qFormat/>
    <w:rPr>
      <w:rFonts w:ascii="宋体" w:hAnsi="宋体"/>
      <w:sz w:val="24"/>
      <w:szCs w:val="24"/>
    </w:rPr>
  </w:style>
  <w:style w:type="table" w:customStyle="1" w:styleId="1f0">
    <w:name w:val="网格型1"/>
    <w:basedOn w:val="a1"/>
    <w:autoRedefine/>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31">
    <w:name w:val="font31"/>
    <w:autoRedefine/>
    <w:qFormat/>
    <w:rPr>
      <w:rFonts w:ascii="Arial" w:hAnsi="Arial" w:cs="Arial" w:hint="default"/>
      <w:color w:val="FF0000"/>
      <w:sz w:val="18"/>
      <w:szCs w:val="18"/>
      <w:u w:val="none"/>
    </w:rPr>
  </w:style>
  <w:style w:type="paragraph" w:customStyle="1" w:styleId="Style2">
    <w:name w:val="_Style 2"/>
    <w:basedOn w:val="a"/>
    <w:autoRedefine/>
    <w:uiPriority w:val="34"/>
    <w:qFormat/>
    <w:pPr>
      <w:spacing w:line="240" w:lineRule="auto"/>
    </w:pPr>
    <w:rPr>
      <w:rFonts w:ascii="Calibri" w:eastAsia="宋体" w:hAnsi="Calibri" w:cs="Times New Roman"/>
      <w:sz w:val="21"/>
      <w:szCs w:val="22"/>
    </w:rPr>
  </w:style>
  <w:style w:type="character" w:customStyle="1" w:styleId="font41">
    <w:name w:val="font41"/>
    <w:basedOn w:val="a0"/>
    <w:autoRedefine/>
    <w:qFormat/>
    <w:rPr>
      <w:rFonts w:ascii="Times New Roman" w:hAnsi="Times New Roman" w:cs="Times New Roman" w:hint="default"/>
      <w:color w:val="000000"/>
      <w:sz w:val="18"/>
      <w:szCs w:val="18"/>
      <w:u w:val="none"/>
      <w:vertAlign w:val="subscript"/>
    </w:rPr>
  </w:style>
  <w:style w:type="character" w:customStyle="1" w:styleId="210">
    <w:name w:val="正文文本首行缩进 2 字符1"/>
    <w:link w:val="2"/>
    <w:qFormat/>
    <w:rPr>
      <w:rFonts w:ascii="宋体" w:eastAsia="宋体" w:hAnsi="宋体" w:cs="Times New Roman" w:hint="eastAsia"/>
      <w:kern w:val="2"/>
      <w:sz w:val="24"/>
      <w:szCs w:val="24"/>
    </w:rPr>
  </w:style>
  <w:style w:type="character" w:customStyle="1" w:styleId="Char11">
    <w:name w:val="这是正文 Char1"/>
    <w:link w:val="afff"/>
    <w:qFormat/>
    <w:rPr>
      <w:snapToGrid w:val="0"/>
      <w:sz w:val="24"/>
      <w:szCs w:val="24"/>
    </w:rPr>
  </w:style>
  <w:style w:type="paragraph" w:customStyle="1" w:styleId="afff">
    <w:name w:val="这是正文"/>
    <w:basedOn w:val="a"/>
    <w:link w:val="Char11"/>
    <w:qFormat/>
    <w:pPr>
      <w:adjustRightInd w:val="0"/>
      <w:snapToGrid w:val="0"/>
      <w:ind w:firstLine="482"/>
    </w:pPr>
    <w:rPr>
      <w:rFonts w:eastAsia="宋体" w:cs="Times New Roman"/>
      <w:snapToGrid w:val="0"/>
      <w:kern w:val="0"/>
    </w:rPr>
  </w:style>
  <w:style w:type="paragraph" w:customStyle="1" w:styleId="1f1">
    <w:name w:val="正文格式1"/>
    <w:basedOn w:val="a"/>
    <w:qFormat/>
    <w:rsid w:val="00266137"/>
    <w:pPr>
      <w:widowControl/>
      <w:ind w:firstLine="400"/>
    </w:pPr>
    <w:rPr>
      <w:rFonts w:eastAsia="宋体" w:cs="Times New Roman"/>
      <w:bCs/>
      <w:snapToGrid w:val="0"/>
      <w:kern w:val="0"/>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image" Target="media/image6.png"/><Relationship Id="rId39" Type="http://schemas.openxmlformats.org/officeDocument/2006/relationships/image" Target="media/image19.jpeg"/><Relationship Id="rId21" Type="http://schemas.openxmlformats.org/officeDocument/2006/relationships/image" Target="media/image1.png"/><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footer" Target="footer8.xml"/><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image" Target="media/image39.jpg"/><Relationship Id="rId68" Type="http://schemas.openxmlformats.org/officeDocument/2006/relationships/image" Target="media/image44.jpg"/><Relationship Id="rId76" Type="http://schemas.openxmlformats.org/officeDocument/2006/relationships/image" Target="media/image52.jp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7.jpg"/><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image" Target="media/image9.png"/><Relationship Id="rId11" Type="http://schemas.openxmlformats.org/officeDocument/2006/relationships/footer" Target="footer2.xml"/><Relationship Id="rId24" Type="http://schemas.openxmlformats.org/officeDocument/2006/relationships/image" Target="media/image4.pn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header" Target="header7.xml"/><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image" Target="media/image42.jpg"/><Relationship Id="rId74" Type="http://schemas.openxmlformats.org/officeDocument/2006/relationships/image" Target="media/image50.jpg"/><Relationship Id="rId79" Type="http://schemas.openxmlformats.org/officeDocument/2006/relationships/image" Target="media/image55.jpg"/><Relationship Id="rId5" Type="http://schemas.openxmlformats.org/officeDocument/2006/relationships/webSettings" Target="webSettings.xml"/><Relationship Id="rId61" Type="http://schemas.openxmlformats.org/officeDocument/2006/relationships/image" Target="media/image37.jpg"/><Relationship Id="rId82" Type="http://schemas.openxmlformats.org/officeDocument/2006/relationships/image" Target="media/image58.jpg"/><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40.jpg"/><Relationship Id="rId69" Type="http://schemas.openxmlformats.org/officeDocument/2006/relationships/image" Target="media/image45.jpg"/><Relationship Id="rId77" Type="http://schemas.openxmlformats.org/officeDocument/2006/relationships/image" Target="media/image53.jpg"/><Relationship Id="rId8" Type="http://schemas.openxmlformats.org/officeDocument/2006/relationships/header" Target="header1.xml"/><Relationship Id="rId51" Type="http://schemas.openxmlformats.org/officeDocument/2006/relationships/image" Target="media/image28.png"/><Relationship Id="rId72" Type="http://schemas.openxmlformats.org/officeDocument/2006/relationships/image" Target="media/image48.jpg"/><Relationship Id="rId80" Type="http://schemas.openxmlformats.org/officeDocument/2006/relationships/image" Target="media/image56.jp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5.pn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header" Target="header8.xml"/><Relationship Id="rId59" Type="http://schemas.openxmlformats.org/officeDocument/2006/relationships/image" Target="media/image36.png"/><Relationship Id="rId67" Type="http://schemas.openxmlformats.org/officeDocument/2006/relationships/image" Target="media/image43.jpg"/><Relationship Id="rId20" Type="http://schemas.openxmlformats.org/officeDocument/2006/relationships/footer" Target="footer7.xml"/><Relationship Id="rId41" Type="http://schemas.openxmlformats.org/officeDocument/2006/relationships/image" Target="media/image21.jpeg"/><Relationship Id="rId54" Type="http://schemas.openxmlformats.org/officeDocument/2006/relationships/image" Target="media/image31.png"/><Relationship Id="rId62" Type="http://schemas.openxmlformats.org/officeDocument/2006/relationships/image" Target="media/image38.jpg"/><Relationship Id="rId70" Type="http://schemas.openxmlformats.org/officeDocument/2006/relationships/image" Target="media/image46.jpg"/><Relationship Id="rId75" Type="http://schemas.openxmlformats.org/officeDocument/2006/relationships/image" Target="media/image51.jpg"/><Relationship Id="rId83" Type="http://schemas.openxmlformats.org/officeDocument/2006/relationships/image" Target="media/image59.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jpeg"/><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footer" Target="footer1.xml"/><Relationship Id="rId31" Type="http://schemas.openxmlformats.org/officeDocument/2006/relationships/image" Target="media/image11.jpeg"/><Relationship Id="rId44" Type="http://schemas.openxmlformats.org/officeDocument/2006/relationships/image" Target="media/image24.png"/><Relationship Id="rId52" Type="http://schemas.openxmlformats.org/officeDocument/2006/relationships/image" Target="media/image29.png"/><Relationship Id="rId60" Type="http://schemas.openxmlformats.org/officeDocument/2006/relationships/header" Target="header9.xml"/><Relationship Id="rId65" Type="http://schemas.openxmlformats.org/officeDocument/2006/relationships/image" Target="media/image41.jpg"/><Relationship Id="rId73" Type="http://schemas.openxmlformats.org/officeDocument/2006/relationships/image" Target="media/image49.jpg"/><Relationship Id="rId78" Type="http://schemas.openxmlformats.org/officeDocument/2006/relationships/image" Target="media/image54.jpg"/><Relationship Id="rId81" Type="http://schemas.openxmlformats.org/officeDocument/2006/relationships/image" Target="media/image57.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5A492E-F230-4C85-8151-37D81A308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485</TotalTime>
  <Pages>106</Pages>
  <Words>7660</Words>
  <Characters>43663</Characters>
  <Application>Microsoft Office Word</Application>
  <DocSecurity>0</DocSecurity>
  <Lines>363</Lines>
  <Paragraphs>102</Paragraphs>
  <ScaleCrop>false</ScaleCrop>
  <Company/>
  <LinksUpToDate>false</LinksUpToDate>
  <CharactersWithSpaces>51221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2017</dc:creator>
  <cp:lastModifiedBy>jxjzjn</cp:lastModifiedBy>
  <cp:revision>33</cp:revision>
  <cp:lastPrinted>2026-05-09T05:36:00Z</cp:lastPrinted>
  <dcterms:created xsi:type="dcterms:W3CDTF">2021-06-08T05:52:00Z</dcterms:created>
  <dcterms:modified xsi:type="dcterms:W3CDTF">2026-05-19T08:08:00Z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F41450268BB543EA994A3FBF20758C5D_13</vt:lpwstr>
  </property>
  <property fmtid="{D5CDD505-2E9C-101B-9397-08002B2CF9AE}" pid="4" name="KSOTemplateDocerSaveRecord">
    <vt:lpwstr>eyJoZGlkIjoiZGQwMjg2ZDgwMWEwYTY3ZjJkNWRlNjI5OTAzMGNhN2QiLCJ1c2VySWQiOiIyOTIxNzM2NzUifQ==</vt:lpwstr>
  </property>
</Properties>
</file>